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6F9D" w14:textId="02AFAF4F" w:rsidR="00284AAE" w:rsidRPr="00AD295E" w:rsidRDefault="00EE47EE" w:rsidP="00A435A7">
      <w:pPr>
        <w:rPr>
          <w:b/>
          <w:bCs/>
          <w:lang w:val="en-US"/>
        </w:rPr>
      </w:pPr>
      <w:r w:rsidRPr="00AD295E">
        <w:rPr>
          <w:b/>
          <w:bCs/>
          <w:lang w:val="en-US"/>
        </w:rPr>
        <w:t>Architectures of Self-Evolving Software</w:t>
      </w:r>
    </w:p>
    <w:p w14:paraId="75A35B4A" w14:textId="77777777" w:rsidR="00EE47EE" w:rsidRDefault="00EE47EE">
      <w:pPr>
        <w:rPr>
          <w:b/>
          <w:bCs/>
          <w:lang w:val="en-US"/>
        </w:rPr>
      </w:pPr>
    </w:p>
    <w:p w14:paraId="180961E2" w14:textId="77777777" w:rsidR="00AD295E" w:rsidRPr="00AD295E" w:rsidRDefault="00AD295E" w:rsidP="00AD295E">
      <w:pPr>
        <w:spacing w:after="160" w:line="259" w:lineRule="auto"/>
        <w:rPr>
          <w:lang w:val="en-US"/>
        </w:rPr>
      </w:pPr>
      <w:r w:rsidRPr="00AD295E">
        <w:rPr>
          <w:b/>
          <w:bCs/>
          <w:lang w:val="en-US"/>
        </w:rPr>
        <w:t xml:space="preserve">Reference Paper: </w:t>
      </w:r>
    </w:p>
    <w:p w14:paraId="3AFCD09A" w14:textId="77777777" w:rsidR="00AD295E" w:rsidRPr="00AD295E" w:rsidRDefault="00AD295E" w:rsidP="00AD295E">
      <w:pPr>
        <w:spacing w:after="160" w:line="259" w:lineRule="auto"/>
        <w:rPr>
          <w:lang w:val="en-US"/>
        </w:rPr>
      </w:pPr>
      <w:hyperlink r:id="rId4" w:history="1">
        <w:r w:rsidRPr="00AD295E">
          <w:rPr>
            <w:rStyle w:val="Hyperlink"/>
            <w:lang w:val="en-US"/>
          </w:rPr>
          <w:t>Darwin Godel Machine: Open-Ended Evolution of Self-Improving Agents</w:t>
        </w:r>
      </w:hyperlink>
    </w:p>
    <w:p w14:paraId="0FDB71F3" w14:textId="77777777" w:rsidR="00AD295E" w:rsidRPr="00AD295E" w:rsidRDefault="00AD295E" w:rsidP="00AD295E">
      <w:pPr>
        <w:spacing w:after="160" w:line="259" w:lineRule="auto"/>
        <w:rPr>
          <w:lang w:val="en-US"/>
        </w:rPr>
      </w:pPr>
      <w:hyperlink r:id="rId5" w:history="1">
        <w:r w:rsidRPr="00AD295E">
          <w:rPr>
            <w:rStyle w:val="Hyperlink"/>
            <w:lang w:val="en-US"/>
          </w:rPr>
          <w:t>Agentic Evolution is the Path to Evolving LLMs</w:t>
        </w:r>
      </w:hyperlink>
    </w:p>
    <w:p w14:paraId="0B8959F8" w14:textId="5CFB1488" w:rsidR="00AD295E" w:rsidRPr="00AD295E" w:rsidRDefault="00AD295E" w:rsidP="00AD295E">
      <w:pPr>
        <w:spacing w:after="160" w:line="259" w:lineRule="auto"/>
        <w:rPr>
          <w:lang w:val="en-US"/>
        </w:rPr>
      </w:pPr>
      <w:r w:rsidRPr="00AD295E">
        <w:rPr>
          <w:b/>
          <w:bCs/>
          <w:lang w:val="en-US"/>
        </w:rPr>
        <w:t>What is the topic about?</w:t>
      </w:r>
      <w:r w:rsidRPr="00AD295E">
        <w:rPr>
          <w:lang w:val="en-US"/>
        </w:rPr>
        <w:br/>
        <w:t xml:space="preserve">Various architectures have been proposed </w:t>
      </w:r>
      <w:r w:rsidRPr="006A6CDB">
        <w:rPr>
          <w:highlight w:val="yellow"/>
          <w:lang w:val="en-US"/>
        </w:rPr>
        <w:t>for how a self-evolving agent can be built</w:t>
      </w:r>
      <w:r w:rsidRPr="00AD295E">
        <w:rPr>
          <w:lang w:val="en-US"/>
        </w:rPr>
        <w:t xml:space="preserve">. By self-evolving agent, we mean </w:t>
      </w:r>
      <w:r w:rsidRPr="006A6CDB">
        <w:rPr>
          <w:highlight w:val="yellow"/>
          <w:lang w:val="en-US"/>
        </w:rPr>
        <w:t>an agent that can modify its own code, tools, or persistent state</w:t>
      </w:r>
      <w:r w:rsidRPr="00AD295E">
        <w:rPr>
          <w:lang w:val="en-US"/>
        </w:rPr>
        <w:t xml:space="preserve">, either to satisfy requirements given by a human or based on failures and gaps it identifies on its own during deployment. </w:t>
      </w:r>
    </w:p>
    <w:p w14:paraId="2F4D3891" w14:textId="77777777" w:rsidR="00AD295E" w:rsidRDefault="00AD295E" w:rsidP="00AD295E">
      <w:pPr>
        <w:rPr>
          <w:lang w:val="en-US"/>
        </w:rPr>
      </w:pPr>
      <w:r w:rsidRPr="00AD295E">
        <w:rPr>
          <w:lang w:val="en-US"/>
        </w:rPr>
        <w:t xml:space="preserve">The goal is to </w:t>
      </w:r>
      <w:r w:rsidRPr="006A6CDB">
        <w:rPr>
          <w:highlight w:val="yellow"/>
          <w:lang w:val="en-US"/>
        </w:rPr>
        <w:t>analyze popular architectures for such agents</w:t>
      </w:r>
      <w:r w:rsidRPr="00AD295E">
        <w:rPr>
          <w:lang w:val="en-US"/>
        </w:rPr>
        <w:t xml:space="preserve"> (e.g., the Darwin Gödel Machine and A-Evolve) and </w:t>
      </w:r>
      <w:r w:rsidRPr="006A6CDB">
        <w:rPr>
          <w:highlight w:val="yellow"/>
          <w:lang w:val="en-US"/>
        </w:rPr>
        <w:t>identify the key components that recur across them</w:t>
      </w:r>
      <w:r w:rsidRPr="00AD295E">
        <w:rPr>
          <w:lang w:val="en-US"/>
        </w:rPr>
        <w:t xml:space="preserve">, </w:t>
      </w:r>
      <w:r w:rsidRPr="006A6CDB">
        <w:rPr>
          <w:highlight w:val="yellow"/>
          <w:lang w:val="en-US"/>
        </w:rPr>
        <w:t>what state gets modified</w:t>
      </w:r>
      <w:r w:rsidRPr="00AD295E">
        <w:rPr>
          <w:lang w:val="en-US"/>
        </w:rPr>
        <w:t xml:space="preserve"> (source code vs. persistent artifacts like tools/knowledge/tests</w:t>
      </w:r>
      <w:r w:rsidRPr="006A6CDB">
        <w:rPr>
          <w:highlight w:val="yellow"/>
          <w:lang w:val="en-US"/>
        </w:rPr>
        <w:t>), what proposes a change</w:t>
      </w:r>
      <w:r w:rsidRPr="00AD295E">
        <w:rPr>
          <w:lang w:val="en-US"/>
        </w:rPr>
        <w:t xml:space="preserve">, and </w:t>
      </w:r>
      <w:r w:rsidRPr="006A6CDB">
        <w:rPr>
          <w:highlight w:val="yellow"/>
          <w:lang w:val="en-US"/>
        </w:rPr>
        <w:t>what decides whether a proposed change is kept or discarded</w:t>
      </w:r>
      <w:r w:rsidRPr="00AD295E">
        <w:rPr>
          <w:lang w:val="en-US"/>
        </w:rPr>
        <w:t>.</w:t>
      </w:r>
    </w:p>
    <w:p w14:paraId="2C617C6D" w14:textId="77777777" w:rsidR="006154F0" w:rsidRDefault="006154F0" w:rsidP="00AD295E">
      <w:pPr>
        <w:rPr>
          <w:lang w:val="en-US"/>
        </w:rPr>
      </w:pPr>
    </w:p>
    <w:p w14:paraId="1A0AFFF0" w14:textId="60018892" w:rsidR="006154F0" w:rsidRDefault="006154F0" w:rsidP="006154F0">
      <w:pPr>
        <w:pStyle w:val="Heading1"/>
        <w:rPr>
          <w:lang w:val="en-US"/>
        </w:rPr>
      </w:pPr>
      <w:r>
        <w:rPr>
          <w:lang w:val="en-US"/>
        </w:rPr>
        <w:t>Definitions</w:t>
      </w:r>
    </w:p>
    <w:p w14:paraId="09B67ADE" w14:textId="6895607F" w:rsidR="00394F6D" w:rsidRDefault="007A72CA" w:rsidP="00E02FBC">
      <w:pPr>
        <w:rPr>
          <w:lang w:val="en-US"/>
        </w:rPr>
      </w:pPr>
      <w:hyperlink r:id="rId6" w:history="1">
        <w:r w:rsidRPr="007A72CA">
          <w:rPr>
            <w:rStyle w:val="Hyperlink"/>
            <w:lang w:val="en-US"/>
          </w:rPr>
          <w:t>Test-Time Compute</w:t>
        </w:r>
      </w:hyperlink>
      <w:r>
        <w:rPr>
          <w:lang w:val="en-US"/>
        </w:rPr>
        <w:t xml:space="preserve"> (also Inference-Time Compute) is the additional computational power that a model</w:t>
      </w:r>
      <w:r w:rsidR="00D85859">
        <w:rPr>
          <w:lang w:val="en-US"/>
        </w:rPr>
        <w:t xml:space="preserve"> uses to </w:t>
      </w:r>
      <w:r w:rsidR="008C4200">
        <w:rPr>
          <w:lang w:val="en-US"/>
        </w:rPr>
        <w:t xml:space="preserve">think through a </w:t>
      </w:r>
      <w:r w:rsidR="00333AE8">
        <w:rPr>
          <w:lang w:val="en-US"/>
        </w:rPr>
        <w:t>given</w:t>
      </w:r>
      <w:r w:rsidR="00FB62C4">
        <w:rPr>
          <w:lang w:val="en-US"/>
        </w:rPr>
        <w:t xml:space="preserve"> problem and reach an answer</w:t>
      </w:r>
      <w:r w:rsidR="00523A9F">
        <w:rPr>
          <w:lang w:val="en-US"/>
        </w:rPr>
        <w:t xml:space="preserve"> without the sole use of its parametric training that it has gone through beforehand.</w:t>
      </w:r>
      <w:r w:rsidR="000F4094">
        <w:rPr>
          <w:lang w:val="en-US"/>
        </w:rPr>
        <w:t xml:space="preserve"> </w:t>
      </w:r>
      <w:r w:rsidR="00766165">
        <w:rPr>
          <w:lang w:val="en-US"/>
        </w:rPr>
        <w:t>Adds multiple intermediate steps to its Reasoning process that leads to the conception and evaluation of multiple solution</w:t>
      </w:r>
      <w:r w:rsidR="00B1372C">
        <w:rPr>
          <w:lang w:val="en-US"/>
        </w:rPr>
        <w:t xml:space="preserve"> to find the best one.</w:t>
      </w:r>
    </w:p>
    <w:p w14:paraId="164B6703" w14:textId="04AC7C00" w:rsidR="00B43AEF" w:rsidRDefault="005D2F1E" w:rsidP="00E02FBC">
      <w:pPr>
        <w:rPr>
          <w:lang w:val="en-US"/>
        </w:rPr>
      </w:pPr>
      <w:hyperlink r:id="rId7" w:history="1">
        <w:r w:rsidRPr="005D2F1E">
          <w:rPr>
            <w:rStyle w:val="Hyperlink"/>
            <w:lang w:val="en-US"/>
          </w:rPr>
          <w:t>Amortized Analysis</w:t>
        </w:r>
      </w:hyperlink>
      <w:r>
        <w:rPr>
          <w:lang w:val="en-US"/>
        </w:rPr>
        <w:t xml:space="preserve"> </w:t>
      </w:r>
      <w:r w:rsidR="0018331D">
        <w:rPr>
          <w:lang w:val="en-US"/>
        </w:rPr>
        <w:t>“</w:t>
      </w:r>
      <w:r>
        <w:rPr>
          <w:lang w:val="en-US"/>
        </w:rPr>
        <w:t>studies the average cost of operation over a sequence rather than focusing on the worst-case of a single operation</w:t>
      </w:r>
      <w:r w:rsidR="0018331D">
        <w:rPr>
          <w:lang w:val="en-US"/>
        </w:rPr>
        <w:t>”</w:t>
      </w:r>
      <w:r w:rsidR="00CF1915">
        <w:rPr>
          <w:lang w:val="en-US"/>
        </w:rPr>
        <w:t xml:space="preserve"> which is too pessimitic as to be a realistic representation of an algorithm’s complexity</w:t>
      </w:r>
      <w:r>
        <w:rPr>
          <w:lang w:val="en-US"/>
        </w:rPr>
        <w:t xml:space="preserve">, e.g. in a dynamic array insertions is O(1) whereas resizing is O(n)  whenever the array runs out of space. </w:t>
      </w:r>
      <w:r w:rsidR="00727079">
        <w:rPr>
          <w:lang w:val="en-US"/>
        </w:rPr>
        <w:t xml:space="preserve">There are three techniques; aggregate method which calculates the average cost for an operation, accounting method which assigns credits to ops where cheap ops save credits for future expensive ones and lastly, potential method </w:t>
      </w:r>
      <w:r w:rsidR="00C30475">
        <w:rPr>
          <w:lang w:val="en-US"/>
        </w:rPr>
        <w:t>which defines a potential function representing the stored work in a data structure. Amortized cost in this case is actual cost + change in potential.</w:t>
      </w:r>
      <w:r w:rsidR="002A149B">
        <w:rPr>
          <w:lang w:val="en-US"/>
        </w:rPr>
        <w:br/>
        <w:t>Making something amortizable essentially means</w:t>
      </w:r>
      <w:r w:rsidR="009E3522">
        <w:rPr>
          <w:lang w:val="en-US"/>
        </w:rPr>
        <w:t xml:space="preserve"> that there are many cheap operations that offset one heavy infrequent operation, resulting in a lower average cost per operation.</w:t>
      </w:r>
    </w:p>
    <w:p w14:paraId="6B7AB5C5" w14:textId="23B6E2AB" w:rsidR="00CD167D" w:rsidRPr="00E02FBC" w:rsidRDefault="005B1DF6" w:rsidP="00E02FBC">
      <w:pPr>
        <w:rPr>
          <w:lang w:val="en-US"/>
        </w:rPr>
      </w:pPr>
      <w:hyperlink r:id="rId8" w:history="1">
        <w:r w:rsidR="00B43AEF" w:rsidRPr="005B1DF6">
          <w:rPr>
            <w:rStyle w:val="Hyperlink"/>
            <w:lang w:val="en-US"/>
          </w:rPr>
          <w:t>Context Saturation</w:t>
        </w:r>
      </w:hyperlink>
      <w:r w:rsidR="00B43AEF">
        <w:rPr>
          <w:lang w:val="en-US"/>
        </w:rPr>
        <w:t xml:space="preserve"> </w:t>
      </w:r>
      <w:r>
        <w:rPr>
          <w:lang w:val="en-US"/>
        </w:rPr>
        <w:t>“</w:t>
      </w:r>
      <w:r w:rsidRPr="005B1DF6">
        <w:rPr>
          <w:lang w:val="en-US"/>
        </w:rPr>
        <w:t>denotes critical regimes in which a structure, representation, or system reaches a maximal or threshold state—either minimizing a form of redundancy or maximizing the use of capacity—such that any further local perturbation induces a global qualitative change</w:t>
      </w:r>
      <w:r>
        <w:rPr>
          <w:lang w:val="en-US"/>
        </w:rPr>
        <w:t>”.</w:t>
      </w:r>
      <w:r w:rsidR="00CD167D">
        <w:rPr>
          <w:lang w:val="en-US"/>
        </w:rPr>
        <w:br/>
      </w:r>
    </w:p>
    <w:p w14:paraId="25510240" w14:textId="77777777" w:rsidR="00532980" w:rsidRDefault="00532980" w:rsidP="00AD295E">
      <w:pPr>
        <w:rPr>
          <w:lang w:val="en-US"/>
        </w:rPr>
      </w:pPr>
    </w:p>
    <w:p w14:paraId="5F03AF2F" w14:textId="5F6DF720" w:rsidR="00532980" w:rsidRDefault="00532980" w:rsidP="00532980">
      <w:pPr>
        <w:pStyle w:val="Heading1"/>
        <w:rPr>
          <w:lang w:val="en-US"/>
        </w:rPr>
      </w:pPr>
      <w:r>
        <w:rPr>
          <w:lang w:val="en-US"/>
        </w:rPr>
        <w:t>Agentic Evolution</w:t>
      </w:r>
    </w:p>
    <w:p w14:paraId="66875E6A" w14:textId="77777777" w:rsidR="00AE7D41" w:rsidRDefault="00AE7D41" w:rsidP="00AE7D41">
      <w:pPr>
        <w:rPr>
          <w:lang w:val="en-US"/>
        </w:rPr>
      </w:pPr>
    </w:p>
    <w:p w14:paraId="0B276F37" w14:textId="77777777" w:rsidR="005413D6" w:rsidRDefault="005413D6" w:rsidP="00AE7D41">
      <w:pPr>
        <w:rPr>
          <w:lang w:val="en-US"/>
        </w:rPr>
      </w:pPr>
    </w:p>
    <w:p w14:paraId="4F2C1372" w14:textId="599489B4" w:rsidR="00AE7D41" w:rsidRPr="00AE7D41" w:rsidRDefault="00AE7D41" w:rsidP="00AE7D41">
      <w:pPr>
        <w:pStyle w:val="Heading1"/>
        <w:rPr>
          <w:lang w:val="en-US"/>
        </w:rPr>
      </w:pPr>
      <w:r>
        <w:rPr>
          <w:lang w:val="en-US"/>
        </w:rPr>
        <w:t>Darwin Godel Machine</w:t>
      </w:r>
    </w:p>
    <w:p w14:paraId="195157DC" w14:textId="77777777" w:rsidR="00AD295E" w:rsidRPr="00AD295E" w:rsidRDefault="00AD295E">
      <w:pPr>
        <w:rPr>
          <w:lang w:val="en-US"/>
        </w:rPr>
      </w:pPr>
    </w:p>
    <w:sectPr w:rsidR="00AD295E" w:rsidRPr="00AD295E" w:rsidSect="002C0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7EE"/>
    <w:rsid w:val="000F4094"/>
    <w:rsid w:val="0018331D"/>
    <w:rsid w:val="00284AAE"/>
    <w:rsid w:val="002A149B"/>
    <w:rsid w:val="002C0C98"/>
    <w:rsid w:val="00323E1D"/>
    <w:rsid w:val="00333AE8"/>
    <w:rsid w:val="00347470"/>
    <w:rsid w:val="00394F6D"/>
    <w:rsid w:val="00523A9F"/>
    <w:rsid w:val="00532980"/>
    <w:rsid w:val="005413D6"/>
    <w:rsid w:val="0058763F"/>
    <w:rsid w:val="005B1DF6"/>
    <w:rsid w:val="005D2F1E"/>
    <w:rsid w:val="006154F0"/>
    <w:rsid w:val="006A6CDB"/>
    <w:rsid w:val="00727079"/>
    <w:rsid w:val="00766165"/>
    <w:rsid w:val="007A72CA"/>
    <w:rsid w:val="007F5AAB"/>
    <w:rsid w:val="008C4200"/>
    <w:rsid w:val="00916D57"/>
    <w:rsid w:val="009A0F8E"/>
    <w:rsid w:val="009E3522"/>
    <w:rsid w:val="00A435A7"/>
    <w:rsid w:val="00AD295E"/>
    <w:rsid w:val="00AE7D41"/>
    <w:rsid w:val="00B1372C"/>
    <w:rsid w:val="00B43AEF"/>
    <w:rsid w:val="00C15ED7"/>
    <w:rsid w:val="00C30475"/>
    <w:rsid w:val="00CD167D"/>
    <w:rsid w:val="00CF1915"/>
    <w:rsid w:val="00D85859"/>
    <w:rsid w:val="00E02FBC"/>
    <w:rsid w:val="00E413F8"/>
    <w:rsid w:val="00EE47EE"/>
    <w:rsid w:val="00FB473B"/>
    <w:rsid w:val="00FB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6A29F"/>
  <w15:chartTrackingRefBased/>
  <w15:docId w15:val="{FB02BC1E-49D1-4280-B2E3-78D2B8263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e-D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980"/>
  </w:style>
  <w:style w:type="paragraph" w:styleId="Heading1">
    <w:name w:val="heading 1"/>
    <w:basedOn w:val="Normal"/>
    <w:next w:val="Normal"/>
    <w:link w:val="Heading1Char"/>
    <w:uiPriority w:val="9"/>
    <w:qFormat/>
    <w:rsid w:val="00532980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980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980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980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980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980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980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98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98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980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980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980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980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980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980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980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98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980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2980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32980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98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32980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3298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32980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E47EE"/>
    <w:pPr>
      <w:ind w:left="720"/>
      <w:contextualSpacing/>
    </w:pPr>
  </w:style>
  <w:style w:type="character" w:styleId="IntenseEmphasis">
    <w:name w:val="Intense Emphasis"/>
    <w:uiPriority w:val="21"/>
    <w:qFormat/>
    <w:rsid w:val="00532980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980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980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532980"/>
    <w:rPr>
      <w:b/>
      <w:bCs/>
      <w:i/>
      <w:iCs/>
      <w:caps/>
      <w:color w:val="156082" w:themeColor="accent1"/>
    </w:rPr>
  </w:style>
  <w:style w:type="character" w:styleId="Hyperlink">
    <w:name w:val="Hyperlink"/>
    <w:basedOn w:val="DefaultParagraphFont"/>
    <w:uiPriority w:val="99"/>
    <w:unhideWhenUsed/>
    <w:rsid w:val="00AD29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295E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32980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532980"/>
    <w:rPr>
      <w:b/>
      <w:bCs/>
    </w:rPr>
  </w:style>
  <w:style w:type="character" w:styleId="Emphasis">
    <w:name w:val="Emphasis"/>
    <w:uiPriority w:val="20"/>
    <w:qFormat/>
    <w:rsid w:val="00532980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532980"/>
    <w:pPr>
      <w:spacing w:after="0" w:line="240" w:lineRule="auto"/>
    </w:pPr>
  </w:style>
  <w:style w:type="character" w:styleId="SubtleEmphasis">
    <w:name w:val="Subtle Emphasis"/>
    <w:uiPriority w:val="19"/>
    <w:qFormat/>
    <w:rsid w:val="00532980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532980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532980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32980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18331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mergentmind.com/topics/context-satur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eeksforgeeks.org/dsa/introduction-to-amortized-analysi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resources.rework.com/de/libraries/ai-terms/what-is-test-time-compute" TargetMode="External"/><Relationship Id="rId5" Type="http://schemas.openxmlformats.org/officeDocument/2006/relationships/hyperlink" Target="https://arxiv.org/pdf/2602.00359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arxiv.org/abs/2505.22954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384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I.</dc:creator>
  <cp:keywords/>
  <dc:description/>
  <cp:lastModifiedBy>Julia I.</cp:lastModifiedBy>
  <cp:revision>32</cp:revision>
  <dcterms:created xsi:type="dcterms:W3CDTF">2026-10-04T11:42:00Z</dcterms:created>
  <dcterms:modified xsi:type="dcterms:W3CDTF">2026-10-04T14:56:00Z</dcterms:modified>
</cp:coreProperties>
</file>