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A6F3F0" w14:textId="12567562" w:rsidR="00D9036B" w:rsidRPr="00947AC3" w:rsidRDefault="008A51CD">
      <w:pPr>
        <w:rPr>
          <w:rFonts w:ascii="Neo Sans Std" w:hAnsi="Neo Sans Std"/>
          <w:sz w:val="36"/>
          <w:szCs w:val="36"/>
        </w:rPr>
      </w:pPr>
      <w:r w:rsidRPr="00947AC3">
        <w:rPr>
          <w:rFonts w:ascii="Neo Sans Std" w:hAnsi="Neo Sans Std"/>
          <w:noProof/>
        </w:rPr>
        <w:drawing>
          <wp:anchor distT="0" distB="0" distL="114300" distR="114300" simplePos="0" relativeHeight="251665408" behindDoc="0" locked="0" layoutInCell="1" allowOverlap="1" wp14:anchorId="1E5A7DE7" wp14:editId="19E1E56E">
            <wp:simplePos x="0" y="0"/>
            <wp:positionH relativeFrom="column">
              <wp:posOffset>5257800</wp:posOffset>
            </wp:positionH>
            <wp:positionV relativeFrom="paragraph">
              <wp:posOffset>-342900</wp:posOffset>
            </wp:positionV>
            <wp:extent cx="1828800" cy="550545"/>
            <wp:effectExtent l="0" t="0" r="0" b="0"/>
            <wp:wrapNone/>
            <wp:docPr id="2" name="Picture 2" descr="Macintosh HD:Users:michaeldavis:Dropbox:Business:Odesk Projects:endpointconsulting_transpar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chaeldavis:Dropbox:Business:Odesk Projects:endpointconsulting_transparent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550545"/>
                    </a:xfrm>
                    <a:prstGeom prst="rect">
                      <a:avLst/>
                    </a:prstGeom>
                    <a:noFill/>
                    <a:ln>
                      <a:noFill/>
                    </a:ln>
                  </pic:spPr>
                </pic:pic>
              </a:graphicData>
            </a:graphic>
            <wp14:sizeRelH relativeFrom="page">
              <wp14:pctWidth>0</wp14:pctWidth>
            </wp14:sizeRelH>
            <wp14:sizeRelV relativeFrom="page">
              <wp14:pctHeight>0</wp14:pctHeight>
            </wp14:sizeRelV>
          </wp:anchor>
        </w:drawing>
      </w:r>
      <w:r w:rsidR="00061870" w:rsidRPr="00947AC3">
        <w:rPr>
          <w:rFonts w:ascii="Neo Sans Std" w:hAnsi="Neo Sans Std"/>
          <w:sz w:val="36"/>
          <w:szCs w:val="36"/>
        </w:rPr>
        <w:t>Case Study</w:t>
      </w:r>
    </w:p>
    <w:p w14:paraId="41E8EEF7" w14:textId="622E9885" w:rsidR="00061870" w:rsidRPr="00947AC3" w:rsidRDefault="00A2529E">
      <w:pPr>
        <w:rPr>
          <w:rFonts w:ascii="Neo Sans Std" w:hAnsi="Neo Sans Std"/>
        </w:rPr>
      </w:pPr>
      <w:r>
        <w:rPr>
          <w:rFonts w:ascii="Neo Sans Std" w:hAnsi="Neo Sans Std"/>
        </w:rPr>
        <w:t>Complete Product Development</w:t>
      </w:r>
      <w:r w:rsidR="00B76701">
        <w:rPr>
          <w:rFonts w:ascii="Neo Sans Std" w:hAnsi="Neo Sans Std"/>
        </w:rPr>
        <w:t xml:space="preserve"> for SeekingLeads.com </w:t>
      </w:r>
      <w:r>
        <w:rPr>
          <w:rFonts w:ascii="Neo Sans Std" w:hAnsi="Neo Sans Std"/>
        </w:rPr>
        <w:t>: From Napkin to Launch in 5 month</w:t>
      </w:r>
    </w:p>
    <w:p w14:paraId="20245D16" w14:textId="77777777" w:rsidR="00061870" w:rsidRPr="00D751DA" w:rsidRDefault="00061870">
      <w:pPr>
        <w:rPr>
          <w:rFonts w:ascii="News Gothic MT" w:hAnsi="News Gothic MT"/>
        </w:rPr>
      </w:pPr>
      <w:r w:rsidRPr="00D751DA">
        <w:rPr>
          <w:rFonts w:ascii="News Gothic MT" w:hAnsi="News Gothic MT"/>
          <w:noProof/>
        </w:rPr>
        <mc:AlternateContent>
          <mc:Choice Requires="wps">
            <w:drawing>
              <wp:anchor distT="0" distB="0" distL="114300" distR="114300" simplePos="0" relativeHeight="251659264" behindDoc="0" locked="0" layoutInCell="1" allowOverlap="1" wp14:anchorId="5BEE8DB9" wp14:editId="69BFEB4A">
                <wp:simplePos x="0" y="0"/>
                <wp:positionH relativeFrom="column">
                  <wp:posOffset>-228600</wp:posOffset>
                </wp:positionH>
                <wp:positionV relativeFrom="paragraph">
                  <wp:posOffset>53975</wp:posOffset>
                </wp:positionV>
                <wp:extent cx="7200900" cy="0"/>
                <wp:effectExtent l="50800" t="25400" r="63500" b="101600"/>
                <wp:wrapNone/>
                <wp:docPr id="1" name="Straight Connector 1"/>
                <wp:cNvGraphicFramePr/>
                <a:graphic xmlns:a="http://schemas.openxmlformats.org/drawingml/2006/main">
                  <a:graphicData uri="http://schemas.microsoft.com/office/word/2010/wordprocessingShape">
                    <wps:wsp>
                      <wps:cNvCnPr/>
                      <wps:spPr>
                        <a:xfrm>
                          <a:off x="0" y="0"/>
                          <a:ext cx="720090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95pt,4.25pt" to="549.05pt,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" strokecolor="#c0504d [3205]" strokeweight="2pt">
                <v:shadow on="t" opacity="24903f" mv:blur="40000f" origin=",.5" offset="0,20000emu"/>
              </v:line>
            </w:pict>
          </mc:Fallback>
        </mc:AlternateContent>
      </w:r>
      <w:r w:rsidRPr="00D751DA">
        <w:rPr>
          <w:rFonts w:ascii="News Gothic MT" w:hAnsi="News Gothic MT"/>
        </w:rPr>
        <w:tab/>
      </w:r>
      <w:r w:rsidRPr="00D751DA">
        <w:rPr>
          <w:rFonts w:ascii="News Gothic MT" w:hAnsi="News Gothic MT"/>
        </w:rPr>
        <w:tab/>
      </w:r>
      <w:r w:rsidRPr="00D751DA">
        <w:rPr>
          <w:rFonts w:ascii="News Gothic MT" w:hAnsi="News Gothic MT"/>
        </w:rPr>
        <w:tab/>
      </w:r>
      <w:r w:rsidRPr="00D751DA">
        <w:rPr>
          <w:rFonts w:ascii="News Gothic MT" w:hAnsi="News Gothic MT"/>
        </w:rPr>
        <w:tab/>
      </w:r>
      <w:r w:rsidRPr="00D751DA">
        <w:rPr>
          <w:rFonts w:ascii="News Gothic MT" w:hAnsi="News Gothic MT"/>
        </w:rPr>
        <w:tab/>
      </w:r>
      <w:r w:rsidRPr="00D751DA">
        <w:rPr>
          <w:rFonts w:ascii="News Gothic MT" w:hAnsi="News Gothic MT"/>
        </w:rPr>
        <w:tab/>
      </w:r>
      <w:r w:rsidRPr="00D751DA">
        <w:rPr>
          <w:rFonts w:ascii="News Gothic MT" w:hAnsi="News Gothic MT"/>
        </w:rPr>
        <w:tab/>
      </w:r>
      <w:r w:rsidRPr="00D751DA">
        <w:rPr>
          <w:rFonts w:ascii="News Gothic MT" w:hAnsi="News Gothic MT"/>
        </w:rPr>
        <w:tab/>
      </w:r>
      <w:r w:rsidRPr="00D751DA">
        <w:rPr>
          <w:rFonts w:ascii="News Gothic MT" w:hAnsi="News Gothic MT"/>
        </w:rPr>
        <w:tab/>
      </w:r>
      <w:r w:rsidRPr="00D751DA">
        <w:rPr>
          <w:rFonts w:ascii="News Gothic MT" w:hAnsi="News Gothic MT"/>
        </w:rPr>
        <w:tab/>
      </w:r>
      <w:r w:rsidRPr="00D751DA">
        <w:rPr>
          <w:rFonts w:ascii="News Gothic MT" w:hAnsi="News Gothic MT"/>
        </w:rPr>
        <w:tab/>
      </w:r>
      <w:r w:rsidRPr="00D751DA">
        <w:rPr>
          <w:rFonts w:ascii="News Gothic MT" w:hAnsi="News Gothic MT"/>
        </w:rPr>
        <w:tab/>
      </w:r>
      <w:r w:rsidRPr="00D751DA">
        <w:rPr>
          <w:rFonts w:ascii="News Gothic MT" w:hAnsi="News Gothic MT"/>
        </w:rPr>
        <w:tab/>
      </w:r>
      <w:r w:rsidRPr="00D751DA">
        <w:rPr>
          <w:rFonts w:ascii="News Gothic MT" w:hAnsi="News Gothic MT"/>
        </w:rPr>
        <w:tab/>
      </w:r>
      <w:r w:rsidRPr="00D751DA">
        <w:rPr>
          <w:rFonts w:ascii="News Gothic MT" w:hAnsi="News Gothic MT"/>
        </w:rPr>
        <w:tab/>
      </w:r>
      <w:r w:rsidRPr="00D751DA">
        <w:rPr>
          <w:rFonts w:ascii="News Gothic MT" w:hAnsi="News Gothic MT"/>
        </w:rPr>
        <w:tab/>
      </w:r>
      <w:r w:rsidRPr="00D751DA">
        <w:rPr>
          <w:rFonts w:ascii="News Gothic MT" w:hAnsi="News Gothic MT"/>
        </w:rPr>
        <w:tab/>
      </w:r>
      <w:r w:rsidRPr="00D751DA">
        <w:rPr>
          <w:rFonts w:ascii="News Gothic MT" w:hAnsi="News Gothic MT"/>
        </w:rPr>
        <w:tab/>
      </w:r>
      <w:r w:rsidRPr="00D751DA">
        <w:rPr>
          <w:rFonts w:ascii="News Gothic MT" w:hAnsi="News Gothic MT"/>
        </w:rPr>
        <w:tab/>
      </w:r>
      <w:r w:rsidRPr="00D751DA">
        <w:rPr>
          <w:rFonts w:ascii="News Gothic MT" w:hAnsi="News Gothic MT"/>
        </w:rPr>
        <w:tab/>
      </w:r>
      <w:r w:rsidRPr="00D751DA">
        <w:rPr>
          <w:rFonts w:ascii="News Gothic MT" w:hAnsi="News Gothic MT"/>
        </w:rPr>
        <w:tab/>
      </w:r>
      <w:r w:rsidRPr="00D751DA">
        <w:rPr>
          <w:rFonts w:ascii="News Gothic MT" w:hAnsi="News Gothic MT"/>
        </w:rPr>
        <w:tab/>
      </w:r>
      <w:r w:rsidRPr="00D751DA">
        <w:rPr>
          <w:rFonts w:ascii="News Gothic MT" w:hAnsi="News Gothic MT"/>
        </w:rPr>
        <w:tab/>
      </w:r>
      <w:r w:rsidRPr="00D751DA">
        <w:rPr>
          <w:rFonts w:ascii="News Gothic MT" w:hAnsi="News Gothic MT"/>
        </w:rPr>
        <w:tab/>
      </w:r>
      <w:r w:rsidRPr="00D751DA">
        <w:rPr>
          <w:rFonts w:ascii="News Gothic MT" w:hAnsi="News Gothic MT"/>
        </w:rPr>
        <w:tab/>
      </w:r>
      <w:r w:rsidRPr="00D751DA">
        <w:rPr>
          <w:rFonts w:ascii="News Gothic MT" w:hAnsi="News Gothic MT"/>
        </w:rPr>
        <w:tab/>
      </w:r>
      <w:r w:rsidRPr="00D751DA">
        <w:rPr>
          <w:rFonts w:ascii="News Gothic MT" w:hAnsi="News Gothic MT"/>
        </w:rPr>
        <w:tab/>
      </w:r>
      <w:r w:rsidRPr="00D751DA">
        <w:rPr>
          <w:rFonts w:ascii="News Gothic MT" w:hAnsi="News Gothic MT"/>
        </w:rPr>
        <w:tab/>
      </w:r>
      <w:r w:rsidRPr="00D751DA">
        <w:rPr>
          <w:rFonts w:ascii="News Gothic MT" w:hAnsi="News Gothic MT"/>
        </w:rPr>
        <w:tab/>
      </w:r>
      <w:r w:rsidRPr="00D751DA">
        <w:rPr>
          <w:rFonts w:ascii="News Gothic MT" w:hAnsi="News Gothic MT"/>
        </w:rPr>
        <w:tab/>
      </w:r>
    </w:p>
    <w:p w14:paraId="2E13E94A" w14:textId="77777777" w:rsidR="00061870" w:rsidRPr="00947AC3" w:rsidRDefault="00061870" w:rsidP="00061870">
      <w:pPr>
        <w:ind w:right="1530"/>
        <w:rPr>
          <w:rFonts w:ascii="Neo Sans Std" w:hAnsi="Neo Sans Std"/>
          <w:color w:val="00B0F0"/>
          <w:sz w:val="28"/>
          <w:szCs w:val="28"/>
        </w:rPr>
      </w:pPr>
      <w:r w:rsidRPr="00947AC3">
        <w:rPr>
          <w:rFonts w:ascii="Neo Sans Std" w:hAnsi="Neo Sans Std"/>
          <w:color w:val="00B0F0"/>
          <w:sz w:val="28"/>
          <w:szCs w:val="28"/>
        </w:rPr>
        <w:t xml:space="preserve">Executive Summary </w:t>
      </w:r>
    </w:p>
    <w:p w14:paraId="4CE97C9F" w14:textId="700B20E9" w:rsidR="00061870" w:rsidRDefault="005702D1" w:rsidP="00061870">
      <w:pPr>
        <w:ind w:right="1530"/>
        <w:rPr>
          <w:rFonts w:ascii="Neo Sans Std" w:hAnsi="Neo Sans Std"/>
          <w:sz w:val="22"/>
          <w:szCs w:val="22"/>
        </w:rPr>
      </w:pPr>
      <w:r>
        <w:rPr>
          <w:rFonts w:ascii="Neo Sans Std" w:hAnsi="Neo Sans Std"/>
          <w:sz w:val="22"/>
          <w:szCs w:val="22"/>
        </w:rPr>
        <w:t xml:space="preserve">SeekingLeads is a web platform that connects businesses with new customers by offering referral fees for introductions.  </w:t>
      </w:r>
    </w:p>
    <w:p w14:paraId="27407D14" w14:textId="77777777" w:rsidR="005702D1" w:rsidRDefault="005702D1" w:rsidP="00061870">
      <w:pPr>
        <w:ind w:right="1530"/>
        <w:rPr>
          <w:rFonts w:ascii="Neo Sans Std" w:hAnsi="Neo Sans Std"/>
          <w:sz w:val="22"/>
          <w:szCs w:val="22"/>
        </w:rPr>
      </w:pPr>
    </w:p>
    <w:p w14:paraId="75FA70C5" w14:textId="2F23D119" w:rsidR="005702D1" w:rsidRPr="00947AC3" w:rsidRDefault="005702D1" w:rsidP="00061870">
      <w:pPr>
        <w:ind w:right="1530"/>
        <w:rPr>
          <w:rFonts w:ascii="Neo Sans Std" w:hAnsi="Neo Sans Std"/>
          <w:sz w:val="22"/>
          <w:szCs w:val="22"/>
        </w:rPr>
      </w:pPr>
      <w:r>
        <w:rPr>
          <w:rFonts w:ascii="Neo Sans Std" w:hAnsi="Neo Sans Std"/>
          <w:sz w:val="22"/>
          <w:szCs w:val="22"/>
        </w:rPr>
        <w:t xml:space="preserve">SeekingLeads approached EndPointConsulting (EPC) with simply a napkin and within 5 months EPC had completely designed, tested and launched an entire web based platform to power this lead generating platform.  There are now 1000’s of leads posted on this site from 1000’s of businesses as well as an in-house advertising platform.  </w:t>
      </w:r>
      <w:bookmarkStart w:id="0" w:name="_GoBack"/>
      <w:bookmarkEnd w:id="0"/>
    </w:p>
    <w:p w14:paraId="30A71EC2" w14:textId="7C6C8240" w:rsidR="00D11259" w:rsidRPr="00DF785A" w:rsidRDefault="00D11259" w:rsidP="00061870">
      <w:pPr>
        <w:ind w:right="1530"/>
        <w:rPr>
          <w:rFonts w:ascii="Neo Sans Std" w:hAnsi="Neo Sans Std"/>
        </w:rPr>
      </w:pPr>
    </w:p>
    <w:p w14:paraId="1653BC4A" w14:textId="6B32223A" w:rsidR="00061870" w:rsidRPr="00947AC3" w:rsidRDefault="005702D1" w:rsidP="00061870">
      <w:pPr>
        <w:ind w:right="1530"/>
        <w:rPr>
          <w:rFonts w:ascii="Neo Sans Std" w:hAnsi="Neo Sans Std"/>
          <w:sz w:val="22"/>
          <w:szCs w:val="22"/>
        </w:rPr>
      </w:pPr>
      <w:r>
        <w:rPr>
          <w:rFonts w:ascii="Neo Sans Std" w:hAnsi="Neo Sans Std"/>
          <w:noProof/>
          <w:sz w:val="22"/>
          <w:szCs w:val="22"/>
        </w:rPr>
        <w:drawing>
          <wp:anchor distT="0" distB="0" distL="114300" distR="114300" simplePos="0" relativeHeight="251668480" behindDoc="0" locked="0" layoutInCell="1" allowOverlap="1" wp14:anchorId="22CB2FE1" wp14:editId="5EBD538F">
            <wp:simplePos x="0" y="0"/>
            <wp:positionH relativeFrom="column">
              <wp:posOffset>2857500</wp:posOffset>
            </wp:positionH>
            <wp:positionV relativeFrom="paragraph">
              <wp:posOffset>104140</wp:posOffset>
            </wp:positionV>
            <wp:extent cx="3429000" cy="1366520"/>
            <wp:effectExtent l="0" t="0" r="0" b="5080"/>
            <wp:wrapNone/>
            <wp:docPr id="3" name="Picture 3" descr="Macintosh HD:Users:michaeldavis:Dropbox:Business:Odesk Projects:Case Studies:SeekingLeads:Screen Shot 2015-05-26 at 2.26.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chaeldavis:Dropbox:Business:Odesk Projects:Case Studies:SeekingLeads:Screen Shot 2015-05-26 at 2.26.24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1366520"/>
                    </a:xfrm>
                    <a:prstGeom prst="rect">
                      <a:avLst/>
                    </a:prstGeom>
                    <a:noFill/>
                    <a:ln>
                      <a:noFill/>
                    </a:ln>
                  </pic:spPr>
                </pic:pic>
              </a:graphicData>
            </a:graphic>
            <wp14:sizeRelH relativeFrom="page">
              <wp14:pctWidth>0</wp14:pctWidth>
            </wp14:sizeRelH>
            <wp14:sizeRelV relativeFrom="page">
              <wp14:pctHeight>0</wp14:pctHeight>
            </wp14:sizeRelV>
          </wp:anchor>
        </w:drawing>
      </w:r>
      <w:r w:rsidR="00061870" w:rsidRPr="00947AC3">
        <w:rPr>
          <w:rFonts w:ascii="Neo Sans Std" w:hAnsi="Neo Sans Std"/>
          <w:sz w:val="22"/>
          <w:szCs w:val="22"/>
        </w:rPr>
        <w:t>Technologies involved:</w:t>
      </w:r>
    </w:p>
    <w:p w14:paraId="11CAE35E" w14:textId="77777777" w:rsidR="00C15F8C" w:rsidRPr="00947AC3" w:rsidRDefault="00C15F8C" w:rsidP="00061870">
      <w:pPr>
        <w:ind w:right="1530"/>
        <w:rPr>
          <w:rFonts w:ascii="Neo Sans Std" w:hAnsi="Neo Sans Std"/>
          <w:sz w:val="22"/>
          <w:szCs w:val="22"/>
        </w:rPr>
      </w:pPr>
    </w:p>
    <w:p w14:paraId="256B251F" w14:textId="58553009" w:rsidR="00061870" w:rsidRPr="00947AC3" w:rsidRDefault="00DB2337" w:rsidP="00061870">
      <w:pPr>
        <w:numPr>
          <w:ilvl w:val="0"/>
          <w:numId w:val="1"/>
        </w:numPr>
        <w:spacing w:after="200" w:line="276" w:lineRule="auto"/>
        <w:ind w:right="1530"/>
        <w:rPr>
          <w:rFonts w:ascii="Neo Sans Std" w:hAnsi="Neo Sans Std" w:cs="Arial"/>
          <w:sz w:val="22"/>
          <w:szCs w:val="22"/>
        </w:rPr>
      </w:pPr>
      <w:r w:rsidRPr="00947AC3">
        <w:rPr>
          <w:rFonts w:ascii="Neo Sans Std" w:hAnsi="Neo Sans Std"/>
          <w:sz w:val="22"/>
          <w:szCs w:val="22"/>
        </w:rPr>
        <w:t>Microsoft SQL Server</w:t>
      </w:r>
    </w:p>
    <w:p w14:paraId="1A7BDF9E" w14:textId="1AEDB705" w:rsidR="00061870" w:rsidRPr="00947AC3" w:rsidRDefault="006141F7" w:rsidP="00061870">
      <w:pPr>
        <w:numPr>
          <w:ilvl w:val="0"/>
          <w:numId w:val="1"/>
        </w:numPr>
        <w:spacing w:after="200" w:line="276" w:lineRule="auto"/>
        <w:ind w:right="1530"/>
        <w:rPr>
          <w:rFonts w:ascii="Neo Sans Std" w:hAnsi="Neo Sans Std" w:cs="Arial"/>
          <w:sz w:val="22"/>
          <w:szCs w:val="22"/>
        </w:rPr>
      </w:pPr>
      <w:r w:rsidRPr="00947AC3">
        <w:rPr>
          <w:rFonts w:ascii="Neo Sans Std" w:hAnsi="Neo Sans Std"/>
          <w:sz w:val="22"/>
          <w:szCs w:val="22"/>
        </w:rPr>
        <w:t xml:space="preserve">Microsoft </w:t>
      </w:r>
      <w:r w:rsidR="00DB2337" w:rsidRPr="00947AC3">
        <w:rPr>
          <w:rFonts w:ascii="Neo Sans Std" w:hAnsi="Neo Sans Std"/>
          <w:sz w:val="22"/>
          <w:szCs w:val="22"/>
        </w:rPr>
        <w:t xml:space="preserve">.NET </w:t>
      </w:r>
      <w:r w:rsidRPr="00947AC3">
        <w:rPr>
          <w:rFonts w:ascii="Neo Sans Std" w:hAnsi="Neo Sans Std"/>
          <w:sz w:val="22"/>
          <w:szCs w:val="22"/>
        </w:rPr>
        <w:t>Framework</w:t>
      </w:r>
    </w:p>
    <w:p w14:paraId="085DBD8A" w14:textId="0F3CFFF9" w:rsidR="006141F7" w:rsidRPr="00947AC3" w:rsidRDefault="006141F7" w:rsidP="00061870">
      <w:pPr>
        <w:numPr>
          <w:ilvl w:val="0"/>
          <w:numId w:val="1"/>
        </w:numPr>
        <w:spacing w:after="200" w:line="276" w:lineRule="auto"/>
        <w:ind w:right="1530"/>
        <w:rPr>
          <w:rFonts w:ascii="Neo Sans Std" w:hAnsi="Neo Sans Std" w:cs="Arial"/>
          <w:sz w:val="22"/>
          <w:szCs w:val="22"/>
        </w:rPr>
      </w:pPr>
      <w:r w:rsidRPr="00947AC3">
        <w:rPr>
          <w:rFonts w:ascii="Neo Sans Std" w:hAnsi="Neo Sans Std"/>
          <w:sz w:val="22"/>
          <w:szCs w:val="22"/>
        </w:rPr>
        <w:t>HTML5</w:t>
      </w:r>
    </w:p>
    <w:p w14:paraId="024A4359" w14:textId="0F9BE879" w:rsidR="00061870" w:rsidRPr="00947AC3" w:rsidRDefault="006141F7" w:rsidP="00061870">
      <w:pPr>
        <w:numPr>
          <w:ilvl w:val="0"/>
          <w:numId w:val="1"/>
        </w:numPr>
        <w:spacing w:after="200" w:line="276" w:lineRule="auto"/>
        <w:ind w:right="1530"/>
        <w:rPr>
          <w:rFonts w:ascii="Neo Sans Std" w:hAnsi="Neo Sans Std" w:cs="Arial"/>
          <w:sz w:val="22"/>
          <w:szCs w:val="22"/>
        </w:rPr>
      </w:pPr>
      <w:r w:rsidRPr="00947AC3">
        <w:rPr>
          <w:rFonts w:ascii="Neo Sans Std" w:hAnsi="Neo Sans Std"/>
          <w:sz w:val="22"/>
          <w:szCs w:val="22"/>
        </w:rPr>
        <w:t>ANGULAR</w:t>
      </w:r>
      <w:r w:rsidR="00061870" w:rsidRPr="00947AC3">
        <w:rPr>
          <w:rFonts w:ascii="Neo Sans Std" w:hAnsi="Neo Sans Std"/>
          <w:sz w:val="22"/>
          <w:szCs w:val="22"/>
        </w:rPr>
        <w:t>JS</w:t>
      </w:r>
    </w:p>
    <w:p w14:paraId="75F83AB5" w14:textId="4EF13B8C" w:rsidR="006141F7" w:rsidRPr="00947AC3" w:rsidRDefault="006141F7" w:rsidP="00061870">
      <w:pPr>
        <w:numPr>
          <w:ilvl w:val="0"/>
          <w:numId w:val="1"/>
        </w:numPr>
        <w:spacing w:after="200" w:line="276" w:lineRule="auto"/>
        <w:ind w:right="1530"/>
        <w:rPr>
          <w:rFonts w:ascii="Neo Sans Std" w:hAnsi="Neo Sans Std" w:cs="Arial"/>
          <w:sz w:val="22"/>
          <w:szCs w:val="22"/>
        </w:rPr>
      </w:pPr>
      <w:r w:rsidRPr="00947AC3">
        <w:rPr>
          <w:rFonts w:ascii="Neo Sans Std" w:hAnsi="Neo Sans Std"/>
          <w:sz w:val="22"/>
          <w:szCs w:val="22"/>
        </w:rPr>
        <w:t>NODE.JS</w:t>
      </w:r>
    </w:p>
    <w:p w14:paraId="046324DC" w14:textId="743A1898" w:rsidR="00583F20" w:rsidRPr="00DF785A" w:rsidRDefault="006141F7" w:rsidP="00DF785A">
      <w:pPr>
        <w:numPr>
          <w:ilvl w:val="0"/>
          <w:numId w:val="1"/>
        </w:numPr>
        <w:spacing w:after="200" w:line="276" w:lineRule="auto"/>
        <w:ind w:right="1530"/>
        <w:rPr>
          <w:rFonts w:ascii="Neo Sans Std" w:hAnsi="Neo Sans Std" w:cs="Arial"/>
          <w:sz w:val="22"/>
          <w:szCs w:val="22"/>
        </w:rPr>
      </w:pPr>
      <w:r w:rsidRPr="00947AC3">
        <w:rPr>
          <w:rFonts w:ascii="Neo Sans Std" w:hAnsi="Neo Sans Std"/>
          <w:sz w:val="22"/>
          <w:szCs w:val="22"/>
        </w:rPr>
        <w:t xml:space="preserve">Web API </w:t>
      </w:r>
    </w:p>
    <w:p w14:paraId="392E26D6" w14:textId="676E6871" w:rsidR="00061870" w:rsidRPr="00947AC3" w:rsidRDefault="00061870" w:rsidP="00061870">
      <w:pPr>
        <w:tabs>
          <w:tab w:val="left" w:pos="5040"/>
          <w:tab w:val="left" w:pos="5940"/>
        </w:tabs>
        <w:ind w:right="270"/>
        <w:rPr>
          <w:rFonts w:ascii="Neo Sans Std" w:hAnsi="Neo Sans Std"/>
          <w:color w:val="00B0F0"/>
          <w:sz w:val="28"/>
          <w:szCs w:val="28"/>
        </w:rPr>
      </w:pPr>
      <w:r w:rsidRPr="00947AC3">
        <w:rPr>
          <w:rFonts w:ascii="Neo Sans Std" w:hAnsi="Neo Sans Std"/>
          <w:color w:val="00B0F0"/>
          <w:sz w:val="28"/>
          <w:szCs w:val="28"/>
        </w:rPr>
        <w:t>Challenges</w:t>
      </w:r>
    </w:p>
    <w:p w14:paraId="3A94B144" w14:textId="15492F20" w:rsidR="00061870" w:rsidRPr="00947AC3" w:rsidRDefault="00B2423E" w:rsidP="00061870">
      <w:pPr>
        <w:ind w:right="270"/>
        <w:rPr>
          <w:rFonts w:ascii="Neo Sans Std" w:hAnsi="Neo Sans Std"/>
          <w:color w:val="404040"/>
          <w:sz w:val="22"/>
          <w:szCs w:val="22"/>
        </w:rPr>
      </w:pPr>
      <w:r>
        <w:rPr>
          <w:rFonts w:ascii="Neo Sans Std" w:hAnsi="Neo Sans Std"/>
          <w:color w:val="404040"/>
          <w:sz w:val="22"/>
          <w:szCs w:val="22"/>
        </w:rPr>
        <w:t>MarketingG</w:t>
      </w:r>
      <w:r w:rsidR="00061870" w:rsidRPr="00947AC3">
        <w:rPr>
          <w:rFonts w:ascii="Neo Sans Std" w:hAnsi="Neo Sans Std"/>
          <w:color w:val="404040"/>
          <w:sz w:val="22"/>
          <w:szCs w:val="22"/>
        </w:rPr>
        <w:t xml:space="preserve">2 (MG2) was a startup organization that was founded by Patrick </w:t>
      </w:r>
      <w:r>
        <w:rPr>
          <w:rFonts w:ascii="Neo Sans Std" w:hAnsi="Neo Sans Std"/>
          <w:color w:val="404040"/>
          <w:sz w:val="22"/>
          <w:szCs w:val="22"/>
        </w:rPr>
        <w:t xml:space="preserve">Glennon.  MG2 </w:t>
      </w:r>
      <w:r w:rsidR="00583F20" w:rsidRPr="00947AC3">
        <w:rPr>
          <w:rFonts w:ascii="Neo Sans Std" w:hAnsi="Neo Sans Std"/>
          <w:color w:val="404040"/>
          <w:sz w:val="22"/>
          <w:szCs w:val="22"/>
        </w:rPr>
        <w:t xml:space="preserve">originally </w:t>
      </w:r>
      <w:r w:rsidR="00C15F8C" w:rsidRPr="00947AC3">
        <w:rPr>
          <w:rFonts w:ascii="Neo Sans Std" w:hAnsi="Neo Sans Std"/>
          <w:color w:val="404040"/>
          <w:sz w:val="22"/>
          <w:szCs w:val="22"/>
        </w:rPr>
        <w:t xml:space="preserve">attempted </w:t>
      </w:r>
      <w:r>
        <w:rPr>
          <w:rFonts w:ascii="Neo Sans Std" w:hAnsi="Neo Sans Std"/>
          <w:color w:val="404040"/>
          <w:sz w:val="22"/>
          <w:szCs w:val="22"/>
        </w:rPr>
        <w:t>off-shoring development on its</w:t>
      </w:r>
      <w:r w:rsidR="00C15F8C" w:rsidRPr="00947AC3">
        <w:rPr>
          <w:rFonts w:ascii="Neo Sans Std" w:hAnsi="Neo Sans Std"/>
          <w:color w:val="404040"/>
          <w:sz w:val="22"/>
          <w:szCs w:val="22"/>
        </w:rPr>
        <w:t xml:space="preserve"> own</w:t>
      </w:r>
      <w:r w:rsidR="00142176">
        <w:rPr>
          <w:rFonts w:ascii="Neo Sans Std" w:hAnsi="Neo Sans Std"/>
          <w:color w:val="404040"/>
          <w:sz w:val="22"/>
          <w:szCs w:val="22"/>
        </w:rPr>
        <w:t>.  They were very unhappy with the initial performance</w:t>
      </w:r>
      <w:r w:rsidR="00061870" w:rsidRPr="00947AC3">
        <w:rPr>
          <w:rFonts w:ascii="Neo Sans Std" w:hAnsi="Neo Sans Std"/>
          <w:color w:val="404040"/>
          <w:sz w:val="22"/>
          <w:szCs w:val="22"/>
        </w:rPr>
        <w:t xml:space="preserve"> </w:t>
      </w:r>
      <w:r w:rsidR="00E45315">
        <w:rPr>
          <w:rFonts w:ascii="Neo Sans Std" w:hAnsi="Neo Sans Std"/>
          <w:color w:val="404040"/>
          <w:sz w:val="22"/>
          <w:szCs w:val="22"/>
        </w:rPr>
        <w:t>when going it alone and engaged the services of</w:t>
      </w:r>
      <w:r w:rsidR="00C15F8C" w:rsidRPr="00947AC3">
        <w:rPr>
          <w:rFonts w:ascii="Neo Sans Std" w:hAnsi="Neo Sans Std"/>
          <w:color w:val="404040"/>
          <w:sz w:val="22"/>
          <w:szCs w:val="22"/>
        </w:rPr>
        <w:t xml:space="preserve"> </w:t>
      </w:r>
      <w:r w:rsidR="00061870" w:rsidRPr="00947AC3">
        <w:rPr>
          <w:rFonts w:ascii="Neo Sans Std" w:hAnsi="Neo Sans Std"/>
          <w:color w:val="404040"/>
          <w:sz w:val="22"/>
          <w:szCs w:val="22"/>
        </w:rPr>
        <w:t>EndPointConsulting (EPC)</w:t>
      </w:r>
      <w:r>
        <w:rPr>
          <w:rFonts w:ascii="Neo Sans Std" w:hAnsi="Neo Sans Std"/>
          <w:color w:val="404040"/>
          <w:sz w:val="22"/>
          <w:szCs w:val="22"/>
        </w:rPr>
        <w:t>.</w:t>
      </w:r>
      <w:r w:rsidR="00061870" w:rsidRPr="00947AC3">
        <w:rPr>
          <w:rFonts w:ascii="Neo Sans Std" w:hAnsi="Neo Sans Std"/>
          <w:color w:val="404040"/>
          <w:sz w:val="22"/>
          <w:szCs w:val="22"/>
        </w:rPr>
        <w:t xml:space="preserve"> </w:t>
      </w:r>
      <w:r>
        <w:rPr>
          <w:rFonts w:ascii="Neo Sans Std" w:hAnsi="Neo Sans Std"/>
          <w:color w:val="404040"/>
          <w:sz w:val="22"/>
          <w:szCs w:val="22"/>
        </w:rPr>
        <w:t xml:space="preserve"> What</w:t>
      </w:r>
      <w:r w:rsidR="00E45315">
        <w:rPr>
          <w:rFonts w:ascii="Neo Sans Std" w:hAnsi="Neo Sans Std"/>
          <w:color w:val="404040"/>
          <w:sz w:val="22"/>
          <w:szCs w:val="22"/>
        </w:rPr>
        <w:t xml:space="preserve"> started </w:t>
      </w:r>
      <w:r>
        <w:rPr>
          <w:rFonts w:ascii="Neo Sans Std" w:hAnsi="Neo Sans Std"/>
          <w:color w:val="404040"/>
          <w:sz w:val="22"/>
          <w:szCs w:val="22"/>
        </w:rPr>
        <w:t xml:space="preserve">off </w:t>
      </w:r>
      <w:r w:rsidR="00E45315">
        <w:rPr>
          <w:rFonts w:ascii="Neo Sans Std" w:hAnsi="Neo Sans Std"/>
          <w:color w:val="404040"/>
          <w:sz w:val="22"/>
          <w:szCs w:val="22"/>
        </w:rPr>
        <w:t>as</w:t>
      </w:r>
      <w:r w:rsidR="009A1611" w:rsidRPr="00947AC3">
        <w:rPr>
          <w:rFonts w:ascii="Neo Sans Std" w:hAnsi="Neo Sans Std"/>
          <w:color w:val="404040"/>
          <w:sz w:val="22"/>
          <w:szCs w:val="22"/>
        </w:rPr>
        <w:t xml:space="preserve"> </w:t>
      </w:r>
      <w:r w:rsidR="005D01CE">
        <w:rPr>
          <w:rFonts w:ascii="Neo Sans Std" w:hAnsi="Neo Sans Std"/>
          <w:color w:val="404040"/>
          <w:sz w:val="22"/>
          <w:szCs w:val="22"/>
        </w:rPr>
        <w:t>simple</w:t>
      </w:r>
      <w:r>
        <w:rPr>
          <w:rFonts w:ascii="Neo Sans Std" w:hAnsi="Neo Sans Std"/>
          <w:color w:val="404040"/>
          <w:sz w:val="22"/>
          <w:szCs w:val="22"/>
        </w:rPr>
        <w:t xml:space="preserve"> </w:t>
      </w:r>
      <w:r w:rsidR="009A1611" w:rsidRPr="00947AC3">
        <w:rPr>
          <w:rFonts w:ascii="Neo Sans Std" w:hAnsi="Neo Sans Std"/>
          <w:color w:val="404040"/>
          <w:sz w:val="22"/>
          <w:szCs w:val="22"/>
        </w:rPr>
        <w:t>database and administrative services</w:t>
      </w:r>
      <w:r w:rsidR="00061870" w:rsidRPr="00947AC3">
        <w:rPr>
          <w:rFonts w:ascii="Neo Sans Std" w:hAnsi="Neo Sans Std"/>
          <w:color w:val="404040"/>
          <w:sz w:val="22"/>
          <w:szCs w:val="22"/>
        </w:rPr>
        <w:t xml:space="preserve"> quickly </w:t>
      </w:r>
      <w:r>
        <w:rPr>
          <w:rFonts w:ascii="Neo Sans Std" w:hAnsi="Neo Sans Std"/>
          <w:color w:val="404040"/>
          <w:sz w:val="22"/>
          <w:szCs w:val="22"/>
        </w:rPr>
        <w:t>expanded after EPC proved</w:t>
      </w:r>
      <w:r w:rsidR="00E45315">
        <w:rPr>
          <w:rFonts w:ascii="Neo Sans Std" w:hAnsi="Neo Sans Std"/>
          <w:color w:val="404040"/>
          <w:sz w:val="22"/>
          <w:szCs w:val="22"/>
        </w:rPr>
        <w:t xml:space="preserve"> themselves</w:t>
      </w:r>
      <w:r w:rsidR="00061870" w:rsidRPr="00947AC3">
        <w:rPr>
          <w:rFonts w:ascii="Neo Sans Std" w:hAnsi="Neo Sans Std"/>
          <w:color w:val="404040"/>
          <w:sz w:val="22"/>
          <w:szCs w:val="22"/>
        </w:rPr>
        <w:t xml:space="preserve"> </w:t>
      </w:r>
      <w:r>
        <w:rPr>
          <w:rFonts w:ascii="Neo Sans Std" w:hAnsi="Neo Sans Std"/>
          <w:color w:val="404040"/>
          <w:sz w:val="22"/>
          <w:szCs w:val="22"/>
        </w:rPr>
        <w:t>and became MG2’s</w:t>
      </w:r>
      <w:r w:rsidR="00061870" w:rsidRPr="00947AC3">
        <w:rPr>
          <w:rFonts w:ascii="Neo Sans Std" w:hAnsi="Neo Sans Std"/>
          <w:color w:val="404040"/>
          <w:sz w:val="22"/>
          <w:szCs w:val="22"/>
        </w:rPr>
        <w:t xml:space="preserve"> entire IT and database team.  </w:t>
      </w:r>
    </w:p>
    <w:p w14:paraId="75614927" w14:textId="08E9A1B7" w:rsidR="00061870" w:rsidRPr="00947AC3" w:rsidRDefault="00061870" w:rsidP="00061870">
      <w:pPr>
        <w:ind w:right="1530"/>
        <w:rPr>
          <w:rFonts w:ascii="Neo Sans Std" w:hAnsi="Neo Sans Std"/>
        </w:rPr>
      </w:pPr>
    </w:p>
    <w:p w14:paraId="30405A00" w14:textId="6CF239A1" w:rsidR="00D11259" w:rsidRPr="00947AC3" w:rsidRDefault="00D11259" w:rsidP="00D11259">
      <w:pPr>
        <w:ind w:right="270"/>
        <w:rPr>
          <w:rFonts w:ascii="Neo Sans Std" w:hAnsi="Neo Sans Std"/>
          <w:color w:val="404040"/>
          <w:sz w:val="22"/>
          <w:szCs w:val="22"/>
        </w:rPr>
      </w:pPr>
      <w:r w:rsidRPr="00947AC3">
        <w:rPr>
          <w:rFonts w:ascii="Neo Sans Std" w:hAnsi="Neo Sans Std"/>
          <w:color w:val="404040"/>
          <w:sz w:val="22"/>
          <w:szCs w:val="22"/>
        </w:rPr>
        <w:t xml:space="preserve">From there </w:t>
      </w:r>
      <w:r w:rsidR="00BC3D83" w:rsidRPr="00947AC3">
        <w:rPr>
          <w:rFonts w:ascii="Neo Sans Std" w:hAnsi="Neo Sans Std"/>
          <w:color w:val="404040"/>
          <w:sz w:val="22"/>
          <w:szCs w:val="22"/>
        </w:rPr>
        <w:t>the relationship has grown</w:t>
      </w:r>
      <w:r w:rsidRPr="00947AC3">
        <w:rPr>
          <w:rFonts w:ascii="Neo Sans Std" w:hAnsi="Neo Sans Std"/>
          <w:color w:val="404040"/>
          <w:sz w:val="22"/>
          <w:szCs w:val="22"/>
        </w:rPr>
        <w:t xml:space="preserve"> and the EPC team that </w:t>
      </w:r>
      <w:r w:rsidR="00544CC7" w:rsidRPr="00947AC3">
        <w:rPr>
          <w:rFonts w:ascii="Neo Sans Std" w:hAnsi="Neo Sans Std"/>
          <w:color w:val="404040"/>
          <w:sz w:val="22"/>
          <w:szCs w:val="22"/>
        </w:rPr>
        <w:t xml:space="preserve">now </w:t>
      </w:r>
      <w:r w:rsidRPr="00947AC3">
        <w:rPr>
          <w:rFonts w:ascii="Neo Sans Std" w:hAnsi="Neo Sans Std"/>
          <w:color w:val="404040"/>
          <w:sz w:val="22"/>
          <w:szCs w:val="22"/>
        </w:rPr>
        <w:t xml:space="preserve">serves MG2 has grown from just 2 people to 9 full time consultants. EPC has been instrumental in building out the MG2 technology stack. Products </w:t>
      </w:r>
      <w:r w:rsidR="008D6A27" w:rsidRPr="00947AC3">
        <w:rPr>
          <w:rFonts w:ascii="Neo Sans Std" w:hAnsi="Neo Sans Std"/>
          <w:color w:val="404040"/>
          <w:sz w:val="22"/>
          <w:szCs w:val="22"/>
        </w:rPr>
        <w:t>developed and launched</w:t>
      </w:r>
      <w:r w:rsidRPr="00947AC3">
        <w:rPr>
          <w:rFonts w:ascii="Neo Sans Std" w:hAnsi="Neo Sans Std"/>
          <w:color w:val="404040"/>
          <w:sz w:val="22"/>
          <w:szCs w:val="22"/>
        </w:rPr>
        <w:t xml:space="preserve"> include:</w:t>
      </w:r>
    </w:p>
    <w:p w14:paraId="30D63E2B" w14:textId="621E7D9D" w:rsidR="00583F20" w:rsidRPr="00947AC3" w:rsidRDefault="00C15F8C" w:rsidP="00D11259">
      <w:pPr>
        <w:ind w:right="270"/>
        <w:rPr>
          <w:rFonts w:ascii="Neo Sans Std" w:hAnsi="Neo Sans Std"/>
          <w:color w:val="404040"/>
          <w:sz w:val="22"/>
          <w:szCs w:val="22"/>
        </w:rPr>
      </w:pPr>
      <w:r w:rsidRPr="00947AC3">
        <w:rPr>
          <w:rFonts w:ascii="Neo Sans Std" w:hAnsi="Neo Sans Std"/>
          <w:noProof/>
          <w:color w:val="404040"/>
          <w:sz w:val="22"/>
          <w:szCs w:val="22"/>
        </w:rPr>
        <mc:AlternateContent>
          <mc:Choice Requires="wps">
            <w:drawing>
              <wp:anchor distT="0" distB="0" distL="114300" distR="114300" simplePos="0" relativeHeight="251667456" behindDoc="0" locked="0" layoutInCell="1" allowOverlap="1" wp14:anchorId="46C5EAFE" wp14:editId="1A768D3A">
                <wp:simplePos x="0" y="0"/>
                <wp:positionH relativeFrom="column">
                  <wp:posOffset>3200400</wp:posOffset>
                </wp:positionH>
                <wp:positionV relativeFrom="paragraph">
                  <wp:posOffset>34925</wp:posOffset>
                </wp:positionV>
                <wp:extent cx="2400300" cy="1028700"/>
                <wp:effectExtent l="50800" t="25400" r="88900" b="241300"/>
                <wp:wrapThrough wrapText="bothSides">
                  <wp:wrapPolygon edited="0">
                    <wp:start x="-457" y="-533"/>
                    <wp:lineTo x="-457" y="22933"/>
                    <wp:lineTo x="5486" y="25600"/>
                    <wp:lineTo x="5486" y="26133"/>
                    <wp:lineTo x="7314" y="26133"/>
                    <wp:lineTo x="16229" y="25600"/>
                    <wp:lineTo x="22171" y="22400"/>
                    <wp:lineTo x="22171" y="-533"/>
                    <wp:lineTo x="-457" y="-533"/>
                  </wp:wrapPolygon>
                </wp:wrapThrough>
                <wp:docPr id="4" name="Rectangular Callout 4"/>
                <wp:cNvGraphicFramePr/>
                <a:graphic xmlns:a="http://schemas.openxmlformats.org/drawingml/2006/main">
                  <a:graphicData uri="http://schemas.microsoft.com/office/word/2010/wordprocessingShape">
                    <wps:wsp>
                      <wps:cNvSpPr/>
                      <wps:spPr>
                        <a:xfrm>
                          <a:off x="0" y="0"/>
                          <a:ext cx="2400300" cy="1028700"/>
                        </a:xfrm>
                        <a:prstGeom prst="wedgeRectCallout">
                          <a:avLst/>
                        </a:prstGeom>
                        <a:solidFill>
                          <a:schemeClr val="accent1"/>
                        </a:solidFill>
                      </wps:spPr>
                      <wps:style>
                        <a:lnRef idx="1">
                          <a:schemeClr val="accent1"/>
                        </a:lnRef>
                        <a:fillRef idx="3">
                          <a:schemeClr val="accent1"/>
                        </a:fillRef>
                        <a:effectRef idx="2">
                          <a:schemeClr val="accent1"/>
                        </a:effectRef>
                        <a:fontRef idx="minor">
                          <a:schemeClr val="lt1"/>
                        </a:fontRef>
                      </wps:style>
                      <wps:txbx>
                        <w:txbxContent>
                          <w:p w14:paraId="19BB17AC" w14:textId="1A866CCC" w:rsidR="00B2423E" w:rsidRDefault="00B2423E" w:rsidP="00C15F8C">
                            <w:pPr>
                              <w:jc w:val="center"/>
                            </w:pPr>
                            <w:r>
                              <w:t>Insert Quote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1" coordsize="21600,21600" o:spt="61" adj="1350,25920" path="m0,0l0@8@12@24,0@9,,21600@6,21600@15@27@7,21600,21600,21600,21600@9@18@30,21600@8,21600,0@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4" o:spid="_x0000_s1026" type="#_x0000_t61" style="position:absolute;margin-left:252pt;margin-top:2.75pt;width:189pt;height:8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" adj="6300,24300" fillcolor="#4f81bd [3204]" strokecolor="#4579b8 [3044]">
                <v:shadow on="t" opacity="22937f" mv:blur="40000f" origin=",.5" offset="0,23000emu"/>
                <v:textbox>
                  <w:txbxContent>
                    <w:p w14:paraId="19BB17AC" w14:textId="1A866CCC" w:rsidR="00B2423E" w:rsidRDefault="00B2423E" w:rsidP="00C15F8C">
                      <w:pPr>
                        <w:jc w:val="center"/>
                      </w:pPr>
                      <w:r>
                        <w:t>Insert Quote</w:t>
                      </w:r>
                    </w:p>
                  </w:txbxContent>
                </v:textbox>
                <w10:wrap type="through"/>
              </v:shape>
            </w:pict>
          </mc:Fallback>
        </mc:AlternateContent>
      </w:r>
    </w:p>
    <w:p w14:paraId="2FC97D28" w14:textId="30DAD04D" w:rsidR="00D11259" w:rsidRPr="00947AC3" w:rsidRDefault="00D11259" w:rsidP="00D11259">
      <w:pPr>
        <w:pStyle w:val="ListParagraph"/>
        <w:numPr>
          <w:ilvl w:val="0"/>
          <w:numId w:val="2"/>
        </w:numPr>
        <w:ind w:right="270"/>
        <w:rPr>
          <w:rFonts w:ascii="Neo Sans Std" w:hAnsi="Neo Sans Std"/>
          <w:color w:val="404040"/>
        </w:rPr>
      </w:pPr>
      <w:r w:rsidRPr="00947AC3">
        <w:rPr>
          <w:rFonts w:ascii="Neo Sans Std" w:hAnsi="Neo Sans Std"/>
          <w:color w:val="404040"/>
        </w:rPr>
        <w:t>Open Intelligence</w:t>
      </w:r>
    </w:p>
    <w:p w14:paraId="5FD32220" w14:textId="5C874376" w:rsidR="00D11259" w:rsidRPr="00947AC3" w:rsidRDefault="00D11259" w:rsidP="00D11259">
      <w:pPr>
        <w:pStyle w:val="ListParagraph"/>
        <w:numPr>
          <w:ilvl w:val="0"/>
          <w:numId w:val="2"/>
        </w:numPr>
        <w:ind w:right="270"/>
        <w:rPr>
          <w:rFonts w:ascii="Neo Sans Std" w:hAnsi="Neo Sans Std"/>
          <w:color w:val="404040"/>
        </w:rPr>
      </w:pPr>
      <w:r w:rsidRPr="00947AC3">
        <w:rPr>
          <w:rFonts w:ascii="Neo Sans Std" w:hAnsi="Neo Sans Std"/>
          <w:color w:val="404040"/>
        </w:rPr>
        <w:t>Solicitor Concierge</w:t>
      </w:r>
    </w:p>
    <w:p w14:paraId="7D552107" w14:textId="63234E72" w:rsidR="00316C96" w:rsidRPr="00947AC3" w:rsidRDefault="00316C96" w:rsidP="00D11259">
      <w:pPr>
        <w:pStyle w:val="ListParagraph"/>
        <w:numPr>
          <w:ilvl w:val="0"/>
          <w:numId w:val="2"/>
        </w:numPr>
        <w:ind w:right="270"/>
        <w:rPr>
          <w:rFonts w:ascii="Neo Sans Std" w:hAnsi="Neo Sans Std"/>
          <w:color w:val="404040"/>
        </w:rPr>
      </w:pPr>
      <w:r w:rsidRPr="00947AC3">
        <w:rPr>
          <w:rFonts w:ascii="Neo Sans Std" w:hAnsi="Neo Sans Std"/>
          <w:color w:val="404040"/>
        </w:rPr>
        <w:t>Mobile Concierge</w:t>
      </w:r>
    </w:p>
    <w:p w14:paraId="41D1011D" w14:textId="74D49DD3" w:rsidR="00D11259" w:rsidRPr="00947AC3" w:rsidRDefault="00D11259" w:rsidP="00D11259">
      <w:pPr>
        <w:pStyle w:val="ListParagraph"/>
        <w:numPr>
          <w:ilvl w:val="0"/>
          <w:numId w:val="2"/>
        </w:numPr>
        <w:ind w:right="270"/>
        <w:rPr>
          <w:rFonts w:ascii="Neo Sans Std" w:hAnsi="Neo Sans Std"/>
          <w:color w:val="404040"/>
        </w:rPr>
      </w:pPr>
      <w:r w:rsidRPr="00947AC3">
        <w:rPr>
          <w:rFonts w:ascii="Neo Sans Std" w:hAnsi="Neo Sans Std"/>
          <w:color w:val="404040"/>
        </w:rPr>
        <w:t>Subscriber Concierge</w:t>
      </w:r>
    </w:p>
    <w:p w14:paraId="0A248710" w14:textId="75A692B1" w:rsidR="00D11259" w:rsidRPr="00947AC3" w:rsidRDefault="00D11259" w:rsidP="00D11259">
      <w:pPr>
        <w:pStyle w:val="ListParagraph"/>
        <w:numPr>
          <w:ilvl w:val="0"/>
          <w:numId w:val="2"/>
        </w:numPr>
        <w:ind w:right="270"/>
        <w:rPr>
          <w:rFonts w:ascii="Neo Sans Std" w:hAnsi="Neo Sans Std"/>
          <w:color w:val="404040"/>
        </w:rPr>
      </w:pPr>
      <w:r w:rsidRPr="00947AC3">
        <w:rPr>
          <w:rFonts w:ascii="Neo Sans Std" w:hAnsi="Neo Sans Std"/>
          <w:color w:val="404040"/>
        </w:rPr>
        <w:t>Touchpoint</w:t>
      </w:r>
    </w:p>
    <w:p w14:paraId="365E15E7" w14:textId="77777777" w:rsidR="00D11259" w:rsidRPr="00947AC3" w:rsidRDefault="00D11259" w:rsidP="00061870">
      <w:pPr>
        <w:ind w:right="1530"/>
        <w:rPr>
          <w:rFonts w:ascii="Neo Sans Std" w:hAnsi="Neo Sans Std"/>
        </w:rPr>
      </w:pPr>
    </w:p>
    <w:p w14:paraId="527B1562" w14:textId="77777777" w:rsidR="00D11259" w:rsidRPr="00947AC3" w:rsidRDefault="00D11259" w:rsidP="00D11259">
      <w:pPr>
        <w:ind w:right="270"/>
        <w:rPr>
          <w:rFonts w:ascii="Neo Sans Std" w:hAnsi="Neo Sans Std"/>
          <w:color w:val="404040"/>
        </w:rPr>
      </w:pPr>
      <w:r w:rsidRPr="00947AC3">
        <w:rPr>
          <w:rFonts w:ascii="Neo Sans Std" w:hAnsi="Neo Sans Std"/>
          <w:color w:val="00B0F0"/>
          <w:sz w:val="28"/>
          <w:szCs w:val="28"/>
        </w:rPr>
        <w:t>How Services Helped</w:t>
      </w:r>
    </w:p>
    <w:p w14:paraId="56F041F8" w14:textId="57A3344C" w:rsidR="00D11259" w:rsidRPr="00947AC3" w:rsidRDefault="00BC3D83" w:rsidP="00D11259">
      <w:pPr>
        <w:ind w:right="270"/>
        <w:rPr>
          <w:rFonts w:ascii="Neo Sans Std" w:hAnsi="Neo Sans Std"/>
          <w:color w:val="404040"/>
          <w:sz w:val="22"/>
          <w:szCs w:val="22"/>
        </w:rPr>
      </w:pPr>
      <w:r w:rsidRPr="00947AC3">
        <w:rPr>
          <w:rFonts w:ascii="Neo Sans Std" w:hAnsi="Neo Sans Std"/>
          <w:color w:val="404040"/>
          <w:sz w:val="22"/>
          <w:szCs w:val="22"/>
        </w:rPr>
        <w:t>EPC</w:t>
      </w:r>
      <w:r w:rsidR="00D11259" w:rsidRPr="00947AC3">
        <w:rPr>
          <w:rFonts w:ascii="Neo Sans Std" w:hAnsi="Neo Sans Std"/>
          <w:color w:val="404040"/>
          <w:sz w:val="22"/>
          <w:szCs w:val="22"/>
        </w:rPr>
        <w:t xml:space="preserve"> provided the necessary offshore database and IT talent to</w:t>
      </w:r>
      <w:r w:rsidRPr="00947AC3">
        <w:rPr>
          <w:rFonts w:ascii="Neo Sans Std" w:hAnsi="Neo Sans Std"/>
          <w:color w:val="404040"/>
          <w:sz w:val="22"/>
          <w:szCs w:val="22"/>
        </w:rPr>
        <w:t xml:space="preserve"> help MG2 grow </w:t>
      </w:r>
      <w:r w:rsidR="00B2423E">
        <w:rPr>
          <w:rFonts w:ascii="Neo Sans Std" w:hAnsi="Neo Sans Std"/>
          <w:color w:val="404040"/>
          <w:sz w:val="22"/>
          <w:szCs w:val="22"/>
        </w:rPr>
        <w:t>cost effectively</w:t>
      </w:r>
      <w:r w:rsidR="005D01CE">
        <w:rPr>
          <w:rFonts w:ascii="Neo Sans Std" w:hAnsi="Neo Sans Std"/>
          <w:color w:val="404040"/>
          <w:sz w:val="22"/>
          <w:szCs w:val="22"/>
        </w:rPr>
        <w:t xml:space="preserve"> and maximize value to their clients</w:t>
      </w:r>
      <w:r w:rsidRPr="00947AC3">
        <w:rPr>
          <w:rFonts w:ascii="Neo Sans Std" w:hAnsi="Neo Sans Std"/>
          <w:color w:val="404040"/>
          <w:sz w:val="22"/>
          <w:szCs w:val="22"/>
        </w:rPr>
        <w:t xml:space="preserve">. </w:t>
      </w:r>
      <w:r w:rsidR="00DF785A">
        <w:rPr>
          <w:rFonts w:ascii="Neo Sans Std" w:hAnsi="Neo Sans Std"/>
          <w:color w:val="404040"/>
          <w:sz w:val="22"/>
          <w:szCs w:val="22"/>
        </w:rPr>
        <w:t xml:space="preserve"> EPC has consistently delivered quality products on time and under budget.  </w:t>
      </w:r>
      <w:r w:rsidRPr="00947AC3">
        <w:rPr>
          <w:rFonts w:ascii="Neo Sans Std" w:hAnsi="Neo Sans Std"/>
          <w:color w:val="404040"/>
          <w:sz w:val="22"/>
          <w:szCs w:val="22"/>
        </w:rPr>
        <w:t>The</w:t>
      </w:r>
      <w:r w:rsidR="00D11259" w:rsidRPr="00947AC3">
        <w:rPr>
          <w:rFonts w:ascii="Neo Sans Std" w:hAnsi="Neo Sans Std"/>
          <w:color w:val="404040"/>
          <w:sz w:val="22"/>
          <w:szCs w:val="22"/>
        </w:rPr>
        <w:t xml:space="preserve"> service</w:t>
      </w:r>
      <w:r w:rsidRPr="00947AC3">
        <w:rPr>
          <w:rFonts w:ascii="Neo Sans Std" w:hAnsi="Neo Sans Std"/>
          <w:color w:val="404040"/>
          <w:sz w:val="22"/>
          <w:szCs w:val="22"/>
        </w:rPr>
        <w:t>s</w:t>
      </w:r>
      <w:r w:rsidR="00D11259" w:rsidRPr="00947AC3">
        <w:rPr>
          <w:rFonts w:ascii="Neo Sans Std" w:hAnsi="Neo Sans Std"/>
          <w:color w:val="404040"/>
          <w:sz w:val="22"/>
          <w:szCs w:val="22"/>
        </w:rPr>
        <w:t xml:space="preserve"> </w:t>
      </w:r>
      <w:r w:rsidRPr="00947AC3">
        <w:rPr>
          <w:rFonts w:ascii="Neo Sans Std" w:hAnsi="Neo Sans Std"/>
          <w:color w:val="404040"/>
          <w:sz w:val="22"/>
          <w:szCs w:val="22"/>
        </w:rPr>
        <w:t xml:space="preserve">they </w:t>
      </w:r>
      <w:r w:rsidR="00D11259" w:rsidRPr="00947AC3">
        <w:rPr>
          <w:rFonts w:ascii="Neo Sans Std" w:hAnsi="Neo Sans Std"/>
          <w:color w:val="404040"/>
          <w:sz w:val="22"/>
          <w:szCs w:val="22"/>
        </w:rPr>
        <w:t xml:space="preserve">provided </w:t>
      </w:r>
      <w:r w:rsidRPr="00947AC3">
        <w:rPr>
          <w:rFonts w:ascii="Neo Sans Std" w:hAnsi="Neo Sans Std"/>
          <w:color w:val="404040"/>
          <w:sz w:val="22"/>
          <w:szCs w:val="22"/>
        </w:rPr>
        <w:t xml:space="preserve">were </w:t>
      </w:r>
      <w:r w:rsidR="00D11259" w:rsidRPr="00947AC3">
        <w:rPr>
          <w:rFonts w:ascii="Neo Sans Std" w:hAnsi="Neo Sans Std"/>
          <w:color w:val="404040"/>
          <w:sz w:val="22"/>
          <w:szCs w:val="22"/>
        </w:rPr>
        <w:t>at a fraction of th</w:t>
      </w:r>
      <w:r w:rsidR="005D01CE">
        <w:rPr>
          <w:rFonts w:ascii="Neo Sans Std" w:hAnsi="Neo Sans Std"/>
          <w:color w:val="404040"/>
          <w:sz w:val="22"/>
          <w:szCs w:val="22"/>
        </w:rPr>
        <w:t>e cost of onshore local talent.</w:t>
      </w:r>
    </w:p>
    <w:p w14:paraId="5A1F9A1D" w14:textId="77777777" w:rsidR="00D11259" w:rsidRPr="00947AC3" w:rsidRDefault="00D11259" w:rsidP="00D11259">
      <w:pPr>
        <w:ind w:right="270"/>
        <w:rPr>
          <w:rFonts w:ascii="Neo Sans Std" w:hAnsi="Neo Sans Std"/>
          <w:color w:val="404040"/>
        </w:rPr>
      </w:pPr>
    </w:p>
    <w:p w14:paraId="09682E45" w14:textId="77777777" w:rsidR="00D11259" w:rsidRPr="00947AC3" w:rsidRDefault="00D11259" w:rsidP="00D11259">
      <w:pPr>
        <w:ind w:right="270"/>
        <w:rPr>
          <w:rFonts w:ascii="Neo Sans Std" w:hAnsi="Neo Sans Std"/>
          <w:color w:val="00B0F0"/>
          <w:sz w:val="28"/>
          <w:szCs w:val="28"/>
        </w:rPr>
      </w:pPr>
      <w:r w:rsidRPr="00947AC3">
        <w:rPr>
          <w:rFonts w:ascii="Neo Sans Std" w:hAnsi="Neo Sans Std"/>
          <w:color w:val="00B0F0"/>
          <w:sz w:val="28"/>
          <w:szCs w:val="28"/>
        </w:rPr>
        <w:t xml:space="preserve">Results, Return on Investment and Future Plans </w:t>
      </w:r>
    </w:p>
    <w:p w14:paraId="101A4C52" w14:textId="3EA9928C" w:rsidR="00061870" w:rsidRPr="005D01CE" w:rsidRDefault="00D11259" w:rsidP="005D01CE">
      <w:pPr>
        <w:ind w:right="270"/>
        <w:rPr>
          <w:rFonts w:ascii="Neo Sans Std" w:hAnsi="Neo Sans Std"/>
          <w:color w:val="404040"/>
          <w:sz w:val="22"/>
          <w:szCs w:val="22"/>
        </w:rPr>
      </w:pPr>
      <w:r w:rsidRPr="00947AC3">
        <w:rPr>
          <w:rFonts w:ascii="Neo Sans Std" w:hAnsi="Neo Sans Std"/>
          <w:color w:val="404040"/>
          <w:sz w:val="22"/>
          <w:szCs w:val="22"/>
        </w:rPr>
        <w:lastRenderedPageBreak/>
        <w:t xml:space="preserve">Currently </w:t>
      </w:r>
      <w:r w:rsidR="00BC3D83" w:rsidRPr="00947AC3">
        <w:rPr>
          <w:rFonts w:ascii="Neo Sans Std" w:hAnsi="Neo Sans Std"/>
          <w:color w:val="404040"/>
          <w:sz w:val="22"/>
          <w:szCs w:val="22"/>
        </w:rPr>
        <w:t>EPC has</w:t>
      </w:r>
      <w:r w:rsidRPr="00947AC3">
        <w:rPr>
          <w:rFonts w:ascii="Neo Sans Std" w:hAnsi="Neo Sans Std"/>
          <w:color w:val="404040"/>
          <w:sz w:val="22"/>
          <w:szCs w:val="22"/>
        </w:rPr>
        <w:t xml:space="preserve"> expanded the</w:t>
      </w:r>
      <w:r w:rsidR="008D6A27" w:rsidRPr="00947AC3">
        <w:rPr>
          <w:rFonts w:ascii="Neo Sans Std" w:hAnsi="Neo Sans Std"/>
          <w:color w:val="404040"/>
          <w:sz w:val="22"/>
          <w:szCs w:val="22"/>
        </w:rPr>
        <w:t>ir</w:t>
      </w:r>
      <w:r w:rsidRPr="00947AC3">
        <w:rPr>
          <w:rFonts w:ascii="Neo Sans Std" w:hAnsi="Neo Sans Std"/>
          <w:color w:val="404040"/>
          <w:sz w:val="22"/>
          <w:szCs w:val="22"/>
        </w:rPr>
        <w:t xml:space="preserve"> MG2 </w:t>
      </w:r>
      <w:r w:rsidR="008D6A27" w:rsidRPr="00947AC3">
        <w:rPr>
          <w:rFonts w:ascii="Neo Sans Std" w:hAnsi="Neo Sans Std"/>
          <w:color w:val="404040"/>
          <w:sz w:val="22"/>
          <w:szCs w:val="22"/>
        </w:rPr>
        <w:t>partnership by adding</w:t>
      </w:r>
      <w:r w:rsidR="00B2423E">
        <w:rPr>
          <w:rFonts w:ascii="Neo Sans Std" w:hAnsi="Neo Sans Std"/>
          <w:color w:val="404040"/>
          <w:sz w:val="22"/>
          <w:szCs w:val="22"/>
        </w:rPr>
        <w:t xml:space="preserve"> a team of QA e</w:t>
      </w:r>
      <w:r w:rsidRPr="00947AC3">
        <w:rPr>
          <w:rFonts w:ascii="Neo Sans Std" w:hAnsi="Neo Sans Std"/>
          <w:color w:val="404040"/>
          <w:sz w:val="22"/>
          <w:szCs w:val="22"/>
        </w:rPr>
        <w:t xml:space="preserve">ngineers as well as </w:t>
      </w:r>
      <w:r w:rsidR="007963B4" w:rsidRPr="00947AC3">
        <w:rPr>
          <w:rFonts w:ascii="Neo Sans Std" w:hAnsi="Neo Sans Std"/>
          <w:color w:val="404040"/>
          <w:sz w:val="22"/>
          <w:szCs w:val="22"/>
        </w:rPr>
        <w:t xml:space="preserve">a </w:t>
      </w:r>
      <w:r w:rsidRPr="00947AC3">
        <w:rPr>
          <w:rFonts w:ascii="Neo Sans Std" w:hAnsi="Neo Sans Std"/>
          <w:color w:val="404040"/>
          <w:sz w:val="22"/>
          <w:szCs w:val="22"/>
        </w:rPr>
        <w:t xml:space="preserve">web development team. The team </w:t>
      </w:r>
      <w:r w:rsidR="005D01CE">
        <w:rPr>
          <w:rFonts w:ascii="Neo Sans Std" w:hAnsi="Neo Sans Std"/>
          <w:color w:val="404040"/>
          <w:sz w:val="22"/>
          <w:szCs w:val="22"/>
        </w:rPr>
        <w:t xml:space="preserve">now </w:t>
      </w:r>
      <w:r w:rsidRPr="00947AC3">
        <w:rPr>
          <w:rFonts w:ascii="Neo Sans Std" w:hAnsi="Neo Sans Std"/>
          <w:color w:val="404040"/>
          <w:sz w:val="22"/>
          <w:szCs w:val="22"/>
        </w:rPr>
        <w:t>serving MG2</w:t>
      </w:r>
      <w:r w:rsidR="00B2423E">
        <w:rPr>
          <w:rFonts w:ascii="Neo Sans Std" w:hAnsi="Neo Sans Std"/>
          <w:color w:val="404040"/>
          <w:sz w:val="22"/>
          <w:szCs w:val="22"/>
        </w:rPr>
        <w:t>’s</w:t>
      </w:r>
      <w:r w:rsidR="005D01CE">
        <w:rPr>
          <w:rFonts w:ascii="Neo Sans Std" w:hAnsi="Neo Sans Std"/>
          <w:color w:val="404040"/>
          <w:sz w:val="22"/>
          <w:szCs w:val="22"/>
        </w:rPr>
        <w:t xml:space="preserve"> needs has now grown to</w:t>
      </w:r>
      <w:r w:rsidRPr="00947AC3">
        <w:rPr>
          <w:rFonts w:ascii="Neo Sans Std" w:hAnsi="Neo Sans Std"/>
          <w:color w:val="404040"/>
          <w:sz w:val="22"/>
          <w:szCs w:val="22"/>
        </w:rPr>
        <w:t xml:space="preserve"> 15 people </w:t>
      </w:r>
      <w:r w:rsidR="008D6A27" w:rsidRPr="00947AC3">
        <w:rPr>
          <w:rFonts w:ascii="Neo Sans Std" w:hAnsi="Neo Sans Std"/>
          <w:color w:val="404040"/>
          <w:sz w:val="22"/>
          <w:szCs w:val="22"/>
        </w:rPr>
        <w:t>across 2</w:t>
      </w:r>
      <w:r w:rsidR="005D01CE">
        <w:rPr>
          <w:rFonts w:ascii="Neo Sans Std" w:hAnsi="Neo Sans Std"/>
          <w:color w:val="404040"/>
          <w:sz w:val="22"/>
          <w:szCs w:val="22"/>
        </w:rPr>
        <w:t xml:space="preserve"> different offices in Belarus.</w:t>
      </w:r>
    </w:p>
    <w:sectPr w:rsidR="00061870" w:rsidRPr="005D01CE" w:rsidSect="0006187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Ｐゴシック">
    <w:charset w:val="4E"/>
    <w:family w:val="auto"/>
    <w:pitch w:val="variable"/>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Neo Sans Std">
    <w:panose1 w:val="020B0504030504040204"/>
    <w:charset w:val="00"/>
    <w:family w:val="auto"/>
    <w:pitch w:val="variable"/>
    <w:sig w:usb0="800000AF" w:usb1="5000205B" w:usb2="00000000" w:usb3="00000000" w:csb0="00000001" w:csb1="00000000"/>
  </w:font>
  <w:font w:name="News Gothic MT">
    <w:panose1 w:val="020B0504020203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F4997"/>
    <w:multiLevelType w:val="hybridMultilevel"/>
    <w:tmpl w:val="F5F0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E22D01"/>
    <w:multiLevelType w:val="hybridMultilevel"/>
    <w:tmpl w:val="6520F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870"/>
    <w:rsid w:val="00061870"/>
    <w:rsid w:val="00142176"/>
    <w:rsid w:val="00172308"/>
    <w:rsid w:val="002F5F9C"/>
    <w:rsid w:val="00316C96"/>
    <w:rsid w:val="003B5D1E"/>
    <w:rsid w:val="004C1723"/>
    <w:rsid w:val="00544CC7"/>
    <w:rsid w:val="005702D1"/>
    <w:rsid w:val="00583F20"/>
    <w:rsid w:val="005D01CE"/>
    <w:rsid w:val="006141F7"/>
    <w:rsid w:val="0070352B"/>
    <w:rsid w:val="007963B4"/>
    <w:rsid w:val="008401D8"/>
    <w:rsid w:val="00870611"/>
    <w:rsid w:val="008A51CD"/>
    <w:rsid w:val="008D6A27"/>
    <w:rsid w:val="00946431"/>
    <w:rsid w:val="00947AC3"/>
    <w:rsid w:val="009A1611"/>
    <w:rsid w:val="00A03F63"/>
    <w:rsid w:val="00A2529E"/>
    <w:rsid w:val="00AD26ED"/>
    <w:rsid w:val="00B2423E"/>
    <w:rsid w:val="00B76701"/>
    <w:rsid w:val="00BC3D83"/>
    <w:rsid w:val="00C15F8C"/>
    <w:rsid w:val="00D11259"/>
    <w:rsid w:val="00D751DA"/>
    <w:rsid w:val="00D9036B"/>
    <w:rsid w:val="00DB2337"/>
    <w:rsid w:val="00DF785A"/>
    <w:rsid w:val="00E45315"/>
    <w:rsid w:val="00F6640D"/>
    <w:rsid w:val="00FF6B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31E0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rsid w:val="00D11259"/>
    <w:pPr>
      <w:spacing w:after="200" w:line="276" w:lineRule="auto"/>
      <w:ind w:left="720"/>
      <w:contextualSpacing/>
    </w:pPr>
    <w:rPr>
      <w:rFonts w:ascii="Cambria" w:eastAsia="Times New Roman" w:hAnsi="Cambria" w:cs="Times New Roman"/>
      <w:sz w:val="22"/>
      <w:szCs w:val="22"/>
    </w:rPr>
  </w:style>
  <w:style w:type="paragraph" w:styleId="BalloonText">
    <w:name w:val="Balloon Text"/>
    <w:basedOn w:val="Normal"/>
    <w:link w:val="BalloonTextChar"/>
    <w:uiPriority w:val="99"/>
    <w:semiHidden/>
    <w:unhideWhenUsed/>
    <w:rsid w:val="008A51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51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rsid w:val="00D11259"/>
    <w:pPr>
      <w:spacing w:after="200" w:line="276" w:lineRule="auto"/>
      <w:ind w:left="720"/>
      <w:contextualSpacing/>
    </w:pPr>
    <w:rPr>
      <w:rFonts w:ascii="Cambria" w:eastAsia="Times New Roman" w:hAnsi="Cambria" w:cs="Times New Roman"/>
      <w:sz w:val="22"/>
      <w:szCs w:val="22"/>
    </w:rPr>
  </w:style>
  <w:style w:type="paragraph" w:styleId="BalloonText">
    <w:name w:val="Balloon Text"/>
    <w:basedOn w:val="Normal"/>
    <w:link w:val="BalloonTextChar"/>
    <w:uiPriority w:val="99"/>
    <w:semiHidden/>
    <w:unhideWhenUsed/>
    <w:rsid w:val="008A51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51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306</Words>
  <Characters>1748</Characters>
  <Application>Microsoft Macintosh Word</Application>
  <DocSecurity>0</DocSecurity>
  <Lines>14</Lines>
  <Paragraphs>4</Paragraphs>
  <ScaleCrop>false</ScaleCrop>
  <Company/>
  <LinksUpToDate>false</LinksUpToDate>
  <CharactersWithSpaces>2050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Davis</dc:creator>
  <cp:keywords/>
  <dc:description/>
  <cp:lastModifiedBy>Michael Davis</cp:lastModifiedBy>
  <cp:revision>6</cp:revision>
  <dcterms:created xsi:type="dcterms:W3CDTF">2015-05-22T16:53:00Z</dcterms:created>
  <dcterms:modified xsi:type="dcterms:W3CDTF">2015-05-26T19:31:00Z</dcterms:modified>
</cp:coreProperties>
</file>