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6F3F0" w14:textId="12567562" w:rsidR="00D9036B" w:rsidRPr="00947AC3" w:rsidRDefault="008A51CD">
      <w:pPr>
        <w:rPr>
          <w:rFonts w:ascii="Neo Sans Std" w:hAnsi="Neo Sans Std"/>
          <w:sz w:val="36"/>
          <w:szCs w:val="36"/>
        </w:rPr>
      </w:pPr>
      <w:r w:rsidRPr="00947AC3">
        <w:rPr>
          <w:rFonts w:ascii="Neo Sans Std" w:hAnsi="Neo Sans Std"/>
          <w:noProof/>
        </w:rPr>
        <w:drawing>
          <wp:anchor distT="0" distB="0" distL="114300" distR="114300" simplePos="0" relativeHeight="251658240" behindDoc="0" locked="0" layoutInCell="1" allowOverlap="1" wp14:anchorId="1E5A7DE7" wp14:editId="19E1E56E">
            <wp:simplePos x="0" y="0"/>
            <wp:positionH relativeFrom="column">
              <wp:posOffset>5257800</wp:posOffset>
            </wp:positionH>
            <wp:positionV relativeFrom="paragraph">
              <wp:posOffset>-342900</wp:posOffset>
            </wp:positionV>
            <wp:extent cx="1828800" cy="550545"/>
            <wp:effectExtent l="0" t="0" r="0" b="0"/>
            <wp:wrapNone/>
            <wp:docPr id="2" name="Picture 2" descr="Macintosh HD:Users:michaeldavis:Dropbox:Business:Odesk Projects:endpointconsulting_transpar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davis:Dropbox:Business:Odesk Projects:endpointconsulting_transparen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55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870" w:rsidRPr="00947AC3">
        <w:rPr>
          <w:rFonts w:ascii="Neo Sans Std" w:hAnsi="Neo Sans Std"/>
          <w:sz w:val="36"/>
          <w:szCs w:val="36"/>
        </w:rPr>
        <w:t>Case Study</w:t>
      </w:r>
    </w:p>
    <w:p w14:paraId="41E8EEF7" w14:textId="622E9885" w:rsidR="00061870" w:rsidRPr="00947AC3" w:rsidRDefault="00A2529E">
      <w:pPr>
        <w:rPr>
          <w:rFonts w:ascii="Neo Sans Std" w:hAnsi="Neo Sans Std"/>
        </w:rPr>
      </w:pPr>
      <w:r>
        <w:rPr>
          <w:rFonts w:ascii="Neo Sans Std" w:hAnsi="Neo Sans Std"/>
        </w:rPr>
        <w:t>Complete Product Development</w:t>
      </w:r>
      <w:r w:rsidR="00B76701">
        <w:rPr>
          <w:rFonts w:ascii="Neo Sans Std" w:hAnsi="Neo Sans Std"/>
        </w:rPr>
        <w:t xml:space="preserve"> for </w:t>
      </w:r>
      <w:proofErr w:type="gramStart"/>
      <w:r w:rsidR="00B76701">
        <w:rPr>
          <w:rFonts w:ascii="Neo Sans Std" w:hAnsi="Neo Sans Std"/>
        </w:rPr>
        <w:t xml:space="preserve">SeekingLeads.com </w:t>
      </w:r>
      <w:r>
        <w:rPr>
          <w:rFonts w:ascii="Neo Sans Std" w:hAnsi="Neo Sans Std"/>
        </w:rPr>
        <w:t>:</w:t>
      </w:r>
      <w:proofErr w:type="gramEnd"/>
      <w:r>
        <w:rPr>
          <w:rFonts w:ascii="Neo Sans Std" w:hAnsi="Neo Sans Std"/>
        </w:rPr>
        <w:t xml:space="preserve"> From Napkin to Launch in 5 month</w:t>
      </w:r>
    </w:p>
    <w:p w14:paraId="20245D16" w14:textId="77777777" w:rsidR="00061870" w:rsidRPr="00D751DA" w:rsidRDefault="00061870">
      <w:pPr>
        <w:rPr>
          <w:rFonts w:ascii="News Gothic MT" w:hAnsi="News Gothic MT"/>
        </w:rPr>
      </w:pPr>
      <w:r w:rsidRPr="00D751DA">
        <w:rPr>
          <w:rFonts w:ascii="News Gothic MT" w:hAnsi="News Gothic MT"/>
          <w:noProof/>
        </w:rPr>
        <mc:AlternateContent>
          <mc:Choice Requires="wps">
            <w:drawing>
              <wp:anchor distT="0" distB="0" distL="114300" distR="114300" simplePos="0" relativeHeight="251656192" behindDoc="0" locked="0" layoutInCell="1" allowOverlap="1" wp14:anchorId="5BEE8DB9" wp14:editId="69BFEB4A">
                <wp:simplePos x="0" y="0"/>
                <wp:positionH relativeFrom="column">
                  <wp:posOffset>-228600</wp:posOffset>
                </wp:positionH>
                <wp:positionV relativeFrom="paragraph">
                  <wp:posOffset>53975</wp:posOffset>
                </wp:positionV>
                <wp:extent cx="7200900" cy="0"/>
                <wp:effectExtent l="50800" t="25400" r="63500" b="10160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5="http://schemas.microsoft.com/office/word/2012/wordml">
            <w:pict>
              <v:line w14:anchorId="49E480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4.25pt" to="54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" strokecolor="#c0504d [3205]" strokeweight="2pt">
                <v:shadow on="t" color="black" opacity="24903f" origin=",.5" offset="0,.55556mm"/>
              </v:line>
            </w:pict>
          </mc:Fallback>
        </mc:AlternateContent>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r w:rsidRPr="00D751DA">
        <w:rPr>
          <w:rFonts w:ascii="News Gothic MT" w:hAnsi="News Gothic MT"/>
        </w:rPr>
        <w:tab/>
      </w:r>
    </w:p>
    <w:p w14:paraId="2E13E94A" w14:textId="77777777" w:rsidR="00061870" w:rsidRPr="00947AC3" w:rsidRDefault="00061870" w:rsidP="00061870">
      <w:pPr>
        <w:ind w:right="1530"/>
        <w:rPr>
          <w:rFonts w:ascii="Neo Sans Std" w:hAnsi="Neo Sans Std"/>
          <w:color w:val="00B0F0"/>
          <w:sz w:val="28"/>
          <w:szCs w:val="28"/>
        </w:rPr>
      </w:pPr>
      <w:r w:rsidRPr="00947AC3">
        <w:rPr>
          <w:rFonts w:ascii="Neo Sans Std" w:hAnsi="Neo Sans Std"/>
          <w:color w:val="00B0F0"/>
          <w:sz w:val="28"/>
          <w:szCs w:val="28"/>
        </w:rPr>
        <w:t xml:space="preserve">Executive Summary </w:t>
      </w:r>
    </w:p>
    <w:p w14:paraId="4CE97C9F" w14:textId="700B20E9" w:rsidR="00061870" w:rsidRDefault="005702D1" w:rsidP="00061870">
      <w:pPr>
        <w:ind w:right="1530"/>
        <w:rPr>
          <w:rFonts w:ascii="Neo Sans Std" w:hAnsi="Neo Sans Std"/>
          <w:sz w:val="22"/>
          <w:szCs w:val="22"/>
        </w:rPr>
      </w:pPr>
      <w:r>
        <w:rPr>
          <w:rFonts w:ascii="Neo Sans Std" w:hAnsi="Neo Sans Std"/>
          <w:sz w:val="22"/>
          <w:szCs w:val="22"/>
        </w:rPr>
        <w:t xml:space="preserve">SeekingLeads is a web platform that connects businesses with new customers by offering referral fees for introductions.  </w:t>
      </w:r>
    </w:p>
    <w:p w14:paraId="27407D14" w14:textId="77777777" w:rsidR="005702D1" w:rsidRDefault="005702D1" w:rsidP="00061870">
      <w:pPr>
        <w:ind w:right="1530"/>
        <w:rPr>
          <w:rFonts w:ascii="Neo Sans Std" w:hAnsi="Neo Sans Std"/>
          <w:sz w:val="22"/>
          <w:szCs w:val="22"/>
        </w:rPr>
      </w:pPr>
    </w:p>
    <w:p w14:paraId="75FA70C5" w14:textId="2F23D119" w:rsidR="005702D1" w:rsidRPr="00947AC3" w:rsidRDefault="005702D1" w:rsidP="00061870">
      <w:pPr>
        <w:ind w:right="1530"/>
        <w:rPr>
          <w:rFonts w:ascii="Neo Sans Std" w:hAnsi="Neo Sans Std"/>
          <w:sz w:val="22"/>
          <w:szCs w:val="22"/>
        </w:rPr>
      </w:pPr>
      <w:r>
        <w:rPr>
          <w:rFonts w:ascii="Neo Sans Std" w:hAnsi="Neo Sans Std"/>
          <w:sz w:val="22"/>
          <w:szCs w:val="22"/>
        </w:rPr>
        <w:t xml:space="preserve">SeekingLeads approached EndPointConsulting (EPC) with simply a napkin and within 5 months EPC had completely designed, tested and launched an entire web based platform to power this lead generating platform.  There are now 1000’s of leads posted on this site from 1000’s of businesses as well as an in-house advertising platform.  </w:t>
      </w:r>
    </w:p>
    <w:p w14:paraId="30A71EC2" w14:textId="7C6C8240" w:rsidR="00D11259" w:rsidRPr="00DF785A" w:rsidRDefault="00D11259" w:rsidP="00061870">
      <w:pPr>
        <w:ind w:right="1530"/>
        <w:rPr>
          <w:rFonts w:ascii="Neo Sans Std" w:hAnsi="Neo Sans Std"/>
        </w:rPr>
      </w:pPr>
    </w:p>
    <w:p w14:paraId="1653BC4A" w14:textId="6B32223A" w:rsidR="00061870" w:rsidRPr="00947AC3" w:rsidRDefault="005702D1" w:rsidP="00061870">
      <w:pPr>
        <w:ind w:right="1530"/>
        <w:rPr>
          <w:rFonts w:ascii="Neo Sans Std" w:hAnsi="Neo Sans Std"/>
          <w:sz w:val="22"/>
          <w:szCs w:val="22"/>
        </w:rPr>
      </w:pPr>
      <w:r>
        <w:rPr>
          <w:rFonts w:ascii="Neo Sans Std" w:hAnsi="Neo Sans Std"/>
          <w:noProof/>
          <w:sz w:val="22"/>
          <w:szCs w:val="22"/>
        </w:rPr>
        <w:drawing>
          <wp:anchor distT="0" distB="0" distL="114300" distR="114300" simplePos="0" relativeHeight="251659264" behindDoc="0" locked="0" layoutInCell="1" allowOverlap="1" wp14:anchorId="22CB2FE1" wp14:editId="5EBD538F">
            <wp:simplePos x="0" y="0"/>
            <wp:positionH relativeFrom="column">
              <wp:posOffset>2857500</wp:posOffset>
            </wp:positionH>
            <wp:positionV relativeFrom="paragraph">
              <wp:posOffset>104140</wp:posOffset>
            </wp:positionV>
            <wp:extent cx="3429000" cy="1366520"/>
            <wp:effectExtent l="0" t="0" r="0" b="5080"/>
            <wp:wrapNone/>
            <wp:docPr id="3" name="Picture 3" descr="Macintosh HD:Users:michaeldavis:Dropbox:Business:Odesk Projects:Case Studies:SeekingLeads:Screen Shot 2015-05-26 at 2.2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davis:Dropbox:Business:Odesk Projects:Case Studies:SeekingLeads:Screen Shot 2015-05-26 at 2.26.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61870" w:rsidRPr="00947AC3">
        <w:rPr>
          <w:rFonts w:ascii="Neo Sans Std" w:hAnsi="Neo Sans Std"/>
          <w:sz w:val="22"/>
          <w:szCs w:val="22"/>
        </w:rPr>
        <w:t>Technologies involved:</w:t>
      </w:r>
    </w:p>
    <w:p w14:paraId="11CAE35E" w14:textId="77777777" w:rsidR="00C15F8C" w:rsidRPr="00947AC3" w:rsidRDefault="00C15F8C" w:rsidP="00061870">
      <w:pPr>
        <w:ind w:right="1530"/>
        <w:rPr>
          <w:rFonts w:ascii="Neo Sans Std" w:hAnsi="Neo Sans Std"/>
          <w:sz w:val="22"/>
          <w:szCs w:val="22"/>
        </w:rPr>
      </w:pPr>
    </w:p>
    <w:p w14:paraId="256B251F" w14:textId="58553009" w:rsidR="00061870" w:rsidRPr="00947AC3" w:rsidRDefault="00DB233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Microsoft SQL Server</w:t>
      </w:r>
    </w:p>
    <w:p w14:paraId="1A7BDF9E" w14:textId="1AEDB705" w:rsidR="00061870" w:rsidRPr="00947AC3" w:rsidRDefault="006141F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 xml:space="preserve">Microsoft </w:t>
      </w:r>
      <w:r w:rsidR="00DB2337" w:rsidRPr="00947AC3">
        <w:rPr>
          <w:rFonts w:ascii="Neo Sans Std" w:hAnsi="Neo Sans Std"/>
          <w:sz w:val="22"/>
          <w:szCs w:val="22"/>
        </w:rPr>
        <w:t xml:space="preserve">.NET </w:t>
      </w:r>
      <w:r w:rsidRPr="00947AC3">
        <w:rPr>
          <w:rFonts w:ascii="Neo Sans Std" w:hAnsi="Neo Sans Std"/>
          <w:sz w:val="22"/>
          <w:szCs w:val="22"/>
        </w:rPr>
        <w:t>Framework</w:t>
      </w:r>
    </w:p>
    <w:p w14:paraId="085DBD8A" w14:textId="0F3CFFF9" w:rsidR="006141F7" w:rsidRPr="00947AC3" w:rsidRDefault="006141F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HTML5</w:t>
      </w:r>
    </w:p>
    <w:p w14:paraId="024A4359" w14:textId="0F9BE879" w:rsidR="00061870" w:rsidRPr="00947AC3" w:rsidRDefault="006141F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ANGULAR</w:t>
      </w:r>
      <w:r w:rsidR="00061870" w:rsidRPr="00947AC3">
        <w:rPr>
          <w:rFonts w:ascii="Neo Sans Std" w:hAnsi="Neo Sans Std"/>
          <w:sz w:val="22"/>
          <w:szCs w:val="22"/>
        </w:rPr>
        <w:t>JS</w:t>
      </w:r>
    </w:p>
    <w:p w14:paraId="75F83AB5" w14:textId="4EF13B8C" w:rsidR="006141F7" w:rsidRPr="00947AC3" w:rsidRDefault="006141F7" w:rsidP="00061870">
      <w:pPr>
        <w:numPr>
          <w:ilvl w:val="0"/>
          <w:numId w:val="1"/>
        </w:numPr>
        <w:spacing w:after="200" w:line="276" w:lineRule="auto"/>
        <w:ind w:right="1530"/>
        <w:rPr>
          <w:rFonts w:ascii="Neo Sans Std" w:hAnsi="Neo Sans Std" w:cs="Arial"/>
          <w:sz w:val="22"/>
          <w:szCs w:val="22"/>
        </w:rPr>
      </w:pPr>
      <w:r w:rsidRPr="00947AC3">
        <w:rPr>
          <w:rFonts w:ascii="Neo Sans Std" w:hAnsi="Neo Sans Std"/>
          <w:sz w:val="22"/>
          <w:szCs w:val="22"/>
        </w:rPr>
        <w:t>NODE.JS</w:t>
      </w:r>
    </w:p>
    <w:p w14:paraId="046324DC" w14:textId="6816277C" w:rsidR="00583F20" w:rsidRPr="00DF785A" w:rsidRDefault="00E82087" w:rsidP="00DF785A">
      <w:pPr>
        <w:numPr>
          <w:ilvl w:val="0"/>
          <w:numId w:val="1"/>
        </w:numPr>
        <w:spacing w:after="200" w:line="276" w:lineRule="auto"/>
        <w:ind w:right="1530"/>
        <w:rPr>
          <w:rFonts w:ascii="Neo Sans Std" w:hAnsi="Neo Sans Std" w:cs="Arial"/>
          <w:sz w:val="22"/>
          <w:szCs w:val="22"/>
        </w:rPr>
      </w:pPr>
      <w:r w:rsidRPr="00947AC3">
        <w:rPr>
          <w:rFonts w:ascii="Neo Sans Std" w:hAnsi="Neo Sans Std"/>
          <w:noProof/>
          <w:color w:val="404040"/>
          <w:sz w:val="22"/>
          <w:szCs w:val="22"/>
        </w:rPr>
        <mc:AlternateContent>
          <mc:Choice Requires="wps">
            <w:drawing>
              <wp:anchor distT="0" distB="0" distL="114300" distR="114300" simplePos="0" relativeHeight="251657216" behindDoc="0" locked="0" layoutInCell="1" allowOverlap="1" wp14:anchorId="46C5EAFE" wp14:editId="0B1D2BD9">
                <wp:simplePos x="0" y="0"/>
                <wp:positionH relativeFrom="column">
                  <wp:posOffset>1552575</wp:posOffset>
                </wp:positionH>
                <wp:positionV relativeFrom="paragraph">
                  <wp:posOffset>64135</wp:posOffset>
                </wp:positionV>
                <wp:extent cx="4972050" cy="2057400"/>
                <wp:effectExtent l="57150" t="19050" r="76200" b="95250"/>
                <wp:wrapThrough wrapText="bothSides">
                  <wp:wrapPolygon edited="0">
                    <wp:start x="-248" y="-200"/>
                    <wp:lineTo x="-166" y="22400"/>
                    <wp:lineTo x="21766" y="22400"/>
                    <wp:lineTo x="21848" y="-200"/>
                    <wp:lineTo x="-248" y="-200"/>
                  </wp:wrapPolygon>
                </wp:wrapThrough>
                <wp:docPr id="4" name="Rectangular Callout 4"/>
                <wp:cNvGraphicFramePr/>
                <a:graphic xmlns:a="http://schemas.openxmlformats.org/drawingml/2006/main">
                  <a:graphicData uri="http://schemas.microsoft.com/office/word/2010/wordprocessingShape">
                    <wps:wsp>
                      <wps:cNvSpPr/>
                      <wps:spPr>
                        <a:xfrm>
                          <a:off x="0" y="0"/>
                          <a:ext cx="4972050" cy="2057400"/>
                        </a:xfrm>
                        <a:prstGeom prst="wedgeRectCallout">
                          <a:avLst>
                            <a:gd name="adj1" fmla="val -18726"/>
                            <a:gd name="adj2" fmla="val 43056"/>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19BB17AC" w14:textId="13977AD0" w:rsidR="00B2423E" w:rsidRPr="00837EE5" w:rsidRDefault="00E82087" w:rsidP="00C15F8C">
                            <w:pPr>
                              <w:jc w:val="center"/>
                              <w:rPr>
                                <w:i/>
                              </w:rPr>
                            </w:pPr>
                            <w:r w:rsidRPr="00837EE5">
                              <w:rPr>
                                <w:i/>
                              </w:rPr>
                              <w:t xml:space="preserve">“When I initially met with EPC to discuss the founder’s idea it was nothing more than a sketch on a napkin.  Fortunately their sharp leadership team instantly understood my vision and was able to pick it up and run with it. Within 5 months my platform was complete and at a cost and quality level </w:t>
                            </w:r>
                            <w:proofErr w:type="gramStart"/>
                            <w:r w:rsidRPr="00837EE5">
                              <w:rPr>
                                <w:i/>
                              </w:rPr>
                              <w:t>that could not be matched by others</w:t>
                            </w:r>
                            <w:proofErr w:type="gramEnd"/>
                            <w:r w:rsidRPr="00837EE5">
                              <w:rPr>
                                <w:i/>
                              </w:rPr>
                              <w:t>.  I have since moved all of the software work for our other businesses to EPC.”</w:t>
                            </w:r>
                          </w:p>
                          <w:p w14:paraId="354F33E3" w14:textId="4F202792" w:rsidR="00E82087" w:rsidRPr="00837EE5" w:rsidRDefault="00E82087" w:rsidP="00C15F8C">
                            <w:pPr>
                              <w:jc w:val="center"/>
                              <w:rPr>
                                <w:i/>
                              </w:rPr>
                            </w:pPr>
                            <w:r w:rsidRPr="00837EE5">
                              <w:rPr>
                                <w:i/>
                              </w:rPr>
                              <w:t>Jorge Alfaro</w:t>
                            </w:r>
                          </w:p>
                          <w:p w14:paraId="3A865964" w14:textId="1F9AE881" w:rsidR="00E82087" w:rsidRPr="00837EE5" w:rsidRDefault="00E82087" w:rsidP="00C15F8C">
                            <w:pPr>
                              <w:jc w:val="center"/>
                              <w:rPr>
                                <w:i/>
                              </w:rPr>
                            </w:pPr>
                            <w:r w:rsidRPr="00837EE5">
                              <w:rPr>
                                <w:i/>
                              </w:rPr>
                              <w:t>Chief Technical Officer</w:t>
                            </w:r>
                            <w:r w:rsidRPr="00837EE5">
                              <w:rPr>
                                <w:i/>
                              </w:rPr>
                              <w:br/>
                              <w:t>SeekingLeads.com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 o:spid="_x0000_s1026" type="#_x0000_t61" style="position:absolute;left:0;text-align:left;margin-left:122.25pt;margin-top:5.05pt;width:391.5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" adj="6755,20100" fillcolor="#4f81bd [3204]" strokecolor="#4579b8 [3044]">
                <v:shadow on="t" opacity="22937f" mv:blur="40000f" origin=",.5" offset="0,23000emu"/>
                <v:textbox>
                  <w:txbxContent>
                    <w:p w14:paraId="19BB17AC" w14:textId="13977AD0" w:rsidR="00B2423E" w:rsidRPr="00837EE5" w:rsidRDefault="00E82087" w:rsidP="00C15F8C">
                      <w:pPr>
                        <w:jc w:val="center"/>
                        <w:rPr>
                          <w:i/>
                        </w:rPr>
                      </w:pPr>
                      <w:r w:rsidRPr="00837EE5">
                        <w:rPr>
                          <w:i/>
                        </w:rPr>
                        <w:t xml:space="preserve">“When I initially met with EPC to discuss the founder’s idea it was nothing more than a sketch on a napkin.  Fortunately their sharp leadership team instantly understood my vision and was able to pick it up and run with it. Within 5 months my platform was complete and at a cost and quality level </w:t>
                      </w:r>
                      <w:proofErr w:type="gramStart"/>
                      <w:r w:rsidRPr="00837EE5">
                        <w:rPr>
                          <w:i/>
                        </w:rPr>
                        <w:t>that could not be matched by others</w:t>
                      </w:r>
                      <w:proofErr w:type="gramEnd"/>
                      <w:r w:rsidRPr="00837EE5">
                        <w:rPr>
                          <w:i/>
                        </w:rPr>
                        <w:t>.  I have since moved all of the software work for our other businesses to EPC.”</w:t>
                      </w:r>
                    </w:p>
                    <w:p w14:paraId="354F33E3" w14:textId="4F202792" w:rsidR="00E82087" w:rsidRPr="00837EE5" w:rsidRDefault="00E82087" w:rsidP="00C15F8C">
                      <w:pPr>
                        <w:jc w:val="center"/>
                        <w:rPr>
                          <w:i/>
                        </w:rPr>
                      </w:pPr>
                      <w:r w:rsidRPr="00837EE5">
                        <w:rPr>
                          <w:i/>
                        </w:rPr>
                        <w:t>Jorge Alfaro</w:t>
                      </w:r>
                    </w:p>
                    <w:p w14:paraId="3A865964" w14:textId="1F9AE881" w:rsidR="00E82087" w:rsidRPr="00837EE5" w:rsidRDefault="00E82087" w:rsidP="00C15F8C">
                      <w:pPr>
                        <w:jc w:val="center"/>
                        <w:rPr>
                          <w:i/>
                        </w:rPr>
                      </w:pPr>
                      <w:r w:rsidRPr="00837EE5">
                        <w:rPr>
                          <w:i/>
                        </w:rPr>
                        <w:t>Chief Technical Officer</w:t>
                      </w:r>
                      <w:r w:rsidRPr="00837EE5">
                        <w:rPr>
                          <w:i/>
                        </w:rPr>
                        <w:br/>
                        <w:t>SeekingLeads.com</w:t>
                      </w:r>
                    </w:p>
                  </w:txbxContent>
                </v:textbox>
                <w10:wrap type="through"/>
              </v:shape>
            </w:pict>
          </mc:Fallback>
        </mc:AlternateContent>
      </w:r>
      <w:r w:rsidR="006141F7" w:rsidRPr="00947AC3">
        <w:rPr>
          <w:rFonts w:ascii="Neo Sans Std" w:hAnsi="Neo Sans Std"/>
          <w:sz w:val="22"/>
          <w:szCs w:val="22"/>
        </w:rPr>
        <w:t xml:space="preserve">Web API </w:t>
      </w:r>
    </w:p>
    <w:p w14:paraId="392E26D6" w14:textId="352F066C" w:rsidR="00061870" w:rsidRPr="00947AC3" w:rsidRDefault="00061870" w:rsidP="00061870">
      <w:pPr>
        <w:tabs>
          <w:tab w:val="left" w:pos="5040"/>
          <w:tab w:val="left" w:pos="5940"/>
        </w:tabs>
        <w:ind w:right="270"/>
        <w:rPr>
          <w:rFonts w:ascii="Neo Sans Std" w:hAnsi="Neo Sans Std"/>
          <w:color w:val="00B0F0"/>
          <w:sz w:val="28"/>
          <w:szCs w:val="28"/>
        </w:rPr>
      </w:pPr>
      <w:r w:rsidRPr="00947AC3">
        <w:rPr>
          <w:rFonts w:ascii="Neo Sans Std" w:hAnsi="Neo Sans Std"/>
          <w:color w:val="00B0F0"/>
          <w:sz w:val="28"/>
          <w:szCs w:val="28"/>
        </w:rPr>
        <w:t>Challenges</w:t>
      </w:r>
    </w:p>
    <w:p w14:paraId="3A94B144" w14:textId="7927D14F" w:rsidR="00061870" w:rsidRPr="00947AC3" w:rsidRDefault="00E82087" w:rsidP="00061870">
      <w:pPr>
        <w:ind w:right="270"/>
        <w:rPr>
          <w:rFonts w:ascii="Neo Sans Std" w:hAnsi="Neo Sans Std"/>
          <w:color w:val="404040"/>
          <w:sz w:val="22"/>
          <w:szCs w:val="22"/>
        </w:rPr>
      </w:pPr>
      <w:r>
        <w:rPr>
          <w:rFonts w:ascii="Neo Sans Std" w:hAnsi="Neo Sans Std"/>
          <w:color w:val="404040"/>
          <w:sz w:val="22"/>
          <w:szCs w:val="22"/>
        </w:rPr>
        <w:t>SeekingLeads.com was a startup founded by a successful South Florida Entrepreneur. The company’s CTO was tasked with implementing a vision with a fixed budget and a tight timeline. He approached EPC to build an offshore development team quickly that could help accomplish this task.</w:t>
      </w:r>
    </w:p>
    <w:p w14:paraId="75614927" w14:textId="08E9A1B7" w:rsidR="00061870" w:rsidRPr="00947AC3" w:rsidRDefault="00061870" w:rsidP="00061870">
      <w:pPr>
        <w:ind w:right="1530"/>
        <w:rPr>
          <w:rFonts w:ascii="Neo Sans Std" w:hAnsi="Neo Sans Std"/>
        </w:rPr>
      </w:pPr>
    </w:p>
    <w:p w14:paraId="30D63E2B" w14:textId="060DDED9" w:rsidR="00583F20" w:rsidRPr="00947AC3" w:rsidRDefault="00583F20" w:rsidP="00D11259">
      <w:pPr>
        <w:ind w:right="270"/>
        <w:rPr>
          <w:rFonts w:ascii="Neo Sans Std" w:hAnsi="Neo Sans Std"/>
          <w:color w:val="404040"/>
          <w:sz w:val="22"/>
          <w:szCs w:val="22"/>
        </w:rPr>
      </w:pPr>
    </w:p>
    <w:p w14:paraId="527B1562" w14:textId="77777777" w:rsidR="00D11259" w:rsidRPr="00947AC3" w:rsidRDefault="00D11259" w:rsidP="00D11259">
      <w:pPr>
        <w:ind w:right="270"/>
        <w:rPr>
          <w:rFonts w:ascii="Neo Sans Std" w:hAnsi="Neo Sans Std"/>
          <w:color w:val="404040"/>
        </w:rPr>
      </w:pPr>
      <w:r w:rsidRPr="00947AC3">
        <w:rPr>
          <w:rFonts w:ascii="Neo Sans Std" w:hAnsi="Neo Sans Std"/>
          <w:color w:val="00B0F0"/>
          <w:sz w:val="28"/>
          <w:szCs w:val="28"/>
        </w:rPr>
        <w:t>How Services Helped</w:t>
      </w:r>
    </w:p>
    <w:p w14:paraId="56F041F8" w14:textId="73208651" w:rsidR="00D11259" w:rsidRPr="00947AC3" w:rsidRDefault="00BC3D83" w:rsidP="00D11259">
      <w:pPr>
        <w:ind w:right="270"/>
        <w:rPr>
          <w:rFonts w:ascii="Neo Sans Std" w:hAnsi="Neo Sans Std"/>
          <w:color w:val="404040"/>
          <w:sz w:val="22"/>
          <w:szCs w:val="22"/>
        </w:rPr>
      </w:pPr>
      <w:r w:rsidRPr="00947AC3">
        <w:rPr>
          <w:rFonts w:ascii="Neo Sans Std" w:hAnsi="Neo Sans Std"/>
          <w:color w:val="404040"/>
          <w:sz w:val="22"/>
          <w:szCs w:val="22"/>
        </w:rPr>
        <w:t>EPC</w:t>
      </w:r>
      <w:r w:rsidR="00D11259" w:rsidRPr="00947AC3">
        <w:rPr>
          <w:rFonts w:ascii="Neo Sans Std" w:hAnsi="Neo Sans Std"/>
          <w:color w:val="404040"/>
          <w:sz w:val="22"/>
          <w:szCs w:val="22"/>
        </w:rPr>
        <w:t xml:space="preserve"> provided the necessary offshore database and </w:t>
      </w:r>
      <w:r w:rsidR="00E82087">
        <w:rPr>
          <w:rFonts w:ascii="Neo Sans Std" w:hAnsi="Neo Sans Std"/>
          <w:color w:val="404040"/>
          <w:sz w:val="22"/>
          <w:szCs w:val="22"/>
        </w:rPr>
        <w:t xml:space="preserve">programming </w:t>
      </w:r>
      <w:r w:rsidR="003D09EA">
        <w:rPr>
          <w:rFonts w:ascii="Neo Sans Std" w:hAnsi="Neo Sans Std"/>
          <w:color w:val="404040"/>
          <w:sz w:val="22"/>
          <w:szCs w:val="22"/>
        </w:rPr>
        <w:t>talent, which</w:t>
      </w:r>
      <w:r w:rsidR="00837EE5">
        <w:rPr>
          <w:rFonts w:ascii="Neo Sans Std" w:hAnsi="Neo Sans Std"/>
          <w:color w:val="404040"/>
          <w:sz w:val="22"/>
          <w:szCs w:val="22"/>
        </w:rPr>
        <w:t xml:space="preserve"> was tasked with</w:t>
      </w:r>
      <w:r w:rsidR="00E82087">
        <w:rPr>
          <w:rFonts w:ascii="Neo Sans Std" w:hAnsi="Neo Sans Std"/>
          <w:color w:val="404040"/>
          <w:sz w:val="22"/>
          <w:szCs w:val="22"/>
        </w:rPr>
        <w:t xml:space="preserve"> translating the business requirements into a solid architecture and subsequent code base.</w:t>
      </w:r>
    </w:p>
    <w:p w14:paraId="5A1F9A1D" w14:textId="77777777" w:rsidR="00D11259" w:rsidRPr="00947AC3" w:rsidRDefault="00D11259" w:rsidP="00D11259">
      <w:pPr>
        <w:ind w:right="270"/>
        <w:rPr>
          <w:rFonts w:ascii="Neo Sans Std" w:hAnsi="Neo Sans Std"/>
          <w:color w:val="404040"/>
        </w:rPr>
      </w:pPr>
    </w:p>
    <w:p w14:paraId="09682E45" w14:textId="77777777" w:rsidR="00D11259" w:rsidRPr="00947AC3" w:rsidRDefault="00D11259" w:rsidP="00D11259">
      <w:pPr>
        <w:ind w:right="270"/>
        <w:rPr>
          <w:rFonts w:ascii="Neo Sans Std" w:hAnsi="Neo Sans Std"/>
          <w:color w:val="00B0F0"/>
          <w:sz w:val="28"/>
          <w:szCs w:val="28"/>
        </w:rPr>
      </w:pPr>
      <w:r w:rsidRPr="00947AC3">
        <w:rPr>
          <w:rFonts w:ascii="Neo Sans Std" w:hAnsi="Neo Sans Std"/>
          <w:color w:val="00B0F0"/>
          <w:sz w:val="28"/>
          <w:szCs w:val="28"/>
        </w:rPr>
        <w:t xml:space="preserve">Results, Return on Investment and Future Plans </w:t>
      </w:r>
    </w:p>
    <w:p w14:paraId="101A4C52" w14:textId="10519AD7" w:rsidR="00061870" w:rsidRPr="005D01CE" w:rsidRDefault="00E82087" w:rsidP="005D01CE">
      <w:pPr>
        <w:ind w:right="270"/>
        <w:rPr>
          <w:rFonts w:ascii="Neo Sans Std" w:hAnsi="Neo Sans Std"/>
          <w:color w:val="404040"/>
          <w:sz w:val="22"/>
          <w:szCs w:val="22"/>
        </w:rPr>
      </w:pPr>
      <w:r>
        <w:rPr>
          <w:rFonts w:ascii="Neo Sans Std" w:hAnsi="Neo Sans Std"/>
          <w:color w:val="404040"/>
          <w:sz w:val="22"/>
          <w:szCs w:val="22"/>
        </w:rPr>
        <w:t>EPC Consultants were able to quickly begin delivering architectural documents and reference implementation for approval by the CTO. Once appro</w:t>
      </w:r>
      <w:r w:rsidR="003D09EA">
        <w:rPr>
          <w:rFonts w:ascii="Neo Sans Std" w:hAnsi="Neo Sans Std"/>
          <w:color w:val="404040"/>
          <w:sz w:val="22"/>
          <w:szCs w:val="22"/>
        </w:rPr>
        <w:t xml:space="preserve">ved, coding quickly took place and the </w:t>
      </w:r>
      <w:bookmarkStart w:id="0" w:name="_GoBack"/>
      <w:bookmarkEnd w:id="0"/>
      <w:r>
        <w:rPr>
          <w:rFonts w:ascii="Neo Sans Std" w:hAnsi="Neo Sans Std"/>
          <w:color w:val="404040"/>
          <w:sz w:val="22"/>
          <w:szCs w:val="22"/>
        </w:rPr>
        <w:t xml:space="preserve">SeekingLeads.com platform was launched to market within 5 months of project inception. The project was finished under the initial budget that was originally proposed to the CTO of the company. Current staff includes 2 programmers providing support on the </w:t>
      </w:r>
      <w:r w:rsidR="00837EE5">
        <w:rPr>
          <w:rFonts w:ascii="Neo Sans Std" w:hAnsi="Neo Sans Std"/>
          <w:color w:val="404040"/>
          <w:sz w:val="22"/>
          <w:szCs w:val="22"/>
        </w:rPr>
        <w:t xml:space="preserve">platform.  </w:t>
      </w:r>
    </w:p>
    <w:sectPr w:rsidR="00061870" w:rsidRPr="005D01CE" w:rsidSect="000618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Neo Sans Std">
    <w:panose1 w:val="020B0504030504040204"/>
    <w:charset w:val="00"/>
    <w:family w:val="auto"/>
    <w:pitch w:val="variable"/>
    <w:sig w:usb0="00000003" w:usb1="00000000" w:usb2="00000000" w:usb3="00000000" w:csb0="00000001" w:csb1="00000000"/>
  </w:font>
  <w:font w:name="News Gothic MT">
    <w:panose1 w:val="020B05040202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4997"/>
    <w:multiLevelType w:val="hybridMultilevel"/>
    <w:tmpl w:val="F5F0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E22D01"/>
    <w:multiLevelType w:val="hybridMultilevel"/>
    <w:tmpl w:val="6520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70"/>
    <w:rsid w:val="00061870"/>
    <w:rsid w:val="00142176"/>
    <w:rsid w:val="00172308"/>
    <w:rsid w:val="002F5F9C"/>
    <w:rsid w:val="00316C96"/>
    <w:rsid w:val="003B5D1E"/>
    <w:rsid w:val="003D09EA"/>
    <w:rsid w:val="004C1723"/>
    <w:rsid w:val="00544CC7"/>
    <w:rsid w:val="005702D1"/>
    <w:rsid w:val="00583F20"/>
    <w:rsid w:val="005D01CE"/>
    <w:rsid w:val="006141F7"/>
    <w:rsid w:val="0070352B"/>
    <w:rsid w:val="007963B4"/>
    <w:rsid w:val="00837EE5"/>
    <w:rsid w:val="008401D8"/>
    <w:rsid w:val="00870611"/>
    <w:rsid w:val="008A51CD"/>
    <w:rsid w:val="008D6A27"/>
    <w:rsid w:val="00946431"/>
    <w:rsid w:val="00947AC3"/>
    <w:rsid w:val="009A1611"/>
    <w:rsid w:val="00A03F63"/>
    <w:rsid w:val="00A2529E"/>
    <w:rsid w:val="00AD26ED"/>
    <w:rsid w:val="00B2423E"/>
    <w:rsid w:val="00B259A0"/>
    <w:rsid w:val="00B76701"/>
    <w:rsid w:val="00BC3D83"/>
    <w:rsid w:val="00C15F8C"/>
    <w:rsid w:val="00D11259"/>
    <w:rsid w:val="00D751DA"/>
    <w:rsid w:val="00D9036B"/>
    <w:rsid w:val="00DB2337"/>
    <w:rsid w:val="00DF785A"/>
    <w:rsid w:val="00E45315"/>
    <w:rsid w:val="00E82087"/>
    <w:rsid w:val="00F6640D"/>
    <w:rsid w:val="00FF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31E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D11259"/>
    <w:pPr>
      <w:spacing w:after="200" w:line="276" w:lineRule="auto"/>
      <w:ind w:left="720"/>
      <w:contextualSpacing/>
    </w:pPr>
    <w:rPr>
      <w:rFonts w:ascii="Cambria" w:eastAsia="Times New Roman" w:hAnsi="Cambria" w:cs="Times New Roman"/>
      <w:sz w:val="22"/>
      <w:szCs w:val="22"/>
    </w:rPr>
  </w:style>
  <w:style w:type="paragraph" w:styleId="BalloonText">
    <w:name w:val="Balloon Text"/>
    <w:basedOn w:val="Normal"/>
    <w:link w:val="BalloonTextChar"/>
    <w:uiPriority w:val="99"/>
    <w:semiHidden/>
    <w:unhideWhenUsed/>
    <w:rsid w:val="008A5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1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D11259"/>
    <w:pPr>
      <w:spacing w:after="200" w:line="276" w:lineRule="auto"/>
      <w:ind w:left="720"/>
      <w:contextualSpacing/>
    </w:pPr>
    <w:rPr>
      <w:rFonts w:ascii="Cambria" w:eastAsia="Times New Roman" w:hAnsi="Cambria" w:cs="Times New Roman"/>
      <w:sz w:val="22"/>
      <w:szCs w:val="22"/>
    </w:rPr>
  </w:style>
  <w:style w:type="paragraph" w:styleId="BalloonText">
    <w:name w:val="Balloon Text"/>
    <w:basedOn w:val="Normal"/>
    <w:link w:val="BalloonTextChar"/>
    <w:uiPriority w:val="99"/>
    <w:semiHidden/>
    <w:unhideWhenUsed/>
    <w:rsid w:val="008A5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1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254</Words>
  <Characters>1449</Characters>
  <Application>Microsoft Macintosh Word</Application>
  <DocSecurity>0</DocSecurity>
  <Lines>12</Lines>
  <Paragraphs>3</Paragraphs>
  <ScaleCrop>false</ScaleCrop>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Davis</dc:creator>
  <cp:keywords/>
  <dc:description/>
  <cp:lastModifiedBy>Michael Davis</cp:lastModifiedBy>
  <cp:revision>4</cp:revision>
  <dcterms:created xsi:type="dcterms:W3CDTF">2015-06-12T18:57:00Z</dcterms:created>
  <dcterms:modified xsi:type="dcterms:W3CDTF">2015-06-12T19:01:00Z</dcterms:modified>
</cp:coreProperties>
</file>