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25.90209960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Orari i mësimit për studimet BAÇELOR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22.178955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Viti akademik 2025/2026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884.187011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SEMESTRI III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58837890625" w:line="240" w:lineRule="auto"/>
        <w:ind w:left="0" w:right="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Programi i studimit: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Elektroenergjetikë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Ligjëratat janë komplet grupi EEn, një grupe të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htrimeve numerike komplet grupi, Ushtrimet Laboratorike ndahen në 2 grupe (g1-Lab dhe g12-Lab).</w:t>
      </w:r>
    </w:p>
    <w:tbl>
      <w:tblPr>
        <w:tblStyle w:val="Table1"/>
        <w:tblW w:w="14351.600112915039" w:type="dxa"/>
        <w:jc w:val="left"/>
        <w:tblInd w:w="223.199920654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9.6799468994141"/>
        <w:gridCol w:w="2219.9200439453125"/>
        <w:gridCol w:w="1320.5999755859375"/>
        <w:gridCol w:w="1080"/>
        <w:gridCol w:w="1980"/>
        <w:gridCol w:w="2071.600341796875"/>
        <w:gridCol w:w="1754.3994140625"/>
        <w:gridCol w:w="1764.600830078125"/>
        <w:gridCol w:w="1480.799560546875"/>
        <w:tblGridChange w:id="0">
          <w:tblGrid>
            <w:gridCol w:w="679.6799468994141"/>
            <w:gridCol w:w="2219.9200439453125"/>
            <w:gridCol w:w="1320.5999755859375"/>
            <w:gridCol w:w="1080"/>
            <w:gridCol w:w="1980"/>
            <w:gridCol w:w="2071.600341796875"/>
            <w:gridCol w:w="1754.3994140625"/>
            <w:gridCol w:w="1764.600830078125"/>
            <w:gridCol w:w="1480.799560546875"/>
          </w:tblGrid>
        </w:tblGridChange>
      </w:tblGrid>
      <w:tr>
        <w:trPr>
          <w:cantSplit w:val="0"/>
          <w:trHeight w:val="790.19958496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Fondi 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orëve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ECTS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kreditë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Grupet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Orari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deeaf6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Kalkulus 3 dhe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probabilitet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(3+1+0)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Shqipe Lohaj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Fidan Krasniqi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merkure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10:15-12:30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15:00-16:30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636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636</w:t>
            </w:r>
          </w:p>
        </w:tc>
      </w:tr>
      <w:tr>
        <w:trPr>
          <w:cantSplit w:val="0"/>
          <w:trHeight w:val="105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3607788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Materialet elektrike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1.632080078125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Arben Gjukaj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X.X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x.x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g1-Lab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g2-Lab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enjte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8:00- 9:30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10:30-12:00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12:00-13:30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636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105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Matjet Elektrike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(3+0+2)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Arben Gjukaj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Mendim Hajdari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59912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8:00-10:15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59912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17:00-18:30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32659912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</w:t>
            </w:r>
          </w:p>
        </w:tc>
      </w:tr>
      <w:tr>
        <w:trPr>
          <w:cantSplit w:val="0"/>
          <w:trHeight w:val="103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Elektronika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(3+0+1)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Q. Kabashi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74023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U.Rakovica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4350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g1-Lab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g2-Lab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3.52661132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departamenti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9:45-11:15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Te konfirmohet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nga departam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411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4350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Lab-El</w:t>
            </w:r>
          </w:p>
        </w:tc>
      </w:tr>
      <w:tr>
        <w:trPr>
          <w:cantSplit w:val="0"/>
          <w:trHeight w:val="93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Bazat e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Elektroenergjetikës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(3+2+0)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N. Berisha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9337158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P.Emini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.7263793945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12:30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32647705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15:30- 17:00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745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32647705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636</w:t>
            </w:r>
          </w:p>
        </w:tc>
      </w:tr>
      <w:tr>
        <w:trPr>
          <w:cantSplit w:val="0"/>
          <w:trHeight w:val="892.720489501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u w:val="none"/>
                <w:shd w:fill="efefef" w:val="clear"/>
                <w:vertAlign w:val="baseline"/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Aplikacionet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softwerike në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elektroenergjetikë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V. Rexhepi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58764648438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Mendim Hajdari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marte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3488769531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 mërkurë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10:30-12:00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3488769531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17:00-18:30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highlight w:val="white"/>
                <w:rtl w:val="0"/>
              </w:rPr>
              <w:t xml:space="preserve">745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.72634887695312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Lab Matje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1900" w:w="16840" w:orient="landscape"/>
      <w:pgMar w:bottom="1289.2796325683594" w:top="1154.801025390625" w:left="1012.8000640869141" w:right="1253.199462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  <w:t xml:space="preserve">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