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5A19" w14:textId="77777777" w:rsidR="00042F7E" w:rsidRDefault="009A2864" w:rsidP="005947F0">
      <w:pPr>
        <w:pStyle w:val="Ttulo1"/>
      </w:pPr>
      <w:r>
        <w:t xml:space="preserve">Construtores </w:t>
      </w:r>
      <w:r w:rsidR="005947F0">
        <w:t xml:space="preserve">– </w:t>
      </w:r>
      <w:r w:rsidR="00C075CE">
        <w:t>new</w:t>
      </w:r>
      <w:r w:rsidR="005947F0">
        <w:tab/>
      </w:r>
      <w:r w:rsidR="005947F0">
        <w:tab/>
      </w:r>
      <w:r w:rsidR="002D0AB1">
        <w:t xml:space="preserve">Aula dia </w:t>
      </w:r>
      <w:r w:rsidR="005D710C">
        <w:t>2</w:t>
      </w:r>
      <w:r>
        <w:t>6</w:t>
      </w:r>
      <w:r w:rsidR="002D0AB1">
        <w:t>/10/2020</w:t>
      </w:r>
    </w:p>
    <w:p w14:paraId="7301599B" w14:textId="77777777" w:rsidR="009A2864" w:rsidRDefault="009A2864" w:rsidP="009A2864">
      <w:r>
        <w:t>Construtor é uma operação especial da classe, que executa no momento da instanciação do objeto.</w:t>
      </w:r>
    </w:p>
    <w:p w14:paraId="15D77810" w14:textId="77777777" w:rsidR="009A2864" w:rsidRDefault="009A2864" w:rsidP="009A2864">
      <w:r>
        <w:t>Usos comuns:</w:t>
      </w:r>
    </w:p>
    <w:p w14:paraId="0625AEE5" w14:textId="77777777" w:rsidR="009A2864" w:rsidRDefault="009A2864" w:rsidP="009A286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Iniciar valores dos atributos</w:t>
      </w:r>
    </w:p>
    <w:p w14:paraId="6EB339B1" w14:textId="77777777" w:rsidR="009A2864" w:rsidRDefault="009A2864" w:rsidP="009A2864">
      <w:pPr>
        <w:ind w:left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Permitir ou obrigar que o objeto receba dados / dependências no momento de sua instanciação (injeção de dependência)</w:t>
      </w:r>
    </w:p>
    <w:p w14:paraId="6CB92579" w14:textId="77777777" w:rsidR="009A2864" w:rsidRDefault="009A2864" w:rsidP="009A2864">
      <w:r>
        <w:t>Se um construtor customizado não for especificado, a classe disponibiliza o</w:t>
      </w:r>
      <w:r w:rsidR="00267C01">
        <w:t xml:space="preserve"> </w:t>
      </w:r>
      <w:r>
        <w:t>construtor padrão:</w:t>
      </w:r>
    </w:p>
    <w:p w14:paraId="15DF7BA2" w14:textId="77777777" w:rsidR="00267C01" w:rsidRDefault="009A2864" w:rsidP="00267C01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 xml:space="preserve">Produto p = new </w:t>
      </w:r>
      <w:proofErr w:type="gramStart"/>
      <w:r>
        <w:rPr>
          <w:sz w:val="22"/>
        </w:rPr>
        <w:t>Produto(</w:t>
      </w:r>
      <w:proofErr w:type="gramEnd"/>
      <w:r>
        <w:rPr>
          <w:sz w:val="22"/>
        </w:rPr>
        <w:t>);</w:t>
      </w:r>
    </w:p>
    <w:p w14:paraId="3996C640" w14:textId="77777777" w:rsidR="009A2864" w:rsidRDefault="009A2864" w:rsidP="00267C01">
      <w:r>
        <w:t>É possível especificar mais de um construtor na mesma classe (sobrecarga)</w:t>
      </w:r>
    </w:p>
    <w:p w14:paraId="68405B44" w14:textId="77777777" w:rsidR="009E440D" w:rsidRDefault="009E440D" w:rsidP="00267C01">
      <w:pPr>
        <w:rPr>
          <w:sz w:val="22"/>
        </w:rPr>
      </w:pPr>
      <w:r>
        <w:rPr>
          <w:sz w:val="22"/>
        </w:rPr>
        <w:t xml:space="preserve">Exemplo: </w:t>
      </w:r>
    </w:p>
    <w:p w14:paraId="07FA2DA0" w14:textId="77777777" w:rsidR="009E440D" w:rsidRDefault="009E440D" w:rsidP="00267C0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4A02DFC" wp14:editId="3010D485">
            <wp:extent cx="5400040" cy="2498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C4E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1883" w14:textId="77777777" w:rsidR="009E440D" w:rsidRDefault="009E440D" w:rsidP="00267C0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0B5C018" wp14:editId="27972107">
            <wp:extent cx="3439005" cy="183858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CA1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4B5" w14:textId="77777777" w:rsidR="009E440D" w:rsidRDefault="007C61A6" w:rsidP="00267C01">
      <w:pPr>
        <w:rPr>
          <w:sz w:val="22"/>
        </w:rPr>
      </w:pPr>
      <w:r>
        <w:rPr>
          <w:sz w:val="22"/>
        </w:rPr>
        <w:lastRenderedPageBreak/>
        <w:t xml:space="preserve">Nossa classe produto estava assim: </w:t>
      </w:r>
    </w:p>
    <w:p w14:paraId="677949A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B8D1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2FB99D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ControleDeEstoque</w:t>
      </w:r>
      <w:proofErr w:type="spellEnd"/>
    </w:p>
    <w:p w14:paraId="0AF0A03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3F3233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14:paraId="2F75AEA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BA64F5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19BFE37F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7467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Quantidade;</w:t>
      </w:r>
    </w:p>
    <w:p w14:paraId="6DA7406F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5FD03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4C65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FA066B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Quantidade;</w:t>
      </w:r>
    </w:p>
    <w:p w14:paraId="67D518A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F9A14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66E22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AdicionarProdutos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quantidade )</w:t>
      </w:r>
    </w:p>
    <w:p w14:paraId="7DFFF4B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C3A44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Quantidade += quantidade; </w:t>
      </w:r>
    </w:p>
    <w:p w14:paraId="7034339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AD2A5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3DFB7D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14:paraId="3FE5A08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B7A9C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Quantidade -= quantidade;</w:t>
      </w:r>
    </w:p>
    <w:p w14:paraId="55AB954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328AA02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2DFBF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6F9E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4D28D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+</w:t>
      </w:r>
    </w:p>
    <w:p w14:paraId="0323D25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49031D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5C09292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67CC82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 +</w:t>
      </w:r>
    </w:p>
    <w:p w14:paraId="5C17A48F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unidades, Total: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210EFB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943A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54763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00AC7B" w14:textId="77777777" w:rsidR="007C61A6" w:rsidRDefault="007C61A6" w:rsidP="007C61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5CCEA" w14:textId="77777777" w:rsidR="007C61A6" w:rsidRDefault="007C61A6" w:rsidP="007C61A6">
      <w:pPr>
        <w:rPr>
          <w:sz w:val="22"/>
        </w:rPr>
      </w:pPr>
    </w:p>
    <w:p w14:paraId="5FF30BDE" w14:textId="77777777" w:rsidR="007C61A6" w:rsidRDefault="007C61A6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0A1B1BD8" w14:textId="77777777" w:rsidR="007C61A6" w:rsidRDefault="007C61A6" w:rsidP="007C61A6">
      <w:pPr>
        <w:rPr>
          <w:sz w:val="22"/>
        </w:rPr>
      </w:pPr>
      <w:r>
        <w:rPr>
          <w:sz w:val="22"/>
        </w:rPr>
        <w:lastRenderedPageBreak/>
        <w:t xml:space="preserve">Nosso programa principal estava assim: </w:t>
      </w:r>
    </w:p>
    <w:p w14:paraId="4D07D8ED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19E36D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69295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A22AA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ControleDeEstoque</w:t>
      </w:r>
      <w:proofErr w:type="spellEnd"/>
    </w:p>
    <w:p w14:paraId="314A4DC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6F60F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C6A4F5A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73087B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96040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E63F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Produto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1A9E107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E96F6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os dados do produto:"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2BC25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8C47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F5C7B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"Preço: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BCA6A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1316A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19D2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p.Quantidade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95CAF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972BC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7691C3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C2A8F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D94F1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p.ValorTotalEmEstoque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BB2DB3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produto: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14:paraId="76D4DC6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194ED6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F250B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0F68A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número de produtos a ser adicionado ao estoque: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F99C6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2B347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88BD0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C8A2C9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19F2E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p.AdicionarProdutos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95C5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A770AF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produto: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14:paraId="429ABA9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F45A7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3E6E00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EE4BF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número de produtos a ser removido do estoque: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A38D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139EEC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p.RemoverProdutos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47F28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4ED695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8ADCAE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40F526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produto: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14:paraId="4709890C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DB6DD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10F0AD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DD917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AE22B2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75CA41" w14:textId="77777777" w:rsidR="007C61A6" w:rsidRDefault="007C61A6" w:rsidP="007C61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CCCF2" w14:textId="77777777" w:rsidR="007C61A6" w:rsidRDefault="007C61A6" w:rsidP="007C61A6">
      <w:pPr>
        <w:rPr>
          <w:sz w:val="22"/>
        </w:rPr>
      </w:pPr>
    </w:p>
    <w:p w14:paraId="4CAF35A2" w14:textId="77777777" w:rsidR="00AD537E" w:rsidRDefault="00AD537E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78A959E5" w14:textId="77777777" w:rsidR="00AD537E" w:rsidRDefault="00AD537E" w:rsidP="00FC104E">
      <w:r>
        <w:lastRenderedPageBreak/>
        <w:t xml:space="preserve">Quando instanciamos, o construtor </w:t>
      </w:r>
      <w:r w:rsidR="0071436D">
        <w:t xml:space="preserve">inicia com valores nulos ou vazios. </w:t>
      </w:r>
    </w:p>
    <w:p w14:paraId="13EAA26D" w14:textId="77777777" w:rsidR="0071436D" w:rsidRDefault="0071436D" w:rsidP="007C61A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BDAC7E2" wp14:editId="433307BC">
            <wp:extent cx="5400040" cy="9474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C19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E95E" w14:textId="77777777" w:rsidR="00BE3E09" w:rsidRDefault="00BE3E09" w:rsidP="00FC104E">
      <w:r>
        <w:t>Com o intuito de evitar a existência de produtos sem nome e sem preço, é possível fazer com que seja “obrigatória” a iniciação desses valores.</w:t>
      </w:r>
    </w:p>
    <w:p w14:paraId="7FB696B5" w14:textId="77777777" w:rsidR="006C67D0" w:rsidRDefault="006C67D0" w:rsidP="00FC104E">
      <w:r>
        <w:t xml:space="preserve">Observem: </w:t>
      </w:r>
    </w:p>
    <w:p w14:paraId="1AC09C9C" w14:textId="77777777" w:rsidR="006C67D0" w:rsidRDefault="00394452" w:rsidP="00FC104E">
      <w:r>
        <w:rPr>
          <w:noProof/>
        </w:rPr>
        <w:drawing>
          <wp:inline distT="0" distB="0" distL="0" distR="0" wp14:anchorId="17BCA106" wp14:editId="3A7A21F8">
            <wp:extent cx="5391150" cy="3800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D414" w14:textId="77777777" w:rsidR="00622FB4" w:rsidRDefault="00622FB4" w:rsidP="00FC104E">
      <w:r>
        <w:t xml:space="preserve">Ao alterar </w:t>
      </w:r>
      <w:r w:rsidR="002D4C6A">
        <w:t xml:space="preserve">a classe incluindo o construtor. O código principal precisa ser alterado. </w:t>
      </w:r>
    </w:p>
    <w:p w14:paraId="6D88E113" w14:textId="77777777" w:rsidR="002D4C6A" w:rsidRDefault="00D53226" w:rsidP="00FC104E">
      <w:r>
        <w:rPr>
          <w:noProof/>
        </w:rPr>
        <w:lastRenderedPageBreak/>
        <w:drawing>
          <wp:inline distT="0" distB="0" distL="0" distR="0" wp14:anchorId="7A76092C" wp14:editId="1D4AD446">
            <wp:extent cx="5391150" cy="3286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7FA1" w14:textId="77777777" w:rsidR="00E10661" w:rsidRDefault="00E10661" w:rsidP="00FC104E">
      <w:bookmarkStart w:id="0" w:name="_GoBack"/>
      <w:bookmarkEnd w:id="0"/>
    </w:p>
    <w:sectPr w:rsidR="00E1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A4A7F"/>
    <w:rsid w:val="000A5DDD"/>
    <w:rsid w:val="000B685C"/>
    <w:rsid w:val="000D7311"/>
    <w:rsid w:val="000E450C"/>
    <w:rsid w:val="000F0674"/>
    <w:rsid w:val="00103FC6"/>
    <w:rsid w:val="0010788F"/>
    <w:rsid w:val="00145830"/>
    <w:rsid w:val="00163278"/>
    <w:rsid w:val="001906C5"/>
    <w:rsid w:val="001930A2"/>
    <w:rsid w:val="001A4046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67C01"/>
    <w:rsid w:val="00271A8E"/>
    <w:rsid w:val="002833BE"/>
    <w:rsid w:val="0028406F"/>
    <w:rsid w:val="002B498D"/>
    <w:rsid w:val="002C3903"/>
    <w:rsid w:val="002D0AB1"/>
    <w:rsid w:val="002D4C6A"/>
    <w:rsid w:val="003174BA"/>
    <w:rsid w:val="0031758F"/>
    <w:rsid w:val="00340E6E"/>
    <w:rsid w:val="0034283F"/>
    <w:rsid w:val="003529EA"/>
    <w:rsid w:val="00393FE8"/>
    <w:rsid w:val="00394452"/>
    <w:rsid w:val="003A20DE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5E72"/>
    <w:rsid w:val="00477982"/>
    <w:rsid w:val="0049081B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3ADF"/>
    <w:rsid w:val="00554178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41083"/>
    <w:rsid w:val="00643376"/>
    <w:rsid w:val="0064537F"/>
    <w:rsid w:val="006646D9"/>
    <w:rsid w:val="00682A70"/>
    <w:rsid w:val="006A4546"/>
    <w:rsid w:val="006C0DD8"/>
    <w:rsid w:val="006C67D0"/>
    <w:rsid w:val="006F5D8C"/>
    <w:rsid w:val="0071436D"/>
    <w:rsid w:val="0074409D"/>
    <w:rsid w:val="00775C26"/>
    <w:rsid w:val="0079335B"/>
    <w:rsid w:val="007964D7"/>
    <w:rsid w:val="00796D25"/>
    <w:rsid w:val="00797431"/>
    <w:rsid w:val="007B09E9"/>
    <w:rsid w:val="007B2363"/>
    <w:rsid w:val="007B65DA"/>
    <w:rsid w:val="007C61A6"/>
    <w:rsid w:val="007C75CA"/>
    <w:rsid w:val="007C7955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3BA5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70C74"/>
    <w:rsid w:val="00970D3D"/>
    <w:rsid w:val="00973CC2"/>
    <w:rsid w:val="00985A2D"/>
    <w:rsid w:val="009A2864"/>
    <w:rsid w:val="009A7246"/>
    <w:rsid w:val="009A7B79"/>
    <w:rsid w:val="009C1DFC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90E2C"/>
    <w:rsid w:val="00AB09CE"/>
    <w:rsid w:val="00AC2728"/>
    <w:rsid w:val="00AD537E"/>
    <w:rsid w:val="00AD6205"/>
    <w:rsid w:val="00B411CC"/>
    <w:rsid w:val="00B56A8F"/>
    <w:rsid w:val="00B95024"/>
    <w:rsid w:val="00BB58CF"/>
    <w:rsid w:val="00BE3E09"/>
    <w:rsid w:val="00BF5D0C"/>
    <w:rsid w:val="00C01B7C"/>
    <w:rsid w:val="00C075CE"/>
    <w:rsid w:val="00C166C1"/>
    <w:rsid w:val="00C372E1"/>
    <w:rsid w:val="00C577D5"/>
    <w:rsid w:val="00C72535"/>
    <w:rsid w:val="00C81F28"/>
    <w:rsid w:val="00C83F63"/>
    <w:rsid w:val="00C92D0D"/>
    <w:rsid w:val="00CA0130"/>
    <w:rsid w:val="00CC118D"/>
    <w:rsid w:val="00CC39A1"/>
    <w:rsid w:val="00CC52DE"/>
    <w:rsid w:val="00CC561C"/>
    <w:rsid w:val="00CE3EDD"/>
    <w:rsid w:val="00CF09DE"/>
    <w:rsid w:val="00D40800"/>
    <w:rsid w:val="00D4120D"/>
    <w:rsid w:val="00D53226"/>
    <w:rsid w:val="00D659C4"/>
    <w:rsid w:val="00DA07BF"/>
    <w:rsid w:val="00DA32F2"/>
    <w:rsid w:val="00DC2E88"/>
    <w:rsid w:val="00DC5217"/>
    <w:rsid w:val="00DC73B1"/>
    <w:rsid w:val="00DD134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122</cp:revision>
  <cp:lastPrinted>2020-10-30T17:06:00Z</cp:lastPrinted>
  <dcterms:created xsi:type="dcterms:W3CDTF">2020-10-16T19:24:00Z</dcterms:created>
  <dcterms:modified xsi:type="dcterms:W3CDTF">2020-10-30T19:20:00Z</dcterms:modified>
</cp:coreProperties>
</file>