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1132236902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шифры простой замены.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Шифр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Шифр Атбаш.</w:t>
      </w:r>
    </w:p>
    <w:bookmarkStart w:id="39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 (также он является шифром простой замены) — это моноалфавитная подстановка, т.е.</w:t>
      </w:r>
      <w:r>
        <w:t xml:space="preserve"> </w:t>
      </w:r>
      <w:r>
        <w:t xml:space="preserve">каждой букве открытого текста ставится в соответствие одна буква шифртекста.</w:t>
      </w:r>
      <w:r>
        <w:t xml:space="preserve"> </w:t>
      </w:r>
      <w:r>
        <w:t xml:space="preserve">На практике при создании шифра простойзамены в качестве шифроалфавита берется исходный алфавит, но с нарушеннымпорядком букв (алфавитная перестановка).</w:t>
      </w:r>
      <w:r>
        <w:t xml:space="preserve"> </w:t>
      </w:r>
      <w:r>
        <w:t xml:space="preserve">Для запоминания нового порядкабукв перемешивание алфавита осуществляется с помощью пароля.</w:t>
      </w:r>
      <w:r>
        <w:t xml:space="preserve"> </w:t>
      </w:r>
      <w:r>
        <w:t xml:space="preserve">В качествепароля могут выступать слово или несколько слов с неповторяющимися буквами.</w:t>
      </w:r>
      <w:r>
        <w:t xml:space="preserve"> </w:t>
      </w:r>
      <w:r>
        <w:t xml:space="preserve">Шифровальная таблица состоит из двух строк: в первой записывается стандартный алфавит открытого текста,</w:t>
      </w:r>
      <w:r>
        <w:t xml:space="preserve"> </w:t>
      </w:r>
      <w:r>
        <w:t xml:space="preserve">во второй — начиная с некоторой позицииразмещается пароль (пробелы опускаются),</w:t>
      </w:r>
      <w:r>
        <w:t xml:space="preserve"> </w:t>
      </w:r>
      <w:r>
        <w:t xml:space="preserve">а далее идут в алфавитном порядке оставшиеся буквы, не вошедшие в пароль.</w:t>
      </w:r>
      <w:r>
        <w:t xml:space="preserve"> </w:t>
      </w:r>
      <w:r>
        <w:t xml:space="preserve">В случае несовпадения начала пароля с началом строки процесс после ее завершения циклически продолжается с первой позиции.</w:t>
      </w:r>
      <w:r>
        <w:t xml:space="preserve"> </w:t>
      </w:r>
      <w:r>
        <w:t xml:space="preserve">Ключом шифра служит пароль вместе с числом, указывающим положение начальной буквы пароля.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pStyle w:val="BodyText"/>
      </w:pPr>
      <w:r>
        <w:t xml:space="preserve">Функция проверяющая правильность введенного ключа: это значение int и если оно больше значения алфавита, то получаем остаток fig. 1.</w:t>
      </w:r>
    </w:p>
    <w:p>
      <w:pPr>
        <w:pStyle w:val="CaptionedFigure"/>
      </w:pPr>
      <w:r>
        <w:drawing>
          <wp:inline>
            <wp:extent cx="3301465" cy="1819174"/>
            <wp:effectExtent b="0" l="0" r="0" t="0"/>
            <wp:docPr descr="is_key" title="" id="22" name="Picture"/>
            <a:graphic>
              <a:graphicData uri="http://schemas.openxmlformats.org/drawingml/2006/picture">
                <pic:pic>
                  <pic:nvPicPr>
                    <pic:cNvPr descr="pics/1_is_ke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is_key</w:t>
      </w:r>
    </w:p>
    <w:p>
      <w:pPr>
        <w:pStyle w:val="BodyText"/>
      </w:pPr>
      <w:r>
        <w:t xml:space="preserve">Функция проверяющая введенное значения для пароля и слова для шифрования: нужно чтобы каждая буква входила в алфавит fig. 2.</w:t>
      </w:r>
    </w:p>
    <w:p>
      <w:pPr>
        <w:pStyle w:val="CaptionedFigure"/>
      </w:pPr>
      <w:r>
        <w:drawing>
          <wp:inline>
            <wp:extent cx="3898231" cy="981776"/>
            <wp:effectExtent b="0" l="0" r="0" t="0"/>
            <wp:docPr descr="correct_input_word" title="" id="25" name="Picture"/>
            <a:graphic>
              <a:graphicData uri="http://schemas.openxmlformats.org/drawingml/2006/picture">
                <pic:pic>
                  <pic:nvPicPr>
                    <pic:cNvPr descr="pics/2_correct_input_word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correct_input_word</w:t>
      </w:r>
    </w:p>
    <w:p>
      <w:pPr>
        <w:pStyle w:val="BodyText"/>
      </w:pPr>
      <w:r>
        <w:t xml:space="preserve">Функция добавляющая только уникальные буквы из слова (нужно для пароля) и функция создающая шифр-алфавит fig. 3.</w:t>
      </w:r>
    </w:p>
    <w:p>
      <w:pPr>
        <w:pStyle w:val="CaptionedFigure"/>
      </w:pPr>
      <w:r>
        <w:drawing>
          <wp:inline>
            <wp:extent cx="5334000" cy="3196808"/>
            <wp:effectExtent b="0" l="0" r="0" t="0"/>
            <wp:docPr descr="unique_let_and_cipher_alphabet" title="" id="28" name="Picture"/>
            <a:graphic>
              <a:graphicData uri="http://schemas.openxmlformats.org/drawingml/2006/picture">
                <pic:pic>
                  <pic:nvPicPr>
                    <pic:cNvPr descr="pics/3_unique_let_and_create_code_alphabe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unique_let_and_cipher_alphabet</w:t>
      </w:r>
    </w:p>
    <w:p>
      <w:pPr>
        <w:pStyle w:val="BodyText"/>
      </w:pPr>
      <w:r>
        <w:t xml:space="preserve">Функция шифрующая слово по шифр алфавиту fig. 4</w:t>
      </w:r>
    </w:p>
    <w:p>
      <w:pPr>
        <w:pStyle w:val="CaptionedFigure"/>
      </w:pPr>
      <w:r>
        <w:drawing>
          <wp:inline>
            <wp:extent cx="4167738" cy="1568917"/>
            <wp:effectExtent b="0" l="0" r="0" t="0"/>
            <wp:docPr descr="word_to_code" title="" id="31" name="Picture"/>
            <a:graphic>
              <a:graphicData uri="http://schemas.openxmlformats.org/drawingml/2006/picture">
                <pic:pic>
                  <pic:nvPicPr>
                    <pic:cNvPr descr="pics/4_word_to_cod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156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word_to_code</w:t>
      </w:r>
    </w:p>
    <w:p>
      <w:pPr>
        <w:pStyle w:val="BodyText"/>
      </w:pPr>
      <w:r>
        <w:t xml:space="preserve">Основная фунция запуска где получаем входные значения и шифруем слово fig. 5</w:t>
      </w:r>
    </w:p>
    <w:p>
      <w:pPr>
        <w:pStyle w:val="CaptionedFigure"/>
      </w:pPr>
      <w:r>
        <w:drawing>
          <wp:inline>
            <wp:extent cx="5334000" cy="2207628"/>
            <wp:effectExtent b="0" l="0" r="0" t="0"/>
            <wp:docPr descr="main_func_caesar" title="" id="34" name="Picture"/>
            <a:graphic>
              <a:graphicData uri="http://schemas.openxmlformats.org/drawingml/2006/picture">
                <pic:pic>
                  <pic:nvPicPr>
                    <pic:cNvPr descr="pics/5_main_func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main_func_caesar</w:t>
      </w:r>
    </w:p>
    <w:p>
      <w:pPr>
        <w:pStyle w:val="BodyText"/>
      </w:pPr>
      <w:r>
        <w:t xml:space="preserve">Пример работы шифра как было показано в материалах к лабораторной работе fig. 6</w:t>
      </w:r>
    </w:p>
    <w:p>
      <w:pPr>
        <w:pStyle w:val="CaptionedFigure"/>
      </w:pPr>
      <w:r>
        <w:drawing>
          <wp:inline>
            <wp:extent cx="5334000" cy="492223"/>
            <wp:effectExtent b="0" l="0" r="0" t="0"/>
            <wp:docPr descr="output_caesar" title="" id="37" name="Picture"/>
            <a:graphic>
              <a:graphicData uri="http://schemas.openxmlformats.org/drawingml/2006/picture">
                <pic:pic>
                  <pic:nvPicPr>
                    <pic:cNvPr descr="pics/6_caesar_cipher_in_action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output_caesar</w:t>
      </w:r>
    </w:p>
    <w:bookmarkEnd w:id="39"/>
    <w:bookmarkStart w:id="49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Данный шифр является шифром сдвига на всю длину алфавита, состоящего из русских букв и пробела.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pStyle w:val="BodyText"/>
      </w:pPr>
      <w:r>
        <w:t xml:space="preserve">Здесь реализована функция для проверки что каждая буква входит в алфавит (для входных значений), разворот алфавита, и кодировка слова с помощью шифр-алфавита fig. 7</w:t>
      </w:r>
    </w:p>
    <w:p>
      <w:pPr>
        <w:pStyle w:val="CaptionedFigure"/>
      </w:pPr>
      <w:r>
        <w:drawing>
          <wp:inline>
            <wp:extent cx="4726004" cy="3214837"/>
            <wp:effectExtent b="0" l="0" r="0" t="0"/>
            <wp:docPr descr="atbash_func" title="" id="41" name="Picture"/>
            <a:graphic>
              <a:graphicData uri="http://schemas.openxmlformats.org/drawingml/2006/picture">
                <pic:pic>
                  <pic:nvPicPr>
                    <pic:cNvPr descr="pics/7_atbash_func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atbash_func</w:t>
      </w:r>
    </w:p>
    <w:p>
      <w:pPr>
        <w:pStyle w:val="BodyText"/>
      </w:pPr>
      <w:r>
        <w:t xml:space="preserve">Основная фунция запуска где получаем входные значения и шифруем слово fig. 8</w:t>
      </w:r>
    </w:p>
    <w:p>
      <w:pPr>
        <w:pStyle w:val="CaptionedFigure"/>
      </w:pPr>
      <w:r>
        <w:drawing>
          <wp:inline>
            <wp:extent cx="5334000" cy="1648305"/>
            <wp:effectExtent b="0" l="0" r="0" t="0"/>
            <wp:docPr descr="mainFunc_atbash" title="" id="44" name="Picture"/>
            <a:graphic>
              <a:graphicData uri="http://schemas.openxmlformats.org/drawingml/2006/picture">
                <pic:pic>
                  <pic:nvPicPr>
                    <pic:cNvPr descr="pics/8_atbash_main_fun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mainFunc_atbash</w:t>
      </w:r>
    </w:p>
    <w:p>
      <w:pPr>
        <w:pStyle w:val="BodyText"/>
      </w:pPr>
      <w:r>
        <w:t xml:space="preserve">Пример работы шифра fig. 9</w:t>
      </w:r>
    </w:p>
    <w:p>
      <w:pPr>
        <w:pStyle w:val="CaptionedFigure"/>
      </w:pPr>
      <w:r>
        <w:drawing>
          <wp:inline>
            <wp:extent cx="5334000" cy="320039"/>
            <wp:effectExtent b="0" l="0" r="0" t="0"/>
            <wp:docPr descr="output_atbash" title="" id="47" name="Picture"/>
            <a:graphic>
              <a:graphicData uri="http://schemas.openxmlformats.org/drawingml/2006/picture">
                <pic:pic>
                  <pic:nvPicPr>
                    <pic:cNvPr descr="pics/9_atbash_outpu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output_atbash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шифров простой замены.</w:t>
      </w:r>
    </w:p>
    <w:bookmarkEnd w:id="51"/>
    <w:bookmarkStart w:id="52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№1</dc:title>
  <dc:creator>Терентьев Егор Дмитриевич 1132236902</dc:creator>
  <dc:language>ru-RU</dc:language>
  <cp:keywords/>
  <dcterms:created xsi:type="dcterms:W3CDTF">2023-09-14T09:17:21Z</dcterms:created>
  <dcterms:modified xsi:type="dcterms:W3CDTF">2023-09-14T09:17:21Z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Шифры простой замены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