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6FE5F" w14:textId="0CBC927E" w:rsidR="00111F9A" w:rsidRDefault="001109F0" w:rsidP="000731C7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Бронников Егор ПМ-1901</w:t>
      </w:r>
    </w:p>
    <w:p w14:paraId="36C1ACC0" w14:textId="696C47ED" w:rsidR="00111F9A" w:rsidRPr="002C6072" w:rsidRDefault="001109F0" w:rsidP="002C607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635A5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Решение антагонистических игр 2</w:t>
      </w:r>
      <w:r w:rsidRPr="009635A5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9635A5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34F3FAB6" w14:textId="4223CB99" w:rsidR="001109F0" w:rsidRPr="002729CA" w:rsidRDefault="001109F0">
      <w:pPr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</w:pPr>
      <w:r w:rsidRPr="002729CA"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  <w:t>Задание №1</w:t>
      </w:r>
    </w:p>
    <w:p w14:paraId="72467B54" w14:textId="67AF6DBB" w:rsidR="001109F0" w:rsidRPr="001109F0" w:rsidRDefault="001109F0" w:rsidP="001109F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109F0">
        <w:rPr>
          <w:rFonts w:ascii="Times New Roman" w:hAnsi="Times New Roman" w:cs="Times New Roman"/>
          <w:sz w:val="24"/>
          <w:szCs w:val="24"/>
          <w:lang w:val="ru-RU"/>
        </w:rPr>
        <w:t>Докажите утверждение: если С = 0, то игра имеет решение в чистых стратегиях.</w:t>
      </w:r>
    </w:p>
    <w:p w14:paraId="50119E63" w14:textId="00B08905" w:rsidR="001109F0" w:rsidRDefault="001109F0" w:rsidP="001109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Доказательство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122153" w14:textId="42964CD3" w:rsidR="001109F0" w:rsidRPr="001109F0" w:rsidRDefault="001109F0" w:rsidP="001109F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С=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3487288A" w14:textId="087010CE" w:rsidR="001A6B51" w:rsidRPr="001A6B51" w:rsidRDefault="00443DC2" w:rsidP="001109F0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dp</m:t>
              </m: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=q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1-q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-q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21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1-q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=q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21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)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=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0</m:t>
          </m:r>
        </m:oMath>
      </m:oMathPara>
    </w:p>
    <w:p w14:paraId="12DCA649" w14:textId="19C202BD" w:rsidR="001109F0" w:rsidRPr="001A6B51" w:rsidRDefault="00443DC2" w:rsidP="001109F0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dp</m:t>
              </m: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=p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-p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1-p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21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  <w:lang w:val="ru-RU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ru-RU"/>
                </w:rPr>
                <m:t>1-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p</m:t>
              </m: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=p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ru-RU"/>
                </w:rPr>
                <m:t>(a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ru-RU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21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)+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21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21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=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0</m:t>
          </m:r>
        </m:oMath>
      </m:oMathPara>
    </w:p>
    <w:p w14:paraId="75D34C90" w14:textId="0500B57E" w:rsidR="001109F0" w:rsidRDefault="001A6B51" w:rsidP="001109F0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Следовательно,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22</m:t>
            </m:r>
          </m:sub>
        </m:sSub>
      </m:oMath>
      <w:r w:rsidRPr="001A6B5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22</m:t>
            </m:r>
          </m:sub>
        </m:sSub>
      </m:oMath>
    </w:p>
    <w:p w14:paraId="073F489E" w14:textId="0C11A1D8" w:rsidR="001A6B51" w:rsidRDefault="001A6B51" w:rsidP="001109F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Тогда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С=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14:paraId="1B7A9B16" w14:textId="0A315379" w:rsidR="001A6B51" w:rsidRPr="001A6B51" w:rsidRDefault="001A6B51" w:rsidP="001109F0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Получается, что</w:t>
      </w:r>
      <w:r w:rsidRPr="001A6B5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22</m:t>
            </m:r>
          </m:sub>
        </m:sSub>
      </m:oMath>
    </w:p>
    <w:p w14:paraId="5C215F83" w14:textId="3AAF526B" w:rsidR="001A6B51" w:rsidRDefault="001A6B51" w:rsidP="001109F0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В итоге мы можем записать следующую матрицу</w:t>
      </w:r>
      <w:r w:rsidR="004F4C8A" w:rsidRPr="004F4C8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(</w:t>
      </w:r>
      <w:r w:rsidR="004F4C8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=a</m:t>
        </m:r>
      </m:oMath>
      <w:r w:rsidR="004F4C8A" w:rsidRPr="004F4C8A">
        <w:rPr>
          <w:rFonts w:ascii="Times New Roman" w:eastAsiaTheme="minorEastAsia" w:hAnsi="Times New Roman" w:cs="Times New Roman"/>
          <w:sz w:val="24"/>
          <w:szCs w:val="24"/>
          <w:lang w:val="ru-RU"/>
        </w:rPr>
        <w:t>)</w:t>
      </w:r>
      <w:r w:rsidRPr="001A6B51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tbl>
      <w:tblPr>
        <w:tblStyle w:val="a5"/>
        <w:tblW w:w="0" w:type="auto"/>
        <w:tblInd w:w="3681" w:type="dxa"/>
        <w:tblLook w:val="04A0" w:firstRow="1" w:lastRow="0" w:firstColumn="1" w:lastColumn="0" w:noHBand="0" w:noVBand="1"/>
      </w:tblPr>
      <w:tblGrid>
        <w:gridCol w:w="994"/>
        <w:gridCol w:w="990"/>
      </w:tblGrid>
      <w:tr w:rsidR="005C3633" w14:paraId="7BA2E24C" w14:textId="77777777" w:rsidTr="005C3633">
        <w:tc>
          <w:tcPr>
            <w:tcW w:w="994" w:type="dxa"/>
          </w:tcPr>
          <w:p w14:paraId="0A74F619" w14:textId="7BE42AF4" w:rsidR="004F4C8A" w:rsidRPr="004F4C8A" w:rsidRDefault="004F4C8A" w:rsidP="001109F0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a</m:t>
                </m:r>
              </m:oMath>
            </m:oMathPara>
          </w:p>
        </w:tc>
        <w:tc>
          <w:tcPr>
            <w:tcW w:w="990" w:type="dxa"/>
          </w:tcPr>
          <w:p w14:paraId="4411D847" w14:textId="18DBFEAF" w:rsidR="005C3633" w:rsidRDefault="004F4C8A" w:rsidP="001109F0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a</m:t>
                </m:r>
              </m:oMath>
            </m:oMathPara>
          </w:p>
        </w:tc>
      </w:tr>
      <w:tr w:rsidR="005C3633" w14:paraId="49DFC373" w14:textId="77777777" w:rsidTr="005C3633">
        <w:tc>
          <w:tcPr>
            <w:tcW w:w="994" w:type="dxa"/>
          </w:tcPr>
          <w:p w14:paraId="32D07AE4" w14:textId="4AC64CAD" w:rsidR="005C3633" w:rsidRDefault="004F4C8A" w:rsidP="001109F0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a</m:t>
                </m:r>
              </m:oMath>
            </m:oMathPara>
          </w:p>
        </w:tc>
        <w:tc>
          <w:tcPr>
            <w:tcW w:w="990" w:type="dxa"/>
          </w:tcPr>
          <w:p w14:paraId="03074B48" w14:textId="34785F2B" w:rsidR="005C3633" w:rsidRDefault="004F4C8A" w:rsidP="001109F0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a</m:t>
                </m:r>
              </m:oMath>
            </m:oMathPara>
          </w:p>
        </w:tc>
      </w:tr>
    </w:tbl>
    <w:p w14:paraId="1A1E5236" w14:textId="43765D66" w:rsidR="001A6B51" w:rsidRDefault="00BB4618" w:rsidP="001109F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min max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</w:p>
    <w:p w14:paraId="6CB2E4AE" w14:textId="45A52359" w:rsidR="00BB4618" w:rsidRDefault="00BB4618" w:rsidP="001109F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max min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</w:p>
    <w:p w14:paraId="7018E8B8" w14:textId="6FCF844F" w:rsidR="00BB4618" w:rsidRPr="00BB4618" w:rsidRDefault="00BB4618" w:rsidP="001109F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min max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BB4618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</w:rPr>
        <w:t>max min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640F7B84" w14:textId="2A84D902" w:rsidR="00BB4618" w:rsidRDefault="00BB4618" w:rsidP="001109F0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Следовательно, какой бы элемент матрицы мы не выбрали, мы будем получать значение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="00CE643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 вероятностью 1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⟹</m:t>
        </m:r>
      </m:oMath>
      <w:r w:rsidR="00CE6430" w:rsidRPr="00CE643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CE6430">
        <w:rPr>
          <w:rFonts w:ascii="Times New Roman" w:eastAsiaTheme="minorEastAsia" w:hAnsi="Times New Roman" w:cs="Times New Roman"/>
          <w:sz w:val="24"/>
          <w:szCs w:val="24"/>
          <w:lang w:val="ru-RU"/>
        </w:rPr>
        <w:t>игра имеет решение в чистых стратегиях</w:t>
      </w:r>
    </w:p>
    <w:p w14:paraId="4585E23D" w14:textId="77777777" w:rsidR="001D3D25" w:rsidRDefault="001D3D25" w:rsidP="001109F0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0E66A43A" w14:textId="5CBA7487" w:rsidR="001D3D25" w:rsidRPr="002729CA" w:rsidRDefault="001D3D25" w:rsidP="001109F0">
      <w:pPr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  <w:lang w:val="ru-RU"/>
        </w:rPr>
      </w:pPr>
      <w:r w:rsidRPr="002729CA"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  <w:lang w:val="ru-RU"/>
        </w:rPr>
        <w:t>Задание №2</w:t>
      </w:r>
    </w:p>
    <w:p w14:paraId="4087DD3A" w14:textId="0FF88E1D" w:rsidR="00BB4618" w:rsidRPr="001D3D25" w:rsidRDefault="001D3D25" w:rsidP="001109F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D3D25">
        <w:rPr>
          <w:rFonts w:ascii="Times New Roman" w:hAnsi="Times New Roman" w:cs="Times New Roman"/>
          <w:sz w:val="24"/>
          <w:szCs w:val="24"/>
          <w:lang w:val="ru-RU"/>
        </w:rPr>
        <w:t>Докажите, что обратное утверждение неверно: постройте пример игры 2×2, которая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D3D25">
        <w:rPr>
          <w:rFonts w:ascii="Times New Roman" w:hAnsi="Times New Roman" w:cs="Times New Roman"/>
          <w:sz w:val="24"/>
          <w:szCs w:val="24"/>
          <w:lang w:val="ru-RU"/>
        </w:rPr>
        <w:t>имеет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D3D25">
        <w:rPr>
          <w:rFonts w:ascii="Times New Roman" w:hAnsi="Times New Roman" w:cs="Times New Roman"/>
          <w:sz w:val="24"/>
          <w:szCs w:val="24"/>
          <w:lang w:val="ru-RU"/>
        </w:rPr>
        <w:t xml:space="preserve">седловую точку в чистых стратегиях, но у которой при этом С </w:t>
      </w:r>
      <w:r w:rsidRPr="001D3D25">
        <w:rPr>
          <w:rFonts w:ascii="Times New Roman" w:hAnsi="Times New Roman" w:cs="Times New Roman"/>
          <w:sz w:val="24"/>
          <w:szCs w:val="24"/>
          <w:lang w:val="ru-RU"/>
        </w:rPr>
        <w:sym w:font="Symbol" w:char="F0B9"/>
      </w:r>
      <w:r w:rsidRPr="001D3D25">
        <w:rPr>
          <w:rFonts w:ascii="Times New Roman" w:hAnsi="Times New Roman" w:cs="Times New Roman"/>
          <w:sz w:val="24"/>
          <w:szCs w:val="24"/>
          <w:lang w:val="ru-RU"/>
        </w:rPr>
        <w:t xml:space="preserve"> 0</w:t>
      </w:r>
      <w:r w:rsidR="00151BB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2061A7F" w14:textId="48BE5867" w:rsidR="00BB4618" w:rsidRDefault="001D3D25" w:rsidP="001109F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Доказательство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tbl>
      <w:tblPr>
        <w:tblStyle w:val="a5"/>
        <w:tblW w:w="0" w:type="auto"/>
        <w:tblInd w:w="3256" w:type="dxa"/>
        <w:tblLook w:val="04A0" w:firstRow="1" w:lastRow="0" w:firstColumn="1" w:lastColumn="0" w:noHBand="0" w:noVBand="1"/>
      </w:tblPr>
      <w:tblGrid>
        <w:gridCol w:w="850"/>
        <w:gridCol w:w="568"/>
        <w:gridCol w:w="566"/>
        <w:gridCol w:w="709"/>
      </w:tblGrid>
      <w:tr w:rsidR="00CC15A3" w14:paraId="67794AB9" w14:textId="77777777" w:rsidTr="000B5F9E">
        <w:tc>
          <w:tcPr>
            <w:tcW w:w="85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3D6AAE" w14:textId="62C18257" w:rsidR="00CC15A3" w:rsidRDefault="00CC15A3" w:rsidP="00CC15A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B25BD2" w14:textId="015F19EC" w:rsidR="00CC15A3" w:rsidRDefault="00CC15A3" w:rsidP="00CC15A3">
            <w:pPr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min</w:t>
            </w:r>
          </w:p>
        </w:tc>
      </w:tr>
      <w:tr w:rsidR="00CC15A3" w14:paraId="220D0312" w14:textId="77777777" w:rsidTr="000B5F9E">
        <w:tc>
          <w:tcPr>
            <w:tcW w:w="85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348754" w14:textId="6FA9DE49" w:rsidR="00CC15A3" w:rsidRDefault="00CC15A3" w:rsidP="001109F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2CC" w:themeFill="accent4" w:themeFillTint="33"/>
          </w:tcPr>
          <w:p w14:paraId="01387F7B" w14:textId="6E0C3DE5" w:rsidR="00CC15A3" w:rsidRDefault="00CC15A3" w:rsidP="00F4262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</w:tcBorders>
            <w:shd w:val="clear" w:color="auto" w:fill="FFF2CC" w:themeFill="accent4" w:themeFillTint="33"/>
          </w:tcPr>
          <w:p w14:paraId="6F7F3C9D" w14:textId="66AF5C0C" w:rsidR="00CC15A3" w:rsidRDefault="00CC15A3" w:rsidP="00F4262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BE4D5" w:themeFill="accent2" w:themeFillTint="33"/>
          </w:tcPr>
          <w:p w14:paraId="7F45564F" w14:textId="387233C6" w:rsidR="00CC15A3" w:rsidRPr="00CC15A3" w:rsidRDefault="00CC15A3" w:rsidP="00F42625">
            <w:pPr>
              <w:jc w:val="center"/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</w:pPr>
            <w:r w:rsidRPr="00CC15A3"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  <w:t>1</w:t>
            </w:r>
          </w:p>
        </w:tc>
      </w:tr>
      <w:tr w:rsidR="00CC15A3" w14:paraId="12629680" w14:textId="77777777" w:rsidTr="000B5F9E">
        <w:tc>
          <w:tcPr>
            <w:tcW w:w="85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3B9271" w14:textId="6C5AB435" w:rsidR="00CC15A3" w:rsidRDefault="00CC15A3" w:rsidP="001109F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68" w:type="dxa"/>
            <w:tcBorders>
              <w:left w:val="single" w:sz="4" w:space="0" w:color="auto"/>
            </w:tcBorders>
          </w:tcPr>
          <w:p w14:paraId="506DEF23" w14:textId="57F37132" w:rsidR="00CC15A3" w:rsidRDefault="00CC15A3" w:rsidP="00F4262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</w:tcPr>
          <w:p w14:paraId="247BF5BF" w14:textId="706B1AE3" w:rsidR="00CC15A3" w:rsidRDefault="00CC15A3" w:rsidP="00F4262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428F66AB" w14:textId="1038FFE3" w:rsidR="00CC15A3" w:rsidRDefault="00CC15A3" w:rsidP="00F4262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CC15A3" w14:paraId="6965997C" w14:textId="77777777" w:rsidTr="000B5F9E">
        <w:tc>
          <w:tcPr>
            <w:tcW w:w="85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3460F3" w14:textId="167CBC4C" w:rsidR="00CC15A3" w:rsidRDefault="00CC15A3" w:rsidP="001109F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68" w:type="dxa"/>
            <w:tcBorders>
              <w:left w:val="single" w:sz="4" w:space="0" w:color="auto"/>
            </w:tcBorders>
            <w:shd w:val="clear" w:color="auto" w:fill="FBE4D5" w:themeFill="accent2" w:themeFillTint="33"/>
          </w:tcPr>
          <w:p w14:paraId="537829CF" w14:textId="4ABBF9E7" w:rsidR="00CC15A3" w:rsidRPr="00CC15A3" w:rsidRDefault="00CC15A3" w:rsidP="00F42625">
            <w:pPr>
              <w:jc w:val="center"/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</w:pPr>
            <w:r w:rsidRPr="00CC15A3"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566" w:type="dxa"/>
            <w:shd w:val="clear" w:color="auto" w:fill="FBE4D5" w:themeFill="accent2" w:themeFillTint="33"/>
          </w:tcPr>
          <w:p w14:paraId="43E8DAD1" w14:textId="286EEA96" w:rsidR="00CC15A3" w:rsidRPr="00CC15A3" w:rsidRDefault="00CC15A3" w:rsidP="00F42625">
            <w:pPr>
              <w:jc w:val="center"/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</w:pPr>
            <w:r w:rsidRPr="00CC15A3"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FBE4D5" w:themeFill="accent2" w:themeFillTint="33"/>
          </w:tcPr>
          <w:p w14:paraId="571F5DFD" w14:textId="77777777" w:rsidR="00CC15A3" w:rsidRDefault="00CC15A3" w:rsidP="00F4262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63CB85CD" w14:textId="77777777" w:rsidR="000731C7" w:rsidRDefault="000731C7" w:rsidP="00CC15A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D0301ED" w14:textId="7F4A2525" w:rsidR="00CC15A3" w:rsidRDefault="000731C7" w:rsidP="00CC15A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  <w:r w:rsidR="00CC15A3">
        <w:rPr>
          <w:rFonts w:ascii="Times New Roman" w:eastAsiaTheme="minorEastAsia" w:hAnsi="Times New Roman" w:cs="Times New Roman"/>
          <w:sz w:val="24"/>
          <w:szCs w:val="24"/>
        </w:rPr>
        <w:lastRenderedPageBreak/>
        <w:t>min max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 w:rsidR="00CC15A3"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w:r w:rsidR="00CC15A3">
        <w:rPr>
          <w:rFonts w:ascii="Times New Roman" w:eastAsiaTheme="minorEastAsia" w:hAnsi="Times New Roman" w:cs="Times New Roman"/>
          <w:sz w:val="24"/>
          <w:szCs w:val="24"/>
        </w:rPr>
        <w:t>1</w:t>
      </w:r>
    </w:p>
    <w:p w14:paraId="276DDF34" w14:textId="6E589A68" w:rsidR="00CC15A3" w:rsidRDefault="00CC15A3" w:rsidP="00CC15A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max min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w:r>
        <w:rPr>
          <w:rFonts w:ascii="Times New Roman" w:eastAsiaTheme="minorEastAsia" w:hAnsi="Times New Roman" w:cs="Times New Roman"/>
          <w:sz w:val="24"/>
          <w:szCs w:val="24"/>
        </w:rPr>
        <w:t>1</w:t>
      </w:r>
    </w:p>
    <w:p w14:paraId="3D189C57" w14:textId="73319E8D" w:rsidR="00CC15A3" w:rsidRDefault="00CC15A3" w:rsidP="00CC15A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min max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BB4618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</w:rPr>
        <w:t>max min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1</w:t>
      </w:r>
    </w:p>
    <w:p w14:paraId="519C8939" w14:textId="175F444D" w:rsidR="00CC15A3" w:rsidRDefault="00CC15A3" w:rsidP="00CC15A3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Следовательно, у нас есть две седловых точки</w:t>
      </w:r>
    </w:p>
    <w:p w14:paraId="495230D9" w14:textId="0FE0A693" w:rsidR="001D3D25" w:rsidRPr="00C242D4" w:rsidRDefault="00CC15A3" w:rsidP="00CC15A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C=1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0+1=1≠0</m:t>
          </m:r>
        </m:oMath>
      </m:oMathPara>
    </w:p>
    <w:p w14:paraId="38631445" w14:textId="77777777" w:rsidR="00C242D4" w:rsidRPr="00CC15A3" w:rsidRDefault="00C242D4" w:rsidP="00CC15A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FF98932" w14:textId="7AC2E938" w:rsidR="00CC15A3" w:rsidRPr="002729CA" w:rsidRDefault="00D01CF6" w:rsidP="00CC15A3">
      <w:pPr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  <w:lang w:val="ru-RU"/>
        </w:rPr>
      </w:pPr>
      <w:r w:rsidRPr="002729CA"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  <w:lang w:val="ru-RU"/>
        </w:rPr>
        <w:t>Задание №</w:t>
      </w:r>
      <w:r w:rsidR="00C242D4" w:rsidRPr="002729CA"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  <w:lang w:val="ru-RU"/>
        </w:rPr>
        <w:t>4</w:t>
      </w:r>
    </w:p>
    <w:p w14:paraId="3D232349" w14:textId="4AFF89B2" w:rsidR="00D01CF6" w:rsidRDefault="00C242D4" w:rsidP="00CC15A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242D4">
        <w:rPr>
          <w:rFonts w:ascii="Times New Roman" w:hAnsi="Times New Roman" w:cs="Times New Roman"/>
          <w:sz w:val="24"/>
          <w:szCs w:val="24"/>
          <w:lang w:val="ru-RU"/>
        </w:rPr>
        <w:t>Графики при графическом решении игры для одного из игроков соответствуют чистым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42D4">
        <w:rPr>
          <w:rFonts w:ascii="Times New Roman" w:hAnsi="Times New Roman" w:cs="Times New Roman"/>
          <w:sz w:val="24"/>
          <w:szCs w:val="24"/>
          <w:lang w:val="ru-RU"/>
        </w:rPr>
        <w:t>стратегиям другого игрока. Почему для решения достаточно рассматривать лишь чистые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42D4">
        <w:rPr>
          <w:rFonts w:ascii="Times New Roman" w:hAnsi="Times New Roman" w:cs="Times New Roman"/>
          <w:sz w:val="24"/>
          <w:szCs w:val="24"/>
          <w:lang w:val="ru-RU"/>
        </w:rPr>
        <w:t>стратегии?</w:t>
      </w:r>
    </w:p>
    <w:p w14:paraId="48523E77" w14:textId="77777777" w:rsidR="001375A9" w:rsidRDefault="001375A9" w:rsidP="00CC15A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7D281EA" w14:textId="51E8D3AC" w:rsidR="00C242D4" w:rsidRDefault="001375A9" w:rsidP="00CC15A3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Если первый игрок выберет свою первую чистую стратегию, то величина его выигрыша будет зависеть только от </w:t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</m:oMath>
      <w:r w:rsidRPr="001375A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и зависимость эта имеет вид</w:t>
      </w:r>
      <w:r w:rsidRPr="001375A9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6C0D5E8C" w14:textId="6EA59312" w:rsidR="001375A9" w:rsidRPr="001375A9" w:rsidRDefault="001375A9" w:rsidP="00CC15A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q+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1-q</m:t>
              </m:r>
            </m:e>
          </m:d>
        </m:oMath>
      </m:oMathPara>
    </w:p>
    <w:p w14:paraId="610811CC" w14:textId="0F89EEE4" w:rsidR="001375A9" w:rsidRDefault="001375A9" w:rsidP="00CC15A3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Если первый игрок выберет свою вторую чистую стратегию, то величина его выигрыша будет зависеть только от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зависимость эта имеет вид</w:t>
      </w:r>
      <w:r w:rsidRPr="001375A9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399E4B8A" w14:textId="410306CC" w:rsidR="001375A9" w:rsidRPr="001375A9" w:rsidRDefault="001375A9" w:rsidP="00CC15A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q+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1-q</m:t>
              </m:r>
            </m:e>
          </m:d>
        </m:oMath>
      </m:oMathPara>
    </w:p>
    <w:p w14:paraId="6C80F494" w14:textId="07E72EEA" w:rsidR="001375A9" w:rsidRDefault="001375A9" w:rsidP="00CC15A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обоих случая зависимость линейная. Если такая точка соответствует </w:t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=0</m:t>
        </m:r>
      </m:oMath>
      <w:r w:rsidRPr="001375A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или </w:t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1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, то второй игрок имеет оптимальную чистую стратегию.</w:t>
      </w:r>
    </w:p>
    <w:p w14:paraId="76CCD4E4" w14:textId="1E53977C" w:rsidR="001375A9" w:rsidRDefault="001375A9" w:rsidP="00CC15A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То есть, мы рассматриваем чистые стратегии, чтобы у нас была линейная зависимость.</w:t>
      </w:r>
    </w:p>
    <w:p w14:paraId="1E254A35" w14:textId="08F15987" w:rsidR="001375A9" w:rsidRDefault="001375A9" w:rsidP="00CC15A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5E0F57B" w14:textId="65AE0FAA" w:rsidR="00C242D4" w:rsidRPr="002729CA" w:rsidRDefault="00C242D4" w:rsidP="00CC15A3">
      <w:pPr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</w:pPr>
      <w:r w:rsidRPr="002729CA"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  <w:t>Задание №5</w:t>
      </w:r>
    </w:p>
    <w:p w14:paraId="619BE218" w14:textId="5484CDEA" w:rsidR="00C242D4" w:rsidRDefault="00C242D4" w:rsidP="00CC15A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242D4">
        <w:rPr>
          <w:rFonts w:ascii="Times New Roman" w:hAnsi="Times New Roman" w:cs="Times New Roman"/>
          <w:sz w:val="24"/>
          <w:szCs w:val="24"/>
          <w:lang w:val="ru-RU"/>
        </w:rPr>
        <w:t>Проведите самостоятельно рассуждение, позволяющее извлечь решение для первого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242D4">
        <w:rPr>
          <w:rFonts w:ascii="Times New Roman" w:hAnsi="Times New Roman" w:cs="Times New Roman"/>
          <w:sz w:val="24"/>
          <w:szCs w:val="24"/>
          <w:lang w:val="ru-RU"/>
        </w:rPr>
        <w:t>игрока из графического решения задачи для второго игрока.</w:t>
      </w:r>
    </w:p>
    <w:p w14:paraId="05DC65E0" w14:textId="25C89C1F" w:rsidR="00C242D4" w:rsidRDefault="00C242D4" w:rsidP="00CC15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Решение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1A1C31" w14:textId="64A09578" w:rsidR="00C242D4" w:rsidRPr="00C31FE8" w:rsidRDefault="00C242D4" w:rsidP="00CC15A3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22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*</m:t>
                      </m:r>
                    </m:sup>
                  </m:sSup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22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22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21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22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22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  <w:lang w:val="ru-RU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  <w:lang w:val="ru-RU"/>
                    </w:rPr>
                    <m:t>22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22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22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22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  <w:lang w:val="ru-RU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  <w:lang w:val="ru-RU"/>
                    </w:rPr>
                    <m:t>22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)(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22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val="ru-RU"/>
            </w:rPr>
            <m:t>=</m:t>
          </m:r>
        </m:oMath>
      </m:oMathPara>
    </w:p>
    <w:p w14:paraId="7F930723" w14:textId="550CE60A" w:rsidR="00C31FE8" w:rsidRPr="00C31FE8" w:rsidRDefault="00C31FE8" w:rsidP="00CC15A3">
      <w:pPr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22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22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21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)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22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21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)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(a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22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)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  <w:lang w:val="ru-RU"/>
                    </w:rPr>
                    <m:t>22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  <w:lang w:val="ru-RU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  <w:lang w:val="ru-RU"/>
                </w:rPr>
                <m:t>)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22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21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)</m:t>
                  </m:r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  <w:lang w:val="ru-RU"/>
                    </w:rPr>
                    <m:t>(a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  <w:lang w:val="ru-RU"/>
                    </w:rPr>
                    <m:t>22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  <w:lang w:val="ru-RU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  <w:lang w:val="ru-RU"/>
                </w:rPr>
                <m:t>)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22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21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22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</m:oMath>
      </m:oMathPara>
    </w:p>
    <w:p w14:paraId="1439F9D7" w14:textId="77777777" w:rsidR="001375A9" w:rsidRDefault="00C31FE8" w:rsidP="00CC15A3">
      <w:pPr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α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C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*</m:t>
              </m:r>
            </m:sup>
          </m:sSup>
        </m:oMath>
      </m:oMathPara>
    </w:p>
    <w:p w14:paraId="1E2B1DB6" w14:textId="77777777" w:rsidR="001375A9" w:rsidRDefault="001375A9">
      <w:pPr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  <w:br w:type="page"/>
      </w:r>
    </w:p>
    <w:p w14:paraId="4EEF28E3" w14:textId="0F3277D0" w:rsidR="00C31FE8" w:rsidRPr="001375A9" w:rsidRDefault="00C31FE8" w:rsidP="00CC15A3">
      <w:pPr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lastRenderedPageBreak/>
        <w:t>Следовательно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1CFAB0D7" w14:textId="63AD0949" w:rsidR="00C31FE8" w:rsidRPr="00C31FE8" w:rsidRDefault="00C31FE8" w:rsidP="00CC15A3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*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*</m:t>
                      </m:r>
                    </m:sup>
                  </m:sSup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12</m:t>
                  </m:r>
                </m:sub>
              </m:sSub>
            </m:den>
          </m:f>
        </m:oMath>
      </m:oMathPara>
    </w:p>
    <w:p w14:paraId="004A29F6" w14:textId="6D414A94" w:rsidR="00C31FE8" w:rsidRPr="009331F9" w:rsidRDefault="00C31FE8" w:rsidP="00CC15A3">
      <w:pPr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22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12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21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22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22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22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  <w:lang w:val="ru-RU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  <w:lang w:val="ru-RU"/>
                    </w:rPr>
                    <m:t>21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  <w:lang w:val="ru-RU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  <w:lang w:val="ru-RU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12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21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22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)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22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)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</m:oMath>
      </m:oMathPara>
    </w:p>
    <w:p w14:paraId="799CC26D" w14:textId="51CBA3B4" w:rsidR="009331F9" w:rsidRPr="009331F9" w:rsidRDefault="009331F9" w:rsidP="00CC15A3">
      <w:pPr>
        <w:rPr>
          <w:rFonts w:ascii="Times New Roman" w:eastAsiaTheme="minorEastAsia" w:hAnsi="Times New Roman" w:cs="Times New Roman"/>
          <w:i/>
          <w:iCs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ru-RU"/>
                    </w:rPr>
                    <m:t>22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0"/>
                      <w:szCs w:val="20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0"/>
                          <w:szCs w:val="2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ru-RU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0"/>
                          <w:szCs w:val="20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ru-RU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ru-RU"/>
                    </w:rPr>
                    <m:t>12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0"/>
                      <w:szCs w:val="20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0"/>
                          <w:szCs w:val="20"/>
                          <w:lang w:val="ru-RU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0"/>
                              <w:szCs w:val="20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  <w:lang w:val="ru-RU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ru-RU"/>
                        </w:rPr>
                        <m:t>- 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ru-RU"/>
                        </w:rPr>
                        <m:t>12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21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22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22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FF0000"/>
                      <w:sz w:val="20"/>
                      <w:szCs w:val="20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FF0000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FF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FF0000"/>
                      <w:sz w:val="20"/>
                      <w:szCs w:val="20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FF0000"/>
                  <w:sz w:val="20"/>
                  <w:szCs w:val="20"/>
                </w:rPr>
                <m:t>)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21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22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)</m:t>
              </m:r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  <w:lang w:val="ru-RU"/>
                    </w:rPr>
                    <m:t>22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0"/>
                      <w:szCs w:val="20"/>
                      <w:lang w:val="ru-RU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  <w:sz w:val="20"/>
                  <w:szCs w:val="20"/>
                  <w:lang w:val="ru-RU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21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22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</m:oMath>
      </m:oMathPara>
    </w:p>
    <w:p w14:paraId="0C5420DD" w14:textId="4B94FA38" w:rsidR="009331F9" w:rsidRPr="009331F9" w:rsidRDefault="009331F9" w:rsidP="00CC15A3">
      <w:pPr>
        <w:rPr>
          <w:rFonts w:ascii="Times New Roman" w:eastAsiaTheme="minorEastAsia" w:hAnsi="Times New Roman" w:cs="Times New Roman"/>
          <w:i/>
          <w:iCs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=1-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C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=1-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*</m:t>
              </m:r>
            </m:sup>
          </m:sSup>
        </m:oMath>
      </m:oMathPara>
    </w:p>
    <w:p w14:paraId="2D5021F1" w14:textId="52EE48AC" w:rsidR="009331F9" w:rsidRDefault="009331F9" w:rsidP="00CC15A3">
      <w:pPr>
        <w:rPr>
          <w:rFonts w:ascii="Times New Roman" w:eastAsiaTheme="minorEastAsia" w:hAnsi="Times New Roman" w:cs="Times New Roman"/>
          <w:sz w:val="24"/>
          <w:szCs w:val="24"/>
        </w:rPr>
      </w:pPr>
      <w:r w:rsidRPr="009331F9">
        <w:rPr>
          <w:rFonts w:ascii="Times New Roman" w:eastAsiaTheme="minorEastAsia" w:hAnsi="Times New Roman" w:cs="Times New Roman"/>
          <w:sz w:val="24"/>
          <w:szCs w:val="24"/>
          <w:lang w:val="ru-RU"/>
        </w:rPr>
        <w:t>Следовательно</w:t>
      </w:r>
      <w:r w:rsidRPr="009331F9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A66C900" w14:textId="20789EB9" w:rsidR="009331F9" w:rsidRPr="009331F9" w:rsidRDefault="009331F9" w:rsidP="00CC15A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12</m:t>
                  </m:r>
                </m:sub>
              </m:sSub>
            </m:den>
          </m:f>
        </m:oMath>
      </m:oMathPara>
    </w:p>
    <w:sectPr w:rsidR="009331F9" w:rsidRPr="009331F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A06D9" w14:textId="77777777" w:rsidR="00443DC2" w:rsidRDefault="00443DC2" w:rsidP="00BB4618">
      <w:pPr>
        <w:spacing w:after="0" w:line="240" w:lineRule="auto"/>
      </w:pPr>
      <w:r>
        <w:separator/>
      </w:r>
    </w:p>
  </w:endnote>
  <w:endnote w:type="continuationSeparator" w:id="0">
    <w:p w14:paraId="64ADFFF0" w14:textId="77777777" w:rsidR="00443DC2" w:rsidRDefault="00443DC2" w:rsidP="00BB4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2360226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C5773A" w14:textId="57D74824" w:rsidR="00BB4618" w:rsidRPr="00BB4618" w:rsidRDefault="00BB4618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B461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B461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B461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B461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B461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68C363C" w14:textId="77777777" w:rsidR="00BB4618" w:rsidRDefault="00BB461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2AA86" w14:textId="77777777" w:rsidR="00443DC2" w:rsidRDefault="00443DC2" w:rsidP="00BB4618">
      <w:pPr>
        <w:spacing w:after="0" w:line="240" w:lineRule="auto"/>
      </w:pPr>
      <w:r>
        <w:separator/>
      </w:r>
    </w:p>
  </w:footnote>
  <w:footnote w:type="continuationSeparator" w:id="0">
    <w:p w14:paraId="08637B2C" w14:textId="77777777" w:rsidR="00443DC2" w:rsidRDefault="00443DC2" w:rsidP="00BB4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B6A04"/>
    <w:multiLevelType w:val="hybridMultilevel"/>
    <w:tmpl w:val="89865718"/>
    <w:lvl w:ilvl="0" w:tplc="7C66D5BE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718CF"/>
    <w:multiLevelType w:val="hybridMultilevel"/>
    <w:tmpl w:val="132E3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F0"/>
    <w:rsid w:val="00054CB2"/>
    <w:rsid w:val="000731C7"/>
    <w:rsid w:val="000B5F9E"/>
    <w:rsid w:val="001109F0"/>
    <w:rsid w:val="00111F9A"/>
    <w:rsid w:val="001375A9"/>
    <w:rsid w:val="00151BB2"/>
    <w:rsid w:val="00165A80"/>
    <w:rsid w:val="001A6B51"/>
    <w:rsid w:val="001D3D25"/>
    <w:rsid w:val="00210864"/>
    <w:rsid w:val="002652E0"/>
    <w:rsid w:val="002729CA"/>
    <w:rsid w:val="002C6072"/>
    <w:rsid w:val="004105E3"/>
    <w:rsid w:val="00443DC2"/>
    <w:rsid w:val="00492E15"/>
    <w:rsid w:val="004F4C8A"/>
    <w:rsid w:val="00527497"/>
    <w:rsid w:val="005C3633"/>
    <w:rsid w:val="00624196"/>
    <w:rsid w:val="007E2DBA"/>
    <w:rsid w:val="009331F9"/>
    <w:rsid w:val="009635A5"/>
    <w:rsid w:val="00B36C7C"/>
    <w:rsid w:val="00BB4618"/>
    <w:rsid w:val="00C242D4"/>
    <w:rsid w:val="00C31FE8"/>
    <w:rsid w:val="00CC15A3"/>
    <w:rsid w:val="00CE6430"/>
    <w:rsid w:val="00D01CF6"/>
    <w:rsid w:val="00F4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90B1A"/>
  <w15:chartTrackingRefBased/>
  <w15:docId w15:val="{C54EEDF7-3737-412D-88D7-6384335B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1109F0"/>
  </w:style>
  <w:style w:type="paragraph" w:styleId="a3">
    <w:name w:val="List Paragraph"/>
    <w:basedOn w:val="a"/>
    <w:uiPriority w:val="34"/>
    <w:qFormat/>
    <w:rsid w:val="001109F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109F0"/>
    <w:rPr>
      <w:color w:val="808080"/>
    </w:rPr>
  </w:style>
  <w:style w:type="table" w:styleId="a5">
    <w:name w:val="Table Grid"/>
    <w:basedOn w:val="a1"/>
    <w:uiPriority w:val="39"/>
    <w:rsid w:val="005C3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B4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B4618"/>
  </w:style>
  <w:style w:type="paragraph" w:styleId="a8">
    <w:name w:val="footer"/>
    <w:basedOn w:val="a"/>
    <w:link w:val="a9"/>
    <w:uiPriority w:val="99"/>
    <w:unhideWhenUsed/>
    <w:rsid w:val="00BB4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B4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Бронников Егор Игоревич</dc:creator>
  <cp:keywords/>
  <dc:description/>
  <cp:lastModifiedBy>Бронников Егор Игоревич</cp:lastModifiedBy>
  <cp:revision>26</cp:revision>
  <dcterms:created xsi:type="dcterms:W3CDTF">2022-02-22T18:19:00Z</dcterms:created>
  <dcterms:modified xsi:type="dcterms:W3CDTF">2022-02-22T20:25:00Z</dcterms:modified>
</cp:coreProperties>
</file>