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A3">
      <w:pPr>
        <w:pStyle w:val="Heading1"/>
        <w:spacing w:before="79" w:lineRule="auto"/>
        <w:ind w:right="1751" w:firstLine="2097"/>
        <w:rPr/>
      </w:pPr>
      <w:r w:rsidDel="00000000" w:rsidR="00000000" w:rsidRPr="00000000">
        <w:rPr>
          <w:rtl w:val="0"/>
        </w:rPr>
        <w:t>（工程／理科学生适用）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2097" w:right="1749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每周及每月实习记录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447.0" w:type="dxa"/>
        <w:jc w:val="left"/>
        <w:tblInd w:w="48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2"/>
        <w:gridCol w:w="5762"/>
        <w:gridCol w:w="1763"/>
        <w:tblGridChange w:id="0">
          <w:tblGrid>
            <w:gridCol w:w="922"/>
            <w:gridCol w:w="5762"/>
            <w:gridCol w:w="1763"/>
          </w:tblGrid>
        </w:tblGridChange>
      </w:tblGrid>
      <w:tr>
        <w:trPr>
          <w:cantSplit w:val="0"/>
          <w:trHeight w:val="551" w:hRule="atLeast"/>
          <w:tblHeader w:val="0"/>
        </w:trPr>
        <w:tc>
          <w:tcPr/>
          <w:p>
            <w:r>
              <w:t>周次</w:t>
            </w:r>
          </w:p>
        </w:tc>
        <w:tc>
          <w:tcPr/>
          <w:p>
            <w:r>
              <w:t>已执行工作／任务安排</w:t>
            </w:r>
          </w:p>
        </w:tc>
        <w:tc>
          <w:tcPr/>
          <w:p>
            <w:r>
              <w:t>主管评语</w:t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r>
              <w:rPr>
                <w:rFonts w:ascii="Times New Roman" w:hAnsi="Times New Roman" w:eastAsia="SimSun"/>
                <w:sz w:val="24"/>
              </w:rPr>
              <w:t>第一周</w:t>
              <w:br/>
              <w:t>2026 年</w:t>
              <w:br/>
              <w:t>10 月</w:t>
              <w:br/>
              <w:t>12–17 日</w:t>
            </w:r>
          </w:p>
        </w:tc>
        <w:tc>
          <w:tcPr/>
          <w:p>
            <w:pPr>
              <w:spacing w:after="120" w:line="360" w:lineRule="auto"/>
            </w:pPr>
            <w:r>
              <w:rPr>
                <w:rFonts w:ascii="Times New Roman" w:hAnsi="Times New Roman" w:eastAsia="SimSun"/>
                <w:sz w:val="24"/>
              </w:rPr>
              <w:t>项目一：基于二维码的库存管理网站——需求分析。</w:t>
            </w:r>
          </w:p>
          <w:p>
            <w:pPr>
              <w:spacing w:after="120" w:line="360" w:lineRule="auto"/>
            </w:pPr>
            <w:r>
              <w:rPr>
                <w:rFonts w:ascii="Times New Roman" w:hAnsi="Times New Roman" w:eastAsia="SimSun"/>
                <w:sz w:val="24"/>
              </w:rPr>
              <w:t>通过线上讨论及线下会议与客户沟通，了解现有库存记录流程，以及工人扫描商品二维码的操作需求。</w:t>
            </w:r>
          </w:p>
          <w:p>
            <w:pPr>
              <w:spacing w:after="120" w:line="360" w:lineRule="auto"/>
            </w:pPr>
            <w:r>
              <w:rPr>
                <w:rFonts w:ascii="Times New Roman" w:hAnsi="Times New Roman" w:eastAsia="SimSun"/>
                <w:sz w:val="24"/>
              </w:rPr>
              <w:t>查阅库存电子表格、Google Form 和二维码 PDF，整理商品识别、进货与领货、照片凭证、管理员权限及补货警戒值等初步需求。</w:t>
            </w:r>
          </w:p>
          <w:p>
            <w:pPr>
              <w:spacing w:after="120" w:line="360" w:lineRule="auto"/>
            </w:pPr>
            <w:r>
              <w:rPr>
                <w:rFonts w:ascii="Times New Roman" w:hAnsi="Times New Roman" w:eastAsia="SimSun"/>
                <w:sz w:val="24"/>
              </w:rPr>
              <w:t>拟定工人与管理员的主要操作流程，并研究以手机友好的网站代替原生应用程序的可行性。</w:t>
            </w:r>
          </w:p>
        </w:tc>
        <w:tc>
          <w:tcPr/>
          <w:p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r>
              <w:rPr>
                <w:rFonts w:ascii="Times New Roman" w:hAnsi="Times New Roman" w:eastAsia="SimSun"/>
                <w:sz w:val="24"/>
              </w:rPr>
              <w:t>第二周</w:t>
              <w:br/>
              <w:t>2026 年</w:t>
              <w:br/>
              <w:t>10 月</w:t>
              <w:br/>
              <w:t>19–24 日</w:t>
            </w:r>
          </w:p>
        </w:tc>
        <w:tc>
          <w:tcPr/>
          <w:p>
            <w:pPr>
              <w:spacing w:after="120" w:line="360" w:lineRule="auto"/>
            </w:pPr>
            <w:r>
              <w:rPr>
                <w:rFonts w:ascii="Times New Roman" w:hAnsi="Times New Roman" w:eastAsia="SimSun"/>
                <w:sz w:val="24"/>
              </w:rPr>
              <w:t>项目一：技术研究与初步系统设计。</w:t>
            </w:r>
          </w:p>
          <w:p>
            <w:pPr>
              <w:spacing w:after="120" w:line="360" w:lineRule="auto"/>
            </w:pPr>
            <w:r>
              <w:rPr>
                <w:rFonts w:ascii="Times New Roman" w:hAnsi="Times New Roman" w:eastAsia="SimSun"/>
                <w:sz w:val="24"/>
              </w:rPr>
              <w:t>截至 10 月 21 日的进展：研究使用 HTML、CSS 和 JavaScript 建立手机友好的界面，以 Google Apps Script 处理后台，Google Sheets 管理库存记录，以及 Google Drive 保存照片。</w:t>
            </w:r>
          </w:p>
          <w:p>
            <w:pPr>
              <w:spacing w:after="120" w:line="360" w:lineRule="auto"/>
            </w:pPr>
            <w:r>
              <w:rPr>
                <w:rFonts w:ascii="Times New Roman" w:hAnsi="Times New Roman" w:eastAsia="SimSun"/>
                <w:sz w:val="24"/>
              </w:rPr>
              <w:t>规划商品及交易数据字段、扫码进入对应商品、员工 ID 输入和库存计算规则，并将数量验证及管理员权限列为设计要求。</w:t>
            </w:r>
          </w:p>
          <w:p>
            <w:pPr>
              <w:spacing w:after="120" w:line="360" w:lineRule="auto"/>
            </w:pPr>
            <w:r>
              <w:rPr>
                <w:rFonts w:ascii="Times New Roman" w:hAnsi="Times New Roman" w:eastAsia="SimSun"/>
                <w:sz w:val="24"/>
              </w:rPr>
              <w:t>10 月 22–24 日计划：准备简单页面草图，与客户检视需求及流程，并确定第三周优先开发的核心功能。系统整合、详细测试与交付安排于第三、四周。</w:t>
            </w:r>
          </w:p>
        </w:tc>
        <w:tc>
          <w:tcPr/>
          <w:p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5" w:hRule="atLeast"/>
          <w:tblHeader w:val="0"/>
        </w:trPr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hAnsi="Times New Roman" w:eastAsia="SimSun"/>
                <w:sz w:val="24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hAnsi="Times New Roman" w:eastAsia="SimSun"/>
                <w:sz w:val="24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hAnsi="Times New Roman" w:eastAsia="SimSun"/>
                <w:sz w:val="24"/>
                <w:rtl w:val="0"/>
              </w:rPr>
            </w:r>
          </w:p>
        </w:tc>
      </w:tr>
      <w:tr>
        <w:trPr>
          <w:cantSplit w:val="0"/>
          <w:trHeight w:val="1742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hAnsi="Times New Roman" w:eastAsia="SimSun"/>
                <w:sz w:val="24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hAnsi="Times New Roman" w:eastAsia="SimSun"/>
                <w:sz w:val="24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hAnsi="Times New Roman" w:eastAsia="SimSun"/>
                <w:sz w:val="24"/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gridSpan w:val="3"/>
          </w:tcPr>
          <w:p>
            <w:r>
              <w:t>月份总结：10 月／11 月／12 月</w:t>
            </w:r>
          </w:p>
        </w:tc>
      </w:tr>
      <w:tr>
        <w:trPr>
          <w:cantSplit w:val="0"/>
          <w:trHeight w:val="2899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hAnsi="Times New Roman" w:eastAsia="SimSun"/>
                <w:sz w:val="24"/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28"/>
        </w:tabs>
        <w:spacing w:after="0" w:before="0" w:line="240" w:lineRule="auto"/>
        <w:ind w:left="586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学生姓名及签名</w:t>
        <w:tab/>
        <w:t>主管姓名、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5628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签名及公司印章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  <w:sectPr>
          <w:footerReference r:id="rId9" w:type="default"/>
          <w:type w:val="nextPage"/>
          <w:pgSz w:h="16840" w:w="11910" w:orient="portrait"/>
          <w:pgMar w:bottom="1660" w:top="980" w:left="1680" w:right="1180" w:header="0" w:footer="1474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3683000</wp:posOffset>
                </wp:positionH>
                <wp:positionV relativeFrom="paragraph">
                  <wp:posOffset>127000</wp:posOffset>
                </wp:positionV>
                <wp:extent cx="1981200" cy="1270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422200" y="3779365"/>
                          <a:ext cx="1981200" cy="1270"/>
                        </a:xfrm>
                        <a:custGeom>
                          <a:rect b="b" l="l" r="r" t="t"/>
                          <a:pathLst>
                            <a:path extrusionOk="0" h="1270" w="1981200">
                              <a:moveTo>
                                <a:pt x="0" y="0"/>
                              </a:moveTo>
                              <a:lnTo>
                                <a:pt x="198120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3683000</wp:posOffset>
                </wp:positionH>
                <wp:positionV relativeFrom="paragraph">
                  <wp:posOffset>127000</wp:posOffset>
                </wp:positionV>
                <wp:extent cx="1981200" cy="12700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812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482600</wp:posOffset>
                </wp:positionH>
                <wp:positionV relativeFrom="paragraph">
                  <wp:posOffset>127000</wp:posOffset>
                </wp:positionV>
                <wp:extent cx="1752600" cy="12700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536500" y="3779365"/>
                          <a:ext cx="1752600" cy="1270"/>
                        </a:xfrm>
                        <a:custGeom>
                          <a:rect b="b" l="l" r="r" t="t"/>
                          <a:pathLst>
                            <a:path extrusionOk="0" h="1270" w="1752600">
                              <a:moveTo>
                                <a:pt x="0" y="0"/>
                              </a:moveTo>
                              <a:lnTo>
                                <a:pt x="175260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482600</wp:posOffset>
                </wp:positionH>
                <wp:positionV relativeFrom="paragraph">
                  <wp:posOffset>127000</wp:posOffset>
                </wp:positionV>
                <wp:extent cx="1752600" cy="12700"/>
                <wp:effectExtent b="0" l="0" r="0" t="0"/>
                <wp:wrapTopAndBottom distB="0" dist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526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type w:val="nextPage"/>
      <w:pgSz w:h="16840" w:w="11910" w:orient="portrait"/>
      <w:pgMar w:bottom="1660" w:top="1320" w:left="1080" w:right="500" w:header="0" w:footer="147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Arial"/>
  <w:font w:name="Arial M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"/>
      <w:lvlJc w:val="left"/>
      <w:pPr>
        <w:ind w:left="1436" w:hanging="850"/>
      </w:pPr>
      <w:rPr/>
    </w:lvl>
    <w:lvl w:ilvl="1">
      <w:start w:val="1"/>
      <w:numFmt w:val="decimal"/>
      <w:lvlText w:val="%1.%2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2">
      <w:start w:val="1"/>
      <w:numFmt w:val="decimal"/>
      <w:lvlText w:val="%1.%2.%3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3">
      <w:start w:val="1"/>
      <w:numFmt w:val="bullet"/>
      <w:lvlText w:val="•"/>
      <w:lvlJc w:val="left"/>
      <w:pPr>
        <w:ind w:left="3722" w:hanging="850"/>
      </w:pPr>
      <w:rPr/>
    </w:lvl>
    <w:lvl w:ilvl="4">
      <w:start w:val="1"/>
      <w:numFmt w:val="bullet"/>
      <w:lvlText w:val="•"/>
      <w:lvlJc w:val="left"/>
      <w:pPr>
        <w:ind w:left="4483" w:hanging="850"/>
      </w:pPr>
      <w:rPr/>
    </w:lvl>
    <w:lvl w:ilvl="5">
      <w:start w:val="1"/>
      <w:numFmt w:val="bullet"/>
      <w:lvlText w:val="•"/>
      <w:lvlJc w:val="left"/>
      <w:pPr>
        <w:ind w:left="5244" w:hanging="850"/>
      </w:pPr>
      <w:rPr/>
    </w:lvl>
    <w:lvl w:ilvl="6">
      <w:start w:val="1"/>
      <w:numFmt w:val="bullet"/>
      <w:lvlText w:val="•"/>
      <w:lvlJc w:val="left"/>
      <w:pPr>
        <w:ind w:left="6005" w:hanging="850"/>
      </w:pPr>
      <w:rPr/>
    </w:lvl>
    <w:lvl w:ilvl="7">
      <w:start w:val="1"/>
      <w:numFmt w:val="bullet"/>
      <w:lvlText w:val="•"/>
      <w:lvlJc w:val="left"/>
      <w:pPr>
        <w:ind w:left="6766" w:hanging="850"/>
      </w:pPr>
      <w:rPr/>
    </w:lvl>
    <w:lvl w:ilvl="8">
      <w:start w:val="1"/>
      <w:numFmt w:val="bullet"/>
      <w:lvlText w:val="•"/>
      <w:lvlJc w:val="left"/>
      <w:pPr>
        <w:ind w:left="7527" w:hanging="85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306" w:hanging="360"/>
      </w:pPr>
      <w:rPr>
        <w:rFonts w:ascii="Times New Roman" w:cs="Times New Roman" w:eastAsia="Times New Roman" w:hAnsi="Times New Roman"/>
        <w:sz w:val="24"/>
        <w:szCs w:val="24"/>
      </w:rPr>
    </w:lvl>
    <w:lvl w:ilvl="1">
      <w:start w:val="1"/>
      <w:numFmt w:val="bullet"/>
      <w:lvlText w:val="•"/>
      <w:lvlJc w:val="left"/>
      <w:pPr>
        <w:ind w:left="2074" w:hanging="360"/>
      </w:pPr>
      <w:rPr/>
    </w:lvl>
    <w:lvl w:ilvl="2">
      <w:start w:val="1"/>
      <w:numFmt w:val="bullet"/>
      <w:lvlText w:val="•"/>
      <w:lvlJc w:val="left"/>
      <w:pPr>
        <w:ind w:left="2849" w:hanging="360"/>
      </w:pPr>
      <w:rPr/>
    </w:lvl>
    <w:lvl w:ilvl="3">
      <w:start w:val="1"/>
      <w:numFmt w:val="bullet"/>
      <w:lvlText w:val="•"/>
      <w:lvlJc w:val="left"/>
      <w:pPr>
        <w:ind w:left="3624" w:hanging="360"/>
      </w:pPr>
      <w:rPr/>
    </w:lvl>
    <w:lvl w:ilvl="4">
      <w:start w:val="1"/>
      <w:numFmt w:val="bullet"/>
      <w:lvlText w:val="•"/>
      <w:lvlJc w:val="left"/>
      <w:pPr>
        <w:ind w:left="4399" w:hanging="360"/>
      </w:pPr>
      <w:rPr/>
    </w:lvl>
    <w:lvl w:ilvl="5">
      <w:start w:val="1"/>
      <w:numFmt w:val="bullet"/>
      <w:lvlText w:val="•"/>
      <w:lvlJc w:val="left"/>
      <w:pPr>
        <w:ind w:left="5174" w:hanging="360"/>
      </w:pPr>
      <w:rPr/>
    </w:lvl>
    <w:lvl w:ilvl="6">
      <w:start w:val="1"/>
      <w:numFmt w:val="bullet"/>
      <w:lvlText w:val="•"/>
      <w:lvlJc w:val="left"/>
      <w:pPr>
        <w:ind w:left="5949" w:hanging="360"/>
      </w:pPr>
      <w:rPr/>
    </w:lvl>
    <w:lvl w:ilvl="7">
      <w:start w:val="1"/>
      <w:numFmt w:val="bullet"/>
      <w:lvlText w:val="•"/>
      <w:lvlJc w:val="left"/>
      <w:pPr>
        <w:ind w:left="6724" w:hanging="360"/>
      </w:pPr>
      <w:rPr/>
    </w:lvl>
    <w:lvl w:ilvl="8">
      <w:start w:val="1"/>
      <w:numFmt w:val="bullet"/>
      <w:lvlText w:val="•"/>
      <w:lvlJc w:val="left"/>
      <w:pPr>
        <w:ind w:left="7499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927" w:hanging="360"/>
      </w:pPr>
      <w:rPr/>
    </w:lvl>
    <w:lvl w:ilvl="1">
      <w:start w:val="1"/>
      <w:numFmt w:val="lowerLetter"/>
      <w:lvlText w:val="%2."/>
      <w:lvlJc w:val="left"/>
      <w:pPr>
        <w:ind w:left="1647" w:hanging="360"/>
      </w:pPr>
      <w:rPr/>
    </w:lvl>
    <w:lvl w:ilvl="2">
      <w:start w:val="1"/>
      <w:numFmt w:val="lowerRoman"/>
      <w:lvlText w:val="%3."/>
      <w:lvlJc w:val="right"/>
      <w:pPr>
        <w:ind w:left="2367" w:hanging="180"/>
      </w:pPr>
      <w:rPr/>
    </w:lvl>
    <w:lvl w:ilvl="3">
      <w:start w:val="1"/>
      <w:numFmt w:val="decimal"/>
      <w:lvlText w:val="%4."/>
      <w:lvlJc w:val="left"/>
      <w:pPr>
        <w:ind w:left="3087" w:hanging="360"/>
      </w:pPr>
      <w:rPr/>
    </w:lvl>
    <w:lvl w:ilvl="4">
      <w:start w:val="1"/>
      <w:numFmt w:val="lowerLetter"/>
      <w:lvlText w:val="%5."/>
      <w:lvlJc w:val="left"/>
      <w:pPr>
        <w:ind w:left="3807" w:hanging="360"/>
      </w:pPr>
      <w:rPr/>
    </w:lvl>
    <w:lvl w:ilvl="5">
      <w:start w:val="1"/>
      <w:numFmt w:val="lowerRoman"/>
      <w:lvlText w:val="%6."/>
      <w:lvlJc w:val="right"/>
      <w:pPr>
        <w:ind w:left="4527" w:hanging="180"/>
      </w:pPr>
      <w:rPr/>
    </w:lvl>
    <w:lvl w:ilvl="6">
      <w:start w:val="1"/>
      <w:numFmt w:val="decimal"/>
      <w:lvlText w:val="%7."/>
      <w:lvlJc w:val="left"/>
      <w:pPr>
        <w:ind w:left="5247" w:hanging="360"/>
      </w:pPr>
      <w:rPr/>
    </w:lvl>
    <w:lvl w:ilvl="7">
      <w:start w:val="1"/>
      <w:numFmt w:val="lowerLetter"/>
      <w:lvlText w:val="%8."/>
      <w:lvlJc w:val="left"/>
      <w:pPr>
        <w:ind w:left="5967" w:hanging="360"/>
      </w:pPr>
      <w:rPr/>
    </w:lvl>
    <w:lvl w:ilvl="8">
      <w:start w:val="1"/>
      <w:numFmt w:val="lowerRoman"/>
      <w:lvlText w:val="%9."/>
      <w:lvlJc w:val="right"/>
      <w:pPr>
        <w:ind w:left="6687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 MT" w:cs="Arial MT" w:eastAsia="Arial MT" w:hAnsi="Arial MT"/>
        <w:sz w:val="22"/>
        <w:szCs w:val="22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ind w:left="2097"/>
      <w:jc w:val="center"/>
    </w:pPr>
    <w:rPr>
      <w:rFonts w:ascii="Times New Roman" w:cs="Times New Roman" w:eastAsia="Times New Roman" w:hAnsi="Times New Roman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Pr>
      <w:rFonts w:ascii="Arial MT" w:cs="Arial MT" w:eastAsia="Arial MT" w:hAnsi="Arial MT"/>
    </w:rPr>
  </w:style>
  <w:style w:type="paragraph" w:styleId="Heading1">
    <w:name w:val="heading 1"/>
    <w:basedOn w:val="Normal"/>
    <w:uiPriority w:val="9"/>
    <w:qFormat w:val="1"/>
    <w:pPr>
      <w:ind w:left="2097"/>
      <w:jc w:val="center"/>
      <w:outlineLvl w:val="0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OC1">
    <w:name w:val="toc 1"/>
    <w:basedOn w:val="Normal"/>
    <w:uiPriority w:val="1"/>
    <w:qFormat w:val="1"/>
    <w:pPr>
      <w:spacing w:before="136"/>
      <w:ind w:left="586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BodyText">
    <w:name w:val="Body Text"/>
    <w:basedOn w:val="Normal"/>
    <w:link w:val="BodyTextChar"/>
    <w:uiPriority w:val="1"/>
    <w:qFormat w:val="1"/>
    <w:rPr>
      <w:rFonts w:ascii="Times New Roman" w:cs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1"/>
    <w:qFormat w:val="1"/>
    <w:pPr>
      <w:ind w:left="1306" w:hanging="851"/>
      <w:jc w:val="both"/>
    </w:pPr>
    <w:rPr>
      <w:rFonts w:ascii="Times New Roman" w:cs="Times New Roman" w:eastAsia="Times New Roman" w:hAnsi="Times New Roman"/>
    </w:rPr>
  </w:style>
  <w:style w:type="paragraph" w:styleId="TableParagraph" w:customStyle="1">
    <w:name w:val="Table Paragraph"/>
    <w:basedOn w:val="Normal"/>
    <w:uiPriority w:val="1"/>
    <w:qFormat w:val="1"/>
  </w:style>
  <w:style w:type="character" w:styleId="BodyTextChar" w:customStyle="1">
    <w:name w:val="Body Text Char"/>
    <w:basedOn w:val="DefaultParagraphFont"/>
    <w:link w:val="BodyText"/>
    <w:uiPriority w:val="1"/>
    <w:rsid w:val="00A63C1E"/>
    <w:rPr>
      <w:rFonts w:ascii="Times New Roman" w:cs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01E3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zh-CN" w:val="en-MY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2" Type="http://schemas.openxmlformats.org/officeDocument/2006/relationships/image" Target="media/image4.png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2.xml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Djlo2fISVDvJ5jVHsGt+mvWKZQ==">CgMxLjAyCGguZ2pkZ3hzMgloLjMwajB6bGwyCWguMWZvYjl0ZTgAciExOW9RLWhfLWxtWlFTU2hQcnFYZkQ1MV9RejdrZnJqaFI=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2021-05-11T07:37:00Z</dcterms:created>
  <dc:creator>Wong Sook En</dc:creator>
  <dc:title>GD008 Weekly &amp; Monthly Records — Weeks 1 and 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2019-08-27T00:00:00Z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2021-05-11T00:00:00Z</vt:filetime>
  </property>
</Properties>
</file>