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A3">
      <w:pPr>
        <w:pStyle w:val="Heading1"/>
        <w:spacing w:before="79" w:lineRule="auto"/>
        <w:ind w:right="1751" w:firstLine="2097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FOR ENGINEERING/SCIENCE STUDENT)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2097" w:right="1749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WEEKLY &amp; MONTHLY RECORDS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47.0" w:type="dxa"/>
        <w:jc w:val="left"/>
        <w:tblInd w:w="4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"/>
        <w:gridCol w:w="5762"/>
        <w:gridCol w:w="1763"/>
        <w:tblGridChange w:id="0">
          <w:tblGrid>
            <w:gridCol w:w="922"/>
            <w:gridCol w:w="5762"/>
            <w:gridCol w:w="1763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25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Duties Performed / Task setting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1" w:right="10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80" w:right="10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Supervisor</w:t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>
            <w:r>
              <w:rPr>
                <w:rFonts w:ascii="Times New Roman" w:hAnsi="Times New Roman" w:eastAsia="SimSun"/>
                <w:sz w:val="24"/>
              </w:rPr>
              <w:t>Week 1</w:t>
              <w:br/>
              <w:t>12–17 Oct</w:t>
              <w:br/>
              <w:t>2026</w:t>
            </w:r>
          </w:p>
        </w:tc>
        <w:tc>
          <w:tcPr/>
          <w:p>
            <w:pPr>
              <w:spacing w:after="120" w:line="360" w:lineRule="auto"/>
            </w:pPr>
            <w:r>
              <w:rPr>
                <w:rFonts w:ascii="Times New Roman" w:hAnsi="Times New Roman" w:eastAsia="SimSun"/>
                <w:sz w:val="24"/>
              </w:rPr>
              <w:t>Project 1: QR-Based Stock Inventory Management Website — Requirements Analysis.</w:t>
            </w:r>
          </w:p>
          <w:p>
            <w:pPr>
              <w:spacing w:after="120" w:line="360" w:lineRule="auto"/>
            </w:pPr>
            <w:r>
              <w:rPr>
                <w:rFonts w:ascii="Times New Roman" w:hAnsi="Times New Roman" w:eastAsia="SimSun"/>
                <w:sz w:val="24"/>
              </w:rPr>
              <w:t>Communicated with the client through online discussions and face-to-face meetings to understand the existing stock recording process and the intended use of product QR codes.</w:t>
            </w:r>
          </w:p>
          <w:p>
            <w:pPr>
              <w:spacing w:after="120" w:line="360" w:lineRule="auto"/>
            </w:pPr>
            <w:r>
              <w:rPr>
                <w:rFonts w:ascii="Times New Roman" w:hAnsi="Times New Roman" w:eastAsia="SimSun"/>
                <w:sz w:val="24"/>
              </w:rPr>
              <w:t>Reviewed the inventory spreadsheet, Google Form and QR-code PDF. Organised the initial requirements, including product identification, stock receipts and issues, photo evidence, administrator access and reorder thresholds.</w:t>
            </w:r>
          </w:p>
          <w:p>
            <w:pPr>
              <w:spacing w:after="120" w:line="360" w:lineRule="auto"/>
            </w:pPr>
            <w:r>
              <w:rPr>
                <w:rFonts w:ascii="Times New Roman" w:hAnsi="Times New Roman" w:eastAsia="SimSun"/>
                <w:sz w:val="24"/>
              </w:rPr>
              <w:t>Outlined the worker and administrator workflows and considered a mobile-friendly website as an alternative to a native application.</w:t>
            </w:r>
          </w:p>
        </w:tc>
        <w:tc>
          <w:tcPr/>
          <w:p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>
            <w:r>
              <w:rPr>
                <w:rFonts w:ascii="Times New Roman" w:hAnsi="Times New Roman" w:eastAsia="SimSun"/>
                <w:sz w:val="24"/>
              </w:rPr>
              <w:t>Week 2</w:t>
              <w:br/>
              <w:t>19–24 Oct</w:t>
              <w:br/>
              <w:t>2026</w:t>
            </w:r>
          </w:p>
        </w:tc>
        <w:tc>
          <w:tcPr/>
          <w:p>
            <w:pPr>
              <w:spacing w:after="120" w:line="360" w:lineRule="auto"/>
            </w:pPr>
            <w:r>
              <w:rPr>
                <w:rFonts w:ascii="Times New Roman" w:hAnsi="Times New Roman" w:eastAsia="SimSun"/>
                <w:sz w:val="24"/>
              </w:rPr>
              <w:t>Project 1: Technical Research and Initial System Design.</w:t>
            </w:r>
          </w:p>
          <w:p>
            <w:pPr>
              <w:spacing w:after="120" w:line="360" w:lineRule="auto"/>
            </w:pPr>
            <w:r>
              <w:rPr>
                <w:rFonts w:ascii="Times New Roman" w:hAnsi="Times New Roman" w:eastAsia="SimSun"/>
                <w:sz w:val="24"/>
              </w:rPr>
              <w:t>Progress up to 21 October: investigated HTML, CSS and JavaScript for a mobile-friendly interface, Google Apps Script for backend processing, Google Sheets for inventory records and Google Drive for photos.</w:t>
            </w:r>
          </w:p>
          <w:p>
            <w:pPr>
              <w:spacing w:after="120" w:line="360" w:lineRule="auto"/>
            </w:pPr>
            <w:r>
              <w:rPr>
                <w:rFonts w:ascii="Times New Roman" w:hAnsi="Times New Roman" w:eastAsia="SimSun"/>
                <w:sz w:val="24"/>
              </w:rPr>
              <w:t>Outlined product and transaction data fields, QR-to-product navigation, employee ID entry and the calculation of stock balances. Identified quantity validation and administrator permissions as design requirements.</w:t>
            </w:r>
          </w:p>
          <w:p>
            <w:pPr>
              <w:spacing w:after="120" w:line="360" w:lineRule="auto"/>
            </w:pPr>
            <w:r>
              <w:rPr>
                <w:rFonts w:ascii="Times New Roman" w:hAnsi="Times New Roman" w:eastAsia="SimSun"/>
                <w:sz w:val="24"/>
              </w:rPr>
              <w:t>Planned for 22–24 October: prepare simple page wireframes, review requirements and workflows with the client, and prioritise core functions for Week 3 development. Integration, detailed testing and handover are scheduled for Weeks 3–4.</w:t>
            </w:r>
          </w:p>
        </w:tc>
        <w:tc>
          <w:tcPr/>
          <w:p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 w:eastAsia="SimSun"/>
                <w:sz w:val="24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 w:eastAsia="SimSun"/>
                <w:sz w:val="24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 w:eastAsia="SimSun"/>
                <w:sz w:val="24"/>
                <w:rtl w:val="0"/>
              </w:rPr>
            </w:r>
          </w:p>
        </w:tc>
      </w:tr>
      <w:tr>
        <w:trPr>
          <w:cantSplit w:val="0"/>
          <w:trHeight w:val="1742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 w:eastAsia="SimSun"/>
                <w:sz w:val="24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 w:eastAsia="SimSun"/>
                <w:sz w:val="24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 w:eastAsia="SimSun"/>
                <w:sz w:val="24"/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 of the Month: Oct/Nov/Dec</w:t>
            </w:r>
          </w:p>
        </w:tc>
      </w:tr>
      <w:tr>
        <w:trPr>
          <w:cantSplit w:val="0"/>
          <w:trHeight w:val="28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hAnsi="Times New Roman" w:eastAsia="SimSun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8"/>
        </w:tabs>
        <w:spacing w:after="0" w:before="0" w:line="240" w:lineRule="auto"/>
        <w:ind w:left="5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Student’s Name &amp; Signature</w:t>
        <w:tab/>
        <w:t xml:space="preserve">Supervisor’s Name,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56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and Company Stamp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footerReference r:id="rId9" w:type="default"/>
          <w:type w:val="nextPage"/>
          <w:pgSz w:h="16840" w:w="11910" w:orient="portrait"/>
          <w:pgMar w:bottom="1660" w:top="980" w:left="1680" w:right="1180" w:header="0" w:footer="1474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127000</wp:posOffset>
                </wp:positionV>
                <wp:extent cx="19812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422200" y="3779365"/>
                          <a:ext cx="1981200" cy="1270"/>
                        </a:xfrm>
                        <a:custGeom>
                          <a:rect b="b" l="l" r="r" t="t"/>
                          <a:pathLst>
                            <a:path extrusionOk="0" h="1270" w="198120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127000</wp:posOffset>
                </wp:positionV>
                <wp:extent cx="19812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127000</wp:posOffset>
                </wp:positionV>
                <wp:extent cx="17526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536500" y="3779365"/>
                          <a:ext cx="1752600" cy="1270"/>
                        </a:xfrm>
                        <a:custGeom>
                          <a:rect b="b" l="l" r="r" t="t"/>
                          <a:pathLst>
                            <a:path extrusionOk="0" h="1270" w="175260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127000</wp:posOffset>
                </wp:positionV>
                <wp:extent cx="17526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6840" w:w="11910" w:orient="portrait"/>
      <w:pgMar w:bottom="1660" w:top="1320" w:left="1080" w:right="500" w:header="0" w:footer="147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1436" w:hanging="850"/>
      </w:pPr>
      <w:rPr/>
    </w:lvl>
    <w:lvl w:ilvl="1">
      <w:start w:val="1"/>
      <w:numFmt w:val="decimal"/>
      <w:lvlText w:val="%1.%2"/>
      <w:lvlJc w:val="left"/>
      <w:pPr>
        <w:ind w:left="1436" w:hanging="85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2">
      <w:start w:val="1"/>
      <w:numFmt w:val="decimal"/>
      <w:lvlText w:val="%1.%2.%3"/>
      <w:lvlJc w:val="left"/>
      <w:pPr>
        <w:ind w:left="1436" w:hanging="85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3">
      <w:start w:val="1"/>
      <w:numFmt w:val="bullet"/>
      <w:lvlText w:val="•"/>
      <w:lvlJc w:val="left"/>
      <w:pPr>
        <w:ind w:left="3722" w:hanging="850"/>
      </w:pPr>
      <w:rPr/>
    </w:lvl>
    <w:lvl w:ilvl="4">
      <w:start w:val="1"/>
      <w:numFmt w:val="bullet"/>
      <w:lvlText w:val="•"/>
      <w:lvlJc w:val="left"/>
      <w:pPr>
        <w:ind w:left="4483" w:hanging="850"/>
      </w:pPr>
      <w:rPr/>
    </w:lvl>
    <w:lvl w:ilvl="5">
      <w:start w:val="1"/>
      <w:numFmt w:val="bullet"/>
      <w:lvlText w:val="•"/>
      <w:lvlJc w:val="left"/>
      <w:pPr>
        <w:ind w:left="5244" w:hanging="850"/>
      </w:pPr>
      <w:rPr/>
    </w:lvl>
    <w:lvl w:ilvl="6">
      <w:start w:val="1"/>
      <w:numFmt w:val="bullet"/>
      <w:lvlText w:val="•"/>
      <w:lvlJc w:val="left"/>
      <w:pPr>
        <w:ind w:left="6005" w:hanging="850"/>
      </w:pPr>
      <w:rPr/>
    </w:lvl>
    <w:lvl w:ilvl="7">
      <w:start w:val="1"/>
      <w:numFmt w:val="bullet"/>
      <w:lvlText w:val="•"/>
      <w:lvlJc w:val="left"/>
      <w:pPr>
        <w:ind w:left="6766" w:hanging="850"/>
      </w:pPr>
      <w:rPr/>
    </w:lvl>
    <w:lvl w:ilvl="8">
      <w:start w:val="1"/>
      <w:numFmt w:val="bullet"/>
      <w:lvlText w:val="•"/>
      <w:lvlJc w:val="left"/>
      <w:pPr>
        <w:ind w:left="7527" w:hanging="85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306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74" w:hanging="360"/>
      </w:pPr>
      <w:rPr/>
    </w:lvl>
    <w:lvl w:ilvl="2">
      <w:start w:val="1"/>
      <w:numFmt w:val="bullet"/>
      <w:lvlText w:val="•"/>
      <w:lvlJc w:val="left"/>
      <w:pPr>
        <w:ind w:left="2849" w:hanging="360"/>
      </w:pPr>
      <w:rPr/>
    </w:lvl>
    <w:lvl w:ilvl="3">
      <w:start w:val="1"/>
      <w:numFmt w:val="bullet"/>
      <w:lvlText w:val="•"/>
      <w:lvlJc w:val="left"/>
      <w:pPr>
        <w:ind w:left="3624" w:hanging="360"/>
      </w:pPr>
      <w:rPr/>
    </w:lvl>
    <w:lvl w:ilvl="4">
      <w:start w:val="1"/>
      <w:numFmt w:val="bullet"/>
      <w:lvlText w:val="•"/>
      <w:lvlJc w:val="left"/>
      <w:pPr>
        <w:ind w:left="4399" w:hanging="360"/>
      </w:pPr>
      <w:rPr/>
    </w:lvl>
    <w:lvl w:ilvl="5">
      <w:start w:val="1"/>
      <w:numFmt w:val="bullet"/>
      <w:lvlText w:val="•"/>
      <w:lvlJc w:val="left"/>
      <w:pPr>
        <w:ind w:left="5174" w:hanging="360"/>
      </w:pPr>
      <w:rPr/>
    </w:lvl>
    <w:lvl w:ilvl="6">
      <w:start w:val="1"/>
      <w:numFmt w:val="bullet"/>
      <w:lvlText w:val="•"/>
      <w:lvlJc w:val="left"/>
      <w:pPr>
        <w:ind w:left="5949" w:hanging="360"/>
      </w:pPr>
      <w:rPr/>
    </w:lvl>
    <w:lvl w:ilvl="7">
      <w:start w:val="1"/>
      <w:numFmt w:val="bullet"/>
      <w:lvlText w:val="•"/>
      <w:lvlJc w:val="left"/>
      <w:pPr>
        <w:ind w:left="6724" w:hanging="360"/>
      </w:pPr>
      <w:rPr/>
    </w:lvl>
    <w:lvl w:ilvl="8">
      <w:start w:val="1"/>
      <w:numFmt w:val="bullet"/>
      <w:lvlText w:val="•"/>
      <w:lvlJc w:val="left"/>
      <w:pPr>
        <w:ind w:left="7499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097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 MT" w:cs="Arial MT" w:eastAsia="Arial MT" w:hAnsi="Arial MT"/>
    </w:rPr>
  </w:style>
  <w:style w:type="paragraph" w:styleId="Heading1">
    <w:name w:val="heading 1"/>
    <w:basedOn w:val="Normal"/>
    <w:uiPriority w:val="9"/>
    <w:qFormat w:val="1"/>
    <w:pPr>
      <w:ind w:left="2097"/>
      <w:jc w:val="center"/>
      <w:outlineLvl w:val="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36"/>
      <w:ind w:left="58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1306" w:hanging="851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</w:style>
  <w:style w:type="character" w:styleId="BodyTextChar" w:customStyle="1">
    <w:name w:val="Body Text Char"/>
    <w:basedOn w:val="DefaultParagraphFont"/>
    <w:link w:val="BodyText"/>
    <w:uiPriority w:val="1"/>
    <w:rsid w:val="00A63C1E"/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01E3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zh-CN" w:val="en-MY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jlo2fISVDvJ5jVHsGt+mvWKZQ==">CgMxLjAyCGguZ2pkZ3hzMgloLjMwajB6bGwyCWguMWZvYjl0ZTgAciExOW9RLWhfLWxtWlFTU2hQcnFYZkQ1MV9RejdrZnJqaFI=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2021-05-11T07:37:00Z</dcterms:created>
  <dc:creator>Wong Sook En</dc:creator>
  <dc:title>GD008 Weekly &amp; Monthly Records — Weeks 1 and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2021-05-11T00:00:00Z</vt:filetime>
  </property>
</Properties>
</file>