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7676118"/>
        <w:docPartObj>
          <w:docPartGallery w:val="Cover Pages"/>
          <w:docPartUnique/>
        </w:docPartObj>
      </w:sdtPr>
      <w:sdtEndPr>
        <w:rPr>
          <w:rFonts w:asciiTheme="minorHAnsi" w:hAnsiTheme="minorHAnsi"/>
          <w:sz w:val="44"/>
          <w:szCs w:val="44"/>
        </w:rPr>
      </w:sdtEndPr>
      <w:sdtContent>
        <w:p w14:paraId="106A1803" w14:textId="1B5F9E39" w:rsidR="002D125E" w:rsidRPr="00314E54" w:rsidRDefault="002D125E">
          <w:r w:rsidRPr="00314E54">
            <w:rPr>
              <w:noProof/>
              <w:lang w:eastAsia="en-NZ"/>
            </w:rPr>
            <mc:AlternateContent>
              <mc:Choice Requires="wpg">
                <w:drawing>
                  <wp:anchor distT="0" distB="0" distL="114300" distR="114300" simplePos="0" relativeHeight="251674624" behindDoc="1" locked="0" layoutInCell="1" allowOverlap="1" wp14:anchorId="5127F737" wp14:editId="102F2297">
                    <wp:simplePos x="0" y="0"/>
                    <wp:positionH relativeFrom="page">
                      <wp:posOffset>446227</wp:posOffset>
                    </wp:positionH>
                    <wp:positionV relativeFrom="page">
                      <wp:posOffset>482803</wp:posOffset>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DCEDBA1" w14:textId="53575D3E" w:rsidR="00AA0DF7" w:rsidRDefault="00AA0DF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12" y="186611"/>
                                <a:ext cx="6843395" cy="17811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ajorBidi"/>
                                      <w:b/>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3CC8880" w14:textId="39BC04E9" w:rsidR="00AA0DF7" w:rsidRPr="00492CC5" w:rsidRDefault="00AA0DF7">
                                      <w:pPr>
                                        <w:pStyle w:val="NoSpacing"/>
                                        <w:rPr>
                                          <w:rFonts w:eastAsiaTheme="majorEastAsia" w:cstheme="majorBidi"/>
                                          <w:b/>
                                          <w:color w:val="FFFFFF" w:themeColor="background1"/>
                                          <w:sz w:val="64"/>
                                          <w:szCs w:val="64"/>
                                        </w:rPr>
                                      </w:pPr>
                                      <w:r w:rsidRPr="00492CC5">
                                        <w:rPr>
                                          <w:rFonts w:eastAsiaTheme="majorEastAsia" w:cstheme="majorBidi"/>
                                          <w:b/>
                                          <w:color w:val="FFFFFF" w:themeColor="background1"/>
                                          <w:sz w:val="64"/>
                                          <w:szCs w:val="64"/>
                                        </w:rPr>
                                        <w:t>ISMS Auditing Guideline</w:t>
                                      </w:r>
                                    </w:p>
                                  </w:sdtContent>
                                </w:sdt>
                                <w:sdt>
                                  <w:sdtPr>
                                    <w:rPr>
                                      <w:color w:val="BFBFBF" w:themeColor="background1" w:themeShade="BF"/>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389D8E9C" w14:textId="2DC4C323" w:rsidR="00AA0DF7" w:rsidRPr="00492CC5" w:rsidRDefault="00AA0DF7">
                                      <w:pPr>
                                        <w:pStyle w:val="NoSpacing"/>
                                        <w:spacing w:before="120"/>
                                        <w:rPr>
                                          <w:color w:val="BFBFBF" w:themeColor="background1" w:themeShade="BF"/>
                                          <w:sz w:val="36"/>
                                          <w:szCs w:val="36"/>
                                        </w:rPr>
                                      </w:pPr>
                                      <w:r w:rsidRPr="00492CC5">
                                        <w:rPr>
                                          <w:color w:val="BFBFBF" w:themeColor="background1" w:themeShade="BF"/>
                                          <w:sz w:val="36"/>
                                          <w:szCs w:val="36"/>
                                        </w:rPr>
                                        <w:t>Version 2, 2017</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5127F737" id="Group 48" o:spid="_x0000_s1026" style="position:absolute;left:0;text-align:left;margin-left:35.15pt;margin-top:38pt;width:540pt;height:10in;z-index:-251641856;mso-height-percent:909;mso-position-horizontal-relative:page;mso-position-vertical-relative:page;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5DCEDBA1" w14:textId="53575D3E" w:rsidR="00AA0DF7" w:rsidRDefault="00AA0DF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top:1866;width:68434;height:178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eastAsiaTheme="majorEastAsia" w:cstheme="majorBidi"/>
                                <w:b/>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3CC8880" w14:textId="39BC04E9" w:rsidR="00AA0DF7" w:rsidRPr="00492CC5" w:rsidRDefault="00AA0DF7">
                                <w:pPr>
                                  <w:pStyle w:val="NoSpacing"/>
                                  <w:rPr>
                                    <w:rFonts w:eastAsiaTheme="majorEastAsia" w:cstheme="majorBidi"/>
                                    <w:b/>
                                    <w:color w:val="FFFFFF" w:themeColor="background1"/>
                                    <w:sz w:val="64"/>
                                    <w:szCs w:val="64"/>
                                  </w:rPr>
                                </w:pPr>
                                <w:r w:rsidRPr="00492CC5">
                                  <w:rPr>
                                    <w:rFonts w:eastAsiaTheme="majorEastAsia" w:cstheme="majorBidi"/>
                                    <w:b/>
                                    <w:color w:val="FFFFFF" w:themeColor="background1"/>
                                    <w:sz w:val="64"/>
                                    <w:szCs w:val="64"/>
                                  </w:rPr>
                                  <w:t>ISMS Auditing Guideline</w:t>
                                </w:r>
                              </w:p>
                            </w:sdtContent>
                          </w:sdt>
                          <w:sdt>
                            <w:sdtPr>
                              <w:rPr>
                                <w:color w:val="BFBFBF" w:themeColor="background1" w:themeShade="BF"/>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389D8E9C" w14:textId="2DC4C323" w:rsidR="00AA0DF7" w:rsidRPr="00492CC5" w:rsidRDefault="00AA0DF7">
                                <w:pPr>
                                  <w:pStyle w:val="NoSpacing"/>
                                  <w:spacing w:before="120"/>
                                  <w:rPr>
                                    <w:color w:val="BFBFBF" w:themeColor="background1" w:themeShade="BF"/>
                                    <w:sz w:val="36"/>
                                    <w:szCs w:val="36"/>
                                  </w:rPr>
                                </w:pPr>
                                <w:r w:rsidRPr="00492CC5">
                                  <w:rPr>
                                    <w:color w:val="BFBFBF" w:themeColor="background1" w:themeShade="BF"/>
                                    <w:sz w:val="36"/>
                                    <w:szCs w:val="36"/>
                                  </w:rPr>
                                  <w:t>Version 2, 2017</w:t>
                                </w:r>
                              </w:p>
                            </w:sdtContent>
                          </w:sdt>
                        </w:txbxContent>
                      </v:textbox>
                    </v:shape>
                    <w10:wrap anchorx="page" anchory="page"/>
                  </v:group>
                </w:pict>
              </mc:Fallback>
            </mc:AlternateContent>
          </w:r>
        </w:p>
        <w:p w14:paraId="65CF53CD" w14:textId="3C5032C8" w:rsidR="002D125E" w:rsidRPr="00314E54" w:rsidRDefault="00AB3491">
          <w:pPr>
            <w:ind w:left="426" w:hanging="284"/>
            <w:jc w:val="left"/>
            <w:rPr>
              <w:rFonts w:asciiTheme="minorHAnsi" w:eastAsiaTheme="majorEastAsia" w:hAnsiTheme="minorHAnsi" w:cstheme="majorBidi"/>
              <w:b/>
              <w:color w:val="002060"/>
              <w:spacing w:val="-10"/>
              <w:kern w:val="28"/>
              <w:sz w:val="44"/>
              <w:szCs w:val="44"/>
            </w:rPr>
          </w:pPr>
          <w:r>
            <w:rPr>
              <w:rFonts w:asciiTheme="minorHAnsi" w:hAnsiTheme="minorHAnsi"/>
              <w:noProof/>
              <w:sz w:val="44"/>
              <w:szCs w:val="44"/>
              <w:lang w:eastAsia="en-NZ"/>
            </w:rPr>
            <mc:AlternateContent>
              <mc:Choice Requires="wps">
                <w:drawing>
                  <wp:anchor distT="0" distB="0" distL="114300" distR="114300" simplePos="0" relativeHeight="251717632" behindDoc="0" locked="0" layoutInCell="1" allowOverlap="1" wp14:anchorId="6BB903B0" wp14:editId="1C202A7D">
                    <wp:simplePos x="0" y="0"/>
                    <wp:positionH relativeFrom="column">
                      <wp:posOffset>588493</wp:posOffset>
                    </wp:positionH>
                    <wp:positionV relativeFrom="paragraph">
                      <wp:posOffset>428524</wp:posOffset>
                    </wp:positionV>
                    <wp:extent cx="3972154" cy="497434"/>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972154" cy="497434"/>
                            </a:xfrm>
                            <a:prstGeom prst="rect">
                              <a:avLst/>
                            </a:prstGeom>
                            <a:noFill/>
                            <a:ln w="6350">
                              <a:noFill/>
                            </a:ln>
                          </wps:spPr>
                          <wps:txbx>
                            <w:txbxContent>
                              <w:p w14:paraId="435E354A" w14:textId="0E250930" w:rsidR="00AA0DF7" w:rsidRPr="00AB3491" w:rsidRDefault="00AA0DF7">
                                <w:pPr>
                                  <w:rPr>
                                    <w:color w:val="D9D9D9" w:themeColor="background1" w:themeShade="D9"/>
                                    <w:sz w:val="40"/>
                                  </w:rPr>
                                </w:pPr>
                                <w:r w:rsidRPr="00AB3491">
                                  <w:rPr>
                                    <w:color w:val="D9D9D9" w:themeColor="background1" w:themeShade="D9"/>
                                    <w:sz w:val="40"/>
                                  </w:rPr>
                                  <w:t>ISO27k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B903B0" id="Text Box 30" o:spid="_x0000_s1036" type="#_x0000_t202" style="position:absolute;left:0;text-align:left;margin-left:46.35pt;margin-top:33.75pt;width:312.75pt;height:39.1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" filled="f" stroked="f" strokeweight=".5pt">
                    <v:textbox>
                      <w:txbxContent>
                        <w:p w14:paraId="435E354A" w14:textId="0E250930" w:rsidR="00AA0DF7" w:rsidRPr="00AB3491" w:rsidRDefault="00AA0DF7">
                          <w:pPr>
                            <w:rPr>
                              <w:color w:val="D9D9D9" w:themeColor="background1" w:themeShade="D9"/>
                              <w:sz w:val="40"/>
                            </w:rPr>
                          </w:pPr>
                          <w:r w:rsidRPr="00AB3491">
                            <w:rPr>
                              <w:color w:val="D9D9D9" w:themeColor="background1" w:themeShade="D9"/>
                              <w:sz w:val="40"/>
                            </w:rPr>
                            <w:t>ISO27k Toolkit</w:t>
                          </w:r>
                        </w:p>
                      </w:txbxContent>
                    </v:textbox>
                  </v:shape>
                </w:pict>
              </mc:Fallback>
            </mc:AlternateContent>
          </w:r>
          <w:r w:rsidR="00492CC5">
            <w:rPr>
              <w:rFonts w:asciiTheme="minorHAnsi" w:hAnsiTheme="minorHAnsi"/>
              <w:noProof/>
              <w:sz w:val="44"/>
              <w:szCs w:val="44"/>
              <w:lang w:eastAsia="en-NZ"/>
            </w:rPr>
            <mc:AlternateContent>
              <mc:Choice Requires="wps">
                <w:drawing>
                  <wp:anchor distT="0" distB="0" distL="114300" distR="114300" simplePos="0" relativeHeight="251675648" behindDoc="0" locked="0" layoutInCell="1" allowOverlap="1" wp14:anchorId="73B2DD24" wp14:editId="6F6CF3EF">
                    <wp:simplePos x="0" y="0"/>
                    <wp:positionH relativeFrom="column">
                      <wp:posOffset>1489888</wp:posOffset>
                    </wp:positionH>
                    <wp:positionV relativeFrom="paragraph">
                      <wp:posOffset>6139865</wp:posOffset>
                    </wp:positionV>
                    <wp:extent cx="3864334" cy="2655736"/>
                    <wp:effectExtent l="0" t="0" r="22225" b="11430"/>
                    <wp:wrapNone/>
                    <wp:docPr id="2" name="Text Box 2"/>
                    <wp:cNvGraphicFramePr/>
                    <a:graphic xmlns:a="http://schemas.openxmlformats.org/drawingml/2006/main">
                      <a:graphicData uri="http://schemas.microsoft.com/office/word/2010/wordprocessingShape">
                        <wps:wsp>
                          <wps:cNvSpPr txBox="1"/>
                          <wps:spPr>
                            <a:xfrm>
                              <a:off x="0" y="0"/>
                              <a:ext cx="3864334" cy="2655736"/>
                            </a:xfrm>
                            <a:prstGeom prst="rect">
                              <a:avLst/>
                            </a:prstGeom>
                            <a:noFill/>
                            <a:ln w="6350">
                              <a:solidFill>
                                <a:schemeClr val="bg1"/>
                              </a:solidFill>
                            </a:ln>
                          </wps:spPr>
                          <wps:txbx>
                            <w:txbxContent>
                              <w:p w14:paraId="625E8D72" w14:textId="2F1CBF4A" w:rsidR="00AA0DF7" w:rsidRPr="00492CC5" w:rsidRDefault="00AA0DF7" w:rsidP="00D62499">
                                <w:pPr>
                                  <w:spacing w:before="240"/>
                                  <w:jc w:val="center"/>
                                  <w:rPr>
                                    <w:color w:val="FFFFFF" w:themeColor="background1"/>
                                    <w:sz w:val="28"/>
                                  </w:rPr>
                                </w:pPr>
                                <w:r w:rsidRPr="00492CC5">
                                  <w:rPr>
                                    <w:color w:val="FFFFFF" w:themeColor="background1"/>
                                    <w:sz w:val="28"/>
                                  </w:rPr>
                                  <w:t>Generic</w:t>
                                </w:r>
                                <w:r>
                                  <w:rPr>
                                    <w:color w:val="FFFFFF" w:themeColor="background1"/>
                                    <w:sz w:val="28"/>
                                  </w:rPr>
                                  <w:t>, pragmatic</w:t>
                                </w:r>
                                <w:r w:rsidRPr="00492CC5">
                                  <w:rPr>
                                    <w:color w:val="FFFFFF" w:themeColor="background1"/>
                                    <w:sz w:val="28"/>
                                  </w:rPr>
                                  <w:t xml:space="preserve"> guidance for auditing an organization’s ISO27k </w:t>
                                </w:r>
                                <w:r w:rsidRPr="00551F98">
                                  <w:rPr>
                                    <w:b/>
                                    <w:color w:val="FFFFFF" w:themeColor="background1"/>
                                    <w:sz w:val="28"/>
                                  </w:rPr>
                                  <w:t>I</w:t>
                                </w:r>
                                <w:r>
                                  <w:rPr>
                                    <w:color w:val="FFFFFF" w:themeColor="background1"/>
                                    <w:sz w:val="28"/>
                                  </w:rPr>
                                  <w:t xml:space="preserve">nformation </w:t>
                                </w:r>
                                <w:r w:rsidRPr="00551F98">
                                  <w:rPr>
                                    <w:b/>
                                    <w:color w:val="FFFFFF" w:themeColor="background1"/>
                                    <w:sz w:val="28"/>
                                  </w:rPr>
                                  <w:t>S</w:t>
                                </w:r>
                                <w:r>
                                  <w:rPr>
                                    <w:color w:val="FFFFFF" w:themeColor="background1"/>
                                    <w:sz w:val="28"/>
                                  </w:rPr>
                                  <w:t xml:space="preserve">ecurity </w:t>
                                </w:r>
                                <w:r w:rsidRPr="00551F98">
                                  <w:rPr>
                                    <w:b/>
                                    <w:color w:val="FFFFFF" w:themeColor="background1"/>
                                    <w:sz w:val="28"/>
                                  </w:rPr>
                                  <w:t>M</w:t>
                                </w:r>
                                <w:r>
                                  <w:rPr>
                                    <w:color w:val="FFFFFF" w:themeColor="background1"/>
                                    <w:sz w:val="28"/>
                                  </w:rPr>
                                  <w:t xml:space="preserve">anagement </w:t>
                                </w:r>
                                <w:r w:rsidRPr="00551F98">
                                  <w:rPr>
                                    <w:b/>
                                    <w:color w:val="FFFFFF" w:themeColor="background1"/>
                                    <w:sz w:val="28"/>
                                  </w:rPr>
                                  <w:t>S</w:t>
                                </w:r>
                                <w:r>
                                  <w:rPr>
                                    <w:color w:val="FFFFFF" w:themeColor="background1"/>
                                    <w:sz w:val="28"/>
                                  </w:rPr>
                                  <w:t>ystem, covering both</w:t>
                                </w:r>
                                <w:r>
                                  <w:rPr>
                                    <w:color w:val="FFFFFF" w:themeColor="background1"/>
                                    <w:sz w:val="28"/>
                                  </w:rPr>
                                  <w:br/>
                                </w:r>
                                <w:r w:rsidRPr="00492CC5">
                                  <w:rPr>
                                    <w:color w:val="FFFFFF" w:themeColor="background1"/>
                                    <w:sz w:val="28"/>
                                  </w:rPr>
                                  <w:t xml:space="preserve">the </w:t>
                                </w:r>
                                <w:r w:rsidRPr="00D62499">
                                  <w:rPr>
                                    <w:i/>
                                    <w:color w:val="FFFFFF" w:themeColor="background1"/>
                                    <w:sz w:val="28"/>
                                  </w:rPr>
                                  <w:t>management system</w:t>
                                </w:r>
                                <w:r>
                                  <w:rPr>
                                    <w:color w:val="FFFFFF" w:themeColor="background1"/>
                                    <w:sz w:val="28"/>
                                  </w:rPr>
                                  <w:t xml:space="preserve"> and</w:t>
                                </w:r>
                                <w:r>
                                  <w:rPr>
                                    <w:color w:val="FFFFFF" w:themeColor="background1"/>
                                    <w:sz w:val="28"/>
                                  </w:rPr>
                                  <w:br/>
                                </w:r>
                                <w:r w:rsidRPr="00492CC5">
                                  <w:rPr>
                                    <w:color w:val="FFFFFF" w:themeColor="background1"/>
                                    <w:sz w:val="28"/>
                                  </w:rPr>
                                  <w:t xml:space="preserve">the </w:t>
                                </w:r>
                                <w:r w:rsidRPr="00D62499">
                                  <w:rPr>
                                    <w:i/>
                                    <w:color w:val="FFFFFF" w:themeColor="background1"/>
                                    <w:sz w:val="28"/>
                                  </w:rPr>
                                  <w:t>information security controls</w:t>
                                </w:r>
                                <w:r w:rsidRPr="00492CC5">
                                  <w:rPr>
                                    <w:color w:val="FFFFFF" w:themeColor="background1"/>
                                    <w:sz w:val="28"/>
                                  </w:rPr>
                                  <w:t>.</w:t>
                                </w:r>
                              </w:p>
                              <w:p w14:paraId="3AF37F42" w14:textId="283266D0" w:rsidR="00AA0DF7" w:rsidRPr="00492CC5" w:rsidRDefault="00AA0DF7" w:rsidP="00D62499">
                                <w:pPr>
                                  <w:spacing w:before="240"/>
                                  <w:jc w:val="center"/>
                                  <w:rPr>
                                    <w:color w:val="FFFFFF" w:themeColor="background1"/>
                                    <w:sz w:val="28"/>
                                  </w:rPr>
                                </w:pPr>
                                <w:r w:rsidRPr="00492CC5">
                                  <w:rPr>
                                    <w:color w:val="FFFFFF" w:themeColor="background1"/>
                                    <w:sz w:val="28"/>
                                  </w:rPr>
                                  <w:t xml:space="preserve">A </w:t>
                                </w:r>
                                <w:r>
                                  <w:rPr>
                                    <w:color w:val="FFFFFF" w:themeColor="background1"/>
                                    <w:sz w:val="28"/>
                                  </w:rPr>
                                  <w:t xml:space="preserve">template for internal audit use </w:t>
                                </w:r>
                                <w:r w:rsidRPr="00492CC5">
                                  <w:rPr>
                                    <w:color w:val="FFFFFF" w:themeColor="background1"/>
                                    <w:sz w:val="28"/>
                                  </w:rPr>
                                  <w:t xml:space="preserve">by </w:t>
                                </w:r>
                                <w:r>
                                  <w:rPr>
                                    <w:color w:val="FFFFFF" w:themeColor="background1"/>
                                    <w:sz w:val="28"/>
                                  </w:rPr>
                                  <w:t>IT auditors, written by and for practitioners.</w:t>
                                </w:r>
                              </w:p>
                              <w:p w14:paraId="4F9B885F" w14:textId="743F1C41" w:rsidR="00AA0DF7" w:rsidRDefault="00AA0DF7" w:rsidP="00D62499">
                                <w:pPr>
                                  <w:spacing w:before="240"/>
                                  <w:jc w:val="center"/>
                                  <w:rPr>
                                    <w:color w:val="FFFFFF" w:themeColor="background1"/>
                                    <w:sz w:val="28"/>
                                  </w:rPr>
                                </w:pPr>
                                <w:r w:rsidRPr="00492CC5">
                                  <w:rPr>
                                    <w:color w:val="FFFFFF" w:themeColor="background1"/>
                                    <w:sz w:val="28"/>
                                  </w:rPr>
                                  <w:t xml:space="preserve">Complements the ISO27k </w:t>
                                </w:r>
                                <w:r>
                                  <w:rPr>
                                    <w:color w:val="FFFFFF" w:themeColor="background1"/>
                                    <w:sz w:val="28"/>
                                  </w:rPr>
                                  <w:t xml:space="preserve">(ISO/IEC 27000-series) international </w:t>
                                </w:r>
                                <w:r w:rsidRPr="00492CC5">
                                  <w:rPr>
                                    <w:color w:val="FFFFFF" w:themeColor="background1"/>
                                    <w:sz w:val="28"/>
                                  </w:rPr>
                                  <w:t>standards</w:t>
                                </w:r>
                                <w:r>
                                  <w:rPr>
                                    <w:color w:val="FFFFFF" w:themeColor="background1"/>
                                    <w:sz w:val="28"/>
                                  </w:rPr>
                                  <w:t xml:space="preserve"> on information security</w:t>
                                </w:r>
                                <w:r w:rsidRPr="00492CC5">
                                  <w:rPr>
                                    <w:color w:val="FFFFFF" w:themeColor="background1"/>
                                    <w:sz w:val="28"/>
                                  </w:rPr>
                                  <w:t>.</w:t>
                                </w:r>
                              </w:p>
                              <w:p w14:paraId="342BD4B0" w14:textId="77777777" w:rsidR="00AA0DF7" w:rsidRPr="00492CC5" w:rsidRDefault="00AA0DF7" w:rsidP="00D62499">
                                <w:pPr>
                                  <w:spacing w:before="240"/>
                                  <w:jc w:val="center"/>
                                  <w:rPr>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2DD24" id="Text Box 2" o:spid="_x0000_s1037" type="#_x0000_t202" style="position:absolute;left:0;text-align:left;margin-left:117.3pt;margin-top:483.45pt;width:304.3pt;height:209.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" filled="f" strokecolor="white [3212]" strokeweight=".5pt">
                    <v:textbox>
                      <w:txbxContent>
                        <w:p w14:paraId="625E8D72" w14:textId="2F1CBF4A" w:rsidR="00AA0DF7" w:rsidRPr="00492CC5" w:rsidRDefault="00AA0DF7" w:rsidP="00D62499">
                          <w:pPr>
                            <w:spacing w:before="240"/>
                            <w:jc w:val="center"/>
                            <w:rPr>
                              <w:color w:val="FFFFFF" w:themeColor="background1"/>
                              <w:sz w:val="28"/>
                            </w:rPr>
                          </w:pPr>
                          <w:r w:rsidRPr="00492CC5">
                            <w:rPr>
                              <w:color w:val="FFFFFF" w:themeColor="background1"/>
                              <w:sz w:val="28"/>
                            </w:rPr>
                            <w:t>Generic</w:t>
                          </w:r>
                          <w:r>
                            <w:rPr>
                              <w:color w:val="FFFFFF" w:themeColor="background1"/>
                              <w:sz w:val="28"/>
                            </w:rPr>
                            <w:t>, pragmatic</w:t>
                          </w:r>
                          <w:r w:rsidRPr="00492CC5">
                            <w:rPr>
                              <w:color w:val="FFFFFF" w:themeColor="background1"/>
                              <w:sz w:val="28"/>
                            </w:rPr>
                            <w:t xml:space="preserve"> guidance for auditing an organization’s ISO27k </w:t>
                          </w:r>
                          <w:r w:rsidRPr="00551F98">
                            <w:rPr>
                              <w:b/>
                              <w:color w:val="FFFFFF" w:themeColor="background1"/>
                              <w:sz w:val="28"/>
                            </w:rPr>
                            <w:t>I</w:t>
                          </w:r>
                          <w:r>
                            <w:rPr>
                              <w:color w:val="FFFFFF" w:themeColor="background1"/>
                              <w:sz w:val="28"/>
                            </w:rPr>
                            <w:t xml:space="preserve">nformation </w:t>
                          </w:r>
                          <w:r w:rsidRPr="00551F98">
                            <w:rPr>
                              <w:b/>
                              <w:color w:val="FFFFFF" w:themeColor="background1"/>
                              <w:sz w:val="28"/>
                            </w:rPr>
                            <w:t>S</w:t>
                          </w:r>
                          <w:r>
                            <w:rPr>
                              <w:color w:val="FFFFFF" w:themeColor="background1"/>
                              <w:sz w:val="28"/>
                            </w:rPr>
                            <w:t xml:space="preserve">ecurity </w:t>
                          </w:r>
                          <w:r w:rsidRPr="00551F98">
                            <w:rPr>
                              <w:b/>
                              <w:color w:val="FFFFFF" w:themeColor="background1"/>
                              <w:sz w:val="28"/>
                            </w:rPr>
                            <w:t>M</w:t>
                          </w:r>
                          <w:r>
                            <w:rPr>
                              <w:color w:val="FFFFFF" w:themeColor="background1"/>
                              <w:sz w:val="28"/>
                            </w:rPr>
                            <w:t xml:space="preserve">anagement </w:t>
                          </w:r>
                          <w:r w:rsidRPr="00551F98">
                            <w:rPr>
                              <w:b/>
                              <w:color w:val="FFFFFF" w:themeColor="background1"/>
                              <w:sz w:val="28"/>
                            </w:rPr>
                            <w:t>S</w:t>
                          </w:r>
                          <w:r>
                            <w:rPr>
                              <w:color w:val="FFFFFF" w:themeColor="background1"/>
                              <w:sz w:val="28"/>
                            </w:rPr>
                            <w:t>ystem, covering both</w:t>
                          </w:r>
                          <w:r>
                            <w:rPr>
                              <w:color w:val="FFFFFF" w:themeColor="background1"/>
                              <w:sz w:val="28"/>
                            </w:rPr>
                            <w:br/>
                          </w:r>
                          <w:r w:rsidRPr="00492CC5">
                            <w:rPr>
                              <w:color w:val="FFFFFF" w:themeColor="background1"/>
                              <w:sz w:val="28"/>
                            </w:rPr>
                            <w:t xml:space="preserve">the </w:t>
                          </w:r>
                          <w:r w:rsidRPr="00D62499">
                            <w:rPr>
                              <w:i/>
                              <w:color w:val="FFFFFF" w:themeColor="background1"/>
                              <w:sz w:val="28"/>
                            </w:rPr>
                            <w:t>management system</w:t>
                          </w:r>
                          <w:r>
                            <w:rPr>
                              <w:color w:val="FFFFFF" w:themeColor="background1"/>
                              <w:sz w:val="28"/>
                            </w:rPr>
                            <w:t xml:space="preserve"> and</w:t>
                          </w:r>
                          <w:r>
                            <w:rPr>
                              <w:color w:val="FFFFFF" w:themeColor="background1"/>
                              <w:sz w:val="28"/>
                            </w:rPr>
                            <w:br/>
                          </w:r>
                          <w:r w:rsidRPr="00492CC5">
                            <w:rPr>
                              <w:color w:val="FFFFFF" w:themeColor="background1"/>
                              <w:sz w:val="28"/>
                            </w:rPr>
                            <w:t xml:space="preserve">the </w:t>
                          </w:r>
                          <w:r w:rsidRPr="00D62499">
                            <w:rPr>
                              <w:i/>
                              <w:color w:val="FFFFFF" w:themeColor="background1"/>
                              <w:sz w:val="28"/>
                            </w:rPr>
                            <w:t>information security controls</w:t>
                          </w:r>
                          <w:r w:rsidRPr="00492CC5">
                            <w:rPr>
                              <w:color w:val="FFFFFF" w:themeColor="background1"/>
                              <w:sz w:val="28"/>
                            </w:rPr>
                            <w:t>.</w:t>
                          </w:r>
                        </w:p>
                        <w:p w14:paraId="3AF37F42" w14:textId="283266D0" w:rsidR="00AA0DF7" w:rsidRPr="00492CC5" w:rsidRDefault="00AA0DF7" w:rsidP="00D62499">
                          <w:pPr>
                            <w:spacing w:before="240"/>
                            <w:jc w:val="center"/>
                            <w:rPr>
                              <w:color w:val="FFFFFF" w:themeColor="background1"/>
                              <w:sz w:val="28"/>
                            </w:rPr>
                          </w:pPr>
                          <w:r w:rsidRPr="00492CC5">
                            <w:rPr>
                              <w:color w:val="FFFFFF" w:themeColor="background1"/>
                              <w:sz w:val="28"/>
                            </w:rPr>
                            <w:t xml:space="preserve">A </w:t>
                          </w:r>
                          <w:r>
                            <w:rPr>
                              <w:color w:val="FFFFFF" w:themeColor="background1"/>
                              <w:sz w:val="28"/>
                            </w:rPr>
                            <w:t xml:space="preserve">template for internal audit use </w:t>
                          </w:r>
                          <w:r w:rsidRPr="00492CC5">
                            <w:rPr>
                              <w:color w:val="FFFFFF" w:themeColor="background1"/>
                              <w:sz w:val="28"/>
                            </w:rPr>
                            <w:t xml:space="preserve">by </w:t>
                          </w:r>
                          <w:r>
                            <w:rPr>
                              <w:color w:val="FFFFFF" w:themeColor="background1"/>
                              <w:sz w:val="28"/>
                            </w:rPr>
                            <w:t>IT auditors, written by and for practitioners.</w:t>
                          </w:r>
                        </w:p>
                        <w:p w14:paraId="4F9B885F" w14:textId="743F1C41" w:rsidR="00AA0DF7" w:rsidRDefault="00AA0DF7" w:rsidP="00D62499">
                          <w:pPr>
                            <w:spacing w:before="240"/>
                            <w:jc w:val="center"/>
                            <w:rPr>
                              <w:color w:val="FFFFFF" w:themeColor="background1"/>
                              <w:sz w:val="28"/>
                            </w:rPr>
                          </w:pPr>
                          <w:r w:rsidRPr="00492CC5">
                            <w:rPr>
                              <w:color w:val="FFFFFF" w:themeColor="background1"/>
                              <w:sz w:val="28"/>
                            </w:rPr>
                            <w:t xml:space="preserve">Complements the ISO27k </w:t>
                          </w:r>
                          <w:r>
                            <w:rPr>
                              <w:color w:val="FFFFFF" w:themeColor="background1"/>
                              <w:sz w:val="28"/>
                            </w:rPr>
                            <w:t xml:space="preserve">(ISO/IEC 27000-series) international </w:t>
                          </w:r>
                          <w:r w:rsidRPr="00492CC5">
                            <w:rPr>
                              <w:color w:val="FFFFFF" w:themeColor="background1"/>
                              <w:sz w:val="28"/>
                            </w:rPr>
                            <w:t>standards</w:t>
                          </w:r>
                          <w:r>
                            <w:rPr>
                              <w:color w:val="FFFFFF" w:themeColor="background1"/>
                              <w:sz w:val="28"/>
                            </w:rPr>
                            <w:t xml:space="preserve"> on information security</w:t>
                          </w:r>
                          <w:r w:rsidRPr="00492CC5">
                            <w:rPr>
                              <w:color w:val="FFFFFF" w:themeColor="background1"/>
                              <w:sz w:val="28"/>
                            </w:rPr>
                            <w:t>.</w:t>
                          </w:r>
                        </w:p>
                        <w:p w14:paraId="342BD4B0" w14:textId="77777777" w:rsidR="00AA0DF7" w:rsidRPr="00492CC5" w:rsidRDefault="00AA0DF7" w:rsidP="00D62499">
                          <w:pPr>
                            <w:spacing w:before="240"/>
                            <w:jc w:val="center"/>
                            <w:rPr>
                              <w:color w:val="FFFFFF" w:themeColor="background1"/>
                              <w:sz w:val="28"/>
                            </w:rPr>
                          </w:pPr>
                        </w:p>
                      </w:txbxContent>
                    </v:textbox>
                  </v:shape>
                </w:pict>
              </mc:Fallback>
            </mc:AlternateContent>
          </w:r>
          <w:r w:rsidR="002D125E" w:rsidRPr="00314E54">
            <w:rPr>
              <w:rFonts w:asciiTheme="minorHAnsi" w:hAnsiTheme="minorHAnsi"/>
              <w:sz w:val="44"/>
              <w:szCs w:val="44"/>
            </w:rPr>
            <w:br w:type="page"/>
          </w:r>
        </w:p>
      </w:sdtContent>
    </w:sdt>
    <w:p w14:paraId="577D7D31" w14:textId="77777777" w:rsidR="00BA7970" w:rsidRDefault="00BA7970" w:rsidP="007D10A0">
      <w:pPr>
        <w:pStyle w:val="Title"/>
        <w:rPr>
          <w:rFonts w:asciiTheme="minorHAnsi" w:hAnsiTheme="minorHAnsi"/>
          <w:sz w:val="44"/>
          <w:szCs w:val="44"/>
        </w:rPr>
      </w:pPr>
    </w:p>
    <w:p w14:paraId="10807E10" w14:textId="5B5AEE80" w:rsidR="007D10A0" w:rsidRDefault="007D10A0" w:rsidP="007D10A0">
      <w:pPr>
        <w:pStyle w:val="Title"/>
        <w:rPr>
          <w:rFonts w:asciiTheme="minorHAnsi" w:hAnsiTheme="minorHAnsi"/>
          <w:sz w:val="44"/>
          <w:szCs w:val="44"/>
        </w:rPr>
      </w:pPr>
      <w:r w:rsidRPr="00314E54">
        <w:rPr>
          <w:rFonts w:asciiTheme="minorHAnsi" w:hAnsiTheme="minorHAnsi"/>
          <w:sz w:val="44"/>
          <w:szCs w:val="44"/>
        </w:rPr>
        <w:t>I</w:t>
      </w:r>
      <w:r w:rsidR="002D125E" w:rsidRPr="00BA7970">
        <w:rPr>
          <w:rFonts w:asciiTheme="minorHAnsi" w:hAnsiTheme="minorHAnsi"/>
          <w:b w:val="0"/>
          <w:sz w:val="44"/>
          <w:szCs w:val="44"/>
        </w:rPr>
        <w:t>nformation</w:t>
      </w:r>
      <w:r w:rsidR="002D125E" w:rsidRPr="00314E54">
        <w:rPr>
          <w:rFonts w:asciiTheme="minorHAnsi" w:hAnsiTheme="minorHAnsi"/>
          <w:sz w:val="44"/>
          <w:szCs w:val="44"/>
        </w:rPr>
        <w:t xml:space="preserve"> </w:t>
      </w:r>
      <w:r w:rsidRPr="00314E54">
        <w:rPr>
          <w:rFonts w:asciiTheme="minorHAnsi" w:hAnsiTheme="minorHAnsi"/>
          <w:sz w:val="44"/>
          <w:szCs w:val="44"/>
        </w:rPr>
        <w:t>S</w:t>
      </w:r>
      <w:r w:rsidR="002D125E" w:rsidRPr="00BA7970">
        <w:rPr>
          <w:rFonts w:asciiTheme="minorHAnsi" w:hAnsiTheme="minorHAnsi"/>
          <w:b w:val="0"/>
          <w:sz w:val="44"/>
          <w:szCs w:val="44"/>
        </w:rPr>
        <w:t>ecurity</w:t>
      </w:r>
      <w:r w:rsidR="002D125E" w:rsidRPr="00314E54">
        <w:rPr>
          <w:rFonts w:asciiTheme="minorHAnsi" w:hAnsiTheme="minorHAnsi"/>
          <w:sz w:val="44"/>
          <w:szCs w:val="44"/>
        </w:rPr>
        <w:t xml:space="preserve"> </w:t>
      </w:r>
      <w:r w:rsidRPr="00314E54">
        <w:rPr>
          <w:rFonts w:asciiTheme="minorHAnsi" w:hAnsiTheme="minorHAnsi"/>
          <w:sz w:val="44"/>
          <w:szCs w:val="44"/>
        </w:rPr>
        <w:t>M</w:t>
      </w:r>
      <w:r w:rsidR="002D125E" w:rsidRPr="00BA7970">
        <w:rPr>
          <w:rFonts w:asciiTheme="minorHAnsi" w:hAnsiTheme="minorHAnsi"/>
          <w:b w:val="0"/>
          <w:sz w:val="44"/>
          <w:szCs w:val="44"/>
        </w:rPr>
        <w:t xml:space="preserve">anagement </w:t>
      </w:r>
      <w:r w:rsidRPr="00314E54">
        <w:rPr>
          <w:rFonts w:asciiTheme="minorHAnsi" w:hAnsiTheme="minorHAnsi"/>
          <w:sz w:val="44"/>
          <w:szCs w:val="44"/>
        </w:rPr>
        <w:t>S</w:t>
      </w:r>
      <w:r w:rsidR="002D125E" w:rsidRPr="00BA7970">
        <w:rPr>
          <w:rFonts w:asciiTheme="minorHAnsi" w:hAnsiTheme="minorHAnsi"/>
          <w:b w:val="0"/>
          <w:sz w:val="44"/>
          <w:szCs w:val="44"/>
        </w:rPr>
        <w:t>ystem</w:t>
      </w:r>
      <w:r w:rsidR="002D125E" w:rsidRPr="00314E54">
        <w:rPr>
          <w:rFonts w:asciiTheme="minorHAnsi" w:hAnsiTheme="minorHAnsi"/>
          <w:sz w:val="44"/>
          <w:szCs w:val="44"/>
        </w:rPr>
        <w:br/>
      </w:r>
      <w:r w:rsidRPr="00314E54">
        <w:rPr>
          <w:rFonts w:asciiTheme="minorHAnsi" w:hAnsiTheme="minorHAnsi"/>
          <w:sz w:val="44"/>
          <w:szCs w:val="44"/>
        </w:rPr>
        <w:t>Auditing Guideline</w:t>
      </w:r>
      <w:bookmarkStart w:id="0" w:name="_dqb9madeyezl" w:colFirst="0" w:colLast="0"/>
      <w:bookmarkEnd w:id="0"/>
    </w:p>
    <w:p w14:paraId="4A7C8AB4" w14:textId="77777777" w:rsidR="00BA7970" w:rsidRPr="00BA7970" w:rsidRDefault="00BA7970" w:rsidP="00BA7970"/>
    <w:p w14:paraId="2C70DC38" w14:textId="423A889D" w:rsidR="007D10A0" w:rsidRPr="00314E54" w:rsidRDefault="007D10A0" w:rsidP="007D10A0">
      <w:pPr>
        <w:jc w:val="center"/>
        <w:rPr>
          <w:rFonts w:asciiTheme="minorHAnsi" w:hAnsiTheme="minorHAnsi"/>
          <w:color w:val="1155CC"/>
          <w:u w:val="single"/>
        </w:rPr>
      </w:pPr>
      <w:r w:rsidRPr="00314E54">
        <w:rPr>
          <w:rFonts w:asciiTheme="minorHAnsi" w:hAnsiTheme="minorHAnsi"/>
        </w:rPr>
        <w:t xml:space="preserve">Prepared by </w:t>
      </w:r>
      <w:r w:rsidR="00D62499">
        <w:rPr>
          <w:rFonts w:asciiTheme="minorHAnsi" w:hAnsiTheme="minorHAnsi"/>
        </w:rPr>
        <w:t xml:space="preserve">practitioners </w:t>
      </w:r>
      <w:r w:rsidRPr="00314E54">
        <w:rPr>
          <w:rFonts w:asciiTheme="minorHAnsi" w:hAnsiTheme="minorHAnsi"/>
        </w:rPr>
        <w:t>from the</w:t>
      </w:r>
      <w:hyperlink r:id="rId8" w:anchor="_blank">
        <w:r w:rsidRPr="00314E54">
          <w:rPr>
            <w:rFonts w:asciiTheme="minorHAnsi" w:hAnsiTheme="minorHAnsi"/>
          </w:rPr>
          <w:t xml:space="preserve"> </w:t>
        </w:r>
      </w:hyperlink>
      <w:hyperlink r:id="rId9" w:anchor="_blank">
        <w:r w:rsidRPr="00314E54">
          <w:rPr>
            <w:rFonts w:asciiTheme="minorHAnsi" w:hAnsiTheme="minorHAnsi"/>
            <w:color w:val="1155CC"/>
            <w:u w:val="single"/>
          </w:rPr>
          <w:t>ISO27k Forum</w:t>
        </w:r>
      </w:hyperlink>
    </w:p>
    <w:p w14:paraId="00BD10DC" w14:textId="2B1A76BE" w:rsidR="007D10A0" w:rsidRPr="00314E54" w:rsidRDefault="007D10A0" w:rsidP="007D10A0">
      <w:pPr>
        <w:jc w:val="center"/>
        <w:rPr>
          <w:rFonts w:asciiTheme="minorHAnsi" w:hAnsiTheme="minorHAnsi"/>
        </w:rPr>
      </w:pPr>
      <w:r w:rsidRPr="00314E54">
        <w:rPr>
          <w:rFonts w:asciiTheme="minorHAnsi" w:hAnsiTheme="minorHAnsi"/>
        </w:rPr>
        <w:t xml:space="preserve">Version 2 </w:t>
      </w:r>
      <w:r w:rsidR="003221C1">
        <w:rPr>
          <w:rFonts w:asciiTheme="minorHAnsi" w:hAnsiTheme="minorHAnsi"/>
        </w:rPr>
        <w:t xml:space="preserve">  </w:t>
      </w:r>
      <w:r w:rsidRPr="00314E54">
        <w:rPr>
          <w:rFonts w:asciiTheme="minorHAnsi" w:hAnsiTheme="minorHAnsi"/>
        </w:rPr>
        <w:t xml:space="preserve"> August 2017</w:t>
      </w:r>
    </w:p>
    <w:p w14:paraId="703C8A75" w14:textId="5E15678C" w:rsidR="007D10A0" w:rsidRPr="00314E54" w:rsidRDefault="007D10A0" w:rsidP="007D10A0">
      <w:pPr>
        <w:jc w:val="center"/>
        <w:rPr>
          <w:rFonts w:asciiTheme="minorHAnsi" w:hAnsiTheme="minorHAnsi"/>
        </w:rPr>
      </w:pPr>
    </w:p>
    <w:sdt>
      <w:sdtPr>
        <w:rPr>
          <w:rFonts w:ascii="Calibri" w:eastAsiaTheme="minorHAnsi" w:hAnsi="Calibri" w:cstheme="minorBidi"/>
          <w:color w:val="auto"/>
          <w:sz w:val="24"/>
          <w:szCs w:val="22"/>
        </w:rPr>
        <w:id w:val="308370333"/>
        <w:docPartObj>
          <w:docPartGallery w:val="Table of Contents"/>
          <w:docPartUnique/>
        </w:docPartObj>
      </w:sdtPr>
      <w:sdtEndPr>
        <w:rPr>
          <w:b/>
          <w:bCs/>
          <w:noProof/>
        </w:rPr>
      </w:sdtEndPr>
      <w:sdtContent>
        <w:p w14:paraId="650F6908" w14:textId="3D448861" w:rsidR="000B19E2" w:rsidRPr="00314E54" w:rsidRDefault="000B19E2" w:rsidP="00BA7970">
          <w:pPr>
            <w:pStyle w:val="TOCHeading"/>
            <w:jc w:val="center"/>
          </w:pPr>
          <w:r w:rsidRPr="00314E54">
            <w:t>Contents</w:t>
          </w:r>
        </w:p>
        <w:p w14:paraId="6D6D68CF" w14:textId="44563D29" w:rsidR="002A7DC8" w:rsidRDefault="000B19E2">
          <w:pPr>
            <w:pStyle w:val="TOC1"/>
            <w:rPr>
              <w:rFonts w:asciiTheme="minorHAnsi" w:eastAsiaTheme="minorEastAsia" w:hAnsiTheme="minorHAnsi" w:cstheme="minorBidi"/>
              <w:b w:val="0"/>
              <w:color w:val="auto"/>
              <w:sz w:val="22"/>
              <w:szCs w:val="22"/>
              <w:lang w:val="en-US" w:eastAsia="en-US"/>
            </w:rPr>
          </w:pPr>
          <w:r w:rsidRPr="00314E54">
            <w:rPr>
              <w:lang w:val="en-NZ"/>
            </w:rPr>
            <w:fldChar w:fldCharType="begin"/>
          </w:r>
          <w:r w:rsidRPr="00314E54">
            <w:rPr>
              <w:lang w:val="en-NZ"/>
            </w:rPr>
            <w:instrText xml:space="preserve"> TOC \o "1-3" \h \z \u </w:instrText>
          </w:r>
          <w:r w:rsidRPr="00314E54">
            <w:rPr>
              <w:lang w:val="en-NZ"/>
            </w:rPr>
            <w:fldChar w:fldCharType="separate"/>
          </w:r>
          <w:hyperlink w:anchor="_Toc93580450" w:history="1">
            <w:r w:rsidR="002A7DC8" w:rsidRPr="00BA44D7">
              <w:rPr>
                <w:rStyle w:val="Hyperlink"/>
              </w:rPr>
              <w:t>1.</w:t>
            </w:r>
            <w:r w:rsidR="002A7DC8">
              <w:rPr>
                <w:rFonts w:asciiTheme="minorHAnsi" w:eastAsiaTheme="minorEastAsia" w:hAnsiTheme="minorHAnsi" w:cstheme="minorBidi"/>
                <w:b w:val="0"/>
                <w:color w:val="auto"/>
                <w:sz w:val="22"/>
                <w:szCs w:val="22"/>
                <w:lang w:val="en-US" w:eastAsia="en-US"/>
              </w:rPr>
              <w:tab/>
            </w:r>
            <w:r w:rsidR="002A7DC8" w:rsidRPr="00BA44D7">
              <w:rPr>
                <w:rStyle w:val="Hyperlink"/>
                <w:lang w:val="es"/>
              </w:rPr>
              <w:t>Introducción</w:t>
            </w:r>
            <w:r w:rsidR="002A7DC8">
              <w:rPr>
                <w:webHidden/>
              </w:rPr>
              <w:tab/>
            </w:r>
            <w:r w:rsidR="002A7DC8">
              <w:rPr>
                <w:webHidden/>
              </w:rPr>
              <w:fldChar w:fldCharType="begin"/>
            </w:r>
            <w:r w:rsidR="002A7DC8">
              <w:rPr>
                <w:webHidden/>
              </w:rPr>
              <w:instrText xml:space="preserve"> PAGEREF _Toc93580450 \h </w:instrText>
            </w:r>
            <w:r w:rsidR="002A7DC8">
              <w:rPr>
                <w:webHidden/>
              </w:rPr>
            </w:r>
            <w:r w:rsidR="002A7DC8">
              <w:rPr>
                <w:webHidden/>
              </w:rPr>
              <w:fldChar w:fldCharType="separate"/>
            </w:r>
            <w:r w:rsidR="002A7DC8">
              <w:rPr>
                <w:webHidden/>
              </w:rPr>
              <w:t>5</w:t>
            </w:r>
            <w:r w:rsidR="002A7DC8">
              <w:rPr>
                <w:webHidden/>
              </w:rPr>
              <w:fldChar w:fldCharType="end"/>
            </w:r>
          </w:hyperlink>
        </w:p>
        <w:p w14:paraId="195AAC49" w14:textId="20422A5A" w:rsidR="002A7DC8" w:rsidRDefault="002A7DC8">
          <w:pPr>
            <w:pStyle w:val="TOC1"/>
            <w:rPr>
              <w:rFonts w:asciiTheme="minorHAnsi" w:eastAsiaTheme="minorEastAsia" w:hAnsiTheme="minorHAnsi" w:cstheme="minorBidi"/>
              <w:b w:val="0"/>
              <w:color w:val="auto"/>
              <w:sz w:val="22"/>
              <w:szCs w:val="22"/>
              <w:lang w:val="en-US" w:eastAsia="en-US"/>
            </w:rPr>
          </w:pPr>
          <w:hyperlink w:anchor="_Toc93580451" w:history="1">
            <w:r w:rsidRPr="00BA44D7">
              <w:rPr>
                <w:rStyle w:val="Hyperlink"/>
              </w:rPr>
              <w:t>2.</w:t>
            </w:r>
            <w:r>
              <w:rPr>
                <w:rFonts w:asciiTheme="minorHAnsi" w:eastAsiaTheme="minorEastAsia" w:hAnsiTheme="minorHAnsi" w:cstheme="minorBidi"/>
                <w:b w:val="0"/>
                <w:color w:val="auto"/>
                <w:sz w:val="22"/>
                <w:szCs w:val="22"/>
                <w:lang w:val="en-US" w:eastAsia="en-US"/>
              </w:rPr>
              <w:tab/>
            </w:r>
            <w:r w:rsidRPr="00BA44D7">
              <w:rPr>
                <w:rStyle w:val="Hyperlink"/>
                <w:lang w:val="es"/>
              </w:rPr>
              <w:t>Alcance y propósito de esta directriz</w:t>
            </w:r>
            <w:r>
              <w:rPr>
                <w:webHidden/>
              </w:rPr>
              <w:tab/>
            </w:r>
            <w:r>
              <w:rPr>
                <w:webHidden/>
              </w:rPr>
              <w:fldChar w:fldCharType="begin"/>
            </w:r>
            <w:r>
              <w:rPr>
                <w:webHidden/>
              </w:rPr>
              <w:instrText xml:space="preserve"> PAGEREF _Toc93580451 \h </w:instrText>
            </w:r>
            <w:r>
              <w:rPr>
                <w:webHidden/>
              </w:rPr>
            </w:r>
            <w:r>
              <w:rPr>
                <w:webHidden/>
              </w:rPr>
              <w:fldChar w:fldCharType="separate"/>
            </w:r>
            <w:r>
              <w:rPr>
                <w:webHidden/>
              </w:rPr>
              <w:t>5</w:t>
            </w:r>
            <w:r>
              <w:rPr>
                <w:webHidden/>
              </w:rPr>
              <w:fldChar w:fldCharType="end"/>
            </w:r>
          </w:hyperlink>
        </w:p>
        <w:p w14:paraId="46903354" w14:textId="1A038A35" w:rsidR="002A7DC8" w:rsidRDefault="002A7DC8">
          <w:pPr>
            <w:pStyle w:val="TOC1"/>
            <w:rPr>
              <w:rFonts w:asciiTheme="minorHAnsi" w:eastAsiaTheme="minorEastAsia" w:hAnsiTheme="minorHAnsi" w:cstheme="minorBidi"/>
              <w:b w:val="0"/>
              <w:color w:val="auto"/>
              <w:sz w:val="22"/>
              <w:szCs w:val="22"/>
              <w:lang w:val="en-US" w:eastAsia="en-US"/>
            </w:rPr>
          </w:pPr>
          <w:hyperlink w:anchor="_Toc93580452" w:history="1">
            <w:r w:rsidRPr="00BA44D7">
              <w:rPr>
                <w:rStyle w:val="Hyperlink"/>
              </w:rPr>
              <w:t>1.</w:t>
            </w:r>
            <w:r>
              <w:rPr>
                <w:rFonts w:asciiTheme="minorHAnsi" w:eastAsiaTheme="minorEastAsia" w:hAnsiTheme="minorHAnsi" w:cstheme="minorBidi"/>
                <w:b w:val="0"/>
                <w:color w:val="auto"/>
                <w:sz w:val="22"/>
                <w:szCs w:val="22"/>
                <w:lang w:val="en-US" w:eastAsia="en-US"/>
              </w:rPr>
              <w:tab/>
            </w:r>
            <w:r w:rsidRPr="00BA44D7">
              <w:rPr>
                <w:rStyle w:val="Hyperlink"/>
                <w:lang w:val="es"/>
              </w:rPr>
              <w:t>Referencias</w:t>
            </w:r>
            <w:r>
              <w:rPr>
                <w:webHidden/>
              </w:rPr>
              <w:tab/>
            </w:r>
            <w:r>
              <w:rPr>
                <w:webHidden/>
              </w:rPr>
              <w:fldChar w:fldCharType="begin"/>
            </w:r>
            <w:r>
              <w:rPr>
                <w:webHidden/>
              </w:rPr>
              <w:instrText xml:space="preserve"> PAGEREF _Toc93580452 \h </w:instrText>
            </w:r>
            <w:r>
              <w:rPr>
                <w:webHidden/>
              </w:rPr>
            </w:r>
            <w:r>
              <w:rPr>
                <w:webHidden/>
              </w:rPr>
              <w:fldChar w:fldCharType="separate"/>
            </w:r>
            <w:r>
              <w:rPr>
                <w:webHidden/>
              </w:rPr>
              <w:t>5</w:t>
            </w:r>
            <w:r>
              <w:rPr>
                <w:webHidden/>
              </w:rPr>
              <w:fldChar w:fldCharType="end"/>
            </w:r>
          </w:hyperlink>
        </w:p>
        <w:p w14:paraId="250DE9F2" w14:textId="422D4712" w:rsidR="002A7DC8" w:rsidRDefault="002A7DC8">
          <w:pPr>
            <w:pStyle w:val="TOC1"/>
            <w:rPr>
              <w:rFonts w:asciiTheme="minorHAnsi" w:eastAsiaTheme="minorEastAsia" w:hAnsiTheme="minorHAnsi" w:cstheme="minorBidi"/>
              <w:b w:val="0"/>
              <w:color w:val="auto"/>
              <w:sz w:val="22"/>
              <w:szCs w:val="22"/>
              <w:lang w:val="en-US" w:eastAsia="en-US"/>
            </w:rPr>
          </w:pPr>
          <w:hyperlink w:anchor="_Toc93580453" w:history="1">
            <w:r w:rsidRPr="00BA44D7">
              <w:rPr>
                <w:rStyle w:val="Hyperlink"/>
              </w:rPr>
              <w:t>1.</w:t>
            </w:r>
            <w:r>
              <w:rPr>
                <w:rFonts w:asciiTheme="minorHAnsi" w:eastAsiaTheme="minorEastAsia" w:hAnsiTheme="minorHAnsi" w:cstheme="minorBidi"/>
                <w:b w:val="0"/>
                <w:color w:val="auto"/>
                <w:sz w:val="22"/>
                <w:szCs w:val="22"/>
                <w:lang w:val="en-US" w:eastAsia="en-US"/>
              </w:rPr>
              <w:tab/>
            </w:r>
            <w:r w:rsidRPr="00BA44D7">
              <w:rPr>
                <w:rStyle w:val="Hyperlink"/>
                <w:lang w:val="es"/>
              </w:rPr>
              <w:t>Términos y definiciones</w:t>
            </w:r>
            <w:r>
              <w:rPr>
                <w:webHidden/>
              </w:rPr>
              <w:tab/>
            </w:r>
            <w:r>
              <w:rPr>
                <w:webHidden/>
              </w:rPr>
              <w:fldChar w:fldCharType="begin"/>
            </w:r>
            <w:r>
              <w:rPr>
                <w:webHidden/>
              </w:rPr>
              <w:instrText xml:space="preserve"> PAGEREF _Toc93580453 \h </w:instrText>
            </w:r>
            <w:r>
              <w:rPr>
                <w:webHidden/>
              </w:rPr>
            </w:r>
            <w:r>
              <w:rPr>
                <w:webHidden/>
              </w:rPr>
              <w:fldChar w:fldCharType="separate"/>
            </w:r>
            <w:r>
              <w:rPr>
                <w:webHidden/>
              </w:rPr>
              <w:t>6</w:t>
            </w:r>
            <w:r>
              <w:rPr>
                <w:webHidden/>
              </w:rPr>
              <w:fldChar w:fldCharType="end"/>
            </w:r>
          </w:hyperlink>
        </w:p>
        <w:p w14:paraId="21D4A6E2" w14:textId="4644CC0C" w:rsidR="002A7DC8" w:rsidRDefault="002A7DC8">
          <w:pPr>
            <w:pStyle w:val="TOC1"/>
            <w:rPr>
              <w:rFonts w:asciiTheme="minorHAnsi" w:eastAsiaTheme="minorEastAsia" w:hAnsiTheme="minorHAnsi" w:cstheme="minorBidi"/>
              <w:b w:val="0"/>
              <w:color w:val="auto"/>
              <w:sz w:val="22"/>
              <w:szCs w:val="22"/>
              <w:lang w:val="en-US" w:eastAsia="en-US"/>
            </w:rPr>
          </w:pPr>
          <w:hyperlink w:anchor="_Toc93580454" w:history="1">
            <w:r w:rsidRPr="00BA44D7">
              <w:rPr>
                <w:rStyle w:val="Hyperlink"/>
              </w:rPr>
              <w:t>1.</w:t>
            </w:r>
            <w:r>
              <w:rPr>
                <w:rFonts w:asciiTheme="minorHAnsi" w:eastAsiaTheme="minorEastAsia" w:hAnsiTheme="minorHAnsi" w:cstheme="minorBidi"/>
                <w:b w:val="0"/>
                <w:color w:val="auto"/>
                <w:sz w:val="22"/>
                <w:szCs w:val="22"/>
                <w:lang w:val="en-US" w:eastAsia="en-US"/>
              </w:rPr>
              <w:tab/>
            </w:r>
            <w:r w:rsidRPr="00BA44D7">
              <w:rPr>
                <w:rStyle w:val="Hyperlink"/>
              </w:rPr>
              <w:t>Principles of auditing</w:t>
            </w:r>
            <w:r>
              <w:rPr>
                <w:webHidden/>
              </w:rPr>
              <w:tab/>
            </w:r>
            <w:r>
              <w:rPr>
                <w:webHidden/>
              </w:rPr>
              <w:fldChar w:fldCharType="begin"/>
            </w:r>
            <w:r>
              <w:rPr>
                <w:webHidden/>
              </w:rPr>
              <w:instrText xml:space="preserve"> PAGEREF _Toc93580454 \h </w:instrText>
            </w:r>
            <w:r>
              <w:rPr>
                <w:webHidden/>
              </w:rPr>
            </w:r>
            <w:r>
              <w:rPr>
                <w:webHidden/>
              </w:rPr>
              <w:fldChar w:fldCharType="separate"/>
            </w:r>
            <w:r>
              <w:rPr>
                <w:webHidden/>
              </w:rPr>
              <w:t>8</w:t>
            </w:r>
            <w:r>
              <w:rPr>
                <w:webHidden/>
              </w:rPr>
              <w:fldChar w:fldCharType="end"/>
            </w:r>
          </w:hyperlink>
        </w:p>
        <w:p w14:paraId="7612E7E4" w14:textId="598780BA" w:rsidR="002A7DC8" w:rsidRDefault="002A7DC8">
          <w:pPr>
            <w:pStyle w:val="TOC1"/>
            <w:rPr>
              <w:rFonts w:asciiTheme="minorHAnsi" w:eastAsiaTheme="minorEastAsia" w:hAnsiTheme="minorHAnsi" w:cstheme="minorBidi"/>
              <w:b w:val="0"/>
              <w:color w:val="auto"/>
              <w:sz w:val="22"/>
              <w:szCs w:val="22"/>
              <w:lang w:val="en-US" w:eastAsia="en-US"/>
            </w:rPr>
          </w:pPr>
          <w:hyperlink w:anchor="_Toc93580455" w:history="1">
            <w:r w:rsidRPr="00BA44D7">
              <w:rPr>
                <w:rStyle w:val="Hyperlink"/>
              </w:rPr>
              <w:t>2.</w:t>
            </w:r>
            <w:r>
              <w:rPr>
                <w:rFonts w:asciiTheme="minorHAnsi" w:eastAsiaTheme="minorEastAsia" w:hAnsiTheme="minorHAnsi" w:cstheme="minorBidi"/>
                <w:b w:val="0"/>
                <w:color w:val="auto"/>
                <w:sz w:val="22"/>
                <w:szCs w:val="22"/>
                <w:lang w:val="en-US" w:eastAsia="en-US"/>
              </w:rPr>
              <w:tab/>
            </w:r>
            <w:r w:rsidRPr="00BA44D7">
              <w:rPr>
                <w:rStyle w:val="Hyperlink"/>
              </w:rPr>
              <w:t>Audit management</w:t>
            </w:r>
            <w:r>
              <w:rPr>
                <w:webHidden/>
              </w:rPr>
              <w:tab/>
            </w:r>
            <w:r>
              <w:rPr>
                <w:webHidden/>
              </w:rPr>
              <w:fldChar w:fldCharType="begin"/>
            </w:r>
            <w:r>
              <w:rPr>
                <w:webHidden/>
              </w:rPr>
              <w:instrText xml:space="preserve"> PAGEREF _Toc93580455 \h </w:instrText>
            </w:r>
            <w:r>
              <w:rPr>
                <w:webHidden/>
              </w:rPr>
            </w:r>
            <w:r>
              <w:rPr>
                <w:webHidden/>
              </w:rPr>
              <w:fldChar w:fldCharType="separate"/>
            </w:r>
            <w:r>
              <w:rPr>
                <w:webHidden/>
              </w:rPr>
              <w:t>8</w:t>
            </w:r>
            <w:r>
              <w:rPr>
                <w:webHidden/>
              </w:rPr>
              <w:fldChar w:fldCharType="end"/>
            </w:r>
          </w:hyperlink>
        </w:p>
        <w:p w14:paraId="4E571415" w14:textId="5C15EE0F" w:rsidR="002A7DC8" w:rsidRDefault="002A7DC8">
          <w:pPr>
            <w:pStyle w:val="TOC2"/>
            <w:rPr>
              <w:rFonts w:asciiTheme="minorHAnsi" w:eastAsiaTheme="minorEastAsia" w:hAnsiTheme="minorHAnsi" w:cstheme="minorBidi"/>
              <w:noProof/>
              <w:color w:val="auto"/>
              <w:sz w:val="22"/>
              <w:szCs w:val="22"/>
              <w:lang w:val="en-US" w:eastAsia="en-US"/>
            </w:rPr>
          </w:pPr>
          <w:hyperlink w:anchor="_Toc93580456" w:history="1">
            <w:r w:rsidRPr="00BA44D7">
              <w:rPr>
                <w:rStyle w:val="Hyperlink"/>
                <w:noProof/>
              </w:rPr>
              <w:t>6.1  Managing the ISMS audit programme</w:t>
            </w:r>
            <w:r>
              <w:rPr>
                <w:noProof/>
                <w:webHidden/>
              </w:rPr>
              <w:tab/>
            </w:r>
            <w:r>
              <w:rPr>
                <w:noProof/>
                <w:webHidden/>
              </w:rPr>
              <w:fldChar w:fldCharType="begin"/>
            </w:r>
            <w:r>
              <w:rPr>
                <w:noProof/>
                <w:webHidden/>
              </w:rPr>
              <w:instrText xml:space="preserve"> PAGEREF _Toc93580456 \h </w:instrText>
            </w:r>
            <w:r>
              <w:rPr>
                <w:noProof/>
                <w:webHidden/>
              </w:rPr>
            </w:r>
            <w:r>
              <w:rPr>
                <w:noProof/>
                <w:webHidden/>
              </w:rPr>
              <w:fldChar w:fldCharType="separate"/>
            </w:r>
            <w:r>
              <w:rPr>
                <w:noProof/>
                <w:webHidden/>
              </w:rPr>
              <w:t>8</w:t>
            </w:r>
            <w:r>
              <w:rPr>
                <w:noProof/>
                <w:webHidden/>
              </w:rPr>
              <w:fldChar w:fldCharType="end"/>
            </w:r>
          </w:hyperlink>
        </w:p>
        <w:p w14:paraId="7DAA4603" w14:textId="234C665A" w:rsidR="002A7DC8" w:rsidRDefault="002A7DC8">
          <w:pPr>
            <w:pStyle w:val="TOC2"/>
            <w:rPr>
              <w:rFonts w:asciiTheme="minorHAnsi" w:eastAsiaTheme="minorEastAsia" w:hAnsiTheme="minorHAnsi" w:cstheme="minorBidi"/>
              <w:noProof/>
              <w:color w:val="auto"/>
              <w:sz w:val="22"/>
              <w:szCs w:val="22"/>
              <w:lang w:val="en-US" w:eastAsia="en-US"/>
            </w:rPr>
          </w:pPr>
          <w:hyperlink w:anchor="_Toc93580457" w:history="1">
            <w:r w:rsidRPr="00BA44D7">
              <w:rPr>
                <w:rStyle w:val="Hyperlink"/>
                <w:noProof/>
              </w:rPr>
              <w:t>6.2  Managing an ISMS audit</w:t>
            </w:r>
            <w:r>
              <w:rPr>
                <w:noProof/>
                <w:webHidden/>
              </w:rPr>
              <w:tab/>
            </w:r>
            <w:r>
              <w:rPr>
                <w:noProof/>
                <w:webHidden/>
              </w:rPr>
              <w:fldChar w:fldCharType="begin"/>
            </w:r>
            <w:r>
              <w:rPr>
                <w:noProof/>
                <w:webHidden/>
              </w:rPr>
              <w:instrText xml:space="preserve"> PAGEREF _Toc93580457 \h </w:instrText>
            </w:r>
            <w:r>
              <w:rPr>
                <w:noProof/>
                <w:webHidden/>
              </w:rPr>
            </w:r>
            <w:r>
              <w:rPr>
                <w:noProof/>
                <w:webHidden/>
              </w:rPr>
              <w:fldChar w:fldCharType="separate"/>
            </w:r>
            <w:r>
              <w:rPr>
                <w:noProof/>
                <w:webHidden/>
              </w:rPr>
              <w:t>8</w:t>
            </w:r>
            <w:r>
              <w:rPr>
                <w:noProof/>
                <w:webHidden/>
              </w:rPr>
              <w:fldChar w:fldCharType="end"/>
            </w:r>
          </w:hyperlink>
        </w:p>
        <w:p w14:paraId="084CDFDF" w14:textId="246DBDA1" w:rsidR="002A7DC8" w:rsidRDefault="002A7DC8">
          <w:pPr>
            <w:pStyle w:val="TOC1"/>
            <w:rPr>
              <w:rFonts w:asciiTheme="minorHAnsi" w:eastAsiaTheme="minorEastAsia" w:hAnsiTheme="minorHAnsi" w:cstheme="minorBidi"/>
              <w:b w:val="0"/>
              <w:color w:val="auto"/>
              <w:sz w:val="22"/>
              <w:szCs w:val="22"/>
              <w:lang w:val="en-US" w:eastAsia="en-US"/>
            </w:rPr>
          </w:pPr>
          <w:hyperlink w:anchor="_Toc93580458" w:history="1">
            <w:r w:rsidRPr="00BA44D7">
              <w:rPr>
                <w:rStyle w:val="Hyperlink"/>
              </w:rPr>
              <w:t>3.</w:t>
            </w:r>
            <w:r>
              <w:rPr>
                <w:rFonts w:asciiTheme="minorHAnsi" w:eastAsiaTheme="minorEastAsia" w:hAnsiTheme="minorHAnsi" w:cstheme="minorBidi"/>
                <w:b w:val="0"/>
                <w:color w:val="auto"/>
                <w:sz w:val="22"/>
                <w:szCs w:val="22"/>
                <w:lang w:val="en-US" w:eastAsia="en-US"/>
              </w:rPr>
              <w:tab/>
            </w:r>
            <w:r w:rsidRPr="00BA44D7">
              <w:rPr>
                <w:rStyle w:val="Hyperlink"/>
              </w:rPr>
              <w:t>The audit process</w:t>
            </w:r>
            <w:r>
              <w:rPr>
                <w:webHidden/>
              </w:rPr>
              <w:tab/>
            </w:r>
            <w:r>
              <w:rPr>
                <w:webHidden/>
              </w:rPr>
              <w:fldChar w:fldCharType="begin"/>
            </w:r>
            <w:r>
              <w:rPr>
                <w:webHidden/>
              </w:rPr>
              <w:instrText xml:space="preserve"> PAGEREF _Toc93580458 \h </w:instrText>
            </w:r>
            <w:r>
              <w:rPr>
                <w:webHidden/>
              </w:rPr>
            </w:r>
            <w:r>
              <w:rPr>
                <w:webHidden/>
              </w:rPr>
              <w:fldChar w:fldCharType="separate"/>
            </w:r>
            <w:r>
              <w:rPr>
                <w:webHidden/>
              </w:rPr>
              <w:t>9</w:t>
            </w:r>
            <w:r>
              <w:rPr>
                <w:webHidden/>
              </w:rPr>
              <w:fldChar w:fldCharType="end"/>
            </w:r>
          </w:hyperlink>
        </w:p>
        <w:p w14:paraId="08352E61" w14:textId="238B721B" w:rsidR="002A7DC8" w:rsidRDefault="002A7DC8">
          <w:pPr>
            <w:pStyle w:val="TOC2"/>
            <w:rPr>
              <w:rFonts w:asciiTheme="minorHAnsi" w:eastAsiaTheme="minorEastAsia" w:hAnsiTheme="minorHAnsi" w:cstheme="minorBidi"/>
              <w:noProof/>
              <w:color w:val="auto"/>
              <w:sz w:val="22"/>
              <w:szCs w:val="22"/>
              <w:lang w:val="en-US" w:eastAsia="en-US"/>
            </w:rPr>
          </w:pPr>
          <w:hyperlink w:anchor="_Toc93580459" w:history="1">
            <w:r w:rsidRPr="00BA44D7">
              <w:rPr>
                <w:rStyle w:val="Hyperlink"/>
                <w:noProof/>
              </w:rPr>
              <w:t>7.1  Scoping and pre-audit survey</w:t>
            </w:r>
            <w:r>
              <w:rPr>
                <w:noProof/>
                <w:webHidden/>
              </w:rPr>
              <w:tab/>
            </w:r>
            <w:r>
              <w:rPr>
                <w:noProof/>
                <w:webHidden/>
              </w:rPr>
              <w:fldChar w:fldCharType="begin"/>
            </w:r>
            <w:r>
              <w:rPr>
                <w:noProof/>
                <w:webHidden/>
              </w:rPr>
              <w:instrText xml:space="preserve"> PAGEREF _Toc93580459 \h </w:instrText>
            </w:r>
            <w:r>
              <w:rPr>
                <w:noProof/>
                <w:webHidden/>
              </w:rPr>
            </w:r>
            <w:r>
              <w:rPr>
                <w:noProof/>
                <w:webHidden/>
              </w:rPr>
              <w:fldChar w:fldCharType="separate"/>
            </w:r>
            <w:r>
              <w:rPr>
                <w:noProof/>
                <w:webHidden/>
              </w:rPr>
              <w:t>9</w:t>
            </w:r>
            <w:r>
              <w:rPr>
                <w:noProof/>
                <w:webHidden/>
              </w:rPr>
              <w:fldChar w:fldCharType="end"/>
            </w:r>
          </w:hyperlink>
        </w:p>
        <w:p w14:paraId="7B40F3D6" w14:textId="6122E5A5" w:rsidR="002A7DC8" w:rsidRDefault="002A7DC8">
          <w:pPr>
            <w:pStyle w:val="TOC2"/>
            <w:rPr>
              <w:rFonts w:asciiTheme="minorHAnsi" w:eastAsiaTheme="minorEastAsia" w:hAnsiTheme="minorHAnsi" w:cstheme="minorBidi"/>
              <w:noProof/>
              <w:color w:val="auto"/>
              <w:sz w:val="22"/>
              <w:szCs w:val="22"/>
              <w:lang w:val="en-US" w:eastAsia="en-US"/>
            </w:rPr>
          </w:pPr>
          <w:hyperlink w:anchor="_Toc93580460" w:history="1">
            <w:r w:rsidRPr="00BA44D7">
              <w:rPr>
                <w:rStyle w:val="Hyperlink"/>
                <w:noProof/>
              </w:rPr>
              <w:t>7.2  Audit planning and preparation</w:t>
            </w:r>
            <w:r>
              <w:rPr>
                <w:noProof/>
                <w:webHidden/>
              </w:rPr>
              <w:tab/>
            </w:r>
            <w:r>
              <w:rPr>
                <w:noProof/>
                <w:webHidden/>
              </w:rPr>
              <w:fldChar w:fldCharType="begin"/>
            </w:r>
            <w:r>
              <w:rPr>
                <w:noProof/>
                <w:webHidden/>
              </w:rPr>
              <w:instrText xml:space="preserve"> PAGEREF _Toc93580460 \h </w:instrText>
            </w:r>
            <w:r>
              <w:rPr>
                <w:noProof/>
                <w:webHidden/>
              </w:rPr>
            </w:r>
            <w:r>
              <w:rPr>
                <w:noProof/>
                <w:webHidden/>
              </w:rPr>
              <w:fldChar w:fldCharType="separate"/>
            </w:r>
            <w:r>
              <w:rPr>
                <w:noProof/>
                <w:webHidden/>
              </w:rPr>
              <w:t>10</w:t>
            </w:r>
            <w:r>
              <w:rPr>
                <w:noProof/>
                <w:webHidden/>
              </w:rPr>
              <w:fldChar w:fldCharType="end"/>
            </w:r>
          </w:hyperlink>
        </w:p>
        <w:p w14:paraId="05D74637" w14:textId="1C84E168" w:rsidR="002A7DC8" w:rsidRDefault="002A7DC8">
          <w:pPr>
            <w:pStyle w:val="TOC2"/>
            <w:rPr>
              <w:rFonts w:asciiTheme="minorHAnsi" w:eastAsiaTheme="minorEastAsia" w:hAnsiTheme="minorHAnsi" w:cstheme="minorBidi"/>
              <w:noProof/>
              <w:color w:val="auto"/>
              <w:sz w:val="22"/>
              <w:szCs w:val="22"/>
              <w:lang w:val="en-US" w:eastAsia="en-US"/>
            </w:rPr>
          </w:pPr>
          <w:hyperlink w:anchor="_Toc93580461" w:history="1">
            <w:r w:rsidRPr="00BA44D7">
              <w:rPr>
                <w:rStyle w:val="Hyperlink"/>
                <w:noProof/>
              </w:rPr>
              <w:t>7.3  Audit fieldwork</w:t>
            </w:r>
            <w:r>
              <w:rPr>
                <w:noProof/>
                <w:webHidden/>
              </w:rPr>
              <w:tab/>
            </w:r>
            <w:r>
              <w:rPr>
                <w:noProof/>
                <w:webHidden/>
              </w:rPr>
              <w:fldChar w:fldCharType="begin"/>
            </w:r>
            <w:r>
              <w:rPr>
                <w:noProof/>
                <w:webHidden/>
              </w:rPr>
              <w:instrText xml:space="preserve"> PAGEREF _Toc93580461 \h </w:instrText>
            </w:r>
            <w:r>
              <w:rPr>
                <w:noProof/>
                <w:webHidden/>
              </w:rPr>
            </w:r>
            <w:r>
              <w:rPr>
                <w:noProof/>
                <w:webHidden/>
              </w:rPr>
              <w:fldChar w:fldCharType="separate"/>
            </w:r>
            <w:r>
              <w:rPr>
                <w:noProof/>
                <w:webHidden/>
              </w:rPr>
              <w:t>11</w:t>
            </w:r>
            <w:r>
              <w:rPr>
                <w:noProof/>
                <w:webHidden/>
              </w:rPr>
              <w:fldChar w:fldCharType="end"/>
            </w:r>
          </w:hyperlink>
        </w:p>
        <w:p w14:paraId="2EAD6DFE" w14:textId="42C0B485" w:rsidR="002A7DC8" w:rsidRDefault="002A7DC8">
          <w:pPr>
            <w:pStyle w:val="TOC2"/>
            <w:rPr>
              <w:rFonts w:asciiTheme="minorHAnsi" w:eastAsiaTheme="minorEastAsia" w:hAnsiTheme="minorHAnsi" w:cstheme="minorBidi"/>
              <w:noProof/>
              <w:color w:val="auto"/>
              <w:sz w:val="22"/>
              <w:szCs w:val="22"/>
              <w:lang w:val="en-US" w:eastAsia="en-US"/>
            </w:rPr>
          </w:pPr>
          <w:hyperlink w:anchor="_Toc93580462" w:history="1">
            <w:r w:rsidRPr="00BA44D7">
              <w:rPr>
                <w:rStyle w:val="Hyperlink"/>
                <w:noProof/>
              </w:rPr>
              <w:t>7.4  Audit analysis</w:t>
            </w:r>
            <w:r>
              <w:rPr>
                <w:noProof/>
                <w:webHidden/>
              </w:rPr>
              <w:tab/>
            </w:r>
            <w:r>
              <w:rPr>
                <w:noProof/>
                <w:webHidden/>
              </w:rPr>
              <w:fldChar w:fldCharType="begin"/>
            </w:r>
            <w:r>
              <w:rPr>
                <w:noProof/>
                <w:webHidden/>
              </w:rPr>
              <w:instrText xml:space="preserve"> PAGEREF _Toc93580462 \h </w:instrText>
            </w:r>
            <w:r>
              <w:rPr>
                <w:noProof/>
                <w:webHidden/>
              </w:rPr>
            </w:r>
            <w:r>
              <w:rPr>
                <w:noProof/>
                <w:webHidden/>
              </w:rPr>
              <w:fldChar w:fldCharType="separate"/>
            </w:r>
            <w:r>
              <w:rPr>
                <w:noProof/>
                <w:webHidden/>
              </w:rPr>
              <w:t>11</w:t>
            </w:r>
            <w:r>
              <w:rPr>
                <w:noProof/>
                <w:webHidden/>
              </w:rPr>
              <w:fldChar w:fldCharType="end"/>
            </w:r>
          </w:hyperlink>
        </w:p>
        <w:p w14:paraId="4E618416" w14:textId="4558A867" w:rsidR="002A7DC8" w:rsidRDefault="002A7DC8">
          <w:pPr>
            <w:pStyle w:val="TOC2"/>
            <w:rPr>
              <w:rFonts w:asciiTheme="minorHAnsi" w:eastAsiaTheme="minorEastAsia" w:hAnsiTheme="minorHAnsi" w:cstheme="minorBidi"/>
              <w:noProof/>
              <w:color w:val="auto"/>
              <w:sz w:val="22"/>
              <w:szCs w:val="22"/>
              <w:lang w:val="en-US" w:eastAsia="en-US"/>
            </w:rPr>
          </w:pPr>
          <w:hyperlink w:anchor="_Toc93580463" w:history="1">
            <w:r w:rsidRPr="00BA44D7">
              <w:rPr>
                <w:rStyle w:val="Hyperlink"/>
                <w:noProof/>
              </w:rPr>
              <w:t>7.5  Audit reporting</w:t>
            </w:r>
            <w:r>
              <w:rPr>
                <w:noProof/>
                <w:webHidden/>
              </w:rPr>
              <w:tab/>
            </w:r>
            <w:r>
              <w:rPr>
                <w:noProof/>
                <w:webHidden/>
              </w:rPr>
              <w:fldChar w:fldCharType="begin"/>
            </w:r>
            <w:r>
              <w:rPr>
                <w:noProof/>
                <w:webHidden/>
              </w:rPr>
              <w:instrText xml:space="preserve"> PAGEREF _Toc93580463 \h </w:instrText>
            </w:r>
            <w:r>
              <w:rPr>
                <w:noProof/>
                <w:webHidden/>
              </w:rPr>
            </w:r>
            <w:r>
              <w:rPr>
                <w:noProof/>
                <w:webHidden/>
              </w:rPr>
              <w:fldChar w:fldCharType="separate"/>
            </w:r>
            <w:r>
              <w:rPr>
                <w:noProof/>
                <w:webHidden/>
              </w:rPr>
              <w:t>11</w:t>
            </w:r>
            <w:r>
              <w:rPr>
                <w:noProof/>
                <w:webHidden/>
              </w:rPr>
              <w:fldChar w:fldCharType="end"/>
            </w:r>
          </w:hyperlink>
        </w:p>
        <w:p w14:paraId="0E151F87" w14:textId="3A3C9909" w:rsidR="002A7DC8" w:rsidRDefault="002A7DC8">
          <w:pPr>
            <w:pStyle w:val="TOC2"/>
            <w:rPr>
              <w:rFonts w:asciiTheme="minorHAnsi" w:eastAsiaTheme="minorEastAsia" w:hAnsiTheme="minorHAnsi" w:cstheme="minorBidi"/>
              <w:noProof/>
              <w:color w:val="auto"/>
              <w:sz w:val="22"/>
              <w:szCs w:val="22"/>
              <w:lang w:val="en-US" w:eastAsia="en-US"/>
            </w:rPr>
          </w:pPr>
          <w:hyperlink w:anchor="_Toc93580464" w:history="1">
            <w:r w:rsidRPr="00BA44D7">
              <w:rPr>
                <w:rStyle w:val="Hyperlink"/>
                <w:noProof/>
              </w:rPr>
              <w:t>7.6  Audit closure</w:t>
            </w:r>
            <w:r>
              <w:rPr>
                <w:noProof/>
                <w:webHidden/>
              </w:rPr>
              <w:tab/>
            </w:r>
            <w:r>
              <w:rPr>
                <w:noProof/>
                <w:webHidden/>
              </w:rPr>
              <w:fldChar w:fldCharType="begin"/>
            </w:r>
            <w:r>
              <w:rPr>
                <w:noProof/>
                <w:webHidden/>
              </w:rPr>
              <w:instrText xml:space="preserve"> PAGEREF _Toc93580464 \h </w:instrText>
            </w:r>
            <w:r>
              <w:rPr>
                <w:noProof/>
                <w:webHidden/>
              </w:rPr>
            </w:r>
            <w:r>
              <w:rPr>
                <w:noProof/>
                <w:webHidden/>
              </w:rPr>
              <w:fldChar w:fldCharType="separate"/>
            </w:r>
            <w:r>
              <w:rPr>
                <w:noProof/>
                <w:webHidden/>
              </w:rPr>
              <w:t>13</w:t>
            </w:r>
            <w:r>
              <w:rPr>
                <w:noProof/>
                <w:webHidden/>
              </w:rPr>
              <w:fldChar w:fldCharType="end"/>
            </w:r>
          </w:hyperlink>
        </w:p>
        <w:p w14:paraId="5B674838" w14:textId="156709BE" w:rsidR="002A7DC8" w:rsidRDefault="002A7DC8">
          <w:pPr>
            <w:pStyle w:val="TOC1"/>
            <w:rPr>
              <w:rFonts w:asciiTheme="minorHAnsi" w:eastAsiaTheme="minorEastAsia" w:hAnsiTheme="minorHAnsi" w:cstheme="minorBidi"/>
              <w:b w:val="0"/>
              <w:color w:val="auto"/>
              <w:sz w:val="22"/>
              <w:szCs w:val="22"/>
              <w:lang w:val="en-US" w:eastAsia="en-US"/>
            </w:rPr>
          </w:pPr>
          <w:hyperlink w:anchor="_Toc93580465" w:history="1">
            <w:r w:rsidRPr="00BA44D7">
              <w:rPr>
                <w:rStyle w:val="Hyperlink"/>
              </w:rPr>
              <w:t>4.</w:t>
            </w:r>
            <w:r>
              <w:rPr>
                <w:rFonts w:asciiTheme="minorHAnsi" w:eastAsiaTheme="minorEastAsia" w:hAnsiTheme="minorHAnsi" w:cstheme="minorBidi"/>
                <w:b w:val="0"/>
                <w:color w:val="auto"/>
                <w:sz w:val="22"/>
                <w:szCs w:val="22"/>
                <w:lang w:val="en-US" w:eastAsia="en-US"/>
              </w:rPr>
              <w:tab/>
            </w:r>
            <w:r w:rsidRPr="00BA44D7">
              <w:rPr>
                <w:rStyle w:val="Hyperlink"/>
              </w:rPr>
              <w:t>Competence and evaluation of auditors</w:t>
            </w:r>
            <w:r>
              <w:rPr>
                <w:webHidden/>
              </w:rPr>
              <w:tab/>
            </w:r>
            <w:r>
              <w:rPr>
                <w:webHidden/>
              </w:rPr>
              <w:fldChar w:fldCharType="begin"/>
            </w:r>
            <w:r>
              <w:rPr>
                <w:webHidden/>
              </w:rPr>
              <w:instrText xml:space="preserve"> PAGEREF _Toc93580465 \h </w:instrText>
            </w:r>
            <w:r>
              <w:rPr>
                <w:webHidden/>
              </w:rPr>
            </w:r>
            <w:r>
              <w:rPr>
                <w:webHidden/>
              </w:rPr>
              <w:fldChar w:fldCharType="separate"/>
            </w:r>
            <w:r>
              <w:rPr>
                <w:webHidden/>
              </w:rPr>
              <w:t>13</w:t>
            </w:r>
            <w:r>
              <w:rPr>
                <w:webHidden/>
              </w:rPr>
              <w:fldChar w:fldCharType="end"/>
            </w:r>
          </w:hyperlink>
        </w:p>
        <w:p w14:paraId="244A85CE" w14:textId="30E5EE1A" w:rsidR="002A7DC8" w:rsidRDefault="002A7DC8">
          <w:pPr>
            <w:pStyle w:val="TOC2"/>
            <w:rPr>
              <w:rFonts w:asciiTheme="minorHAnsi" w:eastAsiaTheme="minorEastAsia" w:hAnsiTheme="minorHAnsi" w:cstheme="minorBidi"/>
              <w:noProof/>
              <w:color w:val="auto"/>
              <w:sz w:val="22"/>
              <w:szCs w:val="22"/>
              <w:lang w:val="en-US" w:eastAsia="en-US"/>
            </w:rPr>
          </w:pPr>
          <w:hyperlink w:anchor="_Toc93580466" w:history="1">
            <w:r w:rsidRPr="00BA44D7">
              <w:rPr>
                <w:rStyle w:val="Hyperlink"/>
                <w:noProof/>
              </w:rPr>
              <w:t>8.1  Auditor competence</w:t>
            </w:r>
            <w:r>
              <w:rPr>
                <w:noProof/>
                <w:webHidden/>
              </w:rPr>
              <w:tab/>
            </w:r>
            <w:r>
              <w:rPr>
                <w:noProof/>
                <w:webHidden/>
              </w:rPr>
              <w:fldChar w:fldCharType="begin"/>
            </w:r>
            <w:r>
              <w:rPr>
                <w:noProof/>
                <w:webHidden/>
              </w:rPr>
              <w:instrText xml:space="preserve"> PAGEREF _Toc93580466 \h </w:instrText>
            </w:r>
            <w:r>
              <w:rPr>
                <w:noProof/>
                <w:webHidden/>
              </w:rPr>
            </w:r>
            <w:r>
              <w:rPr>
                <w:noProof/>
                <w:webHidden/>
              </w:rPr>
              <w:fldChar w:fldCharType="separate"/>
            </w:r>
            <w:r>
              <w:rPr>
                <w:noProof/>
                <w:webHidden/>
              </w:rPr>
              <w:t>13</w:t>
            </w:r>
            <w:r>
              <w:rPr>
                <w:noProof/>
                <w:webHidden/>
              </w:rPr>
              <w:fldChar w:fldCharType="end"/>
            </w:r>
          </w:hyperlink>
        </w:p>
        <w:p w14:paraId="59FBF42B" w14:textId="3ADD32EF" w:rsidR="002A7DC8" w:rsidRDefault="002A7DC8">
          <w:pPr>
            <w:pStyle w:val="TOC2"/>
            <w:rPr>
              <w:rFonts w:asciiTheme="minorHAnsi" w:eastAsiaTheme="minorEastAsia" w:hAnsiTheme="minorHAnsi" w:cstheme="minorBidi"/>
              <w:noProof/>
              <w:color w:val="auto"/>
              <w:sz w:val="22"/>
              <w:szCs w:val="22"/>
              <w:lang w:val="en-US" w:eastAsia="en-US"/>
            </w:rPr>
          </w:pPr>
          <w:hyperlink w:anchor="_Toc93580467" w:history="1">
            <w:r w:rsidRPr="00BA44D7">
              <w:rPr>
                <w:rStyle w:val="Hyperlink"/>
                <w:noProof/>
              </w:rPr>
              <w:t>8.2  Demonstration of auditor competence</w:t>
            </w:r>
            <w:r>
              <w:rPr>
                <w:noProof/>
                <w:webHidden/>
              </w:rPr>
              <w:tab/>
            </w:r>
            <w:r>
              <w:rPr>
                <w:noProof/>
                <w:webHidden/>
              </w:rPr>
              <w:fldChar w:fldCharType="begin"/>
            </w:r>
            <w:r>
              <w:rPr>
                <w:noProof/>
                <w:webHidden/>
              </w:rPr>
              <w:instrText xml:space="preserve"> PAGEREF _Toc93580467 \h </w:instrText>
            </w:r>
            <w:r>
              <w:rPr>
                <w:noProof/>
                <w:webHidden/>
              </w:rPr>
            </w:r>
            <w:r>
              <w:rPr>
                <w:noProof/>
                <w:webHidden/>
              </w:rPr>
              <w:fldChar w:fldCharType="separate"/>
            </w:r>
            <w:r>
              <w:rPr>
                <w:noProof/>
                <w:webHidden/>
              </w:rPr>
              <w:t>14</w:t>
            </w:r>
            <w:r>
              <w:rPr>
                <w:noProof/>
                <w:webHidden/>
              </w:rPr>
              <w:fldChar w:fldCharType="end"/>
            </w:r>
          </w:hyperlink>
        </w:p>
        <w:p w14:paraId="31D308A3" w14:textId="58B53693" w:rsidR="002A7DC8" w:rsidRDefault="002A7DC8">
          <w:pPr>
            <w:pStyle w:val="TOC1"/>
            <w:rPr>
              <w:rFonts w:asciiTheme="minorHAnsi" w:eastAsiaTheme="minorEastAsia" w:hAnsiTheme="minorHAnsi" w:cstheme="minorBidi"/>
              <w:b w:val="0"/>
              <w:color w:val="auto"/>
              <w:sz w:val="22"/>
              <w:szCs w:val="22"/>
              <w:lang w:val="en-US" w:eastAsia="en-US"/>
            </w:rPr>
          </w:pPr>
          <w:hyperlink w:anchor="_Toc93580468" w:history="1">
            <w:r w:rsidRPr="00BA44D7">
              <w:rPr>
                <w:rStyle w:val="Hyperlink"/>
              </w:rPr>
              <w:t>5.</w:t>
            </w:r>
            <w:r>
              <w:rPr>
                <w:rFonts w:asciiTheme="minorHAnsi" w:eastAsiaTheme="minorEastAsia" w:hAnsiTheme="minorHAnsi" w:cstheme="minorBidi"/>
                <w:b w:val="0"/>
                <w:color w:val="auto"/>
                <w:sz w:val="22"/>
                <w:szCs w:val="22"/>
                <w:lang w:val="en-US" w:eastAsia="en-US"/>
              </w:rPr>
              <w:tab/>
            </w:r>
            <w:r w:rsidRPr="00BA44D7">
              <w:rPr>
                <w:rStyle w:val="Hyperlink"/>
              </w:rPr>
              <w:t>Document control</w:t>
            </w:r>
            <w:r>
              <w:rPr>
                <w:webHidden/>
              </w:rPr>
              <w:tab/>
            </w:r>
            <w:r>
              <w:rPr>
                <w:webHidden/>
              </w:rPr>
              <w:fldChar w:fldCharType="begin"/>
            </w:r>
            <w:r>
              <w:rPr>
                <w:webHidden/>
              </w:rPr>
              <w:instrText xml:space="preserve"> PAGEREF _Toc93580468 \h </w:instrText>
            </w:r>
            <w:r>
              <w:rPr>
                <w:webHidden/>
              </w:rPr>
            </w:r>
            <w:r>
              <w:rPr>
                <w:webHidden/>
              </w:rPr>
              <w:fldChar w:fldCharType="separate"/>
            </w:r>
            <w:r>
              <w:rPr>
                <w:webHidden/>
              </w:rPr>
              <w:t>15</w:t>
            </w:r>
            <w:r>
              <w:rPr>
                <w:webHidden/>
              </w:rPr>
              <w:fldChar w:fldCharType="end"/>
            </w:r>
          </w:hyperlink>
        </w:p>
        <w:p w14:paraId="07FF2817" w14:textId="29080F1D" w:rsidR="002A7DC8" w:rsidRDefault="002A7DC8">
          <w:pPr>
            <w:pStyle w:val="TOC2"/>
            <w:rPr>
              <w:rFonts w:asciiTheme="minorHAnsi" w:eastAsiaTheme="minorEastAsia" w:hAnsiTheme="minorHAnsi" w:cstheme="minorBidi"/>
              <w:noProof/>
              <w:color w:val="auto"/>
              <w:sz w:val="22"/>
              <w:szCs w:val="22"/>
              <w:lang w:val="en-US" w:eastAsia="en-US"/>
            </w:rPr>
          </w:pPr>
          <w:hyperlink w:anchor="_Toc93580469" w:history="1">
            <w:r w:rsidRPr="00BA44D7">
              <w:rPr>
                <w:rStyle w:val="Hyperlink"/>
                <w:noProof/>
              </w:rPr>
              <w:t>9.1  Authors</w:t>
            </w:r>
            <w:r>
              <w:rPr>
                <w:noProof/>
                <w:webHidden/>
              </w:rPr>
              <w:tab/>
            </w:r>
            <w:r>
              <w:rPr>
                <w:noProof/>
                <w:webHidden/>
              </w:rPr>
              <w:fldChar w:fldCharType="begin"/>
            </w:r>
            <w:r>
              <w:rPr>
                <w:noProof/>
                <w:webHidden/>
              </w:rPr>
              <w:instrText xml:space="preserve"> PAGEREF _Toc93580469 \h </w:instrText>
            </w:r>
            <w:r>
              <w:rPr>
                <w:noProof/>
                <w:webHidden/>
              </w:rPr>
            </w:r>
            <w:r>
              <w:rPr>
                <w:noProof/>
                <w:webHidden/>
              </w:rPr>
              <w:fldChar w:fldCharType="separate"/>
            </w:r>
            <w:r>
              <w:rPr>
                <w:noProof/>
                <w:webHidden/>
              </w:rPr>
              <w:t>15</w:t>
            </w:r>
            <w:r>
              <w:rPr>
                <w:noProof/>
                <w:webHidden/>
              </w:rPr>
              <w:fldChar w:fldCharType="end"/>
            </w:r>
          </w:hyperlink>
        </w:p>
        <w:p w14:paraId="62B1A9C9" w14:textId="4A791CF7" w:rsidR="002A7DC8" w:rsidRDefault="002A7DC8">
          <w:pPr>
            <w:pStyle w:val="TOC2"/>
            <w:rPr>
              <w:rFonts w:asciiTheme="minorHAnsi" w:eastAsiaTheme="minorEastAsia" w:hAnsiTheme="minorHAnsi" w:cstheme="minorBidi"/>
              <w:noProof/>
              <w:color w:val="auto"/>
              <w:sz w:val="22"/>
              <w:szCs w:val="22"/>
              <w:lang w:val="en-US" w:eastAsia="en-US"/>
            </w:rPr>
          </w:pPr>
          <w:hyperlink w:anchor="_Toc93580470" w:history="1">
            <w:r w:rsidRPr="00BA44D7">
              <w:rPr>
                <w:rStyle w:val="Hyperlink"/>
                <w:noProof/>
              </w:rPr>
              <w:t>9.2  History</w:t>
            </w:r>
            <w:r>
              <w:rPr>
                <w:noProof/>
                <w:webHidden/>
              </w:rPr>
              <w:tab/>
            </w:r>
            <w:r>
              <w:rPr>
                <w:noProof/>
                <w:webHidden/>
              </w:rPr>
              <w:fldChar w:fldCharType="begin"/>
            </w:r>
            <w:r>
              <w:rPr>
                <w:noProof/>
                <w:webHidden/>
              </w:rPr>
              <w:instrText xml:space="preserve"> PAGEREF _Toc93580470 \h </w:instrText>
            </w:r>
            <w:r>
              <w:rPr>
                <w:noProof/>
                <w:webHidden/>
              </w:rPr>
            </w:r>
            <w:r>
              <w:rPr>
                <w:noProof/>
                <w:webHidden/>
              </w:rPr>
              <w:fldChar w:fldCharType="separate"/>
            </w:r>
            <w:r>
              <w:rPr>
                <w:noProof/>
                <w:webHidden/>
              </w:rPr>
              <w:t>15</w:t>
            </w:r>
            <w:r>
              <w:rPr>
                <w:noProof/>
                <w:webHidden/>
              </w:rPr>
              <w:fldChar w:fldCharType="end"/>
            </w:r>
          </w:hyperlink>
        </w:p>
        <w:p w14:paraId="54CB5D09" w14:textId="4A8A8C20" w:rsidR="002A7DC8" w:rsidRDefault="002A7DC8">
          <w:pPr>
            <w:pStyle w:val="TOC2"/>
            <w:rPr>
              <w:rFonts w:asciiTheme="minorHAnsi" w:eastAsiaTheme="minorEastAsia" w:hAnsiTheme="minorHAnsi" w:cstheme="minorBidi"/>
              <w:noProof/>
              <w:color w:val="auto"/>
              <w:sz w:val="22"/>
              <w:szCs w:val="22"/>
              <w:lang w:val="en-US" w:eastAsia="en-US"/>
            </w:rPr>
          </w:pPr>
          <w:hyperlink w:anchor="_Toc93580471" w:history="1">
            <w:r w:rsidRPr="00BA44D7">
              <w:rPr>
                <w:rStyle w:val="Hyperlink"/>
                <w:noProof/>
              </w:rPr>
              <w:t>9.3  Feedback</w:t>
            </w:r>
            <w:r>
              <w:rPr>
                <w:noProof/>
                <w:webHidden/>
              </w:rPr>
              <w:tab/>
            </w:r>
            <w:r>
              <w:rPr>
                <w:noProof/>
                <w:webHidden/>
              </w:rPr>
              <w:fldChar w:fldCharType="begin"/>
            </w:r>
            <w:r>
              <w:rPr>
                <w:noProof/>
                <w:webHidden/>
              </w:rPr>
              <w:instrText xml:space="preserve"> PAGEREF _Toc93580471 \h </w:instrText>
            </w:r>
            <w:r>
              <w:rPr>
                <w:noProof/>
                <w:webHidden/>
              </w:rPr>
            </w:r>
            <w:r>
              <w:rPr>
                <w:noProof/>
                <w:webHidden/>
              </w:rPr>
              <w:fldChar w:fldCharType="separate"/>
            </w:r>
            <w:r>
              <w:rPr>
                <w:noProof/>
                <w:webHidden/>
              </w:rPr>
              <w:t>15</w:t>
            </w:r>
            <w:r>
              <w:rPr>
                <w:noProof/>
                <w:webHidden/>
              </w:rPr>
              <w:fldChar w:fldCharType="end"/>
            </w:r>
          </w:hyperlink>
        </w:p>
        <w:p w14:paraId="18BCF405" w14:textId="5B93C52F" w:rsidR="002A7DC8" w:rsidRDefault="002A7DC8">
          <w:pPr>
            <w:pStyle w:val="TOC2"/>
            <w:rPr>
              <w:rFonts w:asciiTheme="minorHAnsi" w:eastAsiaTheme="minorEastAsia" w:hAnsiTheme="minorHAnsi" w:cstheme="minorBidi"/>
              <w:noProof/>
              <w:color w:val="auto"/>
              <w:sz w:val="22"/>
              <w:szCs w:val="22"/>
              <w:lang w:val="en-US" w:eastAsia="en-US"/>
            </w:rPr>
          </w:pPr>
          <w:hyperlink w:anchor="_Toc93580472" w:history="1">
            <w:r w:rsidRPr="00BA44D7">
              <w:rPr>
                <w:rStyle w:val="Hyperlink"/>
                <w:noProof/>
              </w:rPr>
              <w:t>9.4  Copyright</w:t>
            </w:r>
            <w:r>
              <w:rPr>
                <w:noProof/>
                <w:webHidden/>
              </w:rPr>
              <w:tab/>
            </w:r>
            <w:r>
              <w:rPr>
                <w:noProof/>
                <w:webHidden/>
              </w:rPr>
              <w:fldChar w:fldCharType="begin"/>
            </w:r>
            <w:r>
              <w:rPr>
                <w:noProof/>
                <w:webHidden/>
              </w:rPr>
              <w:instrText xml:space="preserve"> PAGEREF _Toc93580472 \h </w:instrText>
            </w:r>
            <w:r>
              <w:rPr>
                <w:noProof/>
                <w:webHidden/>
              </w:rPr>
            </w:r>
            <w:r>
              <w:rPr>
                <w:noProof/>
                <w:webHidden/>
              </w:rPr>
              <w:fldChar w:fldCharType="separate"/>
            </w:r>
            <w:r>
              <w:rPr>
                <w:noProof/>
                <w:webHidden/>
              </w:rPr>
              <w:t>15</w:t>
            </w:r>
            <w:r>
              <w:rPr>
                <w:noProof/>
                <w:webHidden/>
              </w:rPr>
              <w:fldChar w:fldCharType="end"/>
            </w:r>
          </w:hyperlink>
        </w:p>
        <w:p w14:paraId="23EA1DD0" w14:textId="789B5086" w:rsidR="002A7DC8" w:rsidRDefault="002A7DC8">
          <w:pPr>
            <w:pStyle w:val="TOC1"/>
            <w:rPr>
              <w:rFonts w:asciiTheme="minorHAnsi" w:eastAsiaTheme="minorEastAsia" w:hAnsiTheme="minorHAnsi" w:cstheme="minorBidi"/>
              <w:b w:val="0"/>
              <w:color w:val="auto"/>
              <w:sz w:val="22"/>
              <w:szCs w:val="22"/>
              <w:lang w:val="en-US" w:eastAsia="en-US"/>
            </w:rPr>
          </w:pPr>
          <w:hyperlink w:anchor="_Toc93580473" w:history="1">
            <w:r w:rsidRPr="00BA44D7">
              <w:rPr>
                <w:rStyle w:val="Hyperlink"/>
              </w:rPr>
              <w:t xml:space="preserve">Appendix A - Generic </w:t>
            </w:r>
            <w:r w:rsidRPr="00BA44D7">
              <w:rPr>
                <w:rStyle w:val="Hyperlink"/>
                <w:i/>
              </w:rPr>
              <w:t xml:space="preserve">information security </w:t>
            </w:r>
            <w:r w:rsidRPr="00BA44D7">
              <w:rPr>
                <w:rStyle w:val="Hyperlink"/>
              </w:rPr>
              <w:t>audit checklist</w:t>
            </w:r>
            <w:r>
              <w:rPr>
                <w:webHidden/>
              </w:rPr>
              <w:tab/>
            </w:r>
            <w:r>
              <w:rPr>
                <w:webHidden/>
              </w:rPr>
              <w:fldChar w:fldCharType="begin"/>
            </w:r>
            <w:r>
              <w:rPr>
                <w:webHidden/>
              </w:rPr>
              <w:instrText xml:space="preserve"> PAGEREF _Toc93580473 \h </w:instrText>
            </w:r>
            <w:r>
              <w:rPr>
                <w:webHidden/>
              </w:rPr>
            </w:r>
            <w:r>
              <w:rPr>
                <w:webHidden/>
              </w:rPr>
              <w:fldChar w:fldCharType="separate"/>
            </w:r>
            <w:r>
              <w:rPr>
                <w:webHidden/>
              </w:rPr>
              <w:t>16</w:t>
            </w:r>
            <w:r>
              <w:rPr>
                <w:webHidden/>
              </w:rPr>
              <w:fldChar w:fldCharType="end"/>
            </w:r>
          </w:hyperlink>
        </w:p>
        <w:p w14:paraId="67867EAA" w14:textId="22C0B10E" w:rsidR="002A7DC8" w:rsidRDefault="002A7DC8">
          <w:pPr>
            <w:pStyle w:val="TOC2"/>
            <w:rPr>
              <w:rFonts w:asciiTheme="minorHAnsi" w:eastAsiaTheme="minorEastAsia" w:hAnsiTheme="minorHAnsi" w:cstheme="minorBidi"/>
              <w:noProof/>
              <w:color w:val="auto"/>
              <w:sz w:val="22"/>
              <w:szCs w:val="22"/>
              <w:lang w:val="en-US" w:eastAsia="en-US"/>
            </w:rPr>
          </w:pPr>
          <w:hyperlink w:anchor="_Toc93580474" w:history="1">
            <w:r w:rsidRPr="00BA44D7">
              <w:rPr>
                <w:rStyle w:val="Hyperlink"/>
                <w:noProof/>
              </w:rPr>
              <w:t>Introduction</w:t>
            </w:r>
            <w:r>
              <w:rPr>
                <w:noProof/>
                <w:webHidden/>
              </w:rPr>
              <w:tab/>
            </w:r>
            <w:r>
              <w:rPr>
                <w:noProof/>
                <w:webHidden/>
              </w:rPr>
              <w:fldChar w:fldCharType="begin"/>
            </w:r>
            <w:r>
              <w:rPr>
                <w:noProof/>
                <w:webHidden/>
              </w:rPr>
              <w:instrText xml:space="preserve"> PAGEREF _Toc93580474 \h </w:instrText>
            </w:r>
            <w:r>
              <w:rPr>
                <w:noProof/>
                <w:webHidden/>
              </w:rPr>
            </w:r>
            <w:r>
              <w:rPr>
                <w:noProof/>
                <w:webHidden/>
              </w:rPr>
              <w:fldChar w:fldCharType="separate"/>
            </w:r>
            <w:r>
              <w:rPr>
                <w:noProof/>
                <w:webHidden/>
              </w:rPr>
              <w:t>16</w:t>
            </w:r>
            <w:r>
              <w:rPr>
                <w:noProof/>
                <w:webHidden/>
              </w:rPr>
              <w:fldChar w:fldCharType="end"/>
            </w:r>
          </w:hyperlink>
        </w:p>
        <w:p w14:paraId="2DB63240" w14:textId="0BA98F6D" w:rsidR="002A7DC8" w:rsidRDefault="002A7DC8">
          <w:pPr>
            <w:pStyle w:val="TOC2"/>
            <w:rPr>
              <w:rFonts w:asciiTheme="minorHAnsi" w:eastAsiaTheme="minorEastAsia" w:hAnsiTheme="minorHAnsi" w:cstheme="minorBidi"/>
              <w:noProof/>
              <w:color w:val="auto"/>
              <w:sz w:val="22"/>
              <w:szCs w:val="22"/>
              <w:lang w:val="en-US" w:eastAsia="en-US"/>
            </w:rPr>
          </w:pPr>
          <w:hyperlink w:anchor="_Toc93580475" w:history="1">
            <w:r w:rsidRPr="00BA44D7">
              <w:rPr>
                <w:rStyle w:val="Hyperlink"/>
                <w:noProof/>
              </w:rPr>
              <w:t>A.5.  Information security policies</w:t>
            </w:r>
            <w:r>
              <w:rPr>
                <w:noProof/>
                <w:webHidden/>
              </w:rPr>
              <w:tab/>
            </w:r>
            <w:r>
              <w:rPr>
                <w:noProof/>
                <w:webHidden/>
              </w:rPr>
              <w:fldChar w:fldCharType="begin"/>
            </w:r>
            <w:r>
              <w:rPr>
                <w:noProof/>
                <w:webHidden/>
              </w:rPr>
              <w:instrText xml:space="preserve"> PAGEREF _Toc93580475 \h </w:instrText>
            </w:r>
            <w:r>
              <w:rPr>
                <w:noProof/>
                <w:webHidden/>
              </w:rPr>
            </w:r>
            <w:r>
              <w:rPr>
                <w:noProof/>
                <w:webHidden/>
              </w:rPr>
              <w:fldChar w:fldCharType="separate"/>
            </w:r>
            <w:r>
              <w:rPr>
                <w:noProof/>
                <w:webHidden/>
              </w:rPr>
              <w:t>17</w:t>
            </w:r>
            <w:r>
              <w:rPr>
                <w:noProof/>
                <w:webHidden/>
              </w:rPr>
              <w:fldChar w:fldCharType="end"/>
            </w:r>
          </w:hyperlink>
        </w:p>
        <w:p w14:paraId="41B289B5" w14:textId="72A00EDF" w:rsidR="002A7DC8" w:rsidRDefault="002A7DC8">
          <w:pPr>
            <w:pStyle w:val="TOC2"/>
            <w:rPr>
              <w:rFonts w:asciiTheme="minorHAnsi" w:eastAsiaTheme="minorEastAsia" w:hAnsiTheme="minorHAnsi" w:cstheme="minorBidi"/>
              <w:noProof/>
              <w:color w:val="auto"/>
              <w:sz w:val="22"/>
              <w:szCs w:val="22"/>
              <w:lang w:val="en-US" w:eastAsia="en-US"/>
            </w:rPr>
          </w:pPr>
          <w:hyperlink w:anchor="_Toc93580476" w:history="1">
            <w:r w:rsidRPr="00BA44D7">
              <w:rPr>
                <w:rStyle w:val="Hyperlink"/>
                <w:noProof/>
              </w:rPr>
              <w:t>A.6.  Organisation of information security</w:t>
            </w:r>
            <w:r>
              <w:rPr>
                <w:noProof/>
                <w:webHidden/>
              </w:rPr>
              <w:tab/>
            </w:r>
            <w:r>
              <w:rPr>
                <w:noProof/>
                <w:webHidden/>
              </w:rPr>
              <w:fldChar w:fldCharType="begin"/>
            </w:r>
            <w:r>
              <w:rPr>
                <w:noProof/>
                <w:webHidden/>
              </w:rPr>
              <w:instrText xml:space="preserve"> PAGEREF _Toc93580476 \h </w:instrText>
            </w:r>
            <w:r>
              <w:rPr>
                <w:noProof/>
                <w:webHidden/>
              </w:rPr>
            </w:r>
            <w:r>
              <w:rPr>
                <w:noProof/>
                <w:webHidden/>
              </w:rPr>
              <w:fldChar w:fldCharType="separate"/>
            </w:r>
            <w:r>
              <w:rPr>
                <w:noProof/>
                <w:webHidden/>
              </w:rPr>
              <w:t>17</w:t>
            </w:r>
            <w:r>
              <w:rPr>
                <w:noProof/>
                <w:webHidden/>
              </w:rPr>
              <w:fldChar w:fldCharType="end"/>
            </w:r>
          </w:hyperlink>
        </w:p>
        <w:p w14:paraId="7959B107" w14:textId="7F1A3A68" w:rsidR="002A7DC8" w:rsidRDefault="002A7DC8">
          <w:pPr>
            <w:pStyle w:val="TOC3"/>
            <w:rPr>
              <w:rFonts w:asciiTheme="minorHAnsi" w:eastAsiaTheme="minorEastAsia" w:hAnsiTheme="minorHAnsi" w:cstheme="minorBidi"/>
              <w:noProof/>
              <w:color w:val="auto"/>
              <w:sz w:val="22"/>
              <w:szCs w:val="22"/>
              <w:lang w:val="en-US" w:eastAsia="en-US"/>
            </w:rPr>
          </w:pPr>
          <w:hyperlink w:anchor="_Toc93580477" w:history="1">
            <w:r w:rsidRPr="00BA44D7">
              <w:rPr>
                <w:rStyle w:val="Hyperlink"/>
                <w:noProof/>
              </w:rPr>
              <w:t>A.6.1  Internal organisation</w:t>
            </w:r>
            <w:r>
              <w:rPr>
                <w:noProof/>
                <w:webHidden/>
              </w:rPr>
              <w:tab/>
            </w:r>
            <w:r>
              <w:rPr>
                <w:noProof/>
                <w:webHidden/>
              </w:rPr>
              <w:fldChar w:fldCharType="begin"/>
            </w:r>
            <w:r>
              <w:rPr>
                <w:noProof/>
                <w:webHidden/>
              </w:rPr>
              <w:instrText xml:space="preserve"> PAGEREF _Toc93580477 \h </w:instrText>
            </w:r>
            <w:r>
              <w:rPr>
                <w:noProof/>
                <w:webHidden/>
              </w:rPr>
            </w:r>
            <w:r>
              <w:rPr>
                <w:noProof/>
                <w:webHidden/>
              </w:rPr>
              <w:fldChar w:fldCharType="separate"/>
            </w:r>
            <w:r>
              <w:rPr>
                <w:noProof/>
                <w:webHidden/>
              </w:rPr>
              <w:t>17</w:t>
            </w:r>
            <w:r>
              <w:rPr>
                <w:noProof/>
                <w:webHidden/>
              </w:rPr>
              <w:fldChar w:fldCharType="end"/>
            </w:r>
          </w:hyperlink>
        </w:p>
        <w:p w14:paraId="00E9564E" w14:textId="689E3457" w:rsidR="002A7DC8" w:rsidRDefault="002A7DC8">
          <w:pPr>
            <w:pStyle w:val="TOC3"/>
            <w:rPr>
              <w:rFonts w:asciiTheme="minorHAnsi" w:eastAsiaTheme="minorEastAsia" w:hAnsiTheme="minorHAnsi" w:cstheme="minorBidi"/>
              <w:noProof/>
              <w:color w:val="auto"/>
              <w:sz w:val="22"/>
              <w:szCs w:val="22"/>
              <w:lang w:val="en-US" w:eastAsia="en-US"/>
            </w:rPr>
          </w:pPr>
          <w:hyperlink w:anchor="_Toc93580478" w:history="1">
            <w:r w:rsidRPr="00BA44D7">
              <w:rPr>
                <w:rStyle w:val="Hyperlink"/>
                <w:noProof/>
              </w:rPr>
              <w:t>A.6.2  Mobile devices and teleworking</w:t>
            </w:r>
            <w:r>
              <w:rPr>
                <w:noProof/>
                <w:webHidden/>
              </w:rPr>
              <w:tab/>
            </w:r>
            <w:r>
              <w:rPr>
                <w:noProof/>
                <w:webHidden/>
              </w:rPr>
              <w:fldChar w:fldCharType="begin"/>
            </w:r>
            <w:r>
              <w:rPr>
                <w:noProof/>
                <w:webHidden/>
              </w:rPr>
              <w:instrText xml:space="preserve"> PAGEREF _Toc93580478 \h </w:instrText>
            </w:r>
            <w:r>
              <w:rPr>
                <w:noProof/>
                <w:webHidden/>
              </w:rPr>
            </w:r>
            <w:r>
              <w:rPr>
                <w:noProof/>
                <w:webHidden/>
              </w:rPr>
              <w:fldChar w:fldCharType="separate"/>
            </w:r>
            <w:r>
              <w:rPr>
                <w:noProof/>
                <w:webHidden/>
              </w:rPr>
              <w:t>19</w:t>
            </w:r>
            <w:r>
              <w:rPr>
                <w:noProof/>
                <w:webHidden/>
              </w:rPr>
              <w:fldChar w:fldCharType="end"/>
            </w:r>
          </w:hyperlink>
        </w:p>
        <w:p w14:paraId="12A08C16" w14:textId="7B774F45" w:rsidR="002A7DC8" w:rsidRDefault="002A7DC8">
          <w:pPr>
            <w:pStyle w:val="TOC2"/>
            <w:rPr>
              <w:rFonts w:asciiTheme="minorHAnsi" w:eastAsiaTheme="minorEastAsia" w:hAnsiTheme="minorHAnsi" w:cstheme="minorBidi"/>
              <w:noProof/>
              <w:color w:val="auto"/>
              <w:sz w:val="22"/>
              <w:szCs w:val="22"/>
              <w:lang w:val="en-US" w:eastAsia="en-US"/>
            </w:rPr>
          </w:pPr>
          <w:hyperlink w:anchor="_Toc93580479" w:history="1">
            <w:r w:rsidRPr="00BA44D7">
              <w:rPr>
                <w:rStyle w:val="Hyperlink"/>
                <w:noProof/>
              </w:rPr>
              <w:t>A.7.  Human resources security</w:t>
            </w:r>
            <w:r>
              <w:rPr>
                <w:noProof/>
                <w:webHidden/>
              </w:rPr>
              <w:tab/>
            </w:r>
            <w:r>
              <w:rPr>
                <w:noProof/>
                <w:webHidden/>
              </w:rPr>
              <w:fldChar w:fldCharType="begin"/>
            </w:r>
            <w:r>
              <w:rPr>
                <w:noProof/>
                <w:webHidden/>
              </w:rPr>
              <w:instrText xml:space="preserve"> PAGEREF _Toc93580479 \h </w:instrText>
            </w:r>
            <w:r>
              <w:rPr>
                <w:noProof/>
                <w:webHidden/>
              </w:rPr>
            </w:r>
            <w:r>
              <w:rPr>
                <w:noProof/>
                <w:webHidden/>
              </w:rPr>
              <w:fldChar w:fldCharType="separate"/>
            </w:r>
            <w:r>
              <w:rPr>
                <w:noProof/>
                <w:webHidden/>
              </w:rPr>
              <w:t>19</w:t>
            </w:r>
            <w:r>
              <w:rPr>
                <w:noProof/>
                <w:webHidden/>
              </w:rPr>
              <w:fldChar w:fldCharType="end"/>
            </w:r>
          </w:hyperlink>
        </w:p>
        <w:p w14:paraId="342ADFBE" w14:textId="02193596" w:rsidR="002A7DC8" w:rsidRDefault="002A7DC8">
          <w:pPr>
            <w:pStyle w:val="TOC3"/>
            <w:rPr>
              <w:rFonts w:asciiTheme="minorHAnsi" w:eastAsiaTheme="minorEastAsia" w:hAnsiTheme="minorHAnsi" w:cstheme="minorBidi"/>
              <w:noProof/>
              <w:color w:val="auto"/>
              <w:sz w:val="22"/>
              <w:szCs w:val="22"/>
              <w:lang w:val="en-US" w:eastAsia="en-US"/>
            </w:rPr>
          </w:pPr>
          <w:hyperlink w:anchor="_Toc93580480" w:history="1">
            <w:r w:rsidRPr="00BA44D7">
              <w:rPr>
                <w:rStyle w:val="Hyperlink"/>
                <w:noProof/>
              </w:rPr>
              <w:t>A.7.1  Prior to employment</w:t>
            </w:r>
            <w:r>
              <w:rPr>
                <w:noProof/>
                <w:webHidden/>
              </w:rPr>
              <w:tab/>
            </w:r>
            <w:r>
              <w:rPr>
                <w:noProof/>
                <w:webHidden/>
              </w:rPr>
              <w:fldChar w:fldCharType="begin"/>
            </w:r>
            <w:r>
              <w:rPr>
                <w:noProof/>
                <w:webHidden/>
              </w:rPr>
              <w:instrText xml:space="preserve"> PAGEREF _Toc93580480 \h </w:instrText>
            </w:r>
            <w:r>
              <w:rPr>
                <w:noProof/>
                <w:webHidden/>
              </w:rPr>
            </w:r>
            <w:r>
              <w:rPr>
                <w:noProof/>
                <w:webHidden/>
              </w:rPr>
              <w:fldChar w:fldCharType="separate"/>
            </w:r>
            <w:r>
              <w:rPr>
                <w:noProof/>
                <w:webHidden/>
              </w:rPr>
              <w:t>19</w:t>
            </w:r>
            <w:r>
              <w:rPr>
                <w:noProof/>
                <w:webHidden/>
              </w:rPr>
              <w:fldChar w:fldCharType="end"/>
            </w:r>
          </w:hyperlink>
        </w:p>
        <w:p w14:paraId="6BD64065" w14:textId="651649F6" w:rsidR="002A7DC8" w:rsidRDefault="002A7DC8">
          <w:pPr>
            <w:pStyle w:val="TOC3"/>
            <w:rPr>
              <w:rFonts w:asciiTheme="minorHAnsi" w:eastAsiaTheme="minorEastAsia" w:hAnsiTheme="minorHAnsi" w:cstheme="minorBidi"/>
              <w:noProof/>
              <w:color w:val="auto"/>
              <w:sz w:val="22"/>
              <w:szCs w:val="22"/>
              <w:lang w:val="en-US" w:eastAsia="en-US"/>
            </w:rPr>
          </w:pPr>
          <w:hyperlink w:anchor="_Toc93580481" w:history="1">
            <w:r w:rsidRPr="00BA44D7">
              <w:rPr>
                <w:rStyle w:val="Hyperlink"/>
                <w:noProof/>
              </w:rPr>
              <w:t>A.7.2  During employment</w:t>
            </w:r>
            <w:r>
              <w:rPr>
                <w:noProof/>
                <w:webHidden/>
              </w:rPr>
              <w:tab/>
            </w:r>
            <w:r>
              <w:rPr>
                <w:noProof/>
                <w:webHidden/>
              </w:rPr>
              <w:fldChar w:fldCharType="begin"/>
            </w:r>
            <w:r>
              <w:rPr>
                <w:noProof/>
                <w:webHidden/>
              </w:rPr>
              <w:instrText xml:space="preserve"> PAGEREF _Toc93580481 \h </w:instrText>
            </w:r>
            <w:r>
              <w:rPr>
                <w:noProof/>
                <w:webHidden/>
              </w:rPr>
            </w:r>
            <w:r>
              <w:rPr>
                <w:noProof/>
                <w:webHidden/>
              </w:rPr>
              <w:fldChar w:fldCharType="separate"/>
            </w:r>
            <w:r>
              <w:rPr>
                <w:noProof/>
                <w:webHidden/>
              </w:rPr>
              <w:t>19</w:t>
            </w:r>
            <w:r>
              <w:rPr>
                <w:noProof/>
                <w:webHidden/>
              </w:rPr>
              <w:fldChar w:fldCharType="end"/>
            </w:r>
          </w:hyperlink>
        </w:p>
        <w:p w14:paraId="15714603" w14:textId="51E10F40" w:rsidR="002A7DC8" w:rsidRDefault="002A7DC8">
          <w:pPr>
            <w:pStyle w:val="TOC3"/>
            <w:rPr>
              <w:rFonts w:asciiTheme="minorHAnsi" w:eastAsiaTheme="minorEastAsia" w:hAnsiTheme="minorHAnsi" w:cstheme="minorBidi"/>
              <w:noProof/>
              <w:color w:val="auto"/>
              <w:sz w:val="22"/>
              <w:szCs w:val="22"/>
              <w:lang w:val="en-US" w:eastAsia="en-US"/>
            </w:rPr>
          </w:pPr>
          <w:hyperlink w:anchor="_Toc93580482" w:history="1">
            <w:r w:rsidRPr="00BA44D7">
              <w:rPr>
                <w:rStyle w:val="Hyperlink"/>
                <w:noProof/>
              </w:rPr>
              <w:t>A.7.3 Termination and change of employment</w:t>
            </w:r>
            <w:r>
              <w:rPr>
                <w:noProof/>
                <w:webHidden/>
              </w:rPr>
              <w:tab/>
            </w:r>
            <w:r>
              <w:rPr>
                <w:noProof/>
                <w:webHidden/>
              </w:rPr>
              <w:fldChar w:fldCharType="begin"/>
            </w:r>
            <w:r>
              <w:rPr>
                <w:noProof/>
                <w:webHidden/>
              </w:rPr>
              <w:instrText xml:space="preserve"> PAGEREF _Toc93580482 \h </w:instrText>
            </w:r>
            <w:r>
              <w:rPr>
                <w:noProof/>
                <w:webHidden/>
              </w:rPr>
            </w:r>
            <w:r>
              <w:rPr>
                <w:noProof/>
                <w:webHidden/>
              </w:rPr>
              <w:fldChar w:fldCharType="separate"/>
            </w:r>
            <w:r>
              <w:rPr>
                <w:noProof/>
                <w:webHidden/>
              </w:rPr>
              <w:t>20</w:t>
            </w:r>
            <w:r>
              <w:rPr>
                <w:noProof/>
                <w:webHidden/>
              </w:rPr>
              <w:fldChar w:fldCharType="end"/>
            </w:r>
          </w:hyperlink>
        </w:p>
        <w:p w14:paraId="35979EC2" w14:textId="04386882" w:rsidR="002A7DC8" w:rsidRDefault="002A7DC8">
          <w:pPr>
            <w:pStyle w:val="TOC2"/>
            <w:rPr>
              <w:rFonts w:asciiTheme="minorHAnsi" w:eastAsiaTheme="minorEastAsia" w:hAnsiTheme="minorHAnsi" w:cstheme="minorBidi"/>
              <w:noProof/>
              <w:color w:val="auto"/>
              <w:sz w:val="22"/>
              <w:szCs w:val="22"/>
              <w:lang w:val="en-US" w:eastAsia="en-US"/>
            </w:rPr>
          </w:pPr>
          <w:hyperlink w:anchor="_Toc93580483" w:history="1">
            <w:r w:rsidRPr="00BA44D7">
              <w:rPr>
                <w:rStyle w:val="Hyperlink"/>
                <w:noProof/>
              </w:rPr>
              <w:t>A.8.  Asset management</w:t>
            </w:r>
            <w:r>
              <w:rPr>
                <w:noProof/>
                <w:webHidden/>
              </w:rPr>
              <w:tab/>
            </w:r>
            <w:r>
              <w:rPr>
                <w:noProof/>
                <w:webHidden/>
              </w:rPr>
              <w:fldChar w:fldCharType="begin"/>
            </w:r>
            <w:r>
              <w:rPr>
                <w:noProof/>
                <w:webHidden/>
              </w:rPr>
              <w:instrText xml:space="preserve"> PAGEREF _Toc93580483 \h </w:instrText>
            </w:r>
            <w:r>
              <w:rPr>
                <w:noProof/>
                <w:webHidden/>
              </w:rPr>
            </w:r>
            <w:r>
              <w:rPr>
                <w:noProof/>
                <w:webHidden/>
              </w:rPr>
              <w:fldChar w:fldCharType="separate"/>
            </w:r>
            <w:r>
              <w:rPr>
                <w:noProof/>
                <w:webHidden/>
              </w:rPr>
              <w:t>20</w:t>
            </w:r>
            <w:r>
              <w:rPr>
                <w:noProof/>
                <w:webHidden/>
              </w:rPr>
              <w:fldChar w:fldCharType="end"/>
            </w:r>
          </w:hyperlink>
        </w:p>
        <w:p w14:paraId="14B23EC3" w14:textId="73D6FE66" w:rsidR="002A7DC8" w:rsidRDefault="002A7DC8">
          <w:pPr>
            <w:pStyle w:val="TOC3"/>
            <w:rPr>
              <w:rFonts w:asciiTheme="minorHAnsi" w:eastAsiaTheme="minorEastAsia" w:hAnsiTheme="minorHAnsi" w:cstheme="minorBidi"/>
              <w:noProof/>
              <w:color w:val="auto"/>
              <w:sz w:val="22"/>
              <w:szCs w:val="22"/>
              <w:lang w:val="en-US" w:eastAsia="en-US"/>
            </w:rPr>
          </w:pPr>
          <w:hyperlink w:anchor="_Toc93580484" w:history="1">
            <w:r w:rsidRPr="00BA44D7">
              <w:rPr>
                <w:rStyle w:val="Hyperlink"/>
                <w:noProof/>
              </w:rPr>
              <w:t>A.8.1  Responsibility for assets</w:t>
            </w:r>
            <w:r>
              <w:rPr>
                <w:noProof/>
                <w:webHidden/>
              </w:rPr>
              <w:tab/>
            </w:r>
            <w:r>
              <w:rPr>
                <w:noProof/>
                <w:webHidden/>
              </w:rPr>
              <w:fldChar w:fldCharType="begin"/>
            </w:r>
            <w:r>
              <w:rPr>
                <w:noProof/>
                <w:webHidden/>
              </w:rPr>
              <w:instrText xml:space="preserve"> PAGEREF _Toc93580484 \h </w:instrText>
            </w:r>
            <w:r>
              <w:rPr>
                <w:noProof/>
                <w:webHidden/>
              </w:rPr>
            </w:r>
            <w:r>
              <w:rPr>
                <w:noProof/>
                <w:webHidden/>
              </w:rPr>
              <w:fldChar w:fldCharType="separate"/>
            </w:r>
            <w:r>
              <w:rPr>
                <w:noProof/>
                <w:webHidden/>
              </w:rPr>
              <w:t>20</w:t>
            </w:r>
            <w:r>
              <w:rPr>
                <w:noProof/>
                <w:webHidden/>
              </w:rPr>
              <w:fldChar w:fldCharType="end"/>
            </w:r>
          </w:hyperlink>
        </w:p>
        <w:p w14:paraId="151E80DB" w14:textId="7E1E070F" w:rsidR="002A7DC8" w:rsidRDefault="002A7DC8">
          <w:pPr>
            <w:pStyle w:val="TOC3"/>
            <w:rPr>
              <w:rFonts w:asciiTheme="minorHAnsi" w:eastAsiaTheme="minorEastAsia" w:hAnsiTheme="minorHAnsi" w:cstheme="minorBidi"/>
              <w:noProof/>
              <w:color w:val="auto"/>
              <w:sz w:val="22"/>
              <w:szCs w:val="22"/>
              <w:lang w:val="en-US" w:eastAsia="en-US"/>
            </w:rPr>
          </w:pPr>
          <w:hyperlink w:anchor="_Toc93580485" w:history="1">
            <w:r w:rsidRPr="00BA44D7">
              <w:rPr>
                <w:rStyle w:val="Hyperlink"/>
                <w:noProof/>
              </w:rPr>
              <w:t>A.8.2 Information classification</w:t>
            </w:r>
            <w:r>
              <w:rPr>
                <w:noProof/>
                <w:webHidden/>
              </w:rPr>
              <w:tab/>
            </w:r>
            <w:r>
              <w:rPr>
                <w:noProof/>
                <w:webHidden/>
              </w:rPr>
              <w:fldChar w:fldCharType="begin"/>
            </w:r>
            <w:r>
              <w:rPr>
                <w:noProof/>
                <w:webHidden/>
              </w:rPr>
              <w:instrText xml:space="preserve"> PAGEREF _Toc93580485 \h </w:instrText>
            </w:r>
            <w:r>
              <w:rPr>
                <w:noProof/>
                <w:webHidden/>
              </w:rPr>
            </w:r>
            <w:r>
              <w:rPr>
                <w:noProof/>
                <w:webHidden/>
              </w:rPr>
              <w:fldChar w:fldCharType="separate"/>
            </w:r>
            <w:r>
              <w:rPr>
                <w:noProof/>
                <w:webHidden/>
              </w:rPr>
              <w:t>22</w:t>
            </w:r>
            <w:r>
              <w:rPr>
                <w:noProof/>
                <w:webHidden/>
              </w:rPr>
              <w:fldChar w:fldCharType="end"/>
            </w:r>
          </w:hyperlink>
        </w:p>
        <w:p w14:paraId="4E420602" w14:textId="1406FD32" w:rsidR="002A7DC8" w:rsidRDefault="002A7DC8">
          <w:pPr>
            <w:pStyle w:val="TOC3"/>
            <w:rPr>
              <w:rFonts w:asciiTheme="minorHAnsi" w:eastAsiaTheme="minorEastAsia" w:hAnsiTheme="minorHAnsi" w:cstheme="minorBidi"/>
              <w:noProof/>
              <w:color w:val="auto"/>
              <w:sz w:val="22"/>
              <w:szCs w:val="22"/>
              <w:lang w:val="en-US" w:eastAsia="en-US"/>
            </w:rPr>
          </w:pPr>
          <w:hyperlink w:anchor="_Toc93580486" w:history="1">
            <w:r w:rsidRPr="00BA44D7">
              <w:rPr>
                <w:rStyle w:val="Hyperlink"/>
                <w:noProof/>
              </w:rPr>
              <w:t>A.8.3 Media handling</w:t>
            </w:r>
            <w:r>
              <w:rPr>
                <w:noProof/>
                <w:webHidden/>
              </w:rPr>
              <w:tab/>
            </w:r>
            <w:r>
              <w:rPr>
                <w:noProof/>
                <w:webHidden/>
              </w:rPr>
              <w:fldChar w:fldCharType="begin"/>
            </w:r>
            <w:r>
              <w:rPr>
                <w:noProof/>
                <w:webHidden/>
              </w:rPr>
              <w:instrText xml:space="preserve"> PAGEREF _Toc93580486 \h </w:instrText>
            </w:r>
            <w:r>
              <w:rPr>
                <w:noProof/>
                <w:webHidden/>
              </w:rPr>
            </w:r>
            <w:r>
              <w:rPr>
                <w:noProof/>
                <w:webHidden/>
              </w:rPr>
              <w:fldChar w:fldCharType="separate"/>
            </w:r>
            <w:r>
              <w:rPr>
                <w:noProof/>
                <w:webHidden/>
              </w:rPr>
              <w:t>22</w:t>
            </w:r>
            <w:r>
              <w:rPr>
                <w:noProof/>
                <w:webHidden/>
              </w:rPr>
              <w:fldChar w:fldCharType="end"/>
            </w:r>
          </w:hyperlink>
        </w:p>
        <w:p w14:paraId="55ED5A42" w14:textId="11868D9B" w:rsidR="002A7DC8" w:rsidRDefault="002A7DC8">
          <w:pPr>
            <w:pStyle w:val="TOC2"/>
            <w:rPr>
              <w:rFonts w:asciiTheme="minorHAnsi" w:eastAsiaTheme="minorEastAsia" w:hAnsiTheme="minorHAnsi" w:cstheme="minorBidi"/>
              <w:noProof/>
              <w:color w:val="auto"/>
              <w:sz w:val="22"/>
              <w:szCs w:val="22"/>
              <w:lang w:val="en-US" w:eastAsia="en-US"/>
            </w:rPr>
          </w:pPr>
          <w:hyperlink w:anchor="_Toc93580487" w:history="1">
            <w:r w:rsidRPr="00BA44D7">
              <w:rPr>
                <w:rStyle w:val="Hyperlink"/>
                <w:noProof/>
              </w:rPr>
              <w:t>A.9 Access control</w:t>
            </w:r>
            <w:r>
              <w:rPr>
                <w:noProof/>
                <w:webHidden/>
              </w:rPr>
              <w:tab/>
            </w:r>
            <w:r>
              <w:rPr>
                <w:noProof/>
                <w:webHidden/>
              </w:rPr>
              <w:fldChar w:fldCharType="begin"/>
            </w:r>
            <w:r>
              <w:rPr>
                <w:noProof/>
                <w:webHidden/>
              </w:rPr>
              <w:instrText xml:space="preserve"> PAGEREF _Toc93580487 \h </w:instrText>
            </w:r>
            <w:r>
              <w:rPr>
                <w:noProof/>
                <w:webHidden/>
              </w:rPr>
            </w:r>
            <w:r>
              <w:rPr>
                <w:noProof/>
                <w:webHidden/>
              </w:rPr>
              <w:fldChar w:fldCharType="separate"/>
            </w:r>
            <w:r>
              <w:rPr>
                <w:noProof/>
                <w:webHidden/>
              </w:rPr>
              <w:t>23</w:t>
            </w:r>
            <w:r>
              <w:rPr>
                <w:noProof/>
                <w:webHidden/>
              </w:rPr>
              <w:fldChar w:fldCharType="end"/>
            </w:r>
          </w:hyperlink>
        </w:p>
        <w:p w14:paraId="0DAC8686" w14:textId="48D0B77E" w:rsidR="002A7DC8" w:rsidRDefault="002A7DC8">
          <w:pPr>
            <w:pStyle w:val="TOC3"/>
            <w:rPr>
              <w:rFonts w:asciiTheme="minorHAnsi" w:eastAsiaTheme="minorEastAsia" w:hAnsiTheme="minorHAnsi" w:cstheme="minorBidi"/>
              <w:noProof/>
              <w:color w:val="auto"/>
              <w:sz w:val="22"/>
              <w:szCs w:val="22"/>
              <w:lang w:val="en-US" w:eastAsia="en-US"/>
            </w:rPr>
          </w:pPr>
          <w:hyperlink w:anchor="_Toc93580488" w:history="1">
            <w:r w:rsidRPr="00BA44D7">
              <w:rPr>
                <w:rStyle w:val="Hyperlink"/>
                <w:noProof/>
              </w:rPr>
              <w:t>A.9.1 Business requirements of access control</w:t>
            </w:r>
            <w:r>
              <w:rPr>
                <w:noProof/>
                <w:webHidden/>
              </w:rPr>
              <w:tab/>
            </w:r>
            <w:r>
              <w:rPr>
                <w:noProof/>
                <w:webHidden/>
              </w:rPr>
              <w:fldChar w:fldCharType="begin"/>
            </w:r>
            <w:r>
              <w:rPr>
                <w:noProof/>
                <w:webHidden/>
              </w:rPr>
              <w:instrText xml:space="preserve"> PAGEREF _Toc93580488 \h </w:instrText>
            </w:r>
            <w:r>
              <w:rPr>
                <w:noProof/>
                <w:webHidden/>
              </w:rPr>
            </w:r>
            <w:r>
              <w:rPr>
                <w:noProof/>
                <w:webHidden/>
              </w:rPr>
              <w:fldChar w:fldCharType="separate"/>
            </w:r>
            <w:r>
              <w:rPr>
                <w:noProof/>
                <w:webHidden/>
              </w:rPr>
              <w:t>23</w:t>
            </w:r>
            <w:r>
              <w:rPr>
                <w:noProof/>
                <w:webHidden/>
              </w:rPr>
              <w:fldChar w:fldCharType="end"/>
            </w:r>
          </w:hyperlink>
        </w:p>
        <w:p w14:paraId="2EB16F6A" w14:textId="79C44535" w:rsidR="002A7DC8" w:rsidRDefault="002A7DC8">
          <w:pPr>
            <w:pStyle w:val="TOC3"/>
            <w:rPr>
              <w:rFonts w:asciiTheme="minorHAnsi" w:eastAsiaTheme="minorEastAsia" w:hAnsiTheme="minorHAnsi" w:cstheme="minorBidi"/>
              <w:noProof/>
              <w:color w:val="auto"/>
              <w:sz w:val="22"/>
              <w:szCs w:val="22"/>
              <w:lang w:val="en-US" w:eastAsia="en-US"/>
            </w:rPr>
          </w:pPr>
          <w:hyperlink w:anchor="_Toc93580489" w:history="1">
            <w:r w:rsidRPr="00BA44D7">
              <w:rPr>
                <w:rStyle w:val="Hyperlink"/>
                <w:noProof/>
              </w:rPr>
              <w:t>A.9.2 User access management</w:t>
            </w:r>
            <w:r>
              <w:rPr>
                <w:noProof/>
                <w:webHidden/>
              </w:rPr>
              <w:tab/>
            </w:r>
            <w:r>
              <w:rPr>
                <w:noProof/>
                <w:webHidden/>
              </w:rPr>
              <w:fldChar w:fldCharType="begin"/>
            </w:r>
            <w:r>
              <w:rPr>
                <w:noProof/>
                <w:webHidden/>
              </w:rPr>
              <w:instrText xml:space="preserve"> PAGEREF _Toc93580489 \h </w:instrText>
            </w:r>
            <w:r>
              <w:rPr>
                <w:noProof/>
                <w:webHidden/>
              </w:rPr>
            </w:r>
            <w:r>
              <w:rPr>
                <w:noProof/>
                <w:webHidden/>
              </w:rPr>
              <w:fldChar w:fldCharType="separate"/>
            </w:r>
            <w:r>
              <w:rPr>
                <w:noProof/>
                <w:webHidden/>
              </w:rPr>
              <w:t>23</w:t>
            </w:r>
            <w:r>
              <w:rPr>
                <w:noProof/>
                <w:webHidden/>
              </w:rPr>
              <w:fldChar w:fldCharType="end"/>
            </w:r>
          </w:hyperlink>
        </w:p>
        <w:p w14:paraId="680BF9D7" w14:textId="6CDD93B5" w:rsidR="002A7DC8" w:rsidRDefault="002A7DC8">
          <w:pPr>
            <w:pStyle w:val="TOC3"/>
            <w:rPr>
              <w:rFonts w:asciiTheme="minorHAnsi" w:eastAsiaTheme="minorEastAsia" w:hAnsiTheme="minorHAnsi" w:cstheme="minorBidi"/>
              <w:noProof/>
              <w:color w:val="auto"/>
              <w:sz w:val="22"/>
              <w:szCs w:val="22"/>
              <w:lang w:val="en-US" w:eastAsia="en-US"/>
            </w:rPr>
          </w:pPr>
          <w:hyperlink w:anchor="_Toc93580490" w:history="1">
            <w:r w:rsidRPr="00BA44D7">
              <w:rPr>
                <w:rStyle w:val="Hyperlink"/>
                <w:noProof/>
              </w:rPr>
              <w:t>A.9.3 User responsibilities</w:t>
            </w:r>
            <w:r>
              <w:rPr>
                <w:noProof/>
                <w:webHidden/>
              </w:rPr>
              <w:tab/>
            </w:r>
            <w:r>
              <w:rPr>
                <w:noProof/>
                <w:webHidden/>
              </w:rPr>
              <w:fldChar w:fldCharType="begin"/>
            </w:r>
            <w:r>
              <w:rPr>
                <w:noProof/>
                <w:webHidden/>
              </w:rPr>
              <w:instrText xml:space="preserve"> PAGEREF _Toc93580490 \h </w:instrText>
            </w:r>
            <w:r>
              <w:rPr>
                <w:noProof/>
                <w:webHidden/>
              </w:rPr>
            </w:r>
            <w:r>
              <w:rPr>
                <w:noProof/>
                <w:webHidden/>
              </w:rPr>
              <w:fldChar w:fldCharType="separate"/>
            </w:r>
            <w:r>
              <w:rPr>
                <w:noProof/>
                <w:webHidden/>
              </w:rPr>
              <w:t>24</w:t>
            </w:r>
            <w:r>
              <w:rPr>
                <w:noProof/>
                <w:webHidden/>
              </w:rPr>
              <w:fldChar w:fldCharType="end"/>
            </w:r>
          </w:hyperlink>
        </w:p>
        <w:p w14:paraId="2E7CA01F" w14:textId="63C1259B" w:rsidR="002A7DC8" w:rsidRDefault="002A7DC8">
          <w:pPr>
            <w:pStyle w:val="TOC3"/>
            <w:rPr>
              <w:rFonts w:asciiTheme="minorHAnsi" w:eastAsiaTheme="minorEastAsia" w:hAnsiTheme="minorHAnsi" w:cstheme="minorBidi"/>
              <w:noProof/>
              <w:color w:val="auto"/>
              <w:sz w:val="22"/>
              <w:szCs w:val="22"/>
              <w:lang w:val="en-US" w:eastAsia="en-US"/>
            </w:rPr>
          </w:pPr>
          <w:hyperlink w:anchor="_Toc93580491" w:history="1">
            <w:r w:rsidRPr="00BA44D7">
              <w:rPr>
                <w:rStyle w:val="Hyperlink"/>
                <w:noProof/>
              </w:rPr>
              <w:t>A.9.4 System and application access control</w:t>
            </w:r>
            <w:r>
              <w:rPr>
                <w:noProof/>
                <w:webHidden/>
              </w:rPr>
              <w:tab/>
            </w:r>
            <w:r>
              <w:rPr>
                <w:noProof/>
                <w:webHidden/>
              </w:rPr>
              <w:fldChar w:fldCharType="begin"/>
            </w:r>
            <w:r>
              <w:rPr>
                <w:noProof/>
                <w:webHidden/>
              </w:rPr>
              <w:instrText xml:space="preserve"> PAGEREF _Toc93580491 \h </w:instrText>
            </w:r>
            <w:r>
              <w:rPr>
                <w:noProof/>
                <w:webHidden/>
              </w:rPr>
            </w:r>
            <w:r>
              <w:rPr>
                <w:noProof/>
                <w:webHidden/>
              </w:rPr>
              <w:fldChar w:fldCharType="separate"/>
            </w:r>
            <w:r>
              <w:rPr>
                <w:noProof/>
                <w:webHidden/>
              </w:rPr>
              <w:t>25</w:t>
            </w:r>
            <w:r>
              <w:rPr>
                <w:noProof/>
                <w:webHidden/>
              </w:rPr>
              <w:fldChar w:fldCharType="end"/>
            </w:r>
          </w:hyperlink>
        </w:p>
        <w:p w14:paraId="7E179821" w14:textId="404E264C" w:rsidR="002A7DC8" w:rsidRDefault="002A7DC8">
          <w:pPr>
            <w:pStyle w:val="TOC2"/>
            <w:rPr>
              <w:rFonts w:asciiTheme="minorHAnsi" w:eastAsiaTheme="minorEastAsia" w:hAnsiTheme="minorHAnsi" w:cstheme="minorBidi"/>
              <w:noProof/>
              <w:color w:val="auto"/>
              <w:sz w:val="22"/>
              <w:szCs w:val="22"/>
              <w:lang w:val="en-US" w:eastAsia="en-US"/>
            </w:rPr>
          </w:pPr>
          <w:hyperlink w:anchor="_Toc93580492" w:history="1">
            <w:r w:rsidRPr="00BA44D7">
              <w:rPr>
                <w:rStyle w:val="Hyperlink"/>
                <w:noProof/>
              </w:rPr>
              <w:t>A.10.  Cryptography</w:t>
            </w:r>
            <w:r>
              <w:rPr>
                <w:noProof/>
                <w:webHidden/>
              </w:rPr>
              <w:tab/>
            </w:r>
            <w:r>
              <w:rPr>
                <w:noProof/>
                <w:webHidden/>
              </w:rPr>
              <w:fldChar w:fldCharType="begin"/>
            </w:r>
            <w:r>
              <w:rPr>
                <w:noProof/>
                <w:webHidden/>
              </w:rPr>
              <w:instrText xml:space="preserve"> PAGEREF _Toc93580492 \h </w:instrText>
            </w:r>
            <w:r>
              <w:rPr>
                <w:noProof/>
                <w:webHidden/>
              </w:rPr>
            </w:r>
            <w:r>
              <w:rPr>
                <w:noProof/>
                <w:webHidden/>
              </w:rPr>
              <w:fldChar w:fldCharType="separate"/>
            </w:r>
            <w:r>
              <w:rPr>
                <w:noProof/>
                <w:webHidden/>
              </w:rPr>
              <w:t>25</w:t>
            </w:r>
            <w:r>
              <w:rPr>
                <w:noProof/>
                <w:webHidden/>
              </w:rPr>
              <w:fldChar w:fldCharType="end"/>
            </w:r>
          </w:hyperlink>
        </w:p>
        <w:p w14:paraId="6A342624" w14:textId="3BAFD36B" w:rsidR="002A7DC8" w:rsidRDefault="002A7DC8">
          <w:pPr>
            <w:pStyle w:val="TOC3"/>
            <w:rPr>
              <w:rFonts w:asciiTheme="minorHAnsi" w:eastAsiaTheme="minorEastAsia" w:hAnsiTheme="minorHAnsi" w:cstheme="minorBidi"/>
              <w:noProof/>
              <w:color w:val="auto"/>
              <w:sz w:val="22"/>
              <w:szCs w:val="22"/>
              <w:lang w:val="en-US" w:eastAsia="en-US"/>
            </w:rPr>
          </w:pPr>
          <w:hyperlink w:anchor="_Toc93580493" w:history="1">
            <w:r w:rsidRPr="00BA44D7">
              <w:rPr>
                <w:rStyle w:val="Hyperlink"/>
                <w:noProof/>
              </w:rPr>
              <w:t>10.1 Cryptographic controls</w:t>
            </w:r>
            <w:r>
              <w:rPr>
                <w:noProof/>
                <w:webHidden/>
              </w:rPr>
              <w:tab/>
            </w:r>
            <w:r>
              <w:rPr>
                <w:noProof/>
                <w:webHidden/>
              </w:rPr>
              <w:fldChar w:fldCharType="begin"/>
            </w:r>
            <w:r>
              <w:rPr>
                <w:noProof/>
                <w:webHidden/>
              </w:rPr>
              <w:instrText xml:space="preserve"> PAGEREF _Toc93580493 \h </w:instrText>
            </w:r>
            <w:r>
              <w:rPr>
                <w:noProof/>
                <w:webHidden/>
              </w:rPr>
            </w:r>
            <w:r>
              <w:rPr>
                <w:noProof/>
                <w:webHidden/>
              </w:rPr>
              <w:fldChar w:fldCharType="separate"/>
            </w:r>
            <w:r>
              <w:rPr>
                <w:noProof/>
                <w:webHidden/>
              </w:rPr>
              <w:t>25</w:t>
            </w:r>
            <w:r>
              <w:rPr>
                <w:noProof/>
                <w:webHidden/>
              </w:rPr>
              <w:fldChar w:fldCharType="end"/>
            </w:r>
          </w:hyperlink>
        </w:p>
        <w:p w14:paraId="6DA83287" w14:textId="266F5703" w:rsidR="002A7DC8" w:rsidRDefault="002A7DC8">
          <w:pPr>
            <w:pStyle w:val="TOC2"/>
            <w:rPr>
              <w:rFonts w:asciiTheme="minorHAnsi" w:eastAsiaTheme="minorEastAsia" w:hAnsiTheme="minorHAnsi" w:cstheme="minorBidi"/>
              <w:noProof/>
              <w:color w:val="auto"/>
              <w:sz w:val="22"/>
              <w:szCs w:val="22"/>
              <w:lang w:val="en-US" w:eastAsia="en-US"/>
            </w:rPr>
          </w:pPr>
          <w:hyperlink w:anchor="_Toc93580494" w:history="1">
            <w:r w:rsidRPr="00BA44D7">
              <w:rPr>
                <w:rStyle w:val="Hyperlink"/>
                <w:noProof/>
              </w:rPr>
              <w:t>A.11.  Physical and environmental security</w:t>
            </w:r>
            <w:r>
              <w:rPr>
                <w:noProof/>
                <w:webHidden/>
              </w:rPr>
              <w:tab/>
            </w:r>
            <w:r>
              <w:rPr>
                <w:noProof/>
                <w:webHidden/>
              </w:rPr>
              <w:fldChar w:fldCharType="begin"/>
            </w:r>
            <w:r>
              <w:rPr>
                <w:noProof/>
                <w:webHidden/>
              </w:rPr>
              <w:instrText xml:space="preserve"> PAGEREF _Toc93580494 \h </w:instrText>
            </w:r>
            <w:r>
              <w:rPr>
                <w:noProof/>
                <w:webHidden/>
              </w:rPr>
            </w:r>
            <w:r>
              <w:rPr>
                <w:noProof/>
                <w:webHidden/>
              </w:rPr>
              <w:fldChar w:fldCharType="separate"/>
            </w:r>
            <w:r>
              <w:rPr>
                <w:noProof/>
                <w:webHidden/>
              </w:rPr>
              <w:t>26</w:t>
            </w:r>
            <w:r>
              <w:rPr>
                <w:noProof/>
                <w:webHidden/>
              </w:rPr>
              <w:fldChar w:fldCharType="end"/>
            </w:r>
          </w:hyperlink>
        </w:p>
        <w:p w14:paraId="68A7641F" w14:textId="7366B1A2" w:rsidR="002A7DC8" w:rsidRDefault="002A7DC8">
          <w:pPr>
            <w:pStyle w:val="TOC3"/>
            <w:rPr>
              <w:rFonts w:asciiTheme="minorHAnsi" w:eastAsiaTheme="minorEastAsia" w:hAnsiTheme="minorHAnsi" w:cstheme="minorBidi"/>
              <w:noProof/>
              <w:color w:val="auto"/>
              <w:sz w:val="22"/>
              <w:szCs w:val="22"/>
              <w:lang w:val="en-US" w:eastAsia="en-US"/>
            </w:rPr>
          </w:pPr>
          <w:hyperlink w:anchor="_Toc93580495" w:history="1">
            <w:r w:rsidRPr="00BA44D7">
              <w:rPr>
                <w:rStyle w:val="Hyperlink"/>
                <w:noProof/>
              </w:rPr>
              <w:t>A.11.1 Secure areas</w:t>
            </w:r>
            <w:r>
              <w:rPr>
                <w:noProof/>
                <w:webHidden/>
              </w:rPr>
              <w:tab/>
            </w:r>
            <w:r>
              <w:rPr>
                <w:noProof/>
                <w:webHidden/>
              </w:rPr>
              <w:fldChar w:fldCharType="begin"/>
            </w:r>
            <w:r>
              <w:rPr>
                <w:noProof/>
                <w:webHidden/>
              </w:rPr>
              <w:instrText xml:space="preserve"> PAGEREF _Toc93580495 \h </w:instrText>
            </w:r>
            <w:r>
              <w:rPr>
                <w:noProof/>
                <w:webHidden/>
              </w:rPr>
            </w:r>
            <w:r>
              <w:rPr>
                <w:noProof/>
                <w:webHidden/>
              </w:rPr>
              <w:fldChar w:fldCharType="separate"/>
            </w:r>
            <w:r>
              <w:rPr>
                <w:noProof/>
                <w:webHidden/>
              </w:rPr>
              <w:t>26</w:t>
            </w:r>
            <w:r>
              <w:rPr>
                <w:noProof/>
                <w:webHidden/>
              </w:rPr>
              <w:fldChar w:fldCharType="end"/>
            </w:r>
          </w:hyperlink>
        </w:p>
        <w:p w14:paraId="78B8D57F" w14:textId="778E0A65" w:rsidR="002A7DC8" w:rsidRDefault="002A7DC8">
          <w:pPr>
            <w:pStyle w:val="TOC3"/>
            <w:rPr>
              <w:rFonts w:asciiTheme="minorHAnsi" w:eastAsiaTheme="minorEastAsia" w:hAnsiTheme="minorHAnsi" w:cstheme="minorBidi"/>
              <w:noProof/>
              <w:color w:val="auto"/>
              <w:sz w:val="22"/>
              <w:szCs w:val="22"/>
              <w:lang w:val="en-US" w:eastAsia="en-US"/>
            </w:rPr>
          </w:pPr>
          <w:hyperlink w:anchor="_Toc93580496" w:history="1">
            <w:r w:rsidRPr="00BA44D7">
              <w:rPr>
                <w:rStyle w:val="Hyperlink"/>
                <w:noProof/>
              </w:rPr>
              <w:t>A.11.2 Equipment</w:t>
            </w:r>
            <w:r>
              <w:rPr>
                <w:noProof/>
                <w:webHidden/>
              </w:rPr>
              <w:tab/>
            </w:r>
            <w:r>
              <w:rPr>
                <w:noProof/>
                <w:webHidden/>
              </w:rPr>
              <w:fldChar w:fldCharType="begin"/>
            </w:r>
            <w:r>
              <w:rPr>
                <w:noProof/>
                <w:webHidden/>
              </w:rPr>
              <w:instrText xml:space="preserve"> PAGEREF _Toc93580496 \h </w:instrText>
            </w:r>
            <w:r>
              <w:rPr>
                <w:noProof/>
                <w:webHidden/>
              </w:rPr>
            </w:r>
            <w:r>
              <w:rPr>
                <w:noProof/>
                <w:webHidden/>
              </w:rPr>
              <w:fldChar w:fldCharType="separate"/>
            </w:r>
            <w:r>
              <w:rPr>
                <w:noProof/>
                <w:webHidden/>
              </w:rPr>
              <w:t>27</w:t>
            </w:r>
            <w:r>
              <w:rPr>
                <w:noProof/>
                <w:webHidden/>
              </w:rPr>
              <w:fldChar w:fldCharType="end"/>
            </w:r>
          </w:hyperlink>
        </w:p>
        <w:p w14:paraId="65E359FA" w14:textId="0146400D" w:rsidR="002A7DC8" w:rsidRDefault="002A7DC8">
          <w:pPr>
            <w:pStyle w:val="TOC2"/>
            <w:rPr>
              <w:rFonts w:asciiTheme="minorHAnsi" w:eastAsiaTheme="minorEastAsia" w:hAnsiTheme="minorHAnsi" w:cstheme="minorBidi"/>
              <w:noProof/>
              <w:color w:val="auto"/>
              <w:sz w:val="22"/>
              <w:szCs w:val="22"/>
              <w:lang w:val="en-US" w:eastAsia="en-US"/>
            </w:rPr>
          </w:pPr>
          <w:hyperlink w:anchor="_Toc93580497" w:history="1">
            <w:r w:rsidRPr="00BA44D7">
              <w:rPr>
                <w:rStyle w:val="Hyperlink"/>
                <w:noProof/>
              </w:rPr>
              <w:t>A.12.  Operations security</w:t>
            </w:r>
            <w:r>
              <w:rPr>
                <w:noProof/>
                <w:webHidden/>
              </w:rPr>
              <w:tab/>
            </w:r>
            <w:r>
              <w:rPr>
                <w:noProof/>
                <w:webHidden/>
              </w:rPr>
              <w:fldChar w:fldCharType="begin"/>
            </w:r>
            <w:r>
              <w:rPr>
                <w:noProof/>
                <w:webHidden/>
              </w:rPr>
              <w:instrText xml:space="preserve"> PAGEREF _Toc93580497 \h </w:instrText>
            </w:r>
            <w:r>
              <w:rPr>
                <w:noProof/>
                <w:webHidden/>
              </w:rPr>
            </w:r>
            <w:r>
              <w:rPr>
                <w:noProof/>
                <w:webHidden/>
              </w:rPr>
              <w:fldChar w:fldCharType="separate"/>
            </w:r>
            <w:r>
              <w:rPr>
                <w:noProof/>
                <w:webHidden/>
              </w:rPr>
              <w:t>29</w:t>
            </w:r>
            <w:r>
              <w:rPr>
                <w:noProof/>
                <w:webHidden/>
              </w:rPr>
              <w:fldChar w:fldCharType="end"/>
            </w:r>
          </w:hyperlink>
        </w:p>
        <w:p w14:paraId="5DFFBAF0" w14:textId="4C48922C" w:rsidR="002A7DC8" w:rsidRDefault="002A7DC8">
          <w:pPr>
            <w:pStyle w:val="TOC3"/>
            <w:rPr>
              <w:rFonts w:asciiTheme="minorHAnsi" w:eastAsiaTheme="minorEastAsia" w:hAnsiTheme="minorHAnsi" w:cstheme="minorBidi"/>
              <w:noProof/>
              <w:color w:val="auto"/>
              <w:sz w:val="22"/>
              <w:szCs w:val="22"/>
              <w:lang w:val="en-US" w:eastAsia="en-US"/>
            </w:rPr>
          </w:pPr>
          <w:hyperlink w:anchor="_Toc93580498" w:history="1">
            <w:r w:rsidRPr="00BA44D7">
              <w:rPr>
                <w:rStyle w:val="Hyperlink"/>
                <w:noProof/>
              </w:rPr>
              <w:t>A.12.1 Operational procedures and responsibilities</w:t>
            </w:r>
            <w:r>
              <w:rPr>
                <w:noProof/>
                <w:webHidden/>
              </w:rPr>
              <w:tab/>
            </w:r>
            <w:r>
              <w:rPr>
                <w:noProof/>
                <w:webHidden/>
              </w:rPr>
              <w:fldChar w:fldCharType="begin"/>
            </w:r>
            <w:r>
              <w:rPr>
                <w:noProof/>
                <w:webHidden/>
              </w:rPr>
              <w:instrText xml:space="preserve"> PAGEREF _Toc93580498 \h </w:instrText>
            </w:r>
            <w:r>
              <w:rPr>
                <w:noProof/>
                <w:webHidden/>
              </w:rPr>
            </w:r>
            <w:r>
              <w:rPr>
                <w:noProof/>
                <w:webHidden/>
              </w:rPr>
              <w:fldChar w:fldCharType="separate"/>
            </w:r>
            <w:r>
              <w:rPr>
                <w:noProof/>
                <w:webHidden/>
              </w:rPr>
              <w:t>29</w:t>
            </w:r>
            <w:r>
              <w:rPr>
                <w:noProof/>
                <w:webHidden/>
              </w:rPr>
              <w:fldChar w:fldCharType="end"/>
            </w:r>
          </w:hyperlink>
        </w:p>
        <w:p w14:paraId="36B37157" w14:textId="2ABB53ED" w:rsidR="002A7DC8" w:rsidRDefault="002A7DC8">
          <w:pPr>
            <w:pStyle w:val="TOC3"/>
            <w:rPr>
              <w:rFonts w:asciiTheme="minorHAnsi" w:eastAsiaTheme="minorEastAsia" w:hAnsiTheme="minorHAnsi" w:cstheme="minorBidi"/>
              <w:noProof/>
              <w:color w:val="auto"/>
              <w:sz w:val="22"/>
              <w:szCs w:val="22"/>
              <w:lang w:val="en-US" w:eastAsia="en-US"/>
            </w:rPr>
          </w:pPr>
          <w:hyperlink w:anchor="_Toc93580499" w:history="1">
            <w:r w:rsidRPr="00BA44D7">
              <w:rPr>
                <w:rStyle w:val="Hyperlink"/>
                <w:noProof/>
              </w:rPr>
              <w:t>A.12.2 Protection from malware</w:t>
            </w:r>
            <w:r>
              <w:rPr>
                <w:noProof/>
                <w:webHidden/>
              </w:rPr>
              <w:tab/>
            </w:r>
            <w:r>
              <w:rPr>
                <w:noProof/>
                <w:webHidden/>
              </w:rPr>
              <w:fldChar w:fldCharType="begin"/>
            </w:r>
            <w:r>
              <w:rPr>
                <w:noProof/>
                <w:webHidden/>
              </w:rPr>
              <w:instrText xml:space="preserve"> PAGEREF _Toc93580499 \h </w:instrText>
            </w:r>
            <w:r>
              <w:rPr>
                <w:noProof/>
                <w:webHidden/>
              </w:rPr>
            </w:r>
            <w:r>
              <w:rPr>
                <w:noProof/>
                <w:webHidden/>
              </w:rPr>
              <w:fldChar w:fldCharType="separate"/>
            </w:r>
            <w:r>
              <w:rPr>
                <w:noProof/>
                <w:webHidden/>
              </w:rPr>
              <w:t>30</w:t>
            </w:r>
            <w:r>
              <w:rPr>
                <w:noProof/>
                <w:webHidden/>
              </w:rPr>
              <w:fldChar w:fldCharType="end"/>
            </w:r>
          </w:hyperlink>
        </w:p>
        <w:p w14:paraId="1D0FDC84" w14:textId="73E34A46" w:rsidR="002A7DC8" w:rsidRDefault="002A7DC8">
          <w:pPr>
            <w:pStyle w:val="TOC3"/>
            <w:rPr>
              <w:rFonts w:asciiTheme="minorHAnsi" w:eastAsiaTheme="minorEastAsia" w:hAnsiTheme="minorHAnsi" w:cstheme="minorBidi"/>
              <w:noProof/>
              <w:color w:val="auto"/>
              <w:sz w:val="22"/>
              <w:szCs w:val="22"/>
              <w:lang w:val="en-US" w:eastAsia="en-US"/>
            </w:rPr>
          </w:pPr>
          <w:hyperlink w:anchor="_Toc93580500" w:history="1">
            <w:r w:rsidRPr="00BA44D7">
              <w:rPr>
                <w:rStyle w:val="Hyperlink"/>
                <w:noProof/>
              </w:rPr>
              <w:t>A.12.3 Backup</w:t>
            </w:r>
            <w:r>
              <w:rPr>
                <w:noProof/>
                <w:webHidden/>
              </w:rPr>
              <w:tab/>
            </w:r>
            <w:r>
              <w:rPr>
                <w:noProof/>
                <w:webHidden/>
              </w:rPr>
              <w:fldChar w:fldCharType="begin"/>
            </w:r>
            <w:r>
              <w:rPr>
                <w:noProof/>
                <w:webHidden/>
              </w:rPr>
              <w:instrText xml:space="preserve"> PAGEREF _Toc93580500 \h </w:instrText>
            </w:r>
            <w:r>
              <w:rPr>
                <w:noProof/>
                <w:webHidden/>
              </w:rPr>
            </w:r>
            <w:r>
              <w:rPr>
                <w:noProof/>
                <w:webHidden/>
              </w:rPr>
              <w:fldChar w:fldCharType="separate"/>
            </w:r>
            <w:r>
              <w:rPr>
                <w:noProof/>
                <w:webHidden/>
              </w:rPr>
              <w:t>31</w:t>
            </w:r>
            <w:r>
              <w:rPr>
                <w:noProof/>
                <w:webHidden/>
              </w:rPr>
              <w:fldChar w:fldCharType="end"/>
            </w:r>
          </w:hyperlink>
        </w:p>
        <w:p w14:paraId="048B797E" w14:textId="091D117F" w:rsidR="002A7DC8" w:rsidRDefault="002A7DC8">
          <w:pPr>
            <w:pStyle w:val="TOC3"/>
            <w:rPr>
              <w:rFonts w:asciiTheme="minorHAnsi" w:eastAsiaTheme="minorEastAsia" w:hAnsiTheme="minorHAnsi" w:cstheme="minorBidi"/>
              <w:noProof/>
              <w:color w:val="auto"/>
              <w:sz w:val="22"/>
              <w:szCs w:val="22"/>
              <w:lang w:val="en-US" w:eastAsia="en-US"/>
            </w:rPr>
          </w:pPr>
          <w:hyperlink w:anchor="_Toc93580501" w:history="1">
            <w:r w:rsidRPr="00BA44D7">
              <w:rPr>
                <w:rStyle w:val="Hyperlink"/>
                <w:noProof/>
              </w:rPr>
              <w:t>A.12.4 Logging and monitoring</w:t>
            </w:r>
            <w:r>
              <w:rPr>
                <w:noProof/>
                <w:webHidden/>
              </w:rPr>
              <w:tab/>
            </w:r>
            <w:r>
              <w:rPr>
                <w:noProof/>
                <w:webHidden/>
              </w:rPr>
              <w:fldChar w:fldCharType="begin"/>
            </w:r>
            <w:r>
              <w:rPr>
                <w:noProof/>
                <w:webHidden/>
              </w:rPr>
              <w:instrText xml:space="preserve"> PAGEREF _Toc93580501 \h </w:instrText>
            </w:r>
            <w:r>
              <w:rPr>
                <w:noProof/>
                <w:webHidden/>
              </w:rPr>
            </w:r>
            <w:r>
              <w:rPr>
                <w:noProof/>
                <w:webHidden/>
              </w:rPr>
              <w:fldChar w:fldCharType="separate"/>
            </w:r>
            <w:r>
              <w:rPr>
                <w:noProof/>
                <w:webHidden/>
              </w:rPr>
              <w:t>31</w:t>
            </w:r>
            <w:r>
              <w:rPr>
                <w:noProof/>
                <w:webHidden/>
              </w:rPr>
              <w:fldChar w:fldCharType="end"/>
            </w:r>
          </w:hyperlink>
        </w:p>
        <w:p w14:paraId="75C07976" w14:textId="711462A4" w:rsidR="002A7DC8" w:rsidRDefault="002A7DC8">
          <w:pPr>
            <w:pStyle w:val="TOC3"/>
            <w:rPr>
              <w:rFonts w:asciiTheme="minorHAnsi" w:eastAsiaTheme="minorEastAsia" w:hAnsiTheme="minorHAnsi" w:cstheme="minorBidi"/>
              <w:noProof/>
              <w:color w:val="auto"/>
              <w:sz w:val="22"/>
              <w:szCs w:val="22"/>
              <w:lang w:val="en-US" w:eastAsia="en-US"/>
            </w:rPr>
          </w:pPr>
          <w:hyperlink w:anchor="_Toc93580502" w:history="1">
            <w:r w:rsidRPr="00BA44D7">
              <w:rPr>
                <w:rStyle w:val="Hyperlink"/>
                <w:noProof/>
              </w:rPr>
              <w:t>A.12.5  Control of operational software</w:t>
            </w:r>
            <w:r>
              <w:rPr>
                <w:noProof/>
                <w:webHidden/>
              </w:rPr>
              <w:tab/>
            </w:r>
            <w:r>
              <w:rPr>
                <w:noProof/>
                <w:webHidden/>
              </w:rPr>
              <w:fldChar w:fldCharType="begin"/>
            </w:r>
            <w:r>
              <w:rPr>
                <w:noProof/>
                <w:webHidden/>
              </w:rPr>
              <w:instrText xml:space="preserve"> PAGEREF _Toc93580502 \h </w:instrText>
            </w:r>
            <w:r>
              <w:rPr>
                <w:noProof/>
                <w:webHidden/>
              </w:rPr>
            </w:r>
            <w:r>
              <w:rPr>
                <w:noProof/>
                <w:webHidden/>
              </w:rPr>
              <w:fldChar w:fldCharType="separate"/>
            </w:r>
            <w:r>
              <w:rPr>
                <w:noProof/>
                <w:webHidden/>
              </w:rPr>
              <w:t>32</w:t>
            </w:r>
            <w:r>
              <w:rPr>
                <w:noProof/>
                <w:webHidden/>
              </w:rPr>
              <w:fldChar w:fldCharType="end"/>
            </w:r>
          </w:hyperlink>
        </w:p>
        <w:p w14:paraId="7400A7E3" w14:textId="6AD2D0F9" w:rsidR="002A7DC8" w:rsidRDefault="002A7DC8">
          <w:pPr>
            <w:pStyle w:val="TOC3"/>
            <w:rPr>
              <w:rFonts w:asciiTheme="minorHAnsi" w:eastAsiaTheme="minorEastAsia" w:hAnsiTheme="minorHAnsi" w:cstheme="minorBidi"/>
              <w:noProof/>
              <w:color w:val="auto"/>
              <w:sz w:val="22"/>
              <w:szCs w:val="22"/>
              <w:lang w:val="en-US" w:eastAsia="en-US"/>
            </w:rPr>
          </w:pPr>
          <w:hyperlink w:anchor="_Toc93580503" w:history="1">
            <w:r w:rsidRPr="00BA44D7">
              <w:rPr>
                <w:rStyle w:val="Hyperlink"/>
                <w:noProof/>
              </w:rPr>
              <w:t>A.12.6  Technical vulnerability management</w:t>
            </w:r>
            <w:r>
              <w:rPr>
                <w:noProof/>
                <w:webHidden/>
              </w:rPr>
              <w:tab/>
            </w:r>
            <w:r>
              <w:rPr>
                <w:noProof/>
                <w:webHidden/>
              </w:rPr>
              <w:fldChar w:fldCharType="begin"/>
            </w:r>
            <w:r>
              <w:rPr>
                <w:noProof/>
                <w:webHidden/>
              </w:rPr>
              <w:instrText xml:space="preserve"> PAGEREF _Toc93580503 \h </w:instrText>
            </w:r>
            <w:r>
              <w:rPr>
                <w:noProof/>
                <w:webHidden/>
              </w:rPr>
            </w:r>
            <w:r>
              <w:rPr>
                <w:noProof/>
                <w:webHidden/>
              </w:rPr>
              <w:fldChar w:fldCharType="separate"/>
            </w:r>
            <w:r>
              <w:rPr>
                <w:noProof/>
                <w:webHidden/>
              </w:rPr>
              <w:t>32</w:t>
            </w:r>
            <w:r>
              <w:rPr>
                <w:noProof/>
                <w:webHidden/>
              </w:rPr>
              <w:fldChar w:fldCharType="end"/>
            </w:r>
          </w:hyperlink>
        </w:p>
        <w:p w14:paraId="5835B1C4" w14:textId="1D4758A5" w:rsidR="002A7DC8" w:rsidRDefault="002A7DC8">
          <w:pPr>
            <w:pStyle w:val="TOC3"/>
            <w:rPr>
              <w:rFonts w:asciiTheme="minorHAnsi" w:eastAsiaTheme="minorEastAsia" w:hAnsiTheme="minorHAnsi" w:cstheme="minorBidi"/>
              <w:noProof/>
              <w:color w:val="auto"/>
              <w:sz w:val="22"/>
              <w:szCs w:val="22"/>
              <w:lang w:val="en-US" w:eastAsia="en-US"/>
            </w:rPr>
          </w:pPr>
          <w:hyperlink w:anchor="_Toc93580504" w:history="1">
            <w:r w:rsidRPr="00BA44D7">
              <w:rPr>
                <w:rStyle w:val="Hyperlink"/>
                <w:noProof/>
              </w:rPr>
              <w:t>A.12.7  Information systems audit considerations</w:t>
            </w:r>
            <w:r>
              <w:rPr>
                <w:noProof/>
                <w:webHidden/>
              </w:rPr>
              <w:tab/>
            </w:r>
            <w:r>
              <w:rPr>
                <w:noProof/>
                <w:webHidden/>
              </w:rPr>
              <w:fldChar w:fldCharType="begin"/>
            </w:r>
            <w:r>
              <w:rPr>
                <w:noProof/>
                <w:webHidden/>
              </w:rPr>
              <w:instrText xml:space="preserve"> PAGEREF _Toc93580504 \h </w:instrText>
            </w:r>
            <w:r>
              <w:rPr>
                <w:noProof/>
                <w:webHidden/>
              </w:rPr>
            </w:r>
            <w:r>
              <w:rPr>
                <w:noProof/>
                <w:webHidden/>
              </w:rPr>
              <w:fldChar w:fldCharType="separate"/>
            </w:r>
            <w:r>
              <w:rPr>
                <w:noProof/>
                <w:webHidden/>
              </w:rPr>
              <w:t>32</w:t>
            </w:r>
            <w:r>
              <w:rPr>
                <w:noProof/>
                <w:webHidden/>
              </w:rPr>
              <w:fldChar w:fldCharType="end"/>
            </w:r>
          </w:hyperlink>
        </w:p>
        <w:p w14:paraId="1EF18140" w14:textId="02F50825" w:rsidR="002A7DC8" w:rsidRDefault="002A7DC8">
          <w:pPr>
            <w:pStyle w:val="TOC2"/>
            <w:rPr>
              <w:rFonts w:asciiTheme="minorHAnsi" w:eastAsiaTheme="minorEastAsia" w:hAnsiTheme="minorHAnsi" w:cstheme="minorBidi"/>
              <w:noProof/>
              <w:color w:val="auto"/>
              <w:sz w:val="22"/>
              <w:szCs w:val="22"/>
              <w:lang w:val="en-US" w:eastAsia="en-US"/>
            </w:rPr>
          </w:pPr>
          <w:hyperlink w:anchor="_Toc93580505" w:history="1">
            <w:r w:rsidRPr="00BA44D7">
              <w:rPr>
                <w:rStyle w:val="Hyperlink"/>
                <w:noProof/>
              </w:rPr>
              <w:t>A.13.  Communications security</w:t>
            </w:r>
            <w:r>
              <w:rPr>
                <w:noProof/>
                <w:webHidden/>
              </w:rPr>
              <w:tab/>
            </w:r>
            <w:r>
              <w:rPr>
                <w:noProof/>
                <w:webHidden/>
              </w:rPr>
              <w:fldChar w:fldCharType="begin"/>
            </w:r>
            <w:r>
              <w:rPr>
                <w:noProof/>
                <w:webHidden/>
              </w:rPr>
              <w:instrText xml:space="preserve"> PAGEREF _Toc93580505 \h </w:instrText>
            </w:r>
            <w:r>
              <w:rPr>
                <w:noProof/>
                <w:webHidden/>
              </w:rPr>
            </w:r>
            <w:r>
              <w:rPr>
                <w:noProof/>
                <w:webHidden/>
              </w:rPr>
              <w:fldChar w:fldCharType="separate"/>
            </w:r>
            <w:r>
              <w:rPr>
                <w:noProof/>
                <w:webHidden/>
              </w:rPr>
              <w:t>33</w:t>
            </w:r>
            <w:r>
              <w:rPr>
                <w:noProof/>
                <w:webHidden/>
              </w:rPr>
              <w:fldChar w:fldCharType="end"/>
            </w:r>
          </w:hyperlink>
        </w:p>
        <w:p w14:paraId="31F82DF2" w14:textId="3528E56E" w:rsidR="002A7DC8" w:rsidRDefault="002A7DC8">
          <w:pPr>
            <w:pStyle w:val="TOC3"/>
            <w:rPr>
              <w:rFonts w:asciiTheme="minorHAnsi" w:eastAsiaTheme="minorEastAsia" w:hAnsiTheme="minorHAnsi" w:cstheme="minorBidi"/>
              <w:noProof/>
              <w:color w:val="auto"/>
              <w:sz w:val="22"/>
              <w:szCs w:val="22"/>
              <w:lang w:val="en-US" w:eastAsia="en-US"/>
            </w:rPr>
          </w:pPr>
          <w:hyperlink w:anchor="_Toc93580506" w:history="1">
            <w:r w:rsidRPr="00BA44D7">
              <w:rPr>
                <w:rStyle w:val="Hyperlink"/>
                <w:noProof/>
              </w:rPr>
              <w:t>A.13.1  Network security management</w:t>
            </w:r>
            <w:r>
              <w:rPr>
                <w:noProof/>
                <w:webHidden/>
              </w:rPr>
              <w:tab/>
            </w:r>
            <w:r>
              <w:rPr>
                <w:noProof/>
                <w:webHidden/>
              </w:rPr>
              <w:fldChar w:fldCharType="begin"/>
            </w:r>
            <w:r>
              <w:rPr>
                <w:noProof/>
                <w:webHidden/>
              </w:rPr>
              <w:instrText xml:space="preserve"> PAGEREF _Toc93580506 \h </w:instrText>
            </w:r>
            <w:r>
              <w:rPr>
                <w:noProof/>
                <w:webHidden/>
              </w:rPr>
            </w:r>
            <w:r>
              <w:rPr>
                <w:noProof/>
                <w:webHidden/>
              </w:rPr>
              <w:fldChar w:fldCharType="separate"/>
            </w:r>
            <w:r>
              <w:rPr>
                <w:noProof/>
                <w:webHidden/>
              </w:rPr>
              <w:t>33</w:t>
            </w:r>
            <w:r>
              <w:rPr>
                <w:noProof/>
                <w:webHidden/>
              </w:rPr>
              <w:fldChar w:fldCharType="end"/>
            </w:r>
          </w:hyperlink>
        </w:p>
        <w:p w14:paraId="19077183" w14:textId="7EDB8A08" w:rsidR="002A7DC8" w:rsidRDefault="002A7DC8">
          <w:pPr>
            <w:pStyle w:val="TOC3"/>
            <w:rPr>
              <w:rFonts w:asciiTheme="minorHAnsi" w:eastAsiaTheme="minorEastAsia" w:hAnsiTheme="minorHAnsi" w:cstheme="minorBidi"/>
              <w:noProof/>
              <w:color w:val="auto"/>
              <w:sz w:val="22"/>
              <w:szCs w:val="22"/>
              <w:lang w:val="en-US" w:eastAsia="en-US"/>
            </w:rPr>
          </w:pPr>
          <w:hyperlink w:anchor="_Toc93580507" w:history="1">
            <w:r w:rsidRPr="00BA44D7">
              <w:rPr>
                <w:rStyle w:val="Hyperlink"/>
                <w:noProof/>
              </w:rPr>
              <w:t>A.13.2  Information transfer</w:t>
            </w:r>
            <w:r>
              <w:rPr>
                <w:noProof/>
                <w:webHidden/>
              </w:rPr>
              <w:tab/>
            </w:r>
            <w:r>
              <w:rPr>
                <w:noProof/>
                <w:webHidden/>
              </w:rPr>
              <w:fldChar w:fldCharType="begin"/>
            </w:r>
            <w:r>
              <w:rPr>
                <w:noProof/>
                <w:webHidden/>
              </w:rPr>
              <w:instrText xml:space="preserve"> PAGEREF _Toc93580507 \h </w:instrText>
            </w:r>
            <w:r>
              <w:rPr>
                <w:noProof/>
                <w:webHidden/>
              </w:rPr>
            </w:r>
            <w:r>
              <w:rPr>
                <w:noProof/>
                <w:webHidden/>
              </w:rPr>
              <w:fldChar w:fldCharType="separate"/>
            </w:r>
            <w:r>
              <w:rPr>
                <w:noProof/>
                <w:webHidden/>
              </w:rPr>
              <w:t>33</w:t>
            </w:r>
            <w:r>
              <w:rPr>
                <w:noProof/>
                <w:webHidden/>
              </w:rPr>
              <w:fldChar w:fldCharType="end"/>
            </w:r>
          </w:hyperlink>
        </w:p>
        <w:p w14:paraId="4D9A64D6" w14:textId="0D959CA5" w:rsidR="002A7DC8" w:rsidRDefault="002A7DC8">
          <w:pPr>
            <w:pStyle w:val="TOC2"/>
            <w:rPr>
              <w:rFonts w:asciiTheme="minorHAnsi" w:eastAsiaTheme="minorEastAsia" w:hAnsiTheme="minorHAnsi" w:cstheme="minorBidi"/>
              <w:noProof/>
              <w:color w:val="auto"/>
              <w:sz w:val="22"/>
              <w:szCs w:val="22"/>
              <w:lang w:val="en-US" w:eastAsia="en-US"/>
            </w:rPr>
          </w:pPr>
          <w:hyperlink w:anchor="_Toc93580508" w:history="1">
            <w:r w:rsidRPr="00BA44D7">
              <w:rPr>
                <w:rStyle w:val="Hyperlink"/>
                <w:noProof/>
              </w:rPr>
              <w:t>A.14.  System acquisition, development and maintenance</w:t>
            </w:r>
            <w:r>
              <w:rPr>
                <w:noProof/>
                <w:webHidden/>
              </w:rPr>
              <w:tab/>
            </w:r>
            <w:r>
              <w:rPr>
                <w:noProof/>
                <w:webHidden/>
              </w:rPr>
              <w:fldChar w:fldCharType="begin"/>
            </w:r>
            <w:r>
              <w:rPr>
                <w:noProof/>
                <w:webHidden/>
              </w:rPr>
              <w:instrText xml:space="preserve"> PAGEREF _Toc93580508 \h </w:instrText>
            </w:r>
            <w:r>
              <w:rPr>
                <w:noProof/>
                <w:webHidden/>
              </w:rPr>
            </w:r>
            <w:r>
              <w:rPr>
                <w:noProof/>
                <w:webHidden/>
              </w:rPr>
              <w:fldChar w:fldCharType="separate"/>
            </w:r>
            <w:r>
              <w:rPr>
                <w:noProof/>
                <w:webHidden/>
              </w:rPr>
              <w:t>34</w:t>
            </w:r>
            <w:r>
              <w:rPr>
                <w:noProof/>
                <w:webHidden/>
              </w:rPr>
              <w:fldChar w:fldCharType="end"/>
            </w:r>
          </w:hyperlink>
        </w:p>
        <w:p w14:paraId="371B5310" w14:textId="0A968EB6" w:rsidR="002A7DC8" w:rsidRDefault="002A7DC8">
          <w:pPr>
            <w:pStyle w:val="TOC3"/>
            <w:rPr>
              <w:rFonts w:asciiTheme="minorHAnsi" w:eastAsiaTheme="minorEastAsia" w:hAnsiTheme="minorHAnsi" w:cstheme="minorBidi"/>
              <w:noProof/>
              <w:color w:val="auto"/>
              <w:sz w:val="22"/>
              <w:szCs w:val="22"/>
              <w:lang w:val="en-US" w:eastAsia="en-US"/>
            </w:rPr>
          </w:pPr>
          <w:hyperlink w:anchor="_Toc93580509" w:history="1">
            <w:r w:rsidRPr="00BA44D7">
              <w:rPr>
                <w:rStyle w:val="Hyperlink"/>
                <w:noProof/>
              </w:rPr>
              <w:t>A.14.1 Security requirements of information systems</w:t>
            </w:r>
            <w:r>
              <w:rPr>
                <w:noProof/>
                <w:webHidden/>
              </w:rPr>
              <w:tab/>
            </w:r>
            <w:r>
              <w:rPr>
                <w:noProof/>
                <w:webHidden/>
              </w:rPr>
              <w:fldChar w:fldCharType="begin"/>
            </w:r>
            <w:r>
              <w:rPr>
                <w:noProof/>
                <w:webHidden/>
              </w:rPr>
              <w:instrText xml:space="preserve"> PAGEREF _Toc93580509 \h </w:instrText>
            </w:r>
            <w:r>
              <w:rPr>
                <w:noProof/>
                <w:webHidden/>
              </w:rPr>
            </w:r>
            <w:r>
              <w:rPr>
                <w:noProof/>
                <w:webHidden/>
              </w:rPr>
              <w:fldChar w:fldCharType="separate"/>
            </w:r>
            <w:r>
              <w:rPr>
                <w:noProof/>
                <w:webHidden/>
              </w:rPr>
              <w:t>34</w:t>
            </w:r>
            <w:r>
              <w:rPr>
                <w:noProof/>
                <w:webHidden/>
              </w:rPr>
              <w:fldChar w:fldCharType="end"/>
            </w:r>
          </w:hyperlink>
        </w:p>
        <w:p w14:paraId="2E4E672D" w14:textId="5B9A07C8" w:rsidR="002A7DC8" w:rsidRDefault="002A7DC8">
          <w:pPr>
            <w:pStyle w:val="TOC3"/>
            <w:rPr>
              <w:rFonts w:asciiTheme="minorHAnsi" w:eastAsiaTheme="minorEastAsia" w:hAnsiTheme="minorHAnsi" w:cstheme="minorBidi"/>
              <w:noProof/>
              <w:color w:val="auto"/>
              <w:sz w:val="22"/>
              <w:szCs w:val="22"/>
              <w:lang w:val="en-US" w:eastAsia="en-US"/>
            </w:rPr>
          </w:pPr>
          <w:hyperlink w:anchor="_Toc93580510" w:history="1">
            <w:r w:rsidRPr="00BA44D7">
              <w:rPr>
                <w:rStyle w:val="Hyperlink"/>
                <w:noProof/>
              </w:rPr>
              <w:t>A.14.2 Security in development and support processes</w:t>
            </w:r>
            <w:r>
              <w:rPr>
                <w:noProof/>
                <w:webHidden/>
              </w:rPr>
              <w:tab/>
            </w:r>
            <w:r>
              <w:rPr>
                <w:noProof/>
                <w:webHidden/>
              </w:rPr>
              <w:fldChar w:fldCharType="begin"/>
            </w:r>
            <w:r>
              <w:rPr>
                <w:noProof/>
                <w:webHidden/>
              </w:rPr>
              <w:instrText xml:space="preserve"> PAGEREF _Toc93580510 \h </w:instrText>
            </w:r>
            <w:r>
              <w:rPr>
                <w:noProof/>
                <w:webHidden/>
              </w:rPr>
            </w:r>
            <w:r>
              <w:rPr>
                <w:noProof/>
                <w:webHidden/>
              </w:rPr>
              <w:fldChar w:fldCharType="separate"/>
            </w:r>
            <w:r>
              <w:rPr>
                <w:noProof/>
                <w:webHidden/>
              </w:rPr>
              <w:t>34</w:t>
            </w:r>
            <w:r>
              <w:rPr>
                <w:noProof/>
                <w:webHidden/>
              </w:rPr>
              <w:fldChar w:fldCharType="end"/>
            </w:r>
          </w:hyperlink>
        </w:p>
        <w:p w14:paraId="10D90570" w14:textId="0925E1C4" w:rsidR="002A7DC8" w:rsidRDefault="002A7DC8">
          <w:pPr>
            <w:pStyle w:val="TOC3"/>
            <w:rPr>
              <w:rFonts w:asciiTheme="minorHAnsi" w:eastAsiaTheme="minorEastAsia" w:hAnsiTheme="minorHAnsi" w:cstheme="minorBidi"/>
              <w:noProof/>
              <w:color w:val="auto"/>
              <w:sz w:val="22"/>
              <w:szCs w:val="22"/>
              <w:lang w:val="en-US" w:eastAsia="en-US"/>
            </w:rPr>
          </w:pPr>
          <w:hyperlink w:anchor="_Toc93580511" w:history="1">
            <w:r w:rsidRPr="00BA44D7">
              <w:rPr>
                <w:rStyle w:val="Hyperlink"/>
                <w:noProof/>
              </w:rPr>
              <w:t>A.14.3 Test data</w:t>
            </w:r>
            <w:r>
              <w:rPr>
                <w:noProof/>
                <w:webHidden/>
              </w:rPr>
              <w:tab/>
            </w:r>
            <w:r>
              <w:rPr>
                <w:noProof/>
                <w:webHidden/>
              </w:rPr>
              <w:fldChar w:fldCharType="begin"/>
            </w:r>
            <w:r>
              <w:rPr>
                <w:noProof/>
                <w:webHidden/>
              </w:rPr>
              <w:instrText xml:space="preserve"> PAGEREF _Toc93580511 \h </w:instrText>
            </w:r>
            <w:r>
              <w:rPr>
                <w:noProof/>
                <w:webHidden/>
              </w:rPr>
            </w:r>
            <w:r>
              <w:rPr>
                <w:noProof/>
                <w:webHidden/>
              </w:rPr>
              <w:fldChar w:fldCharType="separate"/>
            </w:r>
            <w:r>
              <w:rPr>
                <w:noProof/>
                <w:webHidden/>
              </w:rPr>
              <w:t>36</w:t>
            </w:r>
            <w:r>
              <w:rPr>
                <w:noProof/>
                <w:webHidden/>
              </w:rPr>
              <w:fldChar w:fldCharType="end"/>
            </w:r>
          </w:hyperlink>
        </w:p>
        <w:p w14:paraId="70B2563A" w14:textId="7E43BA18" w:rsidR="002A7DC8" w:rsidRDefault="002A7DC8">
          <w:pPr>
            <w:pStyle w:val="TOC2"/>
            <w:rPr>
              <w:rFonts w:asciiTheme="minorHAnsi" w:eastAsiaTheme="minorEastAsia" w:hAnsiTheme="minorHAnsi" w:cstheme="minorBidi"/>
              <w:noProof/>
              <w:color w:val="auto"/>
              <w:sz w:val="22"/>
              <w:szCs w:val="22"/>
              <w:lang w:val="en-US" w:eastAsia="en-US"/>
            </w:rPr>
          </w:pPr>
          <w:hyperlink w:anchor="_Toc93580512" w:history="1">
            <w:r w:rsidRPr="00BA44D7">
              <w:rPr>
                <w:rStyle w:val="Hyperlink"/>
                <w:noProof/>
              </w:rPr>
              <w:t>A.15.  Supplier relationships</w:t>
            </w:r>
            <w:r>
              <w:rPr>
                <w:noProof/>
                <w:webHidden/>
              </w:rPr>
              <w:tab/>
            </w:r>
            <w:r>
              <w:rPr>
                <w:noProof/>
                <w:webHidden/>
              </w:rPr>
              <w:fldChar w:fldCharType="begin"/>
            </w:r>
            <w:r>
              <w:rPr>
                <w:noProof/>
                <w:webHidden/>
              </w:rPr>
              <w:instrText xml:space="preserve"> PAGEREF _Toc93580512 \h </w:instrText>
            </w:r>
            <w:r>
              <w:rPr>
                <w:noProof/>
                <w:webHidden/>
              </w:rPr>
            </w:r>
            <w:r>
              <w:rPr>
                <w:noProof/>
                <w:webHidden/>
              </w:rPr>
              <w:fldChar w:fldCharType="separate"/>
            </w:r>
            <w:r>
              <w:rPr>
                <w:noProof/>
                <w:webHidden/>
              </w:rPr>
              <w:t>36</w:t>
            </w:r>
            <w:r>
              <w:rPr>
                <w:noProof/>
                <w:webHidden/>
              </w:rPr>
              <w:fldChar w:fldCharType="end"/>
            </w:r>
          </w:hyperlink>
        </w:p>
        <w:p w14:paraId="04A2E649" w14:textId="0EBFF3E3" w:rsidR="002A7DC8" w:rsidRDefault="002A7DC8">
          <w:pPr>
            <w:pStyle w:val="TOC3"/>
            <w:rPr>
              <w:rFonts w:asciiTheme="minorHAnsi" w:eastAsiaTheme="minorEastAsia" w:hAnsiTheme="minorHAnsi" w:cstheme="minorBidi"/>
              <w:noProof/>
              <w:color w:val="auto"/>
              <w:sz w:val="22"/>
              <w:szCs w:val="22"/>
              <w:lang w:val="en-US" w:eastAsia="en-US"/>
            </w:rPr>
          </w:pPr>
          <w:hyperlink w:anchor="_Toc93580513" w:history="1">
            <w:r w:rsidRPr="00BA44D7">
              <w:rPr>
                <w:rStyle w:val="Hyperlink"/>
                <w:noProof/>
              </w:rPr>
              <w:t>A.15.1 Information security in supplier relationships</w:t>
            </w:r>
            <w:r>
              <w:rPr>
                <w:noProof/>
                <w:webHidden/>
              </w:rPr>
              <w:tab/>
            </w:r>
            <w:r>
              <w:rPr>
                <w:noProof/>
                <w:webHidden/>
              </w:rPr>
              <w:fldChar w:fldCharType="begin"/>
            </w:r>
            <w:r>
              <w:rPr>
                <w:noProof/>
                <w:webHidden/>
              </w:rPr>
              <w:instrText xml:space="preserve"> PAGEREF _Toc93580513 \h </w:instrText>
            </w:r>
            <w:r>
              <w:rPr>
                <w:noProof/>
                <w:webHidden/>
              </w:rPr>
            </w:r>
            <w:r>
              <w:rPr>
                <w:noProof/>
                <w:webHidden/>
              </w:rPr>
              <w:fldChar w:fldCharType="separate"/>
            </w:r>
            <w:r>
              <w:rPr>
                <w:noProof/>
                <w:webHidden/>
              </w:rPr>
              <w:t>36</w:t>
            </w:r>
            <w:r>
              <w:rPr>
                <w:noProof/>
                <w:webHidden/>
              </w:rPr>
              <w:fldChar w:fldCharType="end"/>
            </w:r>
          </w:hyperlink>
        </w:p>
        <w:p w14:paraId="786931B1" w14:textId="364BF5D6" w:rsidR="002A7DC8" w:rsidRDefault="002A7DC8">
          <w:pPr>
            <w:pStyle w:val="TOC3"/>
            <w:rPr>
              <w:rFonts w:asciiTheme="minorHAnsi" w:eastAsiaTheme="minorEastAsia" w:hAnsiTheme="minorHAnsi" w:cstheme="minorBidi"/>
              <w:noProof/>
              <w:color w:val="auto"/>
              <w:sz w:val="22"/>
              <w:szCs w:val="22"/>
              <w:lang w:val="en-US" w:eastAsia="en-US"/>
            </w:rPr>
          </w:pPr>
          <w:hyperlink w:anchor="_Toc93580514" w:history="1">
            <w:r w:rsidRPr="00BA44D7">
              <w:rPr>
                <w:rStyle w:val="Hyperlink"/>
                <w:noProof/>
              </w:rPr>
              <w:t>A.15.2 Supplier service delivery management</w:t>
            </w:r>
            <w:r>
              <w:rPr>
                <w:noProof/>
                <w:webHidden/>
              </w:rPr>
              <w:tab/>
            </w:r>
            <w:r>
              <w:rPr>
                <w:noProof/>
                <w:webHidden/>
              </w:rPr>
              <w:fldChar w:fldCharType="begin"/>
            </w:r>
            <w:r>
              <w:rPr>
                <w:noProof/>
                <w:webHidden/>
              </w:rPr>
              <w:instrText xml:space="preserve"> PAGEREF _Toc93580514 \h </w:instrText>
            </w:r>
            <w:r>
              <w:rPr>
                <w:noProof/>
                <w:webHidden/>
              </w:rPr>
            </w:r>
            <w:r>
              <w:rPr>
                <w:noProof/>
                <w:webHidden/>
              </w:rPr>
              <w:fldChar w:fldCharType="separate"/>
            </w:r>
            <w:r>
              <w:rPr>
                <w:noProof/>
                <w:webHidden/>
              </w:rPr>
              <w:t>37</w:t>
            </w:r>
            <w:r>
              <w:rPr>
                <w:noProof/>
                <w:webHidden/>
              </w:rPr>
              <w:fldChar w:fldCharType="end"/>
            </w:r>
          </w:hyperlink>
        </w:p>
        <w:p w14:paraId="76A455D3" w14:textId="605C8F7A" w:rsidR="002A7DC8" w:rsidRDefault="002A7DC8">
          <w:pPr>
            <w:pStyle w:val="TOC2"/>
            <w:rPr>
              <w:rFonts w:asciiTheme="minorHAnsi" w:eastAsiaTheme="minorEastAsia" w:hAnsiTheme="minorHAnsi" w:cstheme="minorBidi"/>
              <w:noProof/>
              <w:color w:val="auto"/>
              <w:sz w:val="22"/>
              <w:szCs w:val="22"/>
              <w:lang w:val="en-US" w:eastAsia="en-US"/>
            </w:rPr>
          </w:pPr>
          <w:hyperlink w:anchor="_Toc93580515" w:history="1">
            <w:r w:rsidRPr="00BA44D7">
              <w:rPr>
                <w:rStyle w:val="Hyperlink"/>
                <w:noProof/>
              </w:rPr>
              <w:t>A.16.  Information security incident management</w:t>
            </w:r>
            <w:r>
              <w:rPr>
                <w:noProof/>
                <w:webHidden/>
              </w:rPr>
              <w:tab/>
            </w:r>
            <w:r>
              <w:rPr>
                <w:noProof/>
                <w:webHidden/>
              </w:rPr>
              <w:fldChar w:fldCharType="begin"/>
            </w:r>
            <w:r>
              <w:rPr>
                <w:noProof/>
                <w:webHidden/>
              </w:rPr>
              <w:instrText xml:space="preserve"> PAGEREF _Toc93580515 \h </w:instrText>
            </w:r>
            <w:r>
              <w:rPr>
                <w:noProof/>
                <w:webHidden/>
              </w:rPr>
            </w:r>
            <w:r>
              <w:rPr>
                <w:noProof/>
                <w:webHidden/>
              </w:rPr>
              <w:fldChar w:fldCharType="separate"/>
            </w:r>
            <w:r>
              <w:rPr>
                <w:noProof/>
                <w:webHidden/>
              </w:rPr>
              <w:t>37</w:t>
            </w:r>
            <w:r>
              <w:rPr>
                <w:noProof/>
                <w:webHidden/>
              </w:rPr>
              <w:fldChar w:fldCharType="end"/>
            </w:r>
          </w:hyperlink>
        </w:p>
        <w:p w14:paraId="197D69AE" w14:textId="27C0E10E" w:rsidR="002A7DC8" w:rsidRDefault="002A7DC8">
          <w:pPr>
            <w:pStyle w:val="TOC3"/>
            <w:rPr>
              <w:rFonts w:asciiTheme="minorHAnsi" w:eastAsiaTheme="minorEastAsia" w:hAnsiTheme="minorHAnsi" w:cstheme="minorBidi"/>
              <w:noProof/>
              <w:color w:val="auto"/>
              <w:sz w:val="22"/>
              <w:szCs w:val="22"/>
              <w:lang w:val="en-US" w:eastAsia="en-US"/>
            </w:rPr>
          </w:pPr>
          <w:hyperlink w:anchor="_Toc93580516" w:history="1">
            <w:r w:rsidRPr="00BA44D7">
              <w:rPr>
                <w:rStyle w:val="Hyperlink"/>
                <w:noProof/>
              </w:rPr>
              <w:t>A.16.1 Management of information security incidents and improvements</w:t>
            </w:r>
            <w:r>
              <w:rPr>
                <w:noProof/>
                <w:webHidden/>
              </w:rPr>
              <w:tab/>
            </w:r>
            <w:r>
              <w:rPr>
                <w:noProof/>
                <w:webHidden/>
              </w:rPr>
              <w:fldChar w:fldCharType="begin"/>
            </w:r>
            <w:r>
              <w:rPr>
                <w:noProof/>
                <w:webHidden/>
              </w:rPr>
              <w:instrText xml:space="preserve"> PAGEREF _Toc93580516 \h </w:instrText>
            </w:r>
            <w:r>
              <w:rPr>
                <w:noProof/>
                <w:webHidden/>
              </w:rPr>
            </w:r>
            <w:r>
              <w:rPr>
                <w:noProof/>
                <w:webHidden/>
              </w:rPr>
              <w:fldChar w:fldCharType="separate"/>
            </w:r>
            <w:r>
              <w:rPr>
                <w:noProof/>
                <w:webHidden/>
              </w:rPr>
              <w:t>37</w:t>
            </w:r>
            <w:r>
              <w:rPr>
                <w:noProof/>
                <w:webHidden/>
              </w:rPr>
              <w:fldChar w:fldCharType="end"/>
            </w:r>
          </w:hyperlink>
        </w:p>
        <w:p w14:paraId="7B4BEC95" w14:textId="7C2940F9" w:rsidR="002A7DC8" w:rsidRDefault="002A7DC8">
          <w:pPr>
            <w:pStyle w:val="TOC2"/>
            <w:rPr>
              <w:rFonts w:asciiTheme="minorHAnsi" w:eastAsiaTheme="minorEastAsia" w:hAnsiTheme="minorHAnsi" w:cstheme="minorBidi"/>
              <w:noProof/>
              <w:color w:val="auto"/>
              <w:sz w:val="22"/>
              <w:szCs w:val="22"/>
              <w:lang w:val="en-US" w:eastAsia="en-US"/>
            </w:rPr>
          </w:pPr>
          <w:hyperlink w:anchor="_Toc93580517" w:history="1">
            <w:r w:rsidRPr="00BA44D7">
              <w:rPr>
                <w:rStyle w:val="Hyperlink"/>
                <w:noProof/>
              </w:rPr>
              <w:t>A.17.  Business continuity management (per ISO 22301)</w:t>
            </w:r>
            <w:r>
              <w:rPr>
                <w:noProof/>
                <w:webHidden/>
              </w:rPr>
              <w:tab/>
            </w:r>
            <w:r>
              <w:rPr>
                <w:noProof/>
                <w:webHidden/>
              </w:rPr>
              <w:fldChar w:fldCharType="begin"/>
            </w:r>
            <w:r>
              <w:rPr>
                <w:noProof/>
                <w:webHidden/>
              </w:rPr>
              <w:instrText xml:space="preserve"> PAGEREF _Toc93580517 \h </w:instrText>
            </w:r>
            <w:r>
              <w:rPr>
                <w:noProof/>
                <w:webHidden/>
              </w:rPr>
            </w:r>
            <w:r>
              <w:rPr>
                <w:noProof/>
                <w:webHidden/>
              </w:rPr>
              <w:fldChar w:fldCharType="separate"/>
            </w:r>
            <w:r>
              <w:rPr>
                <w:noProof/>
                <w:webHidden/>
              </w:rPr>
              <w:t>39</w:t>
            </w:r>
            <w:r>
              <w:rPr>
                <w:noProof/>
                <w:webHidden/>
              </w:rPr>
              <w:fldChar w:fldCharType="end"/>
            </w:r>
          </w:hyperlink>
        </w:p>
        <w:p w14:paraId="2AC00F0F" w14:textId="6AFFB2A6" w:rsidR="002A7DC8" w:rsidRDefault="002A7DC8">
          <w:pPr>
            <w:pStyle w:val="TOC3"/>
            <w:rPr>
              <w:rFonts w:asciiTheme="minorHAnsi" w:eastAsiaTheme="minorEastAsia" w:hAnsiTheme="minorHAnsi" w:cstheme="minorBidi"/>
              <w:noProof/>
              <w:color w:val="auto"/>
              <w:sz w:val="22"/>
              <w:szCs w:val="22"/>
              <w:lang w:val="en-US" w:eastAsia="en-US"/>
            </w:rPr>
          </w:pPr>
          <w:hyperlink w:anchor="_Toc93580518" w:history="1">
            <w:r w:rsidRPr="00BA44D7">
              <w:rPr>
                <w:rStyle w:val="Hyperlink"/>
                <w:noProof/>
              </w:rPr>
              <w:t>A.17.1 Business continuity</w:t>
            </w:r>
            <w:r>
              <w:rPr>
                <w:noProof/>
                <w:webHidden/>
              </w:rPr>
              <w:tab/>
            </w:r>
            <w:r>
              <w:rPr>
                <w:noProof/>
                <w:webHidden/>
              </w:rPr>
              <w:fldChar w:fldCharType="begin"/>
            </w:r>
            <w:r>
              <w:rPr>
                <w:noProof/>
                <w:webHidden/>
              </w:rPr>
              <w:instrText xml:space="preserve"> PAGEREF _Toc93580518 \h </w:instrText>
            </w:r>
            <w:r>
              <w:rPr>
                <w:noProof/>
                <w:webHidden/>
              </w:rPr>
            </w:r>
            <w:r>
              <w:rPr>
                <w:noProof/>
                <w:webHidden/>
              </w:rPr>
              <w:fldChar w:fldCharType="separate"/>
            </w:r>
            <w:r>
              <w:rPr>
                <w:noProof/>
                <w:webHidden/>
              </w:rPr>
              <w:t>39</w:t>
            </w:r>
            <w:r>
              <w:rPr>
                <w:noProof/>
                <w:webHidden/>
              </w:rPr>
              <w:fldChar w:fldCharType="end"/>
            </w:r>
          </w:hyperlink>
        </w:p>
        <w:p w14:paraId="250E80E7" w14:textId="150D825E" w:rsidR="002A7DC8" w:rsidRDefault="002A7DC8">
          <w:pPr>
            <w:pStyle w:val="TOC3"/>
            <w:rPr>
              <w:rFonts w:asciiTheme="minorHAnsi" w:eastAsiaTheme="minorEastAsia" w:hAnsiTheme="minorHAnsi" w:cstheme="minorBidi"/>
              <w:noProof/>
              <w:color w:val="auto"/>
              <w:sz w:val="22"/>
              <w:szCs w:val="22"/>
              <w:lang w:val="en-US" w:eastAsia="en-US"/>
            </w:rPr>
          </w:pPr>
          <w:hyperlink w:anchor="_Toc93580519" w:history="1">
            <w:r w:rsidRPr="00BA44D7">
              <w:rPr>
                <w:rStyle w:val="Hyperlink"/>
                <w:noProof/>
              </w:rPr>
              <w:t>A.17.2 Redundancies</w:t>
            </w:r>
            <w:r>
              <w:rPr>
                <w:noProof/>
                <w:webHidden/>
              </w:rPr>
              <w:tab/>
            </w:r>
            <w:r>
              <w:rPr>
                <w:noProof/>
                <w:webHidden/>
              </w:rPr>
              <w:fldChar w:fldCharType="begin"/>
            </w:r>
            <w:r>
              <w:rPr>
                <w:noProof/>
                <w:webHidden/>
              </w:rPr>
              <w:instrText xml:space="preserve"> PAGEREF _Toc93580519 \h </w:instrText>
            </w:r>
            <w:r>
              <w:rPr>
                <w:noProof/>
                <w:webHidden/>
              </w:rPr>
            </w:r>
            <w:r>
              <w:rPr>
                <w:noProof/>
                <w:webHidden/>
              </w:rPr>
              <w:fldChar w:fldCharType="separate"/>
            </w:r>
            <w:r>
              <w:rPr>
                <w:noProof/>
                <w:webHidden/>
              </w:rPr>
              <w:t>39</w:t>
            </w:r>
            <w:r>
              <w:rPr>
                <w:noProof/>
                <w:webHidden/>
              </w:rPr>
              <w:fldChar w:fldCharType="end"/>
            </w:r>
          </w:hyperlink>
        </w:p>
        <w:p w14:paraId="3873D837" w14:textId="7438C683" w:rsidR="002A7DC8" w:rsidRDefault="002A7DC8">
          <w:pPr>
            <w:pStyle w:val="TOC2"/>
            <w:rPr>
              <w:rFonts w:asciiTheme="minorHAnsi" w:eastAsiaTheme="minorEastAsia" w:hAnsiTheme="minorHAnsi" w:cstheme="minorBidi"/>
              <w:noProof/>
              <w:color w:val="auto"/>
              <w:sz w:val="22"/>
              <w:szCs w:val="22"/>
              <w:lang w:val="en-US" w:eastAsia="en-US"/>
            </w:rPr>
          </w:pPr>
          <w:hyperlink w:anchor="_Toc93580520" w:history="1">
            <w:r w:rsidRPr="00BA44D7">
              <w:rPr>
                <w:rStyle w:val="Hyperlink"/>
                <w:noProof/>
              </w:rPr>
              <w:t>A.18.  Compliance</w:t>
            </w:r>
            <w:r>
              <w:rPr>
                <w:noProof/>
                <w:webHidden/>
              </w:rPr>
              <w:tab/>
            </w:r>
            <w:r>
              <w:rPr>
                <w:noProof/>
                <w:webHidden/>
              </w:rPr>
              <w:fldChar w:fldCharType="begin"/>
            </w:r>
            <w:r>
              <w:rPr>
                <w:noProof/>
                <w:webHidden/>
              </w:rPr>
              <w:instrText xml:space="preserve"> PAGEREF _Toc93580520 \h </w:instrText>
            </w:r>
            <w:r>
              <w:rPr>
                <w:noProof/>
                <w:webHidden/>
              </w:rPr>
            </w:r>
            <w:r>
              <w:rPr>
                <w:noProof/>
                <w:webHidden/>
              </w:rPr>
              <w:fldChar w:fldCharType="separate"/>
            </w:r>
            <w:r>
              <w:rPr>
                <w:noProof/>
                <w:webHidden/>
              </w:rPr>
              <w:t>40</w:t>
            </w:r>
            <w:r>
              <w:rPr>
                <w:noProof/>
                <w:webHidden/>
              </w:rPr>
              <w:fldChar w:fldCharType="end"/>
            </w:r>
          </w:hyperlink>
        </w:p>
        <w:p w14:paraId="4F3A7598" w14:textId="24AC36FD" w:rsidR="002A7DC8" w:rsidRDefault="002A7DC8">
          <w:pPr>
            <w:pStyle w:val="TOC3"/>
            <w:rPr>
              <w:rFonts w:asciiTheme="minorHAnsi" w:eastAsiaTheme="minorEastAsia" w:hAnsiTheme="minorHAnsi" w:cstheme="minorBidi"/>
              <w:noProof/>
              <w:color w:val="auto"/>
              <w:sz w:val="22"/>
              <w:szCs w:val="22"/>
              <w:lang w:val="en-US" w:eastAsia="en-US"/>
            </w:rPr>
          </w:pPr>
          <w:hyperlink w:anchor="_Toc93580521" w:history="1">
            <w:r w:rsidRPr="00BA44D7">
              <w:rPr>
                <w:rStyle w:val="Hyperlink"/>
                <w:noProof/>
              </w:rPr>
              <w:t>A.18.1 Compliance with legal and contractual requirements</w:t>
            </w:r>
            <w:r>
              <w:rPr>
                <w:noProof/>
                <w:webHidden/>
              </w:rPr>
              <w:tab/>
            </w:r>
            <w:r>
              <w:rPr>
                <w:noProof/>
                <w:webHidden/>
              </w:rPr>
              <w:fldChar w:fldCharType="begin"/>
            </w:r>
            <w:r>
              <w:rPr>
                <w:noProof/>
                <w:webHidden/>
              </w:rPr>
              <w:instrText xml:space="preserve"> PAGEREF _Toc93580521 \h </w:instrText>
            </w:r>
            <w:r>
              <w:rPr>
                <w:noProof/>
                <w:webHidden/>
              </w:rPr>
            </w:r>
            <w:r>
              <w:rPr>
                <w:noProof/>
                <w:webHidden/>
              </w:rPr>
              <w:fldChar w:fldCharType="separate"/>
            </w:r>
            <w:r>
              <w:rPr>
                <w:noProof/>
                <w:webHidden/>
              </w:rPr>
              <w:t>40</w:t>
            </w:r>
            <w:r>
              <w:rPr>
                <w:noProof/>
                <w:webHidden/>
              </w:rPr>
              <w:fldChar w:fldCharType="end"/>
            </w:r>
          </w:hyperlink>
        </w:p>
        <w:p w14:paraId="10BE2A3A" w14:textId="2C28327E" w:rsidR="002A7DC8" w:rsidRDefault="002A7DC8">
          <w:pPr>
            <w:pStyle w:val="TOC3"/>
            <w:rPr>
              <w:rFonts w:asciiTheme="minorHAnsi" w:eastAsiaTheme="minorEastAsia" w:hAnsiTheme="minorHAnsi" w:cstheme="minorBidi"/>
              <w:noProof/>
              <w:color w:val="auto"/>
              <w:sz w:val="22"/>
              <w:szCs w:val="22"/>
              <w:lang w:val="en-US" w:eastAsia="en-US"/>
            </w:rPr>
          </w:pPr>
          <w:hyperlink w:anchor="_Toc93580522" w:history="1">
            <w:r w:rsidRPr="00BA44D7">
              <w:rPr>
                <w:rStyle w:val="Hyperlink"/>
                <w:noProof/>
              </w:rPr>
              <w:t>A.18.2 Information security reviews</w:t>
            </w:r>
            <w:r>
              <w:rPr>
                <w:noProof/>
                <w:webHidden/>
              </w:rPr>
              <w:tab/>
            </w:r>
            <w:r>
              <w:rPr>
                <w:noProof/>
                <w:webHidden/>
              </w:rPr>
              <w:fldChar w:fldCharType="begin"/>
            </w:r>
            <w:r>
              <w:rPr>
                <w:noProof/>
                <w:webHidden/>
              </w:rPr>
              <w:instrText xml:space="preserve"> PAGEREF _Toc93580522 \h </w:instrText>
            </w:r>
            <w:r>
              <w:rPr>
                <w:noProof/>
                <w:webHidden/>
              </w:rPr>
            </w:r>
            <w:r>
              <w:rPr>
                <w:noProof/>
                <w:webHidden/>
              </w:rPr>
              <w:fldChar w:fldCharType="separate"/>
            </w:r>
            <w:r>
              <w:rPr>
                <w:noProof/>
                <w:webHidden/>
              </w:rPr>
              <w:t>41</w:t>
            </w:r>
            <w:r>
              <w:rPr>
                <w:noProof/>
                <w:webHidden/>
              </w:rPr>
              <w:fldChar w:fldCharType="end"/>
            </w:r>
          </w:hyperlink>
        </w:p>
        <w:p w14:paraId="6A66BD06" w14:textId="5312D5F4" w:rsidR="002A7DC8" w:rsidRDefault="002A7DC8">
          <w:pPr>
            <w:pStyle w:val="TOC1"/>
            <w:rPr>
              <w:rFonts w:asciiTheme="minorHAnsi" w:eastAsiaTheme="minorEastAsia" w:hAnsiTheme="minorHAnsi" w:cstheme="minorBidi"/>
              <w:b w:val="0"/>
              <w:color w:val="auto"/>
              <w:sz w:val="22"/>
              <w:szCs w:val="22"/>
              <w:lang w:val="en-US" w:eastAsia="en-US"/>
            </w:rPr>
          </w:pPr>
          <w:hyperlink w:anchor="_Toc93580523" w:history="1">
            <w:r w:rsidRPr="00BA44D7">
              <w:rPr>
                <w:rStyle w:val="Hyperlink"/>
              </w:rPr>
              <w:t xml:space="preserve">Appendix B - Generic ISMS </w:t>
            </w:r>
            <w:r w:rsidRPr="00BA44D7">
              <w:rPr>
                <w:rStyle w:val="Hyperlink"/>
                <w:i/>
              </w:rPr>
              <w:t>management system</w:t>
            </w:r>
            <w:r w:rsidRPr="00BA44D7">
              <w:rPr>
                <w:rStyle w:val="Hyperlink"/>
              </w:rPr>
              <w:t xml:space="preserve"> audit checklist</w:t>
            </w:r>
            <w:r>
              <w:rPr>
                <w:webHidden/>
              </w:rPr>
              <w:tab/>
            </w:r>
            <w:r>
              <w:rPr>
                <w:webHidden/>
              </w:rPr>
              <w:fldChar w:fldCharType="begin"/>
            </w:r>
            <w:r>
              <w:rPr>
                <w:webHidden/>
              </w:rPr>
              <w:instrText xml:space="preserve"> PAGEREF _Toc93580523 \h </w:instrText>
            </w:r>
            <w:r>
              <w:rPr>
                <w:webHidden/>
              </w:rPr>
            </w:r>
            <w:r>
              <w:rPr>
                <w:webHidden/>
              </w:rPr>
              <w:fldChar w:fldCharType="separate"/>
            </w:r>
            <w:r>
              <w:rPr>
                <w:webHidden/>
              </w:rPr>
              <w:t>42</w:t>
            </w:r>
            <w:r>
              <w:rPr>
                <w:webHidden/>
              </w:rPr>
              <w:fldChar w:fldCharType="end"/>
            </w:r>
          </w:hyperlink>
        </w:p>
        <w:p w14:paraId="026E73BD" w14:textId="1DF770CF" w:rsidR="002A7DC8" w:rsidRDefault="002A7DC8">
          <w:pPr>
            <w:pStyle w:val="TOC2"/>
            <w:rPr>
              <w:rFonts w:asciiTheme="minorHAnsi" w:eastAsiaTheme="minorEastAsia" w:hAnsiTheme="minorHAnsi" w:cstheme="minorBidi"/>
              <w:noProof/>
              <w:color w:val="auto"/>
              <w:sz w:val="22"/>
              <w:szCs w:val="22"/>
              <w:lang w:val="en-US" w:eastAsia="en-US"/>
            </w:rPr>
          </w:pPr>
          <w:hyperlink w:anchor="_Toc93580524" w:history="1">
            <w:r w:rsidRPr="00BA44D7">
              <w:rPr>
                <w:rStyle w:val="Hyperlink"/>
                <w:noProof/>
              </w:rPr>
              <w:t>Introduction</w:t>
            </w:r>
            <w:r>
              <w:rPr>
                <w:noProof/>
                <w:webHidden/>
              </w:rPr>
              <w:tab/>
            </w:r>
            <w:r>
              <w:rPr>
                <w:noProof/>
                <w:webHidden/>
              </w:rPr>
              <w:fldChar w:fldCharType="begin"/>
            </w:r>
            <w:r>
              <w:rPr>
                <w:noProof/>
                <w:webHidden/>
              </w:rPr>
              <w:instrText xml:space="preserve"> PAGEREF _Toc93580524 \h </w:instrText>
            </w:r>
            <w:r>
              <w:rPr>
                <w:noProof/>
                <w:webHidden/>
              </w:rPr>
            </w:r>
            <w:r>
              <w:rPr>
                <w:noProof/>
                <w:webHidden/>
              </w:rPr>
              <w:fldChar w:fldCharType="separate"/>
            </w:r>
            <w:r>
              <w:rPr>
                <w:noProof/>
                <w:webHidden/>
              </w:rPr>
              <w:t>42</w:t>
            </w:r>
            <w:r>
              <w:rPr>
                <w:noProof/>
                <w:webHidden/>
              </w:rPr>
              <w:fldChar w:fldCharType="end"/>
            </w:r>
          </w:hyperlink>
        </w:p>
        <w:p w14:paraId="625AC3FE" w14:textId="1E559389" w:rsidR="002A7DC8" w:rsidRDefault="002A7DC8">
          <w:pPr>
            <w:pStyle w:val="TOC2"/>
            <w:rPr>
              <w:rFonts w:asciiTheme="minorHAnsi" w:eastAsiaTheme="minorEastAsia" w:hAnsiTheme="minorHAnsi" w:cstheme="minorBidi"/>
              <w:noProof/>
              <w:color w:val="auto"/>
              <w:sz w:val="22"/>
              <w:szCs w:val="22"/>
              <w:lang w:val="en-US" w:eastAsia="en-US"/>
            </w:rPr>
          </w:pPr>
          <w:hyperlink w:anchor="_Toc93580525" w:history="1">
            <w:r w:rsidRPr="00BA44D7">
              <w:rPr>
                <w:rStyle w:val="Hyperlink"/>
                <w:noProof/>
              </w:rPr>
              <w:t>B.4.  Context of the organization</w:t>
            </w:r>
            <w:r>
              <w:rPr>
                <w:noProof/>
                <w:webHidden/>
              </w:rPr>
              <w:tab/>
            </w:r>
            <w:r>
              <w:rPr>
                <w:noProof/>
                <w:webHidden/>
              </w:rPr>
              <w:fldChar w:fldCharType="begin"/>
            </w:r>
            <w:r>
              <w:rPr>
                <w:noProof/>
                <w:webHidden/>
              </w:rPr>
              <w:instrText xml:space="preserve"> PAGEREF _Toc93580525 \h </w:instrText>
            </w:r>
            <w:r>
              <w:rPr>
                <w:noProof/>
                <w:webHidden/>
              </w:rPr>
            </w:r>
            <w:r>
              <w:rPr>
                <w:noProof/>
                <w:webHidden/>
              </w:rPr>
              <w:fldChar w:fldCharType="separate"/>
            </w:r>
            <w:r>
              <w:rPr>
                <w:noProof/>
                <w:webHidden/>
              </w:rPr>
              <w:t>43</w:t>
            </w:r>
            <w:r>
              <w:rPr>
                <w:noProof/>
                <w:webHidden/>
              </w:rPr>
              <w:fldChar w:fldCharType="end"/>
            </w:r>
          </w:hyperlink>
        </w:p>
        <w:p w14:paraId="4F1DD92B" w14:textId="684DD593" w:rsidR="002A7DC8" w:rsidRDefault="002A7DC8">
          <w:pPr>
            <w:pStyle w:val="TOC3"/>
            <w:rPr>
              <w:rFonts w:asciiTheme="minorHAnsi" w:eastAsiaTheme="minorEastAsia" w:hAnsiTheme="minorHAnsi" w:cstheme="minorBidi"/>
              <w:noProof/>
              <w:color w:val="auto"/>
              <w:sz w:val="22"/>
              <w:szCs w:val="22"/>
              <w:lang w:val="en-US" w:eastAsia="en-US"/>
            </w:rPr>
          </w:pPr>
          <w:hyperlink w:anchor="_Toc93580526" w:history="1">
            <w:r w:rsidRPr="00BA44D7">
              <w:rPr>
                <w:rStyle w:val="Hyperlink"/>
                <w:noProof/>
              </w:rPr>
              <w:t>B.4.1  Understanding the organization and its context</w:t>
            </w:r>
            <w:r>
              <w:rPr>
                <w:noProof/>
                <w:webHidden/>
              </w:rPr>
              <w:tab/>
            </w:r>
            <w:r>
              <w:rPr>
                <w:noProof/>
                <w:webHidden/>
              </w:rPr>
              <w:fldChar w:fldCharType="begin"/>
            </w:r>
            <w:r>
              <w:rPr>
                <w:noProof/>
                <w:webHidden/>
              </w:rPr>
              <w:instrText xml:space="preserve"> PAGEREF _Toc93580526 \h </w:instrText>
            </w:r>
            <w:r>
              <w:rPr>
                <w:noProof/>
                <w:webHidden/>
              </w:rPr>
            </w:r>
            <w:r>
              <w:rPr>
                <w:noProof/>
                <w:webHidden/>
              </w:rPr>
              <w:fldChar w:fldCharType="separate"/>
            </w:r>
            <w:r>
              <w:rPr>
                <w:noProof/>
                <w:webHidden/>
              </w:rPr>
              <w:t>43</w:t>
            </w:r>
            <w:r>
              <w:rPr>
                <w:noProof/>
                <w:webHidden/>
              </w:rPr>
              <w:fldChar w:fldCharType="end"/>
            </w:r>
          </w:hyperlink>
        </w:p>
        <w:p w14:paraId="472114B2" w14:textId="58DA51D9" w:rsidR="002A7DC8" w:rsidRDefault="002A7DC8">
          <w:pPr>
            <w:pStyle w:val="TOC3"/>
            <w:rPr>
              <w:rFonts w:asciiTheme="minorHAnsi" w:eastAsiaTheme="minorEastAsia" w:hAnsiTheme="minorHAnsi" w:cstheme="minorBidi"/>
              <w:noProof/>
              <w:color w:val="auto"/>
              <w:sz w:val="22"/>
              <w:szCs w:val="22"/>
              <w:lang w:val="en-US" w:eastAsia="en-US"/>
            </w:rPr>
          </w:pPr>
          <w:hyperlink w:anchor="_Toc93580527" w:history="1">
            <w:r w:rsidRPr="00BA44D7">
              <w:rPr>
                <w:rStyle w:val="Hyperlink"/>
                <w:noProof/>
              </w:rPr>
              <w:t>B.4.2  Understanding the needs and expectations of interested parties</w:t>
            </w:r>
            <w:r>
              <w:rPr>
                <w:noProof/>
                <w:webHidden/>
              </w:rPr>
              <w:tab/>
            </w:r>
            <w:r>
              <w:rPr>
                <w:noProof/>
                <w:webHidden/>
              </w:rPr>
              <w:fldChar w:fldCharType="begin"/>
            </w:r>
            <w:r>
              <w:rPr>
                <w:noProof/>
                <w:webHidden/>
              </w:rPr>
              <w:instrText xml:space="preserve"> PAGEREF _Toc93580527 \h </w:instrText>
            </w:r>
            <w:r>
              <w:rPr>
                <w:noProof/>
                <w:webHidden/>
              </w:rPr>
            </w:r>
            <w:r>
              <w:rPr>
                <w:noProof/>
                <w:webHidden/>
              </w:rPr>
              <w:fldChar w:fldCharType="separate"/>
            </w:r>
            <w:r>
              <w:rPr>
                <w:noProof/>
                <w:webHidden/>
              </w:rPr>
              <w:t>43</w:t>
            </w:r>
            <w:r>
              <w:rPr>
                <w:noProof/>
                <w:webHidden/>
              </w:rPr>
              <w:fldChar w:fldCharType="end"/>
            </w:r>
          </w:hyperlink>
        </w:p>
        <w:p w14:paraId="5B23D4D8" w14:textId="0251F7BB" w:rsidR="002A7DC8" w:rsidRDefault="002A7DC8">
          <w:pPr>
            <w:pStyle w:val="TOC3"/>
            <w:rPr>
              <w:rFonts w:asciiTheme="minorHAnsi" w:eastAsiaTheme="minorEastAsia" w:hAnsiTheme="minorHAnsi" w:cstheme="minorBidi"/>
              <w:noProof/>
              <w:color w:val="auto"/>
              <w:sz w:val="22"/>
              <w:szCs w:val="22"/>
              <w:lang w:val="en-US" w:eastAsia="en-US"/>
            </w:rPr>
          </w:pPr>
          <w:hyperlink w:anchor="_Toc93580528" w:history="1">
            <w:r w:rsidRPr="00BA44D7">
              <w:rPr>
                <w:rStyle w:val="Hyperlink"/>
                <w:noProof/>
              </w:rPr>
              <w:t>B.4.4 Information Security Management System</w:t>
            </w:r>
            <w:r>
              <w:rPr>
                <w:noProof/>
                <w:webHidden/>
              </w:rPr>
              <w:tab/>
            </w:r>
            <w:r>
              <w:rPr>
                <w:noProof/>
                <w:webHidden/>
              </w:rPr>
              <w:fldChar w:fldCharType="begin"/>
            </w:r>
            <w:r>
              <w:rPr>
                <w:noProof/>
                <w:webHidden/>
              </w:rPr>
              <w:instrText xml:space="preserve"> PAGEREF _Toc93580528 \h </w:instrText>
            </w:r>
            <w:r>
              <w:rPr>
                <w:noProof/>
                <w:webHidden/>
              </w:rPr>
            </w:r>
            <w:r>
              <w:rPr>
                <w:noProof/>
                <w:webHidden/>
              </w:rPr>
              <w:fldChar w:fldCharType="separate"/>
            </w:r>
            <w:r>
              <w:rPr>
                <w:noProof/>
                <w:webHidden/>
              </w:rPr>
              <w:t>43</w:t>
            </w:r>
            <w:r>
              <w:rPr>
                <w:noProof/>
                <w:webHidden/>
              </w:rPr>
              <w:fldChar w:fldCharType="end"/>
            </w:r>
          </w:hyperlink>
        </w:p>
        <w:p w14:paraId="08A936B1" w14:textId="43F03264" w:rsidR="002A7DC8" w:rsidRDefault="002A7DC8">
          <w:pPr>
            <w:pStyle w:val="TOC2"/>
            <w:rPr>
              <w:rFonts w:asciiTheme="minorHAnsi" w:eastAsiaTheme="minorEastAsia" w:hAnsiTheme="minorHAnsi" w:cstheme="minorBidi"/>
              <w:noProof/>
              <w:color w:val="auto"/>
              <w:sz w:val="22"/>
              <w:szCs w:val="22"/>
              <w:lang w:val="en-US" w:eastAsia="en-US"/>
            </w:rPr>
          </w:pPr>
          <w:hyperlink w:anchor="_Toc93580529" w:history="1">
            <w:r w:rsidRPr="00BA44D7">
              <w:rPr>
                <w:rStyle w:val="Hyperlink"/>
                <w:noProof/>
              </w:rPr>
              <w:t>B.5.  Leadership</w:t>
            </w:r>
            <w:r>
              <w:rPr>
                <w:noProof/>
                <w:webHidden/>
              </w:rPr>
              <w:tab/>
            </w:r>
            <w:r>
              <w:rPr>
                <w:noProof/>
                <w:webHidden/>
              </w:rPr>
              <w:fldChar w:fldCharType="begin"/>
            </w:r>
            <w:r>
              <w:rPr>
                <w:noProof/>
                <w:webHidden/>
              </w:rPr>
              <w:instrText xml:space="preserve"> PAGEREF _Toc93580529 \h </w:instrText>
            </w:r>
            <w:r>
              <w:rPr>
                <w:noProof/>
                <w:webHidden/>
              </w:rPr>
            </w:r>
            <w:r>
              <w:rPr>
                <w:noProof/>
                <w:webHidden/>
              </w:rPr>
              <w:fldChar w:fldCharType="separate"/>
            </w:r>
            <w:r>
              <w:rPr>
                <w:noProof/>
                <w:webHidden/>
              </w:rPr>
              <w:t>44</w:t>
            </w:r>
            <w:r>
              <w:rPr>
                <w:noProof/>
                <w:webHidden/>
              </w:rPr>
              <w:fldChar w:fldCharType="end"/>
            </w:r>
          </w:hyperlink>
        </w:p>
        <w:p w14:paraId="5EA3DE12" w14:textId="7B61485B" w:rsidR="002A7DC8" w:rsidRDefault="002A7DC8">
          <w:pPr>
            <w:pStyle w:val="TOC3"/>
            <w:rPr>
              <w:rFonts w:asciiTheme="minorHAnsi" w:eastAsiaTheme="minorEastAsia" w:hAnsiTheme="minorHAnsi" w:cstheme="minorBidi"/>
              <w:noProof/>
              <w:color w:val="auto"/>
              <w:sz w:val="22"/>
              <w:szCs w:val="22"/>
              <w:lang w:val="en-US" w:eastAsia="en-US"/>
            </w:rPr>
          </w:pPr>
          <w:hyperlink w:anchor="_Toc93580530" w:history="1">
            <w:r w:rsidRPr="00BA44D7">
              <w:rPr>
                <w:rStyle w:val="Hyperlink"/>
                <w:noProof/>
              </w:rPr>
              <w:t>B.5.1 Leadership and commitment</w:t>
            </w:r>
            <w:r>
              <w:rPr>
                <w:noProof/>
                <w:webHidden/>
              </w:rPr>
              <w:tab/>
            </w:r>
            <w:r>
              <w:rPr>
                <w:noProof/>
                <w:webHidden/>
              </w:rPr>
              <w:fldChar w:fldCharType="begin"/>
            </w:r>
            <w:r>
              <w:rPr>
                <w:noProof/>
                <w:webHidden/>
              </w:rPr>
              <w:instrText xml:space="preserve"> PAGEREF _Toc93580530 \h </w:instrText>
            </w:r>
            <w:r>
              <w:rPr>
                <w:noProof/>
                <w:webHidden/>
              </w:rPr>
            </w:r>
            <w:r>
              <w:rPr>
                <w:noProof/>
                <w:webHidden/>
              </w:rPr>
              <w:fldChar w:fldCharType="separate"/>
            </w:r>
            <w:r>
              <w:rPr>
                <w:noProof/>
                <w:webHidden/>
              </w:rPr>
              <w:t>44</w:t>
            </w:r>
            <w:r>
              <w:rPr>
                <w:noProof/>
                <w:webHidden/>
              </w:rPr>
              <w:fldChar w:fldCharType="end"/>
            </w:r>
          </w:hyperlink>
        </w:p>
        <w:p w14:paraId="4F8B341A" w14:textId="1369E463" w:rsidR="002A7DC8" w:rsidRDefault="002A7DC8">
          <w:pPr>
            <w:pStyle w:val="TOC3"/>
            <w:rPr>
              <w:rFonts w:asciiTheme="minorHAnsi" w:eastAsiaTheme="minorEastAsia" w:hAnsiTheme="minorHAnsi" w:cstheme="minorBidi"/>
              <w:noProof/>
              <w:color w:val="auto"/>
              <w:sz w:val="22"/>
              <w:szCs w:val="22"/>
              <w:lang w:val="en-US" w:eastAsia="en-US"/>
            </w:rPr>
          </w:pPr>
          <w:hyperlink w:anchor="_Toc93580531" w:history="1">
            <w:r w:rsidRPr="00BA44D7">
              <w:rPr>
                <w:rStyle w:val="Hyperlink"/>
                <w:noProof/>
              </w:rPr>
              <w:t>B.5.2  Policy</w:t>
            </w:r>
            <w:r>
              <w:rPr>
                <w:noProof/>
                <w:webHidden/>
              </w:rPr>
              <w:tab/>
            </w:r>
            <w:r>
              <w:rPr>
                <w:noProof/>
                <w:webHidden/>
              </w:rPr>
              <w:fldChar w:fldCharType="begin"/>
            </w:r>
            <w:r>
              <w:rPr>
                <w:noProof/>
                <w:webHidden/>
              </w:rPr>
              <w:instrText xml:space="preserve"> PAGEREF _Toc93580531 \h </w:instrText>
            </w:r>
            <w:r>
              <w:rPr>
                <w:noProof/>
                <w:webHidden/>
              </w:rPr>
            </w:r>
            <w:r>
              <w:rPr>
                <w:noProof/>
                <w:webHidden/>
              </w:rPr>
              <w:fldChar w:fldCharType="separate"/>
            </w:r>
            <w:r>
              <w:rPr>
                <w:noProof/>
                <w:webHidden/>
              </w:rPr>
              <w:t>44</w:t>
            </w:r>
            <w:r>
              <w:rPr>
                <w:noProof/>
                <w:webHidden/>
              </w:rPr>
              <w:fldChar w:fldCharType="end"/>
            </w:r>
          </w:hyperlink>
        </w:p>
        <w:p w14:paraId="2A5AA1F0" w14:textId="693E474A" w:rsidR="002A7DC8" w:rsidRDefault="002A7DC8">
          <w:pPr>
            <w:pStyle w:val="TOC3"/>
            <w:rPr>
              <w:rFonts w:asciiTheme="minorHAnsi" w:eastAsiaTheme="minorEastAsia" w:hAnsiTheme="minorHAnsi" w:cstheme="minorBidi"/>
              <w:noProof/>
              <w:color w:val="auto"/>
              <w:sz w:val="22"/>
              <w:szCs w:val="22"/>
              <w:lang w:val="en-US" w:eastAsia="en-US"/>
            </w:rPr>
          </w:pPr>
          <w:hyperlink w:anchor="_Toc93580532" w:history="1">
            <w:r w:rsidRPr="00BA44D7">
              <w:rPr>
                <w:rStyle w:val="Hyperlink"/>
                <w:noProof/>
              </w:rPr>
              <w:t>B.5.3  Organizational roles, responsibilities and authorities</w:t>
            </w:r>
            <w:r>
              <w:rPr>
                <w:noProof/>
                <w:webHidden/>
              </w:rPr>
              <w:tab/>
            </w:r>
            <w:r>
              <w:rPr>
                <w:noProof/>
                <w:webHidden/>
              </w:rPr>
              <w:fldChar w:fldCharType="begin"/>
            </w:r>
            <w:r>
              <w:rPr>
                <w:noProof/>
                <w:webHidden/>
              </w:rPr>
              <w:instrText xml:space="preserve"> PAGEREF _Toc93580532 \h </w:instrText>
            </w:r>
            <w:r>
              <w:rPr>
                <w:noProof/>
                <w:webHidden/>
              </w:rPr>
            </w:r>
            <w:r>
              <w:rPr>
                <w:noProof/>
                <w:webHidden/>
              </w:rPr>
              <w:fldChar w:fldCharType="separate"/>
            </w:r>
            <w:r>
              <w:rPr>
                <w:noProof/>
                <w:webHidden/>
              </w:rPr>
              <w:t>45</w:t>
            </w:r>
            <w:r>
              <w:rPr>
                <w:noProof/>
                <w:webHidden/>
              </w:rPr>
              <w:fldChar w:fldCharType="end"/>
            </w:r>
          </w:hyperlink>
        </w:p>
        <w:p w14:paraId="72033B84" w14:textId="276D3A4C" w:rsidR="002A7DC8" w:rsidRDefault="002A7DC8">
          <w:pPr>
            <w:pStyle w:val="TOC2"/>
            <w:rPr>
              <w:rFonts w:asciiTheme="minorHAnsi" w:eastAsiaTheme="minorEastAsia" w:hAnsiTheme="minorHAnsi" w:cstheme="minorBidi"/>
              <w:noProof/>
              <w:color w:val="auto"/>
              <w:sz w:val="22"/>
              <w:szCs w:val="22"/>
              <w:lang w:val="en-US" w:eastAsia="en-US"/>
            </w:rPr>
          </w:pPr>
          <w:hyperlink w:anchor="_Toc93580533" w:history="1">
            <w:r w:rsidRPr="00BA44D7">
              <w:rPr>
                <w:rStyle w:val="Hyperlink"/>
                <w:noProof/>
              </w:rPr>
              <w:t>B.6.  Planning</w:t>
            </w:r>
            <w:r>
              <w:rPr>
                <w:noProof/>
                <w:webHidden/>
              </w:rPr>
              <w:tab/>
            </w:r>
            <w:r>
              <w:rPr>
                <w:noProof/>
                <w:webHidden/>
              </w:rPr>
              <w:fldChar w:fldCharType="begin"/>
            </w:r>
            <w:r>
              <w:rPr>
                <w:noProof/>
                <w:webHidden/>
              </w:rPr>
              <w:instrText xml:space="preserve"> PAGEREF _Toc93580533 \h </w:instrText>
            </w:r>
            <w:r>
              <w:rPr>
                <w:noProof/>
                <w:webHidden/>
              </w:rPr>
            </w:r>
            <w:r>
              <w:rPr>
                <w:noProof/>
                <w:webHidden/>
              </w:rPr>
              <w:fldChar w:fldCharType="separate"/>
            </w:r>
            <w:r>
              <w:rPr>
                <w:noProof/>
                <w:webHidden/>
              </w:rPr>
              <w:t>45</w:t>
            </w:r>
            <w:r>
              <w:rPr>
                <w:noProof/>
                <w:webHidden/>
              </w:rPr>
              <w:fldChar w:fldCharType="end"/>
            </w:r>
          </w:hyperlink>
        </w:p>
        <w:p w14:paraId="010F342A" w14:textId="2D416C12" w:rsidR="002A7DC8" w:rsidRDefault="002A7DC8">
          <w:pPr>
            <w:pStyle w:val="TOC3"/>
            <w:rPr>
              <w:rFonts w:asciiTheme="minorHAnsi" w:eastAsiaTheme="minorEastAsia" w:hAnsiTheme="minorHAnsi" w:cstheme="minorBidi"/>
              <w:noProof/>
              <w:color w:val="auto"/>
              <w:sz w:val="22"/>
              <w:szCs w:val="22"/>
              <w:lang w:val="en-US" w:eastAsia="en-US"/>
            </w:rPr>
          </w:pPr>
          <w:hyperlink w:anchor="_Toc93580534" w:history="1">
            <w:r w:rsidRPr="00BA44D7">
              <w:rPr>
                <w:rStyle w:val="Hyperlink"/>
                <w:noProof/>
              </w:rPr>
              <w:t>B.6.1  Actions to address risks and opportunities</w:t>
            </w:r>
            <w:r>
              <w:rPr>
                <w:noProof/>
                <w:webHidden/>
              </w:rPr>
              <w:tab/>
            </w:r>
            <w:r>
              <w:rPr>
                <w:noProof/>
                <w:webHidden/>
              </w:rPr>
              <w:fldChar w:fldCharType="begin"/>
            </w:r>
            <w:r>
              <w:rPr>
                <w:noProof/>
                <w:webHidden/>
              </w:rPr>
              <w:instrText xml:space="preserve"> PAGEREF _Toc93580534 \h </w:instrText>
            </w:r>
            <w:r>
              <w:rPr>
                <w:noProof/>
                <w:webHidden/>
              </w:rPr>
            </w:r>
            <w:r>
              <w:rPr>
                <w:noProof/>
                <w:webHidden/>
              </w:rPr>
              <w:fldChar w:fldCharType="separate"/>
            </w:r>
            <w:r>
              <w:rPr>
                <w:noProof/>
                <w:webHidden/>
              </w:rPr>
              <w:t>45</w:t>
            </w:r>
            <w:r>
              <w:rPr>
                <w:noProof/>
                <w:webHidden/>
              </w:rPr>
              <w:fldChar w:fldCharType="end"/>
            </w:r>
          </w:hyperlink>
        </w:p>
        <w:p w14:paraId="3F50D074" w14:textId="10EB6DDA" w:rsidR="002A7DC8" w:rsidRDefault="002A7DC8">
          <w:pPr>
            <w:pStyle w:val="TOC3"/>
            <w:rPr>
              <w:rFonts w:asciiTheme="minorHAnsi" w:eastAsiaTheme="minorEastAsia" w:hAnsiTheme="minorHAnsi" w:cstheme="minorBidi"/>
              <w:noProof/>
              <w:color w:val="auto"/>
              <w:sz w:val="22"/>
              <w:szCs w:val="22"/>
              <w:lang w:val="en-US" w:eastAsia="en-US"/>
            </w:rPr>
          </w:pPr>
          <w:hyperlink w:anchor="_Toc93580535" w:history="1">
            <w:r w:rsidRPr="00BA44D7">
              <w:rPr>
                <w:rStyle w:val="Hyperlink"/>
                <w:noProof/>
              </w:rPr>
              <w:t>B.6.2  Information security objectives and planning to achieve them</w:t>
            </w:r>
            <w:r>
              <w:rPr>
                <w:noProof/>
                <w:webHidden/>
              </w:rPr>
              <w:tab/>
            </w:r>
            <w:r>
              <w:rPr>
                <w:noProof/>
                <w:webHidden/>
              </w:rPr>
              <w:fldChar w:fldCharType="begin"/>
            </w:r>
            <w:r>
              <w:rPr>
                <w:noProof/>
                <w:webHidden/>
              </w:rPr>
              <w:instrText xml:space="preserve"> PAGEREF _Toc93580535 \h </w:instrText>
            </w:r>
            <w:r>
              <w:rPr>
                <w:noProof/>
                <w:webHidden/>
              </w:rPr>
            </w:r>
            <w:r>
              <w:rPr>
                <w:noProof/>
                <w:webHidden/>
              </w:rPr>
              <w:fldChar w:fldCharType="separate"/>
            </w:r>
            <w:r>
              <w:rPr>
                <w:noProof/>
                <w:webHidden/>
              </w:rPr>
              <w:t>46</w:t>
            </w:r>
            <w:r>
              <w:rPr>
                <w:noProof/>
                <w:webHidden/>
              </w:rPr>
              <w:fldChar w:fldCharType="end"/>
            </w:r>
          </w:hyperlink>
        </w:p>
        <w:p w14:paraId="1A59B787" w14:textId="1128FFA7" w:rsidR="002A7DC8" w:rsidRDefault="002A7DC8">
          <w:pPr>
            <w:pStyle w:val="TOC2"/>
            <w:rPr>
              <w:rFonts w:asciiTheme="minorHAnsi" w:eastAsiaTheme="minorEastAsia" w:hAnsiTheme="minorHAnsi" w:cstheme="minorBidi"/>
              <w:noProof/>
              <w:color w:val="auto"/>
              <w:sz w:val="22"/>
              <w:szCs w:val="22"/>
              <w:lang w:val="en-US" w:eastAsia="en-US"/>
            </w:rPr>
          </w:pPr>
          <w:hyperlink w:anchor="_Toc93580536" w:history="1">
            <w:r w:rsidRPr="00BA44D7">
              <w:rPr>
                <w:rStyle w:val="Hyperlink"/>
                <w:noProof/>
              </w:rPr>
              <w:t>B.7.  Support</w:t>
            </w:r>
            <w:r>
              <w:rPr>
                <w:noProof/>
                <w:webHidden/>
              </w:rPr>
              <w:tab/>
            </w:r>
            <w:r>
              <w:rPr>
                <w:noProof/>
                <w:webHidden/>
              </w:rPr>
              <w:fldChar w:fldCharType="begin"/>
            </w:r>
            <w:r>
              <w:rPr>
                <w:noProof/>
                <w:webHidden/>
              </w:rPr>
              <w:instrText xml:space="preserve"> PAGEREF _Toc93580536 \h </w:instrText>
            </w:r>
            <w:r>
              <w:rPr>
                <w:noProof/>
                <w:webHidden/>
              </w:rPr>
            </w:r>
            <w:r>
              <w:rPr>
                <w:noProof/>
                <w:webHidden/>
              </w:rPr>
              <w:fldChar w:fldCharType="separate"/>
            </w:r>
            <w:r>
              <w:rPr>
                <w:noProof/>
                <w:webHidden/>
              </w:rPr>
              <w:t>46</w:t>
            </w:r>
            <w:r>
              <w:rPr>
                <w:noProof/>
                <w:webHidden/>
              </w:rPr>
              <w:fldChar w:fldCharType="end"/>
            </w:r>
          </w:hyperlink>
        </w:p>
        <w:p w14:paraId="7EE27C9F" w14:textId="40E676BA" w:rsidR="002A7DC8" w:rsidRDefault="002A7DC8">
          <w:pPr>
            <w:pStyle w:val="TOC3"/>
            <w:rPr>
              <w:rFonts w:asciiTheme="minorHAnsi" w:eastAsiaTheme="minorEastAsia" w:hAnsiTheme="minorHAnsi" w:cstheme="minorBidi"/>
              <w:noProof/>
              <w:color w:val="auto"/>
              <w:sz w:val="22"/>
              <w:szCs w:val="22"/>
              <w:lang w:val="en-US" w:eastAsia="en-US"/>
            </w:rPr>
          </w:pPr>
          <w:hyperlink w:anchor="_Toc93580537" w:history="1">
            <w:r w:rsidRPr="00BA44D7">
              <w:rPr>
                <w:rStyle w:val="Hyperlink"/>
                <w:noProof/>
              </w:rPr>
              <w:t>B.7.1  Resources</w:t>
            </w:r>
            <w:r>
              <w:rPr>
                <w:noProof/>
                <w:webHidden/>
              </w:rPr>
              <w:tab/>
            </w:r>
            <w:r>
              <w:rPr>
                <w:noProof/>
                <w:webHidden/>
              </w:rPr>
              <w:fldChar w:fldCharType="begin"/>
            </w:r>
            <w:r>
              <w:rPr>
                <w:noProof/>
                <w:webHidden/>
              </w:rPr>
              <w:instrText xml:space="preserve"> PAGEREF _Toc93580537 \h </w:instrText>
            </w:r>
            <w:r>
              <w:rPr>
                <w:noProof/>
                <w:webHidden/>
              </w:rPr>
            </w:r>
            <w:r>
              <w:rPr>
                <w:noProof/>
                <w:webHidden/>
              </w:rPr>
              <w:fldChar w:fldCharType="separate"/>
            </w:r>
            <w:r>
              <w:rPr>
                <w:noProof/>
                <w:webHidden/>
              </w:rPr>
              <w:t>46</w:t>
            </w:r>
            <w:r>
              <w:rPr>
                <w:noProof/>
                <w:webHidden/>
              </w:rPr>
              <w:fldChar w:fldCharType="end"/>
            </w:r>
          </w:hyperlink>
        </w:p>
        <w:p w14:paraId="51D3E402" w14:textId="673DB868" w:rsidR="002A7DC8" w:rsidRDefault="002A7DC8">
          <w:pPr>
            <w:pStyle w:val="TOC3"/>
            <w:rPr>
              <w:rFonts w:asciiTheme="minorHAnsi" w:eastAsiaTheme="minorEastAsia" w:hAnsiTheme="minorHAnsi" w:cstheme="minorBidi"/>
              <w:noProof/>
              <w:color w:val="auto"/>
              <w:sz w:val="22"/>
              <w:szCs w:val="22"/>
              <w:lang w:val="en-US" w:eastAsia="en-US"/>
            </w:rPr>
          </w:pPr>
          <w:hyperlink w:anchor="_Toc93580538" w:history="1">
            <w:r w:rsidRPr="00BA44D7">
              <w:rPr>
                <w:rStyle w:val="Hyperlink"/>
                <w:noProof/>
              </w:rPr>
              <w:t>B.7.2  Competence</w:t>
            </w:r>
            <w:r>
              <w:rPr>
                <w:noProof/>
                <w:webHidden/>
              </w:rPr>
              <w:tab/>
            </w:r>
            <w:r>
              <w:rPr>
                <w:noProof/>
                <w:webHidden/>
              </w:rPr>
              <w:fldChar w:fldCharType="begin"/>
            </w:r>
            <w:r>
              <w:rPr>
                <w:noProof/>
                <w:webHidden/>
              </w:rPr>
              <w:instrText xml:space="preserve"> PAGEREF _Toc93580538 \h </w:instrText>
            </w:r>
            <w:r>
              <w:rPr>
                <w:noProof/>
                <w:webHidden/>
              </w:rPr>
            </w:r>
            <w:r>
              <w:rPr>
                <w:noProof/>
                <w:webHidden/>
              </w:rPr>
              <w:fldChar w:fldCharType="separate"/>
            </w:r>
            <w:r>
              <w:rPr>
                <w:noProof/>
                <w:webHidden/>
              </w:rPr>
              <w:t>46</w:t>
            </w:r>
            <w:r>
              <w:rPr>
                <w:noProof/>
                <w:webHidden/>
              </w:rPr>
              <w:fldChar w:fldCharType="end"/>
            </w:r>
          </w:hyperlink>
        </w:p>
        <w:p w14:paraId="48DF117E" w14:textId="4D8ADA2B" w:rsidR="002A7DC8" w:rsidRDefault="002A7DC8">
          <w:pPr>
            <w:pStyle w:val="TOC3"/>
            <w:rPr>
              <w:rFonts w:asciiTheme="minorHAnsi" w:eastAsiaTheme="minorEastAsia" w:hAnsiTheme="minorHAnsi" w:cstheme="minorBidi"/>
              <w:noProof/>
              <w:color w:val="auto"/>
              <w:sz w:val="22"/>
              <w:szCs w:val="22"/>
              <w:lang w:val="en-US" w:eastAsia="en-US"/>
            </w:rPr>
          </w:pPr>
          <w:hyperlink w:anchor="_Toc93580539" w:history="1">
            <w:r w:rsidRPr="00BA44D7">
              <w:rPr>
                <w:rStyle w:val="Hyperlink"/>
                <w:noProof/>
              </w:rPr>
              <w:t>B.7.3  Awareness</w:t>
            </w:r>
            <w:r>
              <w:rPr>
                <w:noProof/>
                <w:webHidden/>
              </w:rPr>
              <w:tab/>
            </w:r>
            <w:r>
              <w:rPr>
                <w:noProof/>
                <w:webHidden/>
              </w:rPr>
              <w:fldChar w:fldCharType="begin"/>
            </w:r>
            <w:r>
              <w:rPr>
                <w:noProof/>
                <w:webHidden/>
              </w:rPr>
              <w:instrText xml:space="preserve"> PAGEREF _Toc93580539 \h </w:instrText>
            </w:r>
            <w:r>
              <w:rPr>
                <w:noProof/>
                <w:webHidden/>
              </w:rPr>
            </w:r>
            <w:r>
              <w:rPr>
                <w:noProof/>
                <w:webHidden/>
              </w:rPr>
              <w:fldChar w:fldCharType="separate"/>
            </w:r>
            <w:r>
              <w:rPr>
                <w:noProof/>
                <w:webHidden/>
              </w:rPr>
              <w:t>47</w:t>
            </w:r>
            <w:r>
              <w:rPr>
                <w:noProof/>
                <w:webHidden/>
              </w:rPr>
              <w:fldChar w:fldCharType="end"/>
            </w:r>
          </w:hyperlink>
        </w:p>
        <w:p w14:paraId="30AEF6C6" w14:textId="3316E4EC" w:rsidR="002A7DC8" w:rsidRDefault="002A7DC8">
          <w:pPr>
            <w:pStyle w:val="TOC3"/>
            <w:rPr>
              <w:rFonts w:asciiTheme="minorHAnsi" w:eastAsiaTheme="minorEastAsia" w:hAnsiTheme="minorHAnsi" w:cstheme="minorBidi"/>
              <w:noProof/>
              <w:color w:val="auto"/>
              <w:sz w:val="22"/>
              <w:szCs w:val="22"/>
              <w:lang w:val="en-US" w:eastAsia="en-US"/>
            </w:rPr>
          </w:pPr>
          <w:hyperlink w:anchor="_Toc93580540" w:history="1">
            <w:r w:rsidRPr="00BA44D7">
              <w:rPr>
                <w:rStyle w:val="Hyperlink"/>
                <w:noProof/>
              </w:rPr>
              <w:t>B.7.4  Communication</w:t>
            </w:r>
            <w:r>
              <w:rPr>
                <w:noProof/>
                <w:webHidden/>
              </w:rPr>
              <w:tab/>
            </w:r>
            <w:r>
              <w:rPr>
                <w:noProof/>
                <w:webHidden/>
              </w:rPr>
              <w:fldChar w:fldCharType="begin"/>
            </w:r>
            <w:r>
              <w:rPr>
                <w:noProof/>
                <w:webHidden/>
              </w:rPr>
              <w:instrText xml:space="preserve"> PAGEREF _Toc93580540 \h </w:instrText>
            </w:r>
            <w:r>
              <w:rPr>
                <w:noProof/>
                <w:webHidden/>
              </w:rPr>
            </w:r>
            <w:r>
              <w:rPr>
                <w:noProof/>
                <w:webHidden/>
              </w:rPr>
              <w:fldChar w:fldCharType="separate"/>
            </w:r>
            <w:r>
              <w:rPr>
                <w:noProof/>
                <w:webHidden/>
              </w:rPr>
              <w:t>47</w:t>
            </w:r>
            <w:r>
              <w:rPr>
                <w:noProof/>
                <w:webHidden/>
              </w:rPr>
              <w:fldChar w:fldCharType="end"/>
            </w:r>
          </w:hyperlink>
        </w:p>
        <w:p w14:paraId="433DE844" w14:textId="5B4FC621" w:rsidR="002A7DC8" w:rsidRDefault="002A7DC8">
          <w:pPr>
            <w:pStyle w:val="TOC3"/>
            <w:rPr>
              <w:rFonts w:asciiTheme="minorHAnsi" w:eastAsiaTheme="minorEastAsia" w:hAnsiTheme="minorHAnsi" w:cstheme="minorBidi"/>
              <w:noProof/>
              <w:color w:val="auto"/>
              <w:sz w:val="22"/>
              <w:szCs w:val="22"/>
              <w:lang w:val="en-US" w:eastAsia="en-US"/>
            </w:rPr>
          </w:pPr>
          <w:hyperlink w:anchor="_Toc93580541" w:history="1">
            <w:r w:rsidRPr="00BA44D7">
              <w:rPr>
                <w:rStyle w:val="Hyperlink"/>
                <w:noProof/>
              </w:rPr>
              <w:t>B.7.5  Documented information</w:t>
            </w:r>
            <w:r>
              <w:rPr>
                <w:noProof/>
                <w:webHidden/>
              </w:rPr>
              <w:tab/>
            </w:r>
            <w:r>
              <w:rPr>
                <w:noProof/>
                <w:webHidden/>
              </w:rPr>
              <w:fldChar w:fldCharType="begin"/>
            </w:r>
            <w:r>
              <w:rPr>
                <w:noProof/>
                <w:webHidden/>
              </w:rPr>
              <w:instrText xml:space="preserve"> PAGEREF _Toc93580541 \h </w:instrText>
            </w:r>
            <w:r>
              <w:rPr>
                <w:noProof/>
                <w:webHidden/>
              </w:rPr>
            </w:r>
            <w:r>
              <w:rPr>
                <w:noProof/>
                <w:webHidden/>
              </w:rPr>
              <w:fldChar w:fldCharType="separate"/>
            </w:r>
            <w:r>
              <w:rPr>
                <w:noProof/>
                <w:webHidden/>
              </w:rPr>
              <w:t>47</w:t>
            </w:r>
            <w:r>
              <w:rPr>
                <w:noProof/>
                <w:webHidden/>
              </w:rPr>
              <w:fldChar w:fldCharType="end"/>
            </w:r>
          </w:hyperlink>
        </w:p>
        <w:p w14:paraId="3904467B" w14:textId="0AAAF8C6" w:rsidR="002A7DC8" w:rsidRDefault="002A7DC8">
          <w:pPr>
            <w:pStyle w:val="TOC2"/>
            <w:rPr>
              <w:rFonts w:asciiTheme="minorHAnsi" w:eastAsiaTheme="minorEastAsia" w:hAnsiTheme="minorHAnsi" w:cstheme="minorBidi"/>
              <w:noProof/>
              <w:color w:val="auto"/>
              <w:sz w:val="22"/>
              <w:szCs w:val="22"/>
              <w:lang w:val="en-US" w:eastAsia="en-US"/>
            </w:rPr>
          </w:pPr>
          <w:hyperlink w:anchor="_Toc93580542" w:history="1">
            <w:r w:rsidRPr="00BA44D7">
              <w:rPr>
                <w:rStyle w:val="Hyperlink"/>
                <w:noProof/>
              </w:rPr>
              <w:t>B.8.  Operation</w:t>
            </w:r>
            <w:r>
              <w:rPr>
                <w:noProof/>
                <w:webHidden/>
              </w:rPr>
              <w:tab/>
            </w:r>
            <w:r>
              <w:rPr>
                <w:noProof/>
                <w:webHidden/>
              </w:rPr>
              <w:fldChar w:fldCharType="begin"/>
            </w:r>
            <w:r>
              <w:rPr>
                <w:noProof/>
                <w:webHidden/>
              </w:rPr>
              <w:instrText xml:space="preserve"> PAGEREF _Toc93580542 \h </w:instrText>
            </w:r>
            <w:r>
              <w:rPr>
                <w:noProof/>
                <w:webHidden/>
              </w:rPr>
            </w:r>
            <w:r>
              <w:rPr>
                <w:noProof/>
                <w:webHidden/>
              </w:rPr>
              <w:fldChar w:fldCharType="separate"/>
            </w:r>
            <w:r>
              <w:rPr>
                <w:noProof/>
                <w:webHidden/>
              </w:rPr>
              <w:t>48</w:t>
            </w:r>
            <w:r>
              <w:rPr>
                <w:noProof/>
                <w:webHidden/>
              </w:rPr>
              <w:fldChar w:fldCharType="end"/>
            </w:r>
          </w:hyperlink>
        </w:p>
        <w:p w14:paraId="7410A4FD" w14:textId="42677DF6" w:rsidR="002A7DC8" w:rsidRDefault="002A7DC8">
          <w:pPr>
            <w:pStyle w:val="TOC3"/>
            <w:rPr>
              <w:rFonts w:asciiTheme="minorHAnsi" w:eastAsiaTheme="minorEastAsia" w:hAnsiTheme="minorHAnsi" w:cstheme="minorBidi"/>
              <w:noProof/>
              <w:color w:val="auto"/>
              <w:sz w:val="22"/>
              <w:szCs w:val="22"/>
              <w:lang w:val="en-US" w:eastAsia="en-US"/>
            </w:rPr>
          </w:pPr>
          <w:hyperlink w:anchor="_Toc93580543" w:history="1">
            <w:r w:rsidRPr="00BA44D7">
              <w:rPr>
                <w:rStyle w:val="Hyperlink"/>
                <w:noProof/>
              </w:rPr>
              <w:t>B.8.1  Operational planning and control</w:t>
            </w:r>
            <w:r>
              <w:rPr>
                <w:noProof/>
                <w:webHidden/>
              </w:rPr>
              <w:tab/>
            </w:r>
            <w:r>
              <w:rPr>
                <w:noProof/>
                <w:webHidden/>
              </w:rPr>
              <w:fldChar w:fldCharType="begin"/>
            </w:r>
            <w:r>
              <w:rPr>
                <w:noProof/>
                <w:webHidden/>
              </w:rPr>
              <w:instrText xml:space="preserve"> PAGEREF _Toc93580543 \h </w:instrText>
            </w:r>
            <w:r>
              <w:rPr>
                <w:noProof/>
                <w:webHidden/>
              </w:rPr>
            </w:r>
            <w:r>
              <w:rPr>
                <w:noProof/>
                <w:webHidden/>
              </w:rPr>
              <w:fldChar w:fldCharType="separate"/>
            </w:r>
            <w:r>
              <w:rPr>
                <w:noProof/>
                <w:webHidden/>
              </w:rPr>
              <w:t>48</w:t>
            </w:r>
            <w:r>
              <w:rPr>
                <w:noProof/>
                <w:webHidden/>
              </w:rPr>
              <w:fldChar w:fldCharType="end"/>
            </w:r>
          </w:hyperlink>
        </w:p>
        <w:p w14:paraId="3D96629D" w14:textId="4E0001F9" w:rsidR="002A7DC8" w:rsidRDefault="002A7DC8">
          <w:pPr>
            <w:pStyle w:val="TOC3"/>
            <w:rPr>
              <w:rFonts w:asciiTheme="minorHAnsi" w:eastAsiaTheme="minorEastAsia" w:hAnsiTheme="minorHAnsi" w:cstheme="minorBidi"/>
              <w:noProof/>
              <w:color w:val="auto"/>
              <w:sz w:val="22"/>
              <w:szCs w:val="22"/>
              <w:lang w:val="en-US" w:eastAsia="en-US"/>
            </w:rPr>
          </w:pPr>
          <w:hyperlink w:anchor="_Toc93580544" w:history="1">
            <w:r w:rsidRPr="00BA44D7">
              <w:rPr>
                <w:rStyle w:val="Hyperlink"/>
                <w:noProof/>
              </w:rPr>
              <w:t>B.8.2  Information security risk assessment</w:t>
            </w:r>
            <w:r>
              <w:rPr>
                <w:noProof/>
                <w:webHidden/>
              </w:rPr>
              <w:tab/>
            </w:r>
            <w:r>
              <w:rPr>
                <w:noProof/>
                <w:webHidden/>
              </w:rPr>
              <w:fldChar w:fldCharType="begin"/>
            </w:r>
            <w:r>
              <w:rPr>
                <w:noProof/>
                <w:webHidden/>
              </w:rPr>
              <w:instrText xml:space="preserve"> PAGEREF _Toc93580544 \h </w:instrText>
            </w:r>
            <w:r>
              <w:rPr>
                <w:noProof/>
                <w:webHidden/>
              </w:rPr>
            </w:r>
            <w:r>
              <w:rPr>
                <w:noProof/>
                <w:webHidden/>
              </w:rPr>
              <w:fldChar w:fldCharType="separate"/>
            </w:r>
            <w:r>
              <w:rPr>
                <w:noProof/>
                <w:webHidden/>
              </w:rPr>
              <w:t>48</w:t>
            </w:r>
            <w:r>
              <w:rPr>
                <w:noProof/>
                <w:webHidden/>
              </w:rPr>
              <w:fldChar w:fldCharType="end"/>
            </w:r>
          </w:hyperlink>
        </w:p>
        <w:p w14:paraId="4D51FFAB" w14:textId="72C879DC" w:rsidR="002A7DC8" w:rsidRDefault="002A7DC8">
          <w:pPr>
            <w:pStyle w:val="TOC3"/>
            <w:rPr>
              <w:rFonts w:asciiTheme="minorHAnsi" w:eastAsiaTheme="minorEastAsia" w:hAnsiTheme="minorHAnsi" w:cstheme="minorBidi"/>
              <w:noProof/>
              <w:color w:val="auto"/>
              <w:sz w:val="22"/>
              <w:szCs w:val="22"/>
              <w:lang w:val="en-US" w:eastAsia="en-US"/>
            </w:rPr>
          </w:pPr>
          <w:hyperlink w:anchor="_Toc93580545" w:history="1">
            <w:r w:rsidRPr="00BA44D7">
              <w:rPr>
                <w:rStyle w:val="Hyperlink"/>
                <w:noProof/>
              </w:rPr>
              <w:t>B.8.3  Information security risk treatment</w:t>
            </w:r>
            <w:r>
              <w:rPr>
                <w:noProof/>
                <w:webHidden/>
              </w:rPr>
              <w:tab/>
            </w:r>
            <w:r>
              <w:rPr>
                <w:noProof/>
                <w:webHidden/>
              </w:rPr>
              <w:fldChar w:fldCharType="begin"/>
            </w:r>
            <w:r>
              <w:rPr>
                <w:noProof/>
                <w:webHidden/>
              </w:rPr>
              <w:instrText xml:space="preserve"> PAGEREF _Toc93580545 \h </w:instrText>
            </w:r>
            <w:r>
              <w:rPr>
                <w:noProof/>
                <w:webHidden/>
              </w:rPr>
            </w:r>
            <w:r>
              <w:rPr>
                <w:noProof/>
                <w:webHidden/>
              </w:rPr>
              <w:fldChar w:fldCharType="separate"/>
            </w:r>
            <w:r>
              <w:rPr>
                <w:noProof/>
                <w:webHidden/>
              </w:rPr>
              <w:t>48</w:t>
            </w:r>
            <w:r>
              <w:rPr>
                <w:noProof/>
                <w:webHidden/>
              </w:rPr>
              <w:fldChar w:fldCharType="end"/>
            </w:r>
          </w:hyperlink>
        </w:p>
        <w:p w14:paraId="5DCA2CC5" w14:textId="059B5659" w:rsidR="002A7DC8" w:rsidRDefault="002A7DC8">
          <w:pPr>
            <w:pStyle w:val="TOC2"/>
            <w:rPr>
              <w:rFonts w:asciiTheme="minorHAnsi" w:eastAsiaTheme="minorEastAsia" w:hAnsiTheme="minorHAnsi" w:cstheme="minorBidi"/>
              <w:noProof/>
              <w:color w:val="auto"/>
              <w:sz w:val="22"/>
              <w:szCs w:val="22"/>
              <w:lang w:val="en-US" w:eastAsia="en-US"/>
            </w:rPr>
          </w:pPr>
          <w:hyperlink w:anchor="_Toc93580546" w:history="1">
            <w:r w:rsidRPr="00BA44D7">
              <w:rPr>
                <w:rStyle w:val="Hyperlink"/>
                <w:noProof/>
              </w:rPr>
              <w:t>B.9.  Performance evaluation</w:t>
            </w:r>
            <w:r>
              <w:rPr>
                <w:noProof/>
                <w:webHidden/>
              </w:rPr>
              <w:tab/>
            </w:r>
            <w:r>
              <w:rPr>
                <w:noProof/>
                <w:webHidden/>
              </w:rPr>
              <w:fldChar w:fldCharType="begin"/>
            </w:r>
            <w:r>
              <w:rPr>
                <w:noProof/>
                <w:webHidden/>
              </w:rPr>
              <w:instrText xml:space="preserve"> PAGEREF _Toc93580546 \h </w:instrText>
            </w:r>
            <w:r>
              <w:rPr>
                <w:noProof/>
                <w:webHidden/>
              </w:rPr>
            </w:r>
            <w:r>
              <w:rPr>
                <w:noProof/>
                <w:webHidden/>
              </w:rPr>
              <w:fldChar w:fldCharType="separate"/>
            </w:r>
            <w:r>
              <w:rPr>
                <w:noProof/>
                <w:webHidden/>
              </w:rPr>
              <w:t>49</w:t>
            </w:r>
            <w:r>
              <w:rPr>
                <w:noProof/>
                <w:webHidden/>
              </w:rPr>
              <w:fldChar w:fldCharType="end"/>
            </w:r>
          </w:hyperlink>
        </w:p>
        <w:p w14:paraId="30245FC1" w14:textId="0E228538" w:rsidR="002A7DC8" w:rsidRDefault="002A7DC8">
          <w:pPr>
            <w:pStyle w:val="TOC3"/>
            <w:rPr>
              <w:rFonts w:asciiTheme="minorHAnsi" w:eastAsiaTheme="minorEastAsia" w:hAnsiTheme="minorHAnsi" w:cstheme="minorBidi"/>
              <w:noProof/>
              <w:color w:val="auto"/>
              <w:sz w:val="22"/>
              <w:szCs w:val="22"/>
              <w:lang w:val="en-US" w:eastAsia="en-US"/>
            </w:rPr>
          </w:pPr>
          <w:hyperlink w:anchor="_Toc93580547" w:history="1">
            <w:r w:rsidRPr="00BA44D7">
              <w:rPr>
                <w:rStyle w:val="Hyperlink"/>
                <w:noProof/>
              </w:rPr>
              <w:t>B.9.1  Monitoring, measurement, analysis and evaluation</w:t>
            </w:r>
            <w:r>
              <w:rPr>
                <w:noProof/>
                <w:webHidden/>
              </w:rPr>
              <w:tab/>
            </w:r>
            <w:r>
              <w:rPr>
                <w:noProof/>
                <w:webHidden/>
              </w:rPr>
              <w:fldChar w:fldCharType="begin"/>
            </w:r>
            <w:r>
              <w:rPr>
                <w:noProof/>
                <w:webHidden/>
              </w:rPr>
              <w:instrText xml:space="preserve"> PAGEREF _Toc93580547 \h </w:instrText>
            </w:r>
            <w:r>
              <w:rPr>
                <w:noProof/>
                <w:webHidden/>
              </w:rPr>
            </w:r>
            <w:r>
              <w:rPr>
                <w:noProof/>
                <w:webHidden/>
              </w:rPr>
              <w:fldChar w:fldCharType="separate"/>
            </w:r>
            <w:r>
              <w:rPr>
                <w:noProof/>
                <w:webHidden/>
              </w:rPr>
              <w:t>49</w:t>
            </w:r>
            <w:r>
              <w:rPr>
                <w:noProof/>
                <w:webHidden/>
              </w:rPr>
              <w:fldChar w:fldCharType="end"/>
            </w:r>
          </w:hyperlink>
        </w:p>
        <w:p w14:paraId="7E7A2EF3" w14:textId="34B77911" w:rsidR="002A7DC8" w:rsidRDefault="002A7DC8">
          <w:pPr>
            <w:pStyle w:val="TOC3"/>
            <w:rPr>
              <w:rFonts w:asciiTheme="minorHAnsi" w:eastAsiaTheme="minorEastAsia" w:hAnsiTheme="minorHAnsi" w:cstheme="minorBidi"/>
              <w:noProof/>
              <w:color w:val="auto"/>
              <w:sz w:val="22"/>
              <w:szCs w:val="22"/>
              <w:lang w:val="en-US" w:eastAsia="en-US"/>
            </w:rPr>
          </w:pPr>
          <w:hyperlink w:anchor="_Toc93580548" w:history="1">
            <w:r w:rsidRPr="00BA44D7">
              <w:rPr>
                <w:rStyle w:val="Hyperlink"/>
                <w:noProof/>
              </w:rPr>
              <w:t>B.9.2  Internal audit</w:t>
            </w:r>
            <w:r>
              <w:rPr>
                <w:noProof/>
                <w:webHidden/>
              </w:rPr>
              <w:tab/>
            </w:r>
            <w:r>
              <w:rPr>
                <w:noProof/>
                <w:webHidden/>
              </w:rPr>
              <w:fldChar w:fldCharType="begin"/>
            </w:r>
            <w:r>
              <w:rPr>
                <w:noProof/>
                <w:webHidden/>
              </w:rPr>
              <w:instrText xml:space="preserve"> PAGEREF _Toc93580548 \h </w:instrText>
            </w:r>
            <w:r>
              <w:rPr>
                <w:noProof/>
                <w:webHidden/>
              </w:rPr>
            </w:r>
            <w:r>
              <w:rPr>
                <w:noProof/>
                <w:webHidden/>
              </w:rPr>
              <w:fldChar w:fldCharType="separate"/>
            </w:r>
            <w:r>
              <w:rPr>
                <w:noProof/>
                <w:webHidden/>
              </w:rPr>
              <w:t>50</w:t>
            </w:r>
            <w:r>
              <w:rPr>
                <w:noProof/>
                <w:webHidden/>
              </w:rPr>
              <w:fldChar w:fldCharType="end"/>
            </w:r>
          </w:hyperlink>
        </w:p>
        <w:p w14:paraId="30681731" w14:textId="5E3FD6B6" w:rsidR="002A7DC8" w:rsidRDefault="002A7DC8">
          <w:pPr>
            <w:pStyle w:val="TOC3"/>
            <w:rPr>
              <w:rFonts w:asciiTheme="minorHAnsi" w:eastAsiaTheme="minorEastAsia" w:hAnsiTheme="minorHAnsi" w:cstheme="minorBidi"/>
              <w:noProof/>
              <w:color w:val="auto"/>
              <w:sz w:val="22"/>
              <w:szCs w:val="22"/>
              <w:lang w:val="en-US" w:eastAsia="en-US"/>
            </w:rPr>
          </w:pPr>
          <w:hyperlink w:anchor="_Toc93580549" w:history="1">
            <w:r w:rsidRPr="00BA44D7">
              <w:rPr>
                <w:rStyle w:val="Hyperlink"/>
                <w:noProof/>
              </w:rPr>
              <w:t>B.9.3  Management review</w:t>
            </w:r>
            <w:r>
              <w:rPr>
                <w:noProof/>
                <w:webHidden/>
              </w:rPr>
              <w:tab/>
            </w:r>
            <w:r>
              <w:rPr>
                <w:noProof/>
                <w:webHidden/>
              </w:rPr>
              <w:fldChar w:fldCharType="begin"/>
            </w:r>
            <w:r>
              <w:rPr>
                <w:noProof/>
                <w:webHidden/>
              </w:rPr>
              <w:instrText xml:space="preserve"> PAGEREF _Toc93580549 \h </w:instrText>
            </w:r>
            <w:r>
              <w:rPr>
                <w:noProof/>
                <w:webHidden/>
              </w:rPr>
            </w:r>
            <w:r>
              <w:rPr>
                <w:noProof/>
                <w:webHidden/>
              </w:rPr>
              <w:fldChar w:fldCharType="separate"/>
            </w:r>
            <w:r>
              <w:rPr>
                <w:noProof/>
                <w:webHidden/>
              </w:rPr>
              <w:t>50</w:t>
            </w:r>
            <w:r>
              <w:rPr>
                <w:noProof/>
                <w:webHidden/>
              </w:rPr>
              <w:fldChar w:fldCharType="end"/>
            </w:r>
          </w:hyperlink>
        </w:p>
        <w:p w14:paraId="244E7078" w14:textId="2A1B607F" w:rsidR="002A7DC8" w:rsidRDefault="002A7DC8">
          <w:pPr>
            <w:pStyle w:val="TOC2"/>
            <w:rPr>
              <w:rFonts w:asciiTheme="minorHAnsi" w:eastAsiaTheme="minorEastAsia" w:hAnsiTheme="minorHAnsi" w:cstheme="minorBidi"/>
              <w:noProof/>
              <w:color w:val="auto"/>
              <w:sz w:val="22"/>
              <w:szCs w:val="22"/>
              <w:lang w:val="en-US" w:eastAsia="en-US"/>
            </w:rPr>
          </w:pPr>
          <w:hyperlink w:anchor="_Toc93580550" w:history="1">
            <w:r w:rsidRPr="00BA44D7">
              <w:rPr>
                <w:rStyle w:val="Hyperlink"/>
                <w:noProof/>
              </w:rPr>
              <w:t>B.10.  Improvement</w:t>
            </w:r>
            <w:r>
              <w:rPr>
                <w:noProof/>
                <w:webHidden/>
              </w:rPr>
              <w:tab/>
            </w:r>
            <w:r>
              <w:rPr>
                <w:noProof/>
                <w:webHidden/>
              </w:rPr>
              <w:fldChar w:fldCharType="begin"/>
            </w:r>
            <w:r>
              <w:rPr>
                <w:noProof/>
                <w:webHidden/>
              </w:rPr>
              <w:instrText xml:space="preserve"> PAGEREF _Toc93580550 \h </w:instrText>
            </w:r>
            <w:r>
              <w:rPr>
                <w:noProof/>
                <w:webHidden/>
              </w:rPr>
            </w:r>
            <w:r>
              <w:rPr>
                <w:noProof/>
                <w:webHidden/>
              </w:rPr>
              <w:fldChar w:fldCharType="separate"/>
            </w:r>
            <w:r>
              <w:rPr>
                <w:noProof/>
                <w:webHidden/>
              </w:rPr>
              <w:t>50</w:t>
            </w:r>
            <w:r>
              <w:rPr>
                <w:noProof/>
                <w:webHidden/>
              </w:rPr>
              <w:fldChar w:fldCharType="end"/>
            </w:r>
          </w:hyperlink>
        </w:p>
        <w:p w14:paraId="703D71E0" w14:textId="090A4849" w:rsidR="002A7DC8" w:rsidRDefault="002A7DC8">
          <w:pPr>
            <w:pStyle w:val="TOC3"/>
            <w:rPr>
              <w:rFonts w:asciiTheme="minorHAnsi" w:eastAsiaTheme="minorEastAsia" w:hAnsiTheme="minorHAnsi" w:cstheme="minorBidi"/>
              <w:noProof/>
              <w:color w:val="auto"/>
              <w:sz w:val="22"/>
              <w:szCs w:val="22"/>
              <w:lang w:val="en-US" w:eastAsia="en-US"/>
            </w:rPr>
          </w:pPr>
          <w:hyperlink w:anchor="_Toc93580551" w:history="1">
            <w:r w:rsidRPr="00BA44D7">
              <w:rPr>
                <w:rStyle w:val="Hyperlink"/>
                <w:noProof/>
              </w:rPr>
              <w:t>B.10.1  Nonconformity and corrective action</w:t>
            </w:r>
            <w:r>
              <w:rPr>
                <w:noProof/>
                <w:webHidden/>
              </w:rPr>
              <w:tab/>
            </w:r>
            <w:r>
              <w:rPr>
                <w:noProof/>
                <w:webHidden/>
              </w:rPr>
              <w:fldChar w:fldCharType="begin"/>
            </w:r>
            <w:r>
              <w:rPr>
                <w:noProof/>
                <w:webHidden/>
              </w:rPr>
              <w:instrText xml:space="preserve"> PAGEREF _Toc93580551 \h </w:instrText>
            </w:r>
            <w:r>
              <w:rPr>
                <w:noProof/>
                <w:webHidden/>
              </w:rPr>
            </w:r>
            <w:r>
              <w:rPr>
                <w:noProof/>
                <w:webHidden/>
              </w:rPr>
              <w:fldChar w:fldCharType="separate"/>
            </w:r>
            <w:r>
              <w:rPr>
                <w:noProof/>
                <w:webHidden/>
              </w:rPr>
              <w:t>50</w:t>
            </w:r>
            <w:r>
              <w:rPr>
                <w:noProof/>
                <w:webHidden/>
              </w:rPr>
              <w:fldChar w:fldCharType="end"/>
            </w:r>
          </w:hyperlink>
        </w:p>
        <w:p w14:paraId="004686C1" w14:textId="02C23A4C" w:rsidR="002A7DC8" w:rsidRDefault="002A7DC8">
          <w:pPr>
            <w:pStyle w:val="TOC3"/>
            <w:rPr>
              <w:rFonts w:asciiTheme="minorHAnsi" w:eastAsiaTheme="minorEastAsia" w:hAnsiTheme="minorHAnsi" w:cstheme="minorBidi"/>
              <w:noProof/>
              <w:color w:val="auto"/>
              <w:sz w:val="22"/>
              <w:szCs w:val="22"/>
              <w:lang w:val="en-US" w:eastAsia="en-US"/>
            </w:rPr>
          </w:pPr>
          <w:hyperlink w:anchor="_Toc93580552" w:history="1">
            <w:r w:rsidRPr="00BA44D7">
              <w:rPr>
                <w:rStyle w:val="Hyperlink"/>
                <w:noProof/>
              </w:rPr>
              <w:t>B.10.2  Continual improvement</w:t>
            </w:r>
            <w:r>
              <w:rPr>
                <w:noProof/>
                <w:webHidden/>
              </w:rPr>
              <w:tab/>
            </w:r>
            <w:r>
              <w:rPr>
                <w:noProof/>
                <w:webHidden/>
              </w:rPr>
              <w:fldChar w:fldCharType="begin"/>
            </w:r>
            <w:r>
              <w:rPr>
                <w:noProof/>
                <w:webHidden/>
              </w:rPr>
              <w:instrText xml:space="preserve"> PAGEREF _Toc93580552 \h </w:instrText>
            </w:r>
            <w:r>
              <w:rPr>
                <w:noProof/>
                <w:webHidden/>
              </w:rPr>
            </w:r>
            <w:r>
              <w:rPr>
                <w:noProof/>
                <w:webHidden/>
              </w:rPr>
              <w:fldChar w:fldCharType="separate"/>
            </w:r>
            <w:r>
              <w:rPr>
                <w:noProof/>
                <w:webHidden/>
              </w:rPr>
              <w:t>51</w:t>
            </w:r>
            <w:r>
              <w:rPr>
                <w:noProof/>
                <w:webHidden/>
              </w:rPr>
              <w:fldChar w:fldCharType="end"/>
            </w:r>
          </w:hyperlink>
        </w:p>
        <w:p w14:paraId="1B3D3A5D" w14:textId="2CAC4EA4" w:rsidR="000B19E2" w:rsidRPr="00314E54" w:rsidRDefault="000B19E2">
          <w:r w:rsidRPr="00314E54">
            <w:rPr>
              <w:b/>
              <w:bCs/>
              <w:noProof/>
            </w:rPr>
            <w:fldChar w:fldCharType="end"/>
          </w:r>
        </w:p>
      </w:sdtContent>
    </w:sdt>
    <w:p w14:paraId="22AB31B7" w14:textId="77777777" w:rsidR="000B19E2" w:rsidRPr="00314E54" w:rsidRDefault="000B19E2">
      <w:pPr>
        <w:ind w:left="426" w:hanging="284"/>
        <w:jc w:val="left"/>
        <w:rPr>
          <w:rFonts w:eastAsia="Calibri" w:cstheme="majorBidi"/>
          <w:b/>
          <w:sz w:val="40"/>
          <w:szCs w:val="32"/>
        </w:rPr>
      </w:pPr>
      <w:r w:rsidRPr="00314E54">
        <w:br w:type="page"/>
      </w:r>
    </w:p>
    <w:p w14:paraId="2DC7ECAA" w14:textId="77777777" w:rsidR="002A7DC8" w:rsidRPr="00314E54" w:rsidRDefault="002A7DC8" w:rsidP="002E7B9D">
      <w:pPr>
        <w:pStyle w:val="Heading1"/>
        <w:numPr>
          <w:ilvl w:val="0"/>
          <w:numId w:val="4"/>
        </w:numPr>
        <w:ind w:left="760"/>
      </w:pPr>
      <w:bookmarkStart w:id="1" w:name="_Toc93580450"/>
      <w:r w:rsidRPr="00314E54">
        <w:rPr>
          <w:lang w:val="es"/>
        </w:rPr>
        <w:lastRenderedPageBreak/>
        <w:t>Introducción</w:t>
      </w:r>
      <w:bookmarkEnd w:id="1"/>
    </w:p>
    <w:p w14:paraId="69CEF2DC" w14:textId="77777777" w:rsidR="002A7DC8" w:rsidRPr="00314E54" w:rsidRDefault="002A7DC8" w:rsidP="003121DA">
      <w:pPr>
        <w:rPr>
          <w:rFonts w:asciiTheme="minorHAnsi" w:hAnsiTheme="minorHAnsi"/>
        </w:rPr>
      </w:pPr>
      <w:r w:rsidRPr="00314E54">
        <w:rPr>
          <w:lang w:val="es"/>
        </w:rPr>
        <w:t xml:space="preserve">Esta </w:t>
      </w:r>
      <w:r>
        <w:rPr>
          <w:lang w:val="es"/>
        </w:rPr>
        <w:t>guía de auditoría</w:t>
      </w:r>
      <w:r w:rsidRPr="00314E54">
        <w:rPr>
          <w:lang w:val="es"/>
        </w:rPr>
        <w:t xml:space="preserve"> </w:t>
      </w:r>
      <w:r>
        <w:rPr>
          <w:lang w:val="es"/>
        </w:rPr>
        <w:t xml:space="preserve"> </w:t>
      </w:r>
      <w:r w:rsidRPr="00314E54">
        <w:rPr>
          <w:b/>
          <w:lang w:val="es"/>
        </w:rPr>
        <w:t>S</w:t>
      </w:r>
      <w:r w:rsidRPr="00314E54">
        <w:rPr>
          <w:lang w:val="es"/>
        </w:rPr>
        <w:t xml:space="preserve">ecurity </w:t>
      </w:r>
      <w:r>
        <w:rPr>
          <w:lang w:val="es"/>
        </w:rPr>
        <w:t xml:space="preserve"> </w:t>
      </w:r>
      <w:r w:rsidRPr="00314E54">
        <w:rPr>
          <w:b/>
          <w:lang w:val="es"/>
        </w:rPr>
        <w:t>M</w:t>
      </w:r>
      <w:r w:rsidRPr="00314E54">
        <w:rPr>
          <w:lang w:val="es"/>
        </w:rPr>
        <w:t xml:space="preserve">anagement </w:t>
      </w:r>
      <w:r>
        <w:rPr>
          <w:lang w:val="es"/>
        </w:rPr>
        <w:t xml:space="preserve"> </w:t>
      </w:r>
      <w:proofErr w:type="spellStart"/>
      <w:r w:rsidRPr="00314E54">
        <w:rPr>
          <w:b/>
          <w:lang w:val="es"/>
        </w:rPr>
        <w:t>S</w:t>
      </w:r>
      <w:r w:rsidRPr="00314E54">
        <w:rPr>
          <w:lang w:val="es"/>
        </w:rPr>
        <w:t>ystem</w:t>
      </w:r>
      <w:proofErr w:type="spellEnd"/>
      <w:r w:rsidRPr="00314E54">
        <w:rPr>
          <w:lang w:val="es"/>
        </w:rPr>
        <w:t xml:space="preserve"> es mantenida por los miembros del</w:t>
      </w:r>
      <w:r>
        <w:rPr>
          <w:lang w:val="es"/>
        </w:rPr>
        <w:t xml:space="preserve"> Foro</w:t>
      </w:r>
      <w:hyperlink r:id="rId10" w:anchor="_blank"/>
      <w:hyperlink r:id="rId11">
        <w:r w:rsidRPr="00314E54">
          <w:rPr>
            <w:color w:val="1155CC"/>
            <w:u w:val="single"/>
            <w:lang w:val="es"/>
          </w:rPr>
          <w:t xml:space="preserve"> ISO27k</w:t>
        </w:r>
      </w:hyperlink>
      <w:r>
        <w:rPr>
          <w:lang w:val="es"/>
        </w:rPr>
        <w:t xml:space="preserve"> </w:t>
      </w:r>
      <w:r w:rsidRPr="00314E54">
        <w:rPr>
          <w:lang w:val="es"/>
        </w:rPr>
        <w:t xml:space="preserve"> en</w:t>
      </w:r>
      <w:r>
        <w:rPr>
          <w:lang w:val="es"/>
        </w:rPr>
        <w:t xml:space="preserve"> </w:t>
      </w:r>
      <w:hyperlink r:id="rId12"/>
      <w:hyperlink r:id="rId13">
        <w:r w:rsidRPr="00314E54">
          <w:rPr>
            <w:color w:val="1155CC"/>
            <w:u w:val="single"/>
            <w:lang w:val="es"/>
          </w:rPr>
          <w:t xml:space="preserve"> ISO27001security.com,</w:t>
        </w:r>
      </w:hyperlink>
      <w:r w:rsidRPr="00314E54">
        <w:rPr>
          <w:lang w:val="es"/>
        </w:rPr>
        <w:t xml:space="preserve">una comunidad internacional de profesionales que utilizan activamente la familia ISO / IEC 27000 de </w:t>
      </w:r>
      <w:r>
        <w:rPr>
          <w:lang w:val="es"/>
        </w:rPr>
        <w:t xml:space="preserve">normas ISMS </w:t>
      </w:r>
      <w:r w:rsidRPr="00314E54">
        <w:rPr>
          <w:lang w:val="es"/>
        </w:rPr>
        <w:t xml:space="preserve"> conocidas coloquialmente como "</w:t>
      </w:r>
      <w:r w:rsidRPr="00314E54">
        <w:rPr>
          <w:b/>
          <w:lang w:val="es"/>
        </w:rPr>
        <w:t>ISO27k</w:t>
      </w:r>
      <w:r w:rsidRPr="00314E54">
        <w:rPr>
          <w:lang w:val="es"/>
        </w:rPr>
        <w:t xml:space="preserve">".  </w:t>
      </w:r>
    </w:p>
    <w:p w14:paraId="4347D3DA" w14:textId="77777777" w:rsidR="002A7DC8" w:rsidRPr="00314E54" w:rsidRDefault="002A7DC8" w:rsidP="003121DA">
      <w:pPr>
        <w:rPr>
          <w:rFonts w:asciiTheme="minorHAnsi" w:hAnsiTheme="minorHAnsi"/>
        </w:rPr>
      </w:pPr>
      <w:r w:rsidRPr="00314E54">
        <w:rPr>
          <w:lang w:val="es"/>
        </w:rPr>
        <w:t xml:space="preserve">Escribimos esto inicialmente en 2008 para contribuir al desarrollo de ISO / IEC 27007 al proporcionar lo que nosotros, como </w:t>
      </w:r>
      <w:proofErr w:type="spellStart"/>
      <w:r w:rsidRPr="00314E54">
        <w:rPr>
          <w:lang w:val="es"/>
        </w:rPr>
        <w:t>implementadores</w:t>
      </w:r>
      <w:r>
        <w:rPr>
          <w:lang w:val="es"/>
        </w:rPr>
        <w:t>experimentados</w:t>
      </w:r>
      <w:proofErr w:type="spellEnd"/>
      <w:r>
        <w:rPr>
          <w:lang w:val="es"/>
        </w:rPr>
        <w:t xml:space="preserve"> de SGSI y auditores de TI /</w:t>
      </w:r>
      <w:proofErr w:type="gramStart"/>
      <w:r>
        <w:rPr>
          <w:lang w:val="es"/>
        </w:rPr>
        <w:t xml:space="preserve">SGSI, </w:t>
      </w:r>
      <w:r w:rsidRPr="00314E54">
        <w:rPr>
          <w:lang w:val="es"/>
        </w:rPr>
        <w:t xml:space="preserve"> creíamos</w:t>
      </w:r>
      <w:proofErr w:type="gramEnd"/>
      <w:r w:rsidRPr="00314E54">
        <w:rPr>
          <w:lang w:val="es"/>
        </w:rPr>
        <w:t xml:space="preserve"> que valía la pena.  Un objetivo secundario era proporcionar una directriz pragmática y útil para aquellos involucrados en la auditoría </w:t>
      </w:r>
      <w:r>
        <w:rPr>
          <w:lang w:val="es"/>
        </w:rPr>
        <w:t>de SGSI.</w:t>
      </w:r>
    </w:p>
    <w:p w14:paraId="35971FF9" w14:textId="77777777" w:rsidR="002A7DC8" w:rsidRPr="00314E54" w:rsidRDefault="002A7DC8" w:rsidP="003121DA">
      <w:pPr>
        <w:rPr>
          <w:rFonts w:asciiTheme="minorHAnsi" w:hAnsiTheme="minorHAnsi"/>
        </w:rPr>
      </w:pPr>
      <w:r w:rsidRPr="00314E54">
        <w:rPr>
          <w:lang w:val="es"/>
        </w:rPr>
        <w:t xml:space="preserve">Desde entonces, se ha publicado ISO/IEC 27007. También se han revisado otras normas ISO27k, por lo que la directriz se actualizó </w:t>
      </w:r>
      <w:r>
        <w:rPr>
          <w:lang w:val="es"/>
        </w:rPr>
        <w:t xml:space="preserve">a </w:t>
      </w:r>
      <w:proofErr w:type="gramStart"/>
      <w:r>
        <w:rPr>
          <w:lang w:val="es"/>
        </w:rPr>
        <w:t xml:space="preserve">fondo  </w:t>
      </w:r>
      <w:r w:rsidRPr="00314E54">
        <w:rPr>
          <w:lang w:val="es"/>
        </w:rPr>
        <w:t>en</w:t>
      </w:r>
      <w:proofErr w:type="gramEnd"/>
      <w:r w:rsidRPr="00314E54">
        <w:rPr>
          <w:lang w:val="es"/>
        </w:rPr>
        <w:t xml:space="preserve"> 2017.  </w:t>
      </w:r>
    </w:p>
    <w:p w14:paraId="01B25BC4" w14:textId="77777777" w:rsidR="002A7DC8" w:rsidRPr="00314E54" w:rsidRDefault="002A7DC8" w:rsidP="003121DA">
      <w:pPr>
        <w:rPr>
          <w:rFonts w:asciiTheme="minorHAnsi" w:hAnsiTheme="minorHAnsi"/>
        </w:rPr>
      </w:pPr>
      <w:r w:rsidRPr="00314E54">
        <w:rPr>
          <w:lang w:val="es"/>
        </w:rPr>
        <w:t xml:space="preserve">El cuerpo principal de esta directriz se refiere al propósito y el proceso de la auditoría.  El Apéndice A es una lista de verificación </w:t>
      </w:r>
      <w:r>
        <w:rPr>
          <w:lang w:val="es"/>
        </w:rPr>
        <w:t xml:space="preserve">(un conjunto genérico de pruebas de </w:t>
      </w:r>
      <w:proofErr w:type="gramStart"/>
      <w:r>
        <w:rPr>
          <w:lang w:val="es"/>
        </w:rPr>
        <w:t xml:space="preserve">auditoría)  </w:t>
      </w:r>
      <w:r w:rsidRPr="00314E54">
        <w:rPr>
          <w:lang w:val="es"/>
        </w:rPr>
        <w:t>para</w:t>
      </w:r>
      <w:proofErr w:type="gramEnd"/>
      <w:r w:rsidRPr="00314E54">
        <w:rPr>
          <w:lang w:val="es"/>
        </w:rPr>
        <w:t xml:space="preserve"> auditar</w:t>
      </w:r>
      <w:r>
        <w:rPr>
          <w:lang w:val="es"/>
        </w:rPr>
        <w:t xml:space="preserve"> los</w:t>
      </w:r>
      <w:r w:rsidRPr="00AB3491">
        <w:rPr>
          <w:i/>
          <w:lang w:val="es"/>
        </w:rPr>
        <w:t xml:space="preserve"> controles de seguridad</w:t>
      </w:r>
      <w:r>
        <w:rPr>
          <w:lang w:val="es"/>
        </w:rPr>
        <w:t xml:space="preserve"> de la información que gestiona el SGSI. </w:t>
      </w:r>
      <w:r w:rsidRPr="00314E54">
        <w:rPr>
          <w:lang w:val="es"/>
        </w:rPr>
        <w:t xml:space="preserve">El Apéndice B es una lista de verificación para auditar el </w:t>
      </w:r>
      <w:r>
        <w:rPr>
          <w:lang w:val="es"/>
        </w:rPr>
        <w:t xml:space="preserve">propio </w:t>
      </w:r>
      <w:r w:rsidRPr="00AB3491">
        <w:rPr>
          <w:i/>
          <w:lang w:val="es"/>
        </w:rPr>
        <w:t>sistema de gestión.</w:t>
      </w:r>
      <w:r>
        <w:rPr>
          <w:lang w:val="es"/>
        </w:rPr>
        <w:t xml:space="preserve">   </w:t>
      </w:r>
    </w:p>
    <w:p w14:paraId="32772C8B" w14:textId="77777777" w:rsidR="002A7DC8" w:rsidRPr="00314E54" w:rsidRDefault="002A7DC8" w:rsidP="002E7B9D">
      <w:pPr>
        <w:pStyle w:val="Heading1"/>
        <w:numPr>
          <w:ilvl w:val="0"/>
          <w:numId w:val="4"/>
        </w:numPr>
        <w:ind w:left="760"/>
      </w:pPr>
      <w:bookmarkStart w:id="2" w:name="_Toc93580451"/>
      <w:r w:rsidRPr="00314E54">
        <w:rPr>
          <w:lang w:val="es"/>
        </w:rPr>
        <w:t>Alcance y propósito de esta directriz</w:t>
      </w:r>
      <w:bookmarkEnd w:id="2"/>
    </w:p>
    <w:p w14:paraId="20F4AF23" w14:textId="77777777" w:rsidR="002A7DC8" w:rsidRDefault="002A7DC8" w:rsidP="003121DA">
      <w:pPr>
        <w:rPr>
          <w:rFonts w:asciiTheme="minorHAnsi" w:hAnsiTheme="minorHAnsi"/>
        </w:rPr>
      </w:pPr>
      <w:r w:rsidRPr="00314E54">
        <w:rPr>
          <w:lang w:val="es"/>
        </w:rPr>
        <w:t xml:space="preserve">Esta guía proporciona asesoramiento </w:t>
      </w:r>
      <w:r>
        <w:rPr>
          <w:lang w:val="es"/>
        </w:rPr>
        <w:t xml:space="preserve">general  </w:t>
      </w:r>
      <w:r w:rsidRPr="00314E54">
        <w:rPr>
          <w:lang w:val="es"/>
        </w:rPr>
        <w:t xml:space="preserve">a los auditores de TI que revisan </w:t>
      </w:r>
      <w:r>
        <w:rPr>
          <w:lang w:val="es"/>
        </w:rPr>
        <w:t xml:space="preserve">los SGSI con respecto a </w:t>
      </w:r>
      <w:r w:rsidRPr="00314E54">
        <w:rPr>
          <w:lang w:val="es"/>
        </w:rPr>
        <w:t xml:space="preserve">las </w:t>
      </w:r>
      <w:r>
        <w:rPr>
          <w:lang w:val="es"/>
        </w:rPr>
        <w:t xml:space="preserve"> </w:t>
      </w:r>
      <w:hyperlink r:id="rId14">
        <w:r w:rsidRPr="00314E54">
          <w:rPr>
            <w:color w:val="1155CC"/>
            <w:u w:val="single"/>
            <w:lang w:val="es"/>
          </w:rPr>
          <w:t>normas ISO27k,</w:t>
        </w:r>
      </w:hyperlink>
      <w:r w:rsidRPr="00314E54">
        <w:rPr>
          <w:lang w:val="es"/>
        </w:rPr>
        <w:t>principalmente</w:t>
      </w:r>
      <w:r>
        <w:rPr>
          <w:lang w:val="es"/>
        </w:rPr>
        <w:t xml:space="preserve"> </w:t>
      </w:r>
      <w:hyperlink r:id="rId15"/>
      <w:hyperlink r:id="rId16">
        <w:r w:rsidRPr="00314E54">
          <w:rPr>
            <w:color w:val="1155CC"/>
            <w:u w:val="single"/>
            <w:lang w:val="es"/>
          </w:rPr>
          <w:t xml:space="preserve"> ISO / IEC 27001</w:t>
        </w:r>
      </w:hyperlink>
      <w:r w:rsidRPr="00314E54">
        <w:rPr>
          <w:lang w:val="es"/>
        </w:rPr>
        <w:t>:</w:t>
      </w:r>
      <w:hyperlink r:id="rId17">
        <w:r w:rsidRPr="00314E54">
          <w:rPr>
            <w:lang w:val="es"/>
          </w:rPr>
          <w:t>2</w:t>
        </w:r>
      </w:hyperlink>
      <w:r w:rsidRPr="00314E54">
        <w:rPr>
          <w:lang w:val="es"/>
        </w:rPr>
        <w:t>0</w:t>
      </w:r>
      <w:hyperlink r:id="rId18">
        <w:r w:rsidRPr="00314E54">
          <w:rPr>
            <w:lang w:val="es"/>
          </w:rPr>
          <w:t>1</w:t>
        </w:r>
      </w:hyperlink>
      <w:r w:rsidRPr="00314E54">
        <w:rPr>
          <w:lang w:val="es"/>
        </w:rPr>
        <w:t xml:space="preserve">3 (la norma </w:t>
      </w:r>
      <w:r>
        <w:rPr>
          <w:lang w:val="es"/>
        </w:rPr>
        <w:t xml:space="preserve">de certificación que especifica el sistema de </w:t>
      </w:r>
      <w:r w:rsidRPr="00314E54">
        <w:rPr>
          <w:b/>
          <w:lang w:val="es"/>
        </w:rPr>
        <w:t>gestión)</w:t>
      </w:r>
      <w:r w:rsidRPr="00314E54">
        <w:rPr>
          <w:lang w:val="es"/>
        </w:rPr>
        <w:t xml:space="preserve">e </w:t>
      </w:r>
      <w:r>
        <w:rPr>
          <w:lang w:val="es"/>
        </w:rPr>
        <w:t xml:space="preserve">ISO / IEC </w:t>
      </w:r>
      <w:hyperlink r:id="rId19">
        <w:r w:rsidRPr="00314E54">
          <w:rPr>
            <w:color w:val="1155CC"/>
            <w:u w:val="single"/>
            <w:lang w:val="es"/>
          </w:rPr>
          <w:t>27002</w:t>
        </w:r>
      </w:hyperlink>
      <w:r w:rsidRPr="00314E54">
        <w:rPr>
          <w:lang w:val="es"/>
        </w:rPr>
        <w:t>:</w:t>
      </w:r>
      <w:hyperlink r:id="rId20">
        <w:r w:rsidRPr="00314E54">
          <w:rPr>
            <w:lang w:val="es"/>
          </w:rPr>
          <w:t>2</w:t>
        </w:r>
      </w:hyperlink>
      <w:r w:rsidRPr="00314E54">
        <w:rPr>
          <w:lang w:val="es"/>
        </w:rPr>
        <w:t>0</w:t>
      </w:r>
      <w:hyperlink r:id="rId21">
        <w:r w:rsidRPr="00314E54">
          <w:rPr>
            <w:lang w:val="es"/>
          </w:rPr>
          <w:t>1</w:t>
        </w:r>
      </w:hyperlink>
      <w:r w:rsidRPr="00314E54">
        <w:rPr>
          <w:lang w:val="es"/>
        </w:rPr>
        <w:t xml:space="preserve">3 (el código de prácticas que recomienda un conjunto de </w:t>
      </w:r>
      <w:r>
        <w:rPr>
          <w:lang w:val="es"/>
        </w:rPr>
        <w:t xml:space="preserve"> </w:t>
      </w:r>
      <w:r w:rsidRPr="00314E54">
        <w:rPr>
          <w:b/>
          <w:lang w:val="es"/>
        </w:rPr>
        <w:t>información controles de seguridad</w:t>
      </w:r>
      <w:r>
        <w:rPr>
          <w:lang w:val="es"/>
        </w:rPr>
        <w:t xml:space="preserve">).  </w:t>
      </w:r>
    </w:p>
    <w:p w14:paraId="65EF85A3" w14:textId="77777777" w:rsidR="002A7DC8" w:rsidRPr="00314E54" w:rsidRDefault="002A7DC8" w:rsidP="003121DA">
      <w:pPr>
        <w:rPr>
          <w:rFonts w:asciiTheme="minorHAnsi" w:hAnsiTheme="minorHAnsi"/>
        </w:rPr>
      </w:pPr>
      <w:r w:rsidRPr="00314E54">
        <w:rPr>
          <w:noProof/>
          <w:lang w:val="es" w:eastAsia="en-NZ"/>
        </w:rPr>
        <mc:AlternateContent>
          <mc:Choice Requires="wps">
            <w:drawing>
              <wp:anchor distT="45720" distB="45720" distL="114300" distR="114300" simplePos="0" relativeHeight="251750400" behindDoc="0" locked="0" layoutInCell="1" allowOverlap="1" wp14:anchorId="30E6B9B3" wp14:editId="1E6EC8B1">
                <wp:simplePos x="0" y="0"/>
                <wp:positionH relativeFrom="margin">
                  <wp:align>right</wp:align>
                </wp:positionH>
                <wp:positionV relativeFrom="paragraph">
                  <wp:posOffset>87630</wp:posOffset>
                </wp:positionV>
                <wp:extent cx="1746250" cy="1404620"/>
                <wp:effectExtent l="0" t="0" r="25400"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1404620"/>
                        </a:xfrm>
                        <a:prstGeom prst="rect">
                          <a:avLst/>
                        </a:prstGeom>
                        <a:solidFill>
                          <a:srgbClr val="FFC000"/>
                        </a:solidFill>
                        <a:ln w="9525">
                          <a:solidFill>
                            <a:srgbClr val="000000"/>
                          </a:solidFill>
                          <a:miter lim="800000"/>
                          <a:headEnd/>
                          <a:tailEnd/>
                        </a:ln>
                      </wps:spPr>
                      <wps:txbx>
                        <w:txbxContent>
                          <w:p w14:paraId="2C4352B0" w14:textId="77777777" w:rsidR="002A7DC8" w:rsidRPr="005E4B13" w:rsidRDefault="002A7DC8" w:rsidP="00DA3704">
                            <w:pPr>
                              <w:spacing w:before="0"/>
                              <w:rPr>
                                <w:rFonts w:asciiTheme="minorHAnsi" w:hAnsiTheme="minorHAnsi"/>
                              </w:rPr>
                            </w:pPr>
                            <w:r>
                              <w:rPr>
                                <w:lang w:val="es"/>
                              </w:rPr>
                              <w:t>Las notas explicativas, consejos y advertencias están dispersos por toda la guía en cuadros de texto.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E6B9B3" id="_x0000_s1038" type="#_x0000_t202" style="position:absolute;left:0;text-align:left;margin-left:86.3pt;margin-top:6.9pt;width:137.5pt;height:110.6pt;z-index:2517504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" fillcolor="#ffc000">
                <v:textbox style="mso-fit-shape-to-text:t">
                  <w:txbxContent>
                    <w:p w14:paraId="2C4352B0" w14:textId="77777777" w:rsidR="002A7DC8" w:rsidRPr="005E4B13" w:rsidRDefault="002A7DC8" w:rsidP="00DA3704">
                      <w:pPr>
                        <w:spacing w:before="0"/>
                        <w:rPr>
                          <w:rFonts w:asciiTheme="minorHAnsi" w:hAnsiTheme="minorHAnsi"/>
                        </w:rPr>
                      </w:pPr>
                      <w:r>
                        <w:rPr>
                          <w:lang w:val="es"/>
                        </w:rPr>
                        <w:t>Las notas explicativas, consejos y advertencias están dispersos por toda la guía en cuadros de texto.</w:t>
                      </w:r>
                    </w:p>
                  </w:txbxContent>
                </v:textbox>
                <w10:wrap type="square" anchorx="margin"/>
              </v:shape>
            </w:pict>
          </mc:Fallback>
        </mc:AlternateContent>
      </w:r>
      <w:r>
        <w:rPr>
          <w:lang w:val="es"/>
        </w:rPr>
        <w:t xml:space="preserve">Esta directriz </w:t>
      </w:r>
      <w:r w:rsidRPr="00314E54">
        <w:rPr>
          <w:lang w:val="es"/>
        </w:rPr>
        <w:t xml:space="preserve">es </w:t>
      </w:r>
      <w:r>
        <w:rPr>
          <w:lang w:val="es"/>
        </w:rPr>
        <w:t xml:space="preserve">especialmente </w:t>
      </w:r>
      <w:proofErr w:type="gramStart"/>
      <w:r>
        <w:rPr>
          <w:lang w:val="es"/>
        </w:rPr>
        <w:t>dirigido</w:t>
      </w:r>
      <w:proofErr w:type="gramEnd"/>
      <w:r>
        <w:rPr>
          <w:lang w:val="es"/>
        </w:rPr>
        <w:t xml:space="preserve"> a quienes realizan </w:t>
      </w:r>
      <w:proofErr w:type="spellStart"/>
      <w:r>
        <w:rPr>
          <w:lang w:val="es"/>
        </w:rPr>
        <w:t>sgSI</w:t>
      </w:r>
      <w:proofErr w:type="spellEnd"/>
      <w:r>
        <w:rPr>
          <w:lang w:val="es"/>
        </w:rPr>
        <w:t xml:space="preserve"> </w:t>
      </w:r>
      <w:r w:rsidRPr="00314E54">
        <w:rPr>
          <w:lang w:val="es"/>
        </w:rPr>
        <w:t>auditorías internas y revisiones de gestión</w:t>
      </w:r>
      <w:r>
        <w:rPr>
          <w:lang w:val="es"/>
        </w:rPr>
        <w:t xml:space="preserve"> – </w:t>
      </w:r>
      <w:r w:rsidRPr="00785E72">
        <w:rPr>
          <w:b/>
          <w:lang w:val="es"/>
        </w:rPr>
        <w:t xml:space="preserve">no </w:t>
      </w:r>
      <w:r>
        <w:rPr>
          <w:lang w:val="es"/>
        </w:rPr>
        <w:t>auditorías formales de certificación</w:t>
      </w:r>
      <w:r w:rsidRPr="00314E54">
        <w:rPr>
          <w:lang w:val="es"/>
        </w:rPr>
        <w:t xml:space="preserve">.  </w:t>
      </w:r>
      <w:r>
        <w:rPr>
          <w:lang w:val="es"/>
        </w:rPr>
        <w:t xml:space="preserve">La guía </w:t>
      </w:r>
      <w:r w:rsidRPr="004569B6">
        <w:rPr>
          <w:lang w:val="es"/>
        </w:rPr>
        <w:t xml:space="preserve">necesita ser </w:t>
      </w:r>
      <w:r>
        <w:rPr>
          <w:lang w:val="es"/>
        </w:rPr>
        <w:t xml:space="preserve">interpretado o </w:t>
      </w:r>
      <w:r w:rsidRPr="004569B6">
        <w:rPr>
          <w:lang w:val="es"/>
        </w:rPr>
        <w:t>adaptado a una situación específica</w:t>
      </w:r>
      <w:r>
        <w:rPr>
          <w:lang w:val="es"/>
        </w:rPr>
        <w:t>s</w:t>
      </w:r>
      <w:r w:rsidRPr="004569B6">
        <w:rPr>
          <w:lang w:val="es"/>
        </w:rPr>
        <w:t xml:space="preserve">.  </w:t>
      </w:r>
      <w:proofErr w:type="spellStart"/>
      <w:r>
        <w:rPr>
          <w:lang w:val="es"/>
        </w:rPr>
        <w:t>A</w:t>
      </w:r>
      <w:r w:rsidRPr="004569B6">
        <w:rPr>
          <w:lang w:val="es"/>
        </w:rPr>
        <w:t>udits</w:t>
      </w:r>
      <w:proofErr w:type="spellEnd"/>
      <w:r w:rsidRPr="004569B6">
        <w:rPr>
          <w:lang w:val="es"/>
        </w:rPr>
        <w:t xml:space="preserve"> </w:t>
      </w:r>
      <w:r>
        <w:rPr>
          <w:lang w:val="es"/>
        </w:rPr>
        <w:t>normalmente se basan en el riesgo, siempre que</w:t>
      </w:r>
      <w:r w:rsidRPr="004569B6">
        <w:rPr>
          <w:lang w:val="es"/>
        </w:rPr>
        <w:t xml:space="preserve"> una prioridad natural para el </w:t>
      </w:r>
      <w:r>
        <w:rPr>
          <w:lang w:val="es"/>
        </w:rPr>
        <w:t xml:space="preserve">SGSI </w:t>
      </w:r>
      <w:r w:rsidRPr="004569B6">
        <w:rPr>
          <w:lang w:val="es"/>
        </w:rPr>
        <w:t xml:space="preserve">auditoría </w:t>
      </w:r>
      <w:r>
        <w:rPr>
          <w:lang w:val="es"/>
        </w:rPr>
        <w:t>trabajo que refleja</w:t>
      </w:r>
      <w:r w:rsidRPr="004569B6">
        <w:rPr>
          <w:lang w:val="es"/>
        </w:rPr>
        <w:t xml:space="preserve"> el negocio </w:t>
      </w:r>
      <w:proofErr w:type="spellStart"/>
      <w:r w:rsidRPr="004569B6">
        <w:rPr>
          <w:lang w:val="es"/>
        </w:rPr>
        <w:t>requiere</w:t>
      </w:r>
      <w:r>
        <w:rPr>
          <w:lang w:val="es"/>
        </w:rPr>
        <w:t>Gestión</w:t>
      </w:r>
      <w:proofErr w:type="spellEnd"/>
      <w:r>
        <w:rPr>
          <w:lang w:val="es"/>
        </w:rPr>
        <w:t xml:space="preserve"> del riesgo de la información y de la seguridad.</w:t>
      </w:r>
    </w:p>
    <w:p w14:paraId="696556DA" w14:textId="77777777" w:rsidR="002A7DC8" w:rsidRPr="00314E54" w:rsidRDefault="002A7DC8" w:rsidP="002E7B9D">
      <w:pPr>
        <w:pStyle w:val="Heading1"/>
        <w:numPr>
          <w:ilvl w:val="0"/>
          <w:numId w:val="5"/>
        </w:numPr>
        <w:ind w:left="760"/>
      </w:pPr>
      <w:bookmarkStart w:id="3" w:name="_Toc93580452"/>
      <w:r w:rsidRPr="00314E54">
        <w:rPr>
          <w:lang w:val="es"/>
        </w:rPr>
        <w:t>Referencias</w:t>
      </w:r>
      <w:bookmarkEnd w:id="3"/>
    </w:p>
    <w:p w14:paraId="6FC1C86D" w14:textId="77777777" w:rsidR="002A7DC8" w:rsidRPr="00314E54" w:rsidRDefault="002A7DC8" w:rsidP="00CE220B">
      <w:pPr>
        <w:rPr>
          <w:rFonts w:asciiTheme="minorHAnsi" w:hAnsiTheme="minorHAnsi"/>
        </w:rPr>
      </w:pPr>
      <w:r w:rsidRPr="00314E54">
        <w:rPr>
          <w:lang w:val="es"/>
        </w:rPr>
        <w:t>Consulte a:</w:t>
      </w:r>
    </w:p>
    <w:p w14:paraId="7832F8A0" w14:textId="77777777" w:rsidR="002A7DC8" w:rsidRPr="00314E54" w:rsidRDefault="002A7DC8" w:rsidP="00CE220B">
      <w:pPr>
        <w:pStyle w:val="Bull"/>
      </w:pPr>
      <w:hyperlink r:id="rId22">
        <w:r w:rsidRPr="00314E54">
          <w:rPr>
            <w:b/>
            <w:color w:val="1155CC"/>
            <w:u w:val="single"/>
            <w:lang w:val="es"/>
          </w:rPr>
          <w:t>ISO/IEC 27000</w:t>
        </w:r>
      </w:hyperlink>
      <w:r w:rsidRPr="00314E54">
        <w:rPr>
          <w:b/>
          <w:lang w:val="es"/>
        </w:rPr>
        <w:t>:</w:t>
      </w:r>
      <w:proofErr w:type="gramStart"/>
      <w:r w:rsidRPr="00314E54">
        <w:rPr>
          <w:b/>
          <w:lang w:val="es"/>
        </w:rPr>
        <w:t>2016</w:t>
      </w:r>
      <w:r>
        <w:rPr>
          <w:lang w:val="es"/>
        </w:rPr>
        <w:t xml:space="preserve"> </w:t>
      </w:r>
      <w:r w:rsidRPr="00314E54">
        <w:rPr>
          <w:i/>
          <w:lang w:val="es"/>
        </w:rPr>
        <w:t xml:space="preserve"> Tecnología</w:t>
      </w:r>
      <w:proofErr w:type="gramEnd"/>
      <w:r w:rsidRPr="00314E54">
        <w:rPr>
          <w:i/>
          <w:lang w:val="es"/>
        </w:rPr>
        <w:t xml:space="preserve"> de la información — Técnicas de seguridad — Sistemas de gestión de la seguridad de la información - Visión general y vocabulario.</w:t>
      </w:r>
      <w:r>
        <w:rPr>
          <w:lang w:val="es"/>
        </w:rPr>
        <w:t xml:space="preserve"> </w:t>
      </w:r>
      <w:r w:rsidRPr="00314E54">
        <w:rPr>
          <w:lang w:val="es"/>
        </w:rPr>
        <w:t>Este estándar gratuito proporciona una visión general de ISO27k y define formalmente muchos términos especializados utilizados en los estándares.</w:t>
      </w:r>
    </w:p>
    <w:p w14:paraId="56791C38" w14:textId="77777777" w:rsidR="002A7DC8" w:rsidRPr="00314E54" w:rsidRDefault="002A7DC8" w:rsidP="00CE220B">
      <w:pPr>
        <w:pStyle w:val="Bull"/>
      </w:pPr>
      <w:hyperlink r:id="rId23">
        <w:r w:rsidRPr="00314E54">
          <w:rPr>
            <w:b/>
            <w:color w:val="1155CC"/>
            <w:u w:val="single"/>
            <w:lang w:val="es"/>
          </w:rPr>
          <w:t>ISO/IEC 27001:2013</w:t>
        </w:r>
      </w:hyperlink>
      <w:proofErr w:type="gramStart"/>
      <w:r w:rsidRPr="00314E54">
        <w:rPr>
          <w:b/>
          <w:lang w:val="es"/>
        </w:rPr>
        <w:t xml:space="preserve">Tecnología </w:t>
      </w:r>
      <w:r>
        <w:rPr>
          <w:lang w:val="es"/>
        </w:rPr>
        <w:t xml:space="preserve"> </w:t>
      </w:r>
      <w:r w:rsidRPr="00314E54">
        <w:rPr>
          <w:i/>
          <w:lang w:val="es"/>
        </w:rPr>
        <w:t>de</w:t>
      </w:r>
      <w:proofErr w:type="gramEnd"/>
      <w:r w:rsidRPr="00314E54">
        <w:rPr>
          <w:i/>
          <w:lang w:val="es"/>
        </w:rPr>
        <w:t xml:space="preserve"> la información — Técnicas de seguridad — Requisitos del sistema de gestión de la seguridad de la información</w:t>
      </w:r>
      <w:r w:rsidRPr="00314E54">
        <w:rPr>
          <w:lang w:val="es"/>
        </w:rPr>
        <w:t>.  Esta es la especificación formal para un SGSI contra el cual las organizaciones pueden ser certificadas conformes.  La sección 6 introduce la necesidad de «auditorías internas del SGSI» y establece brevemente los principales requisitos para los procedimientos de auditoría.  La sección 7 también identifica la necesidad de revisiones periódicas (al menos anuales) de la gestión del SGSI.  Aparte de los controles enumerados en el anexo A, estos son requisitos obligatorios para las organizaciones certificadas.  Incluso si la organización implementa un conjunto de control alternativo, los controles elegidos deben compararse con los enumerados en el Anexo A para determinar su pertinencia e integridad.</w:t>
      </w:r>
    </w:p>
    <w:p w14:paraId="7F3C6130" w14:textId="77777777" w:rsidR="002A7DC8" w:rsidRPr="00314E54" w:rsidRDefault="002A7DC8" w:rsidP="00CE220B">
      <w:pPr>
        <w:pStyle w:val="Bull"/>
      </w:pPr>
      <w:hyperlink r:id="rId24">
        <w:r w:rsidRPr="00314E54">
          <w:rPr>
            <w:b/>
            <w:color w:val="1155CC"/>
            <w:u w:val="single"/>
            <w:lang w:val="es"/>
          </w:rPr>
          <w:t>ISO/IEC</w:t>
        </w:r>
      </w:hyperlink>
      <w:r w:rsidRPr="00314E54">
        <w:rPr>
          <w:b/>
          <w:lang w:val="es"/>
        </w:rPr>
        <w:t xml:space="preserve">27002:2013 </w:t>
      </w:r>
      <w:proofErr w:type="gramStart"/>
      <w:r w:rsidRPr="00314E54">
        <w:rPr>
          <w:b/>
          <w:lang w:val="es"/>
        </w:rPr>
        <w:t xml:space="preserve">Tecnología </w:t>
      </w:r>
      <w:r>
        <w:rPr>
          <w:lang w:val="es"/>
        </w:rPr>
        <w:t xml:space="preserve"> </w:t>
      </w:r>
      <w:r w:rsidRPr="00314E54">
        <w:rPr>
          <w:i/>
          <w:lang w:val="es"/>
        </w:rPr>
        <w:t>de</w:t>
      </w:r>
      <w:proofErr w:type="gramEnd"/>
      <w:r w:rsidRPr="00314E54">
        <w:rPr>
          <w:i/>
          <w:lang w:val="es"/>
        </w:rPr>
        <w:t xml:space="preserve"> la información — Técnicas de seguridad — Código de buenas prácticas para los controles de seguridad de la información</w:t>
      </w:r>
      <w:r w:rsidRPr="00314E54">
        <w:rPr>
          <w:lang w:val="es"/>
        </w:rPr>
        <w:t>.  Amplía sustancialmente el Anexo A de la norma ISO/IEC 27001.</w:t>
      </w:r>
    </w:p>
    <w:p w14:paraId="4A696E44" w14:textId="77777777" w:rsidR="002A7DC8" w:rsidRPr="00314E54" w:rsidRDefault="002A7DC8" w:rsidP="00CE220B">
      <w:pPr>
        <w:pStyle w:val="Bull"/>
      </w:pPr>
      <w:hyperlink r:id="rId25">
        <w:r w:rsidRPr="00314E54">
          <w:rPr>
            <w:b/>
            <w:color w:val="1155CC"/>
            <w:u w:val="single"/>
            <w:lang w:val="es"/>
          </w:rPr>
          <w:t>ISO/IEC</w:t>
        </w:r>
      </w:hyperlink>
      <w:proofErr w:type="gramStart"/>
      <w:r w:rsidRPr="00314E54">
        <w:rPr>
          <w:b/>
          <w:lang w:val="es"/>
        </w:rPr>
        <w:t xml:space="preserve">27003:2017 </w:t>
      </w:r>
      <w:r>
        <w:rPr>
          <w:lang w:val="es"/>
        </w:rPr>
        <w:t xml:space="preserve"> </w:t>
      </w:r>
      <w:r w:rsidRPr="00314E54">
        <w:rPr>
          <w:i/>
          <w:lang w:val="es"/>
        </w:rPr>
        <w:t>Tecnología</w:t>
      </w:r>
      <w:proofErr w:type="gramEnd"/>
      <w:r w:rsidRPr="00314E54">
        <w:rPr>
          <w:i/>
          <w:lang w:val="es"/>
        </w:rPr>
        <w:t xml:space="preserve"> de la información — Técnicas de seguridad — Sistema de gestión de la seguridad de la información — Orientación.</w:t>
      </w:r>
      <w:r>
        <w:rPr>
          <w:lang w:val="es"/>
        </w:rPr>
        <w:t xml:space="preserve"> </w:t>
      </w:r>
      <w:r w:rsidRPr="00314E54">
        <w:rPr>
          <w:lang w:val="es"/>
        </w:rPr>
        <w:t>Además, orientación práctica sobre el diseño y la implementación de un SGSI viable.</w:t>
      </w:r>
    </w:p>
    <w:p w14:paraId="49B7FC0C" w14:textId="77777777" w:rsidR="002A7DC8" w:rsidRPr="00314E54" w:rsidRDefault="002A7DC8" w:rsidP="00CE220B">
      <w:pPr>
        <w:pStyle w:val="Bull"/>
        <w:rPr>
          <w:b/>
        </w:rPr>
      </w:pPr>
      <w:hyperlink r:id="rId26">
        <w:r w:rsidRPr="00314E54">
          <w:rPr>
            <w:b/>
            <w:color w:val="1155CC"/>
            <w:u w:val="single"/>
            <w:lang w:val="es"/>
          </w:rPr>
          <w:t>ISO/IEC</w:t>
        </w:r>
      </w:hyperlink>
      <w:proofErr w:type="gramStart"/>
      <w:r w:rsidRPr="00314E54">
        <w:rPr>
          <w:b/>
          <w:lang w:val="es"/>
        </w:rPr>
        <w:t>27004:2016</w:t>
      </w:r>
      <w:r>
        <w:rPr>
          <w:lang w:val="es"/>
        </w:rPr>
        <w:t xml:space="preserve"> </w:t>
      </w:r>
      <w:r w:rsidRPr="00224FCA">
        <w:rPr>
          <w:i/>
          <w:lang w:val="es"/>
        </w:rPr>
        <w:t xml:space="preserve"> Tecnología</w:t>
      </w:r>
      <w:proofErr w:type="gramEnd"/>
      <w:r w:rsidRPr="00224FCA">
        <w:rPr>
          <w:i/>
          <w:lang w:val="es"/>
        </w:rPr>
        <w:t xml:space="preserve"> de la información — Técnicas de seguridad ― Gestión de la seguridad de la información ― Monitorización, medición, análisis y evaluación.</w:t>
      </w:r>
      <w:r>
        <w:rPr>
          <w:lang w:val="es"/>
        </w:rPr>
        <w:t xml:space="preserve"> </w:t>
      </w:r>
      <w:r w:rsidRPr="00314E54">
        <w:rPr>
          <w:lang w:val="es"/>
        </w:rPr>
        <w:t>Orientación sobre la selección/desarrollo y uso de métricas para gestionar el riesgo y la seguridad de</w:t>
      </w:r>
      <w:r>
        <w:rPr>
          <w:lang w:val="es"/>
        </w:rPr>
        <w:t xml:space="preserve"> la información de forma racional y proporcionada.</w:t>
      </w:r>
    </w:p>
    <w:p w14:paraId="324D2DEE" w14:textId="77777777" w:rsidR="002A7DC8" w:rsidRDefault="002A7DC8" w:rsidP="00CE220B">
      <w:pPr>
        <w:pStyle w:val="Bull"/>
      </w:pPr>
      <w:hyperlink r:id="rId27">
        <w:r w:rsidRPr="00314E54">
          <w:rPr>
            <w:b/>
            <w:color w:val="1155CC"/>
            <w:u w:val="single"/>
            <w:lang w:val="es"/>
          </w:rPr>
          <w:t>ISO/IEC</w:t>
        </w:r>
      </w:hyperlink>
      <w:proofErr w:type="gramStart"/>
      <w:r w:rsidRPr="00314E54">
        <w:rPr>
          <w:b/>
          <w:lang w:val="es"/>
        </w:rPr>
        <w:t xml:space="preserve">27006:2015 </w:t>
      </w:r>
      <w:r>
        <w:rPr>
          <w:lang w:val="es"/>
        </w:rPr>
        <w:t xml:space="preserve"> </w:t>
      </w:r>
      <w:r w:rsidRPr="00224FCA">
        <w:rPr>
          <w:i/>
          <w:lang w:val="es"/>
        </w:rPr>
        <w:t>Tecnología</w:t>
      </w:r>
      <w:proofErr w:type="gramEnd"/>
      <w:r w:rsidRPr="00224FCA">
        <w:rPr>
          <w:i/>
          <w:lang w:val="es"/>
        </w:rPr>
        <w:t xml:space="preserve"> de la información — Técnicas de seguridad — Requisitos para los organismos que proporcionan auditoría y certificación de sistemas de gestión de la seguridad de la información</w:t>
      </w:r>
      <w:r w:rsidRPr="00314E54">
        <w:rPr>
          <w:lang w:val="es"/>
        </w:rPr>
        <w:t>.  Criterios formales de acreditación para organismos de certificación que realizan auditorías de cumplimiento estricto según ISO / IEC 27001.</w:t>
      </w:r>
    </w:p>
    <w:p w14:paraId="55E7C792" w14:textId="77777777" w:rsidR="002A7DC8" w:rsidRPr="009F2258" w:rsidRDefault="002A7DC8" w:rsidP="00CE220B">
      <w:pPr>
        <w:pStyle w:val="Bull"/>
        <w:rPr>
          <w:color w:val="C00000"/>
        </w:rPr>
      </w:pPr>
      <w:hyperlink r:id="rId28" w:history="1">
        <w:r w:rsidRPr="009F2258">
          <w:rPr>
            <w:rStyle w:val="Hyperlink"/>
            <w:b/>
            <w:color w:val="C00000"/>
            <w:lang w:val="es"/>
          </w:rPr>
          <w:t>ISO/IEC 27007</w:t>
        </w:r>
      </w:hyperlink>
      <w:r w:rsidRPr="009F2258">
        <w:rPr>
          <w:b/>
          <w:color w:val="C00000"/>
          <w:lang w:val="es"/>
        </w:rPr>
        <w:t>:</w:t>
      </w:r>
      <w:proofErr w:type="gramStart"/>
      <w:r w:rsidRPr="009F2258">
        <w:rPr>
          <w:b/>
          <w:color w:val="C00000"/>
          <w:lang w:val="es"/>
        </w:rPr>
        <w:t>2011</w:t>
      </w:r>
      <w:r>
        <w:rPr>
          <w:lang w:val="es"/>
        </w:rPr>
        <w:t xml:space="preserve"> </w:t>
      </w:r>
      <w:r w:rsidRPr="009F2258">
        <w:rPr>
          <w:i/>
          <w:color w:val="C00000"/>
          <w:lang w:val="es"/>
        </w:rPr>
        <w:t xml:space="preserve"> Tecnología</w:t>
      </w:r>
      <w:proofErr w:type="gramEnd"/>
      <w:r w:rsidRPr="009F2258">
        <w:rPr>
          <w:i/>
          <w:color w:val="C00000"/>
          <w:lang w:val="es"/>
        </w:rPr>
        <w:t xml:space="preserve"> de la información — Técnicas de seguridad — Directrices para la auditoría de sistemas de gestión de la seguridad de la información.</w:t>
      </w:r>
      <w:r>
        <w:rPr>
          <w:lang w:val="es"/>
        </w:rPr>
        <w:t xml:space="preserve"> </w:t>
      </w:r>
      <w:r w:rsidRPr="009F2258">
        <w:rPr>
          <w:color w:val="C00000"/>
          <w:lang w:val="es"/>
        </w:rPr>
        <w:t xml:space="preserve">Orientación para organismos de certificación acreditados, auditores internos, auditores externos / externos y otros que realizan auditorías de cumplimiento de las </w:t>
      </w:r>
      <w:r>
        <w:rPr>
          <w:lang w:val="es"/>
        </w:rPr>
        <w:t xml:space="preserve">partes del sistema de </w:t>
      </w:r>
      <w:proofErr w:type="gramStart"/>
      <w:r w:rsidRPr="009F2258">
        <w:rPr>
          <w:i/>
          <w:color w:val="C00000"/>
          <w:lang w:val="es"/>
        </w:rPr>
        <w:t>gestión</w:t>
      </w:r>
      <w:r>
        <w:rPr>
          <w:lang w:val="es"/>
        </w:rPr>
        <w:t xml:space="preserve"> </w:t>
      </w:r>
      <w:r w:rsidRPr="009F2258">
        <w:rPr>
          <w:color w:val="C00000"/>
          <w:lang w:val="es"/>
        </w:rPr>
        <w:t xml:space="preserve"> de</w:t>
      </w:r>
      <w:proofErr w:type="gramEnd"/>
      <w:r w:rsidRPr="009F2258">
        <w:rPr>
          <w:color w:val="C00000"/>
          <w:lang w:val="es"/>
        </w:rPr>
        <w:t xml:space="preserve"> SGSI según ISO / IEC 27001.</w:t>
      </w:r>
    </w:p>
    <w:p w14:paraId="37E00A26" w14:textId="77777777" w:rsidR="002A7DC8" w:rsidRDefault="002A7DC8" w:rsidP="00CE220B">
      <w:pPr>
        <w:pStyle w:val="Bull"/>
        <w:rPr>
          <w:color w:val="C00000"/>
        </w:rPr>
      </w:pPr>
      <w:hyperlink r:id="rId29" w:history="1">
        <w:r w:rsidRPr="009F2258">
          <w:rPr>
            <w:rStyle w:val="Hyperlink"/>
            <w:b/>
            <w:color w:val="C00000"/>
            <w:lang w:val="es"/>
          </w:rPr>
          <w:t>ISO/IEC TR 27008</w:t>
        </w:r>
      </w:hyperlink>
      <w:r w:rsidRPr="009F2258">
        <w:rPr>
          <w:b/>
          <w:color w:val="C00000"/>
          <w:lang w:val="es"/>
        </w:rPr>
        <w:t>:</w:t>
      </w:r>
      <w:proofErr w:type="gramStart"/>
      <w:r w:rsidRPr="009F2258">
        <w:rPr>
          <w:b/>
          <w:color w:val="C00000"/>
          <w:lang w:val="es"/>
        </w:rPr>
        <w:t>2011</w:t>
      </w:r>
      <w:r>
        <w:rPr>
          <w:lang w:val="es"/>
        </w:rPr>
        <w:t xml:space="preserve"> </w:t>
      </w:r>
      <w:r w:rsidRPr="009F2258">
        <w:rPr>
          <w:i/>
          <w:color w:val="C00000"/>
          <w:lang w:val="es"/>
        </w:rPr>
        <w:t xml:space="preserve"> Tecnología</w:t>
      </w:r>
      <w:proofErr w:type="gramEnd"/>
      <w:r w:rsidRPr="009F2258">
        <w:rPr>
          <w:i/>
          <w:color w:val="C00000"/>
          <w:lang w:val="es"/>
        </w:rPr>
        <w:t xml:space="preserve"> de la información — Técnicas de seguridad — Directrices para auditores sobre controles de seguridad de la información.</w:t>
      </w:r>
      <w:r>
        <w:rPr>
          <w:lang w:val="es"/>
        </w:rPr>
        <w:t xml:space="preserve"> </w:t>
      </w:r>
      <w:r w:rsidRPr="009F2258">
        <w:rPr>
          <w:color w:val="C00000"/>
          <w:lang w:val="es"/>
        </w:rPr>
        <w:t xml:space="preserve">Orientación para auditores internos y otras personas que auditan o revisan los </w:t>
      </w:r>
      <w:r>
        <w:rPr>
          <w:lang w:val="es"/>
        </w:rPr>
        <w:t xml:space="preserve">aspectos de </w:t>
      </w:r>
      <w:r w:rsidRPr="009F2258">
        <w:rPr>
          <w:i/>
          <w:color w:val="C00000"/>
          <w:lang w:val="es"/>
        </w:rPr>
        <w:t xml:space="preserve">seguridad </w:t>
      </w:r>
      <w:r>
        <w:rPr>
          <w:lang w:val="es"/>
        </w:rPr>
        <w:t xml:space="preserve">de la información de </w:t>
      </w:r>
      <w:r w:rsidRPr="009F2258">
        <w:rPr>
          <w:color w:val="C00000"/>
          <w:lang w:val="es"/>
        </w:rPr>
        <w:t>los SGSI.</w:t>
      </w:r>
    </w:p>
    <w:p w14:paraId="4650E107" w14:textId="77777777" w:rsidR="002A7DC8" w:rsidRPr="00B92BDD" w:rsidRDefault="002A7DC8" w:rsidP="000F0005">
      <w:pPr>
        <w:pStyle w:val="Bull"/>
      </w:pPr>
      <w:hyperlink r:id="rId30" w:history="1">
        <w:r w:rsidRPr="00B92BDD">
          <w:rPr>
            <w:rStyle w:val="Hyperlink"/>
            <w:b/>
            <w:lang w:val="es"/>
          </w:rPr>
          <w:t>ISO/IEC</w:t>
        </w:r>
      </w:hyperlink>
      <w:proofErr w:type="gramStart"/>
      <w:r w:rsidRPr="00B92BDD">
        <w:rPr>
          <w:b/>
          <w:lang w:val="es"/>
        </w:rPr>
        <w:t>27017:2015</w:t>
      </w:r>
      <w:r>
        <w:rPr>
          <w:lang w:val="es"/>
        </w:rPr>
        <w:t xml:space="preserve"> </w:t>
      </w:r>
      <w:r w:rsidRPr="00B92BDD">
        <w:rPr>
          <w:i/>
          <w:lang w:val="es"/>
        </w:rPr>
        <w:t xml:space="preserve"> Tecnología</w:t>
      </w:r>
      <w:proofErr w:type="gramEnd"/>
      <w:r w:rsidRPr="00B92BDD">
        <w:rPr>
          <w:i/>
          <w:lang w:val="es"/>
        </w:rPr>
        <w:t xml:space="preserve"> de la información — Técnicas de seguridad — Código de prácticas para controles de seguridad de la información basado en ISO/IEC 27002 para servicios en la nube.</w:t>
      </w:r>
      <w:r>
        <w:rPr>
          <w:lang w:val="es"/>
        </w:rPr>
        <w:t xml:space="preserve"> </w:t>
      </w:r>
      <w:r w:rsidRPr="00B92BDD">
        <w:rPr>
          <w:lang w:val="es"/>
        </w:rPr>
        <w:t>Cubre los controles de seguridad de la información para la computación en la nube.</w:t>
      </w:r>
    </w:p>
    <w:p w14:paraId="27D5B3A5" w14:textId="77777777" w:rsidR="002A7DC8" w:rsidRPr="00314E54" w:rsidRDefault="002A7DC8" w:rsidP="000F0005">
      <w:pPr>
        <w:pStyle w:val="Bull"/>
      </w:pPr>
      <w:hyperlink r:id="rId31" w:history="1">
        <w:r w:rsidRPr="00CE4145">
          <w:rPr>
            <w:rStyle w:val="Hyperlink"/>
            <w:b/>
            <w:lang w:val="es"/>
          </w:rPr>
          <w:t xml:space="preserve">Otras normas ISO27k y </w:t>
        </w:r>
      </w:hyperlink>
      <w:hyperlink r:id="rId32" w:history="1">
        <w:r w:rsidRPr="00CE4145">
          <w:rPr>
            <w:rStyle w:val="Hyperlink"/>
            <w:b/>
            <w:lang w:val="es"/>
          </w:rPr>
          <w:t>afines.</w:t>
        </w:r>
      </w:hyperlink>
      <w:r>
        <w:rPr>
          <w:lang w:val="es"/>
        </w:rPr>
        <w:t xml:space="preserve"> </w:t>
      </w:r>
      <w:hyperlink r:id="rId33" w:history="1">
        <w:r w:rsidRPr="00CE4145">
          <w:rPr>
            <w:rStyle w:val="Hyperlink"/>
            <w:b/>
            <w:lang w:val="es"/>
          </w:rPr>
          <w:t xml:space="preserve"> </w:t>
        </w:r>
      </w:hyperlink>
      <w:r>
        <w:rPr>
          <w:lang w:val="es"/>
        </w:rPr>
        <w:t xml:space="preserve">  Este creciente conjunto de estándares relacionados con el SGSI proporciona una gran cantidad de consejos sólidos sobre el riesgo y la seguridad de la información, la ciberseguridad, la seguridad en la nube, la continuidad del negocio (</w:t>
      </w:r>
      <w:proofErr w:type="spellStart"/>
      <w:r>
        <w:rPr>
          <w:lang w:val="es"/>
        </w:rPr>
        <w:t>por</w:t>
      </w:r>
      <w:r w:rsidRPr="001C1FC2">
        <w:rPr>
          <w:i/>
          <w:lang w:val="es"/>
        </w:rPr>
        <w:t>ejemplo</w:t>
      </w:r>
      <w:proofErr w:type="spellEnd"/>
      <w:r w:rsidRPr="001C1FC2">
        <w:rPr>
          <w:i/>
          <w:lang w:val="es"/>
        </w:rPr>
        <w:t>,</w:t>
      </w:r>
      <w:r>
        <w:rPr>
          <w:lang w:val="es"/>
        </w:rPr>
        <w:t xml:space="preserve"> ISO 22301) y otros temas.</w:t>
      </w:r>
    </w:p>
    <w:p w14:paraId="4C597C36" w14:textId="77777777" w:rsidR="002A7DC8" w:rsidRPr="00314E54" w:rsidRDefault="002A7DC8" w:rsidP="000F0005">
      <w:pPr>
        <w:pStyle w:val="Bull"/>
      </w:pPr>
      <w:hyperlink r:id="rId34" w:anchor="iso:std:iso-iec:17021:-1:ed-1:v1:en">
        <w:r w:rsidRPr="00314E54">
          <w:rPr>
            <w:b/>
            <w:color w:val="1155CC"/>
            <w:u w:val="single"/>
            <w:lang w:val="es"/>
          </w:rPr>
          <w:t>ISO/IEC 17021-1:2015</w:t>
        </w:r>
      </w:hyperlink>
      <w:r w:rsidRPr="00314E54">
        <w:rPr>
          <w:b/>
          <w:lang w:val="es"/>
        </w:rPr>
        <w:t xml:space="preserve"> </w:t>
      </w:r>
      <w:r>
        <w:rPr>
          <w:lang w:val="es"/>
        </w:rPr>
        <w:t xml:space="preserve"> </w:t>
      </w:r>
      <w:r w:rsidRPr="00314E54">
        <w:rPr>
          <w:i/>
          <w:lang w:val="es"/>
        </w:rPr>
        <w:t>Evaluación de la conformidad — Requisitos para los organismos que proporcionan auditoría y certificación de sistemas de gestión — Parte 1: Requisitos.</w:t>
      </w:r>
      <w:r>
        <w:rPr>
          <w:lang w:val="es"/>
        </w:rPr>
        <w:t xml:space="preserve"> </w:t>
      </w:r>
      <w:r w:rsidRPr="00314E54">
        <w:rPr>
          <w:lang w:val="es"/>
        </w:rPr>
        <w:t>Orientación sobre auditorías de cumplimiento por parte de organismos de certificación (auditorías de "terceros").</w:t>
      </w:r>
    </w:p>
    <w:p w14:paraId="1FFEF118" w14:textId="77777777" w:rsidR="002A7DC8" w:rsidRPr="00314E54" w:rsidRDefault="002A7DC8" w:rsidP="000F0005">
      <w:pPr>
        <w:pStyle w:val="Bull"/>
      </w:pPr>
      <w:hyperlink r:id="rId35" w:anchor="!iso:std:50675:en">
        <w:r w:rsidRPr="00314E54">
          <w:rPr>
            <w:b/>
            <w:color w:val="1155CC"/>
            <w:u w:val="single"/>
            <w:lang w:val="es"/>
          </w:rPr>
          <w:t>ISO 19011:</w:t>
        </w:r>
      </w:hyperlink>
      <w:proofErr w:type="gramStart"/>
      <w:r w:rsidRPr="00314E54">
        <w:rPr>
          <w:b/>
          <w:lang w:val="es"/>
        </w:rPr>
        <w:t xml:space="preserve">2011 </w:t>
      </w:r>
      <w:r>
        <w:rPr>
          <w:lang w:val="es"/>
        </w:rPr>
        <w:t xml:space="preserve"> </w:t>
      </w:r>
      <w:r w:rsidRPr="00314E54">
        <w:rPr>
          <w:i/>
          <w:lang w:val="es"/>
        </w:rPr>
        <w:t>Directrices</w:t>
      </w:r>
      <w:proofErr w:type="gramEnd"/>
      <w:r w:rsidRPr="00314E54">
        <w:rPr>
          <w:i/>
          <w:lang w:val="es"/>
        </w:rPr>
        <w:t xml:space="preserve"> para la auditoría de sistemas de gestión.</w:t>
      </w:r>
      <w:r>
        <w:rPr>
          <w:lang w:val="es"/>
        </w:rPr>
        <w:t xml:space="preserve"> </w:t>
      </w:r>
      <w:r w:rsidRPr="00314E54">
        <w:rPr>
          <w:lang w:val="es"/>
        </w:rPr>
        <w:t>Orientación sobre auditorías internas ("primera parte") y auditorías de proveedores ("segunda parte").</w:t>
      </w:r>
    </w:p>
    <w:p w14:paraId="1273F885" w14:textId="77777777" w:rsidR="002A7DC8" w:rsidRPr="00314E54" w:rsidRDefault="002A7DC8" w:rsidP="000F0005">
      <w:pPr>
        <w:pStyle w:val="Bull"/>
      </w:pPr>
      <w:r w:rsidRPr="00314E54">
        <w:rPr>
          <w:lang w:val="es"/>
        </w:rPr>
        <w:t xml:space="preserve">Las </w:t>
      </w:r>
      <w:hyperlink r:id="rId36">
        <w:r w:rsidRPr="00CE4145">
          <w:rPr>
            <w:b/>
            <w:color w:val="1155CC"/>
            <w:u w:val="single"/>
            <w:lang w:val="es"/>
          </w:rPr>
          <w:t>preguntas frecuentes de auditoría de TI</w:t>
        </w:r>
      </w:hyperlink>
      <w:r>
        <w:rPr>
          <w:lang w:val="es"/>
        </w:rPr>
        <w:t xml:space="preserve"> </w:t>
      </w:r>
      <w:r w:rsidRPr="00314E54">
        <w:rPr>
          <w:lang w:val="es"/>
        </w:rPr>
        <w:t xml:space="preserve"> tienen consejos generales sobre la realización de auditorías de TI, las calificaciones y competencias de los auditores, el proceso de </w:t>
      </w:r>
      <w:proofErr w:type="gramStart"/>
      <w:r w:rsidRPr="00314E54">
        <w:rPr>
          <w:lang w:val="es"/>
        </w:rPr>
        <w:t xml:space="preserve">auditoría, </w:t>
      </w:r>
      <w:r>
        <w:rPr>
          <w:lang w:val="es"/>
        </w:rPr>
        <w:t xml:space="preserve"> </w:t>
      </w:r>
      <w:r w:rsidRPr="00314E54">
        <w:rPr>
          <w:i/>
          <w:lang w:val="es"/>
        </w:rPr>
        <w:t>etc.</w:t>
      </w:r>
      <w:proofErr w:type="gramEnd"/>
    </w:p>
    <w:p w14:paraId="0611AEC8" w14:textId="77777777" w:rsidR="002A7DC8" w:rsidRDefault="002A7DC8" w:rsidP="000F0005">
      <w:pPr>
        <w:pStyle w:val="Bull"/>
        <w:rPr>
          <w:rFonts w:asciiTheme="minorHAnsi" w:hAnsiTheme="minorHAnsi"/>
        </w:rPr>
      </w:pPr>
      <w:hyperlink r:id="rId37" w:history="1">
        <w:r w:rsidRPr="00CE4145">
          <w:rPr>
            <w:rStyle w:val="Hyperlink"/>
            <w:b/>
            <w:lang w:val="es"/>
          </w:rPr>
          <w:t>ISACA</w:t>
        </w:r>
      </w:hyperlink>
      <w:r w:rsidRPr="00314E54">
        <w:rPr>
          <w:lang w:val="es"/>
        </w:rPr>
        <w:t xml:space="preserve"> </w:t>
      </w:r>
      <w:proofErr w:type="gramStart"/>
      <w:r w:rsidRPr="00314E54">
        <w:rPr>
          <w:lang w:val="es"/>
        </w:rPr>
        <w:t xml:space="preserve">ofrece </w:t>
      </w:r>
      <w:r>
        <w:rPr>
          <w:lang w:val="es"/>
        </w:rPr>
        <w:t xml:space="preserve"> orientación</w:t>
      </w:r>
      <w:proofErr w:type="gramEnd"/>
      <w:r>
        <w:rPr>
          <w:lang w:val="es"/>
        </w:rPr>
        <w:t xml:space="preserve"> profesional y soporte a los profesionales de auditoría de TI.</w:t>
      </w:r>
    </w:p>
    <w:p w14:paraId="6F6AE56D" w14:textId="77777777" w:rsidR="002A7DC8" w:rsidRPr="00314E54" w:rsidRDefault="002A7DC8" w:rsidP="000F0005">
      <w:pPr>
        <w:pStyle w:val="Bull"/>
        <w:rPr>
          <w:rFonts w:asciiTheme="minorHAnsi" w:hAnsiTheme="minorHAnsi"/>
        </w:rPr>
      </w:pPr>
      <w:r>
        <w:rPr>
          <w:lang w:val="es"/>
        </w:rPr>
        <w:t xml:space="preserve">El </w:t>
      </w:r>
      <w:hyperlink r:id="rId38" w:history="1">
        <w:r w:rsidRPr="00913912">
          <w:rPr>
            <w:rStyle w:val="Hyperlink"/>
            <w:b/>
            <w:lang w:val="es"/>
          </w:rPr>
          <w:t>Instituto de Auditores Internos</w:t>
        </w:r>
      </w:hyperlink>
      <w:hyperlink r:id="rId39" w:history="1"/>
      <w:r>
        <w:rPr>
          <w:lang w:val="es"/>
        </w:rPr>
        <w:t xml:space="preserve"> apoya a auditores internos de todo tipo.</w:t>
      </w:r>
    </w:p>
    <w:p w14:paraId="72F07E55" w14:textId="77777777" w:rsidR="002A7DC8" w:rsidRPr="00314E54" w:rsidRDefault="002A7DC8" w:rsidP="002E7B9D">
      <w:pPr>
        <w:pStyle w:val="Heading1"/>
        <w:numPr>
          <w:ilvl w:val="0"/>
          <w:numId w:val="6"/>
        </w:numPr>
        <w:ind w:left="760"/>
      </w:pPr>
      <w:bookmarkStart w:id="4" w:name="_Toc93580453"/>
      <w:r w:rsidRPr="00314E54">
        <w:rPr>
          <w:lang w:val="es"/>
        </w:rPr>
        <w:t>Términos y definiciones</w:t>
      </w:r>
      <w:bookmarkEnd w:id="4"/>
    </w:p>
    <w:p w14:paraId="0F2B66E9" w14:textId="77777777" w:rsidR="002A7DC8" w:rsidRPr="00314E54" w:rsidRDefault="002A7DC8" w:rsidP="000F0005">
      <w:pPr>
        <w:rPr>
          <w:rFonts w:asciiTheme="minorHAnsi" w:hAnsiTheme="minorHAnsi"/>
        </w:rPr>
      </w:pPr>
      <w:r w:rsidRPr="00314E54">
        <w:rPr>
          <w:lang w:val="es"/>
        </w:rPr>
        <w:t xml:space="preserve">La mayoría de los términos relacionados con </w:t>
      </w:r>
      <w:r>
        <w:rPr>
          <w:lang w:val="es"/>
        </w:rPr>
        <w:t xml:space="preserve">el </w:t>
      </w:r>
      <w:proofErr w:type="spellStart"/>
      <w:r>
        <w:rPr>
          <w:lang w:val="es"/>
        </w:rPr>
        <w:t>SGSI</w:t>
      </w:r>
      <w:r w:rsidRPr="00314E54">
        <w:rPr>
          <w:lang w:val="es"/>
        </w:rPr>
        <w:t>utilizados</w:t>
      </w:r>
      <w:proofErr w:type="spellEnd"/>
      <w:r w:rsidRPr="00314E54">
        <w:rPr>
          <w:lang w:val="es"/>
        </w:rPr>
        <w:t xml:space="preserve"> en esta guía y en las normas relacionadas se definen en ISO/IEC 27000 e ISO 19011.  Aquí</w:t>
      </w:r>
      <w:r>
        <w:rPr>
          <w:lang w:val="es"/>
        </w:rPr>
        <w:t xml:space="preserve"> se definen términos específicos relacionados con la auditoría de TI y </w:t>
      </w:r>
      <w:proofErr w:type="gramStart"/>
      <w:r>
        <w:rPr>
          <w:lang w:val="es"/>
        </w:rPr>
        <w:t xml:space="preserve">SGSI </w:t>
      </w:r>
      <w:r w:rsidRPr="00314E54">
        <w:rPr>
          <w:lang w:val="es"/>
        </w:rPr>
        <w:t xml:space="preserve"> para</w:t>
      </w:r>
      <w:proofErr w:type="gramEnd"/>
      <w:r w:rsidRPr="00314E54">
        <w:rPr>
          <w:lang w:val="es"/>
        </w:rPr>
        <w:t xml:space="preserve"> mayor claridad, ya que se interpretan </w:t>
      </w:r>
      <w:r>
        <w:rPr>
          <w:lang w:val="es"/>
        </w:rPr>
        <w:t xml:space="preserve"> y utilizan en </w:t>
      </w:r>
      <w:r w:rsidRPr="00314E54">
        <w:rPr>
          <w:lang w:val="es"/>
        </w:rPr>
        <w:t xml:space="preserve">esta </w:t>
      </w:r>
      <w:r>
        <w:rPr>
          <w:lang w:val="es"/>
        </w:rPr>
        <w:t xml:space="preserve"> guía:</w:t>
      </w:r>
    </w:p>
    <w:p w14:paraId="0F17BF01" w14:textId="77777777" w:rsidR="002A7DC8" w:rsidRPr="00314E54" w:rsidRDefault="002A7DC8" w:rsidP="000F0005">
      <w:pPr>
        <w:pStyle w:val="Bull"/>
      </w:pPr>
      <w:r w:rsidRPr="00314E54">
        <w:rPr>
          <w:b/>
          <w:lang w:val="es"/>
        </w:rPr>
        <w:t>Auditoría:</w:t>
      </w:r>
      <w:r w:rsidRPr="00314E54">
        <w:rPr>
          <w:lang w:val="es"/>
        </w:rPr>
        <w:t xml:space="preserve"> el proceso mediante el cual un sujeto de auditoría es revisado de forma independiente e informado por uno o más auditores competentes en nombre de las partes interesadas. La auditoría es </w:t>
      </w:r>
      <w:r w:rsidRPr="00314E54">
        <w:rPr>
          <w:lang w:val="es"/>
        </w:rPr>
        <w:lastRenderedPageBreak/>
        <w:t>un proceso sistemático, independiente, formal, estructurado y documentado para obtener pruebas de auditoría y probarlas objetivamente para determinar en qué medida se cumplen los criterios de auditoría;</w:t>
      </w:r>
    </w:p>
    <w:p w14:paraId="10385E6C" w14:textId="77777777" w:rsidR="002A7DC8" w:rsidRPr="00314E54" w:rsidRDefault="002A7DC8" w:rsidP="00886268">
      <w:pPr>
        <w:pStyle w:val="Bull"/>
      </w:pPr>
      <w:r w:rsidRPr="00314E54">
        <w:rPr>
          <w:b/>
          <w:lang w:val="es"/>
        </w:rPr>
        <w:t>Lista de verificación</w:t>
      </w:r>
      <w:r w:rsidRPr="00314E54">
        <w:rPr>
          <w:lang w:val="es"/>
        </w:rPr>
        <w:t xml:space="preserve"> de auditoría: un cuestionario estructurado o plan de trabajo para guiar a los auditores en la prueba del tema de auditoría;</w:t>
      </w:r>
    </w:p>
    <w:p w14:paraId="5D8AFE12" w14:textId="77777777" w:rsidR="002A7DC8" w:rsidRPr="00314E54" w:rsidRDefault="002A7DC8" w:rsidP="00886268">
      <w:pPr>
        <w:pStyle w:val="Bull"/>
      </w:pPr>
      <w:r w:rsidRPr="00314E54">
        <w:rPr>
          <w:b/>
          <w:lang w:val="es"/>
        </w:rPr>
        <w:t>Criterios de</w:t>
      </w:r>
      <w:r w:rsidRPr="00314E54">
        <w:rPr>
          <w:lang w:val="es"/>
        </w:rPr>
        <w:t xml:space="preserve"> auditoría: se utilizan como referencia para la auditoría.  Puede incluir requisitos u objetivos que el SGSI debe cumplir (por ejemplo, el cumplimiento de las normas ISO27k pertinentes, las políticas y procedimientos corporativos, las leyes y reglamentos, las obligaciones contractuales, </w:t>
      </w:r>
      <w:r w:rsidRPr="00314E54">
        <w:rPr>
          <w:i/>
          <w:lang w:val="es"/>
        </w:rPr>
        <w:t>etc.),</w:t>
      </w:r>
      <w:r>
        <w:rPr>
          <w:lang w:val="es"/>
        </w:rPr>
        <w:t xml:space="preserve"> y </w:t>
      </w:r>
      <w:r w:rsidRPr="00314E54">
        <w:rPr>
          <w:lang w:val="es"/>
        </w:rPr>
        <w:t xml:space="preserve">cuestiones o </w:t>
      </w:r>
      <w:proofErr w:type="spellStart"/>
      <w:r w:rsidRPr="00314E54">
        <w:rPr>
          <w:lang w:val="es"/>
        </w:rPr>
        <w:t>antiobjetivos</w:t>
      </w:r>
      <w:proofErr w:type="spellEnd"/>
      <w:r w:rsidRPr="00314E54">
        <w:rPr>
          <w:lang w:val="es"/>
        </w:rPr>
        <w:t xml:space="preserve"> que el SGSI debe evitar (</w:t>
      </w:r>
      <w:proofErr w:type="spellStart"/>
      <w:proofErr w:type="gramStart"/>
      <w:r w:rsidRPr="00314E54">
        <w:rPr>
          <w:lang w:val="es"/>
        </w:rPr>
        <w:t>por</w:t>
      </w:r>
      <w:r w:rsidRPr="00314E54">
        <w:rPr>
          <w:i/>
          <w:lang w:val="es"/>
        </w:rPr>
        <w:t>ejemplo</w:t>
      </w:r>
      <w:proofErr w:type="spellEnd"/>
      <w:r w:rsidRPr="00314E54">
        <w:rPr>
          <w:i/>
          <w:lang w:val="es"/>
        </w:rPr>
        <w:t>,</w:t>
      </w:r>
      <w:r>
        <w:rPr>
          <w:lang w:val="es"/>
        </w:rPr>
        <w:t xml:space="preserve"> </w:t>
      </w:r>
      <w:r w:rsidRPr="00314E54">
        <w:rPr>
          <w:lang w:val="es"/>
        </w:rPr>
        <w:t xml:space="preserve"> ineficiencias</w:t>
      </w:r>
      <w:proofErr w:type="gramEnd"/>
      <w:r w:rsidRPr="00314E54">
        <w:rPr>
          <w:lang w:val="es"/>
        </w:rPr>
        <w:t xml:space="preserve"> como costos comerciales excesivos y actividades inapropiadas, innecesarias o ineficaces);</w:t>
      </w:r>
    </w:p>
    <w:p w14:paraId="3841D227" w14:textId="77777777" w:rsidR="002A7DC8" w:rsidRPr="00314E54" w:rsidRDefault="002A7DC8" w:rsidP="00886268">
      <w:pPr>
        <w:pStyle w:val="Bull"/>
      </w:pPr>
      <w:r w:rsidRPr="00314E54">
        <w:rPr>
          <w:b/>
          <w:lang w:val="es"/>
        </w:rPr>
        <w:t>Evidencia de</w:t>
      </w:r>
      <w:r w:rsidRPr="00314E54">
        <w:rPr>
          <w:lang w:val="es"/>
        </w:rPr>
        <w:t xml:space="preserve"> auditoría: información verificable y basada en hechos recopilada del área que se está auditando, como documentación escrita (</w:t>
      </w:r>
      <w:proofErr w:type="spellStart"/>
      <w:proofErr w:type="gramStart"/>
      <w:r w:rsidRPr="00314E54">
        <w:rPr>
          <w:lang w:val="es"/>
        </w:rPr>
        <w:t>por</w:t>
      </w:r>
      <w:r w:rsidRPr="00314E54">
        <w:rPr>
          <w:i/>
          <w:lang w:val="es"/>
        </w:rPr>
        <w:t>ejemplo</w:t>
      </w:r>
      <w:proofErr w:type="spellEnd"/>
      <w:r w:rsidRPr="00314E54">
        <w:rPr>
          <w:i/>
          <w:lang w:val="es"/>
        </w:rPr>
        <w:t>,</w:t>
      </w:r>
      <w:r>
        <w:rPr>
          <w:lang w:val="es"/>
        </w:rPr>
        <w:t xml:space="preserve"> </w:t>
      </w:r>
      <w:r w:rsidRPr="00314E54">
        <w:rPr>
          <w:lang w:val="es"/>
        </w:rPr>
        <w:t xml:space="preserve"> políticas</w:t>
      </w:r>
      <w:proofErr w:type="gramEnd"/>
      <w:r w:rsidRPr="00314E54">
        <w:rPr>
          <w:lang w:val="es"/>
        </w:rPr>
        <w:t xml:space="preserve">, impresiones informáticas, formularios completados, informes), notas o grabaciones de entrevistas y otras observaciones (por </w:t>
      </w:r>
      <w:proofErr w:type="spellStart"/>
      <w:r w:rsidRPr="00314E54">
        <w:rPr>
          <w:lang w:val="es"/>
        </w:rPr>
        <w:t>ejemplo,fotografías</w:t>
      </w:r>
      <w:proofErr w:type="spellEnd"/>
      <w:r w:rsidRPr="00314E54">
        <w:rPr>
          <w:lang w:val="es"/>
        </w:rPr>
        <w:t xml:space="preserve"> de problemas de seguridad física);</w:t>
      </w:r>
    </w:p>
    <w:p w14:paraId="5028054C" w14:textId="77777777" w:rsidR="002A7DC8" w:rsidRPr="00314E54" w:rsidRDefault="002A7DC8" w:rsidP="00886268">
      <w:pPr>
        <w:pStyle w:val="Bull"/>
      </w:pPr>
      <w:r w:rsidRPr="00314E54">
        <w:rPr>
          <w:b/>
          <w:lang w:val="es"/>
        </w:rPr>
        <w:t>Hallazgo de</w:t>
      </w:r>
      <w:r w:rsidRPr="00314E54">
        <w:rPr>
          <w:lang w:val="es"/>
        </w:rPr>
        <w:t xml:space="preserve"> auditoría: resumen/descripción y análisis del auditor de un riesgo de información inadecuadamente mitigado;</w:t>
      </w:r>
    </w:p>
    <w:p w14:paraId="2A601A5D" w14:textId="77777777" w:rsidR="002A7DC8" w:rsidRPr="00314E54" w:rsidRDefault="002A7DC8" w:rsidP="00886268">
      <w:pPr>
        <w:pStyle w:val="Bull"/>
      </w:pPr>
      <w:r w:rsidRPr="00314E54">
        <w:rPr>
          <w:b/>
          <w:lang w:val="es"/>
        </w:rPr>
        <w:t xml:space="preserve">Observación de auditoría </w:t>
      </w:r>
      <w:r w:rsidRPr="00314E54">
        <w:rPr>
          <w:lang w:val="es"/>
        </w:rPr>
        <w:t xml:space="preserve">(también </w:t>
      </w:r>
      <w:proofErr w:type="gramStart"/>
      <w:r w:rsidRPr="00314E54">
        <w:rPr>
          <w:lang w:val="es"/>
        </w:rPr>
        <w:t xml:space="preserve">llamada </w:t>
      </w:r>
      <w:r>
        <w:rPr>
          <w:lang w:val="es"/>
        </w:rPr>
        <w:t xml:space="preserve"> </w:t>
      </w:r>
      <w:proofErr w:type="spellStart"/>
      <w:r w:rsidRPr="00AB3491">
        <w:rPr>
          <w:b/>
          <w:lang w:val="es"/>
        </w:rPr>
        <w:t>O</w:t>
      </w:r>
      <w:r w:rsidRPr="00314E54">
        <w:rPr>
          <w:lang w:val="es"/>
        </w:rPr>
        <w:t>pportunity</w:t>
      </w:r>
      <w:proofErr w:type="spellEnd"/>
      <w:proofErr w:type="gramEnd"/>
      <w:r w:rsidRPr="00314E54">
        <w:rPr>
          <w:lang w:val="es"/>
        </w:rPr>
        <w:t xml:space="preserve"> </w:t>
      </w:r>
      <w:r>
        <w:rPr>
          <w:lang w:val="es"/>
        </w:rPr>
        <w:t xml:space="preserve"> </w:t>
      </w:r>
      <w:r w:rsidRPr="00AB3491">
        <w:rPr>
          <w:b/>
          <w:lang w:val="es"/>
        </w:rPr>
        <w:t>f</w:t>
      </w:r>
      <w:r w:rsidRPr="00314E54">
        <w:rPr>
          <w:lang w:val="es"/>
        </w:rPr>
        <w:t xml:space="preserve">o </w:t>
      </w:r>
      <w:r>
        <w:rPr>
          <w:lang w:val="es"/>
        </w:rPr>
        <w:t xml:space="preserve"> </w:t>
      </w:r>
      <w:proofErr w:type="spellStart"/>
      <w:r w:rsidRPr="00AB3491">
        <w:rPr>
          <w:b/>
          <w:lang w:val="es"/>
        </w:rPr>
        <w:t>I</w:t>
      </w:r>
      <w:r w:rsidRPr="00314E54">
        <w:rPr>
          <w:lang w:val="es"/>
        </w:rPr>
        <w:t>mprovement</w:t>
      </w:r>
      <w:proofErr w:type="spellEnd"/>
      <w:r w:rsidRPr="00314E54">
        <w:rPr>
          <w:lang w:val="es"/>
        </w:rPr>
        <w:t>) - asesoramiento que tiene menos peso que una recomendación de auditoría, como una sugerencia que, si se ignora, puede conducir a una no conformidad o algún otro impacto comercial (</w:t>
      </w:r>
      <w:proofErr w:type="spellStart"/>
      <w:r w:rsidRPr="00314E54">
        <w:rPr>
          <w:lang w:val="es"/>
        </w:rPr>
        <w:t>por</w:t>
      </w:r>
      <w:r w:rsidRPr="00314E54">
        <w:rPr>
          <w:i/>
          <w:lang w:val="es"/>
        </w:rPr>
        <w:t>ejemplo</w:t>
      </w:r>
      <w:proofErr w:type="spellEnd"/>
      <w:r w:rsidRPr="00314E54">
        <w:rPr>
          <w:i/>
          <w:lang w:val="es"/>
        </w:rPr>
        <w:t xml:space="preserve">, </w:t>
      </w:r>
      <w:r>
        <w:rPr>
          <w:lang w:val="es"/>
        </w:rPr>
        <w:t xml:space="preserve"> </w:t>
      </w:r>
      <w:r w:rsidRPr="00314E54">
        <w:rPr>
          <w:lang w:val="es"/>
        </w:rPr>
        <w:t>procesos o sistemas subóptimos);</w:t>
      </w:r>
    </w:p>
    <w:p w14:paraId="43E02EE3" w14:textId="77777777" w:rsidR="002A7DC8" w:rsidRPr="00314E54" w:rsidRDefault="002A7DC8" w:rsidP="00886268">
      <w:pPr>
        <w:pStyle w:val="Bull"/>
      </w:pPr>
      <w:r w:rsidRPr="00314E54">
        <w:rPr>
          <w:b/>
          <w:lang w:val="es"/>
        </w:rPr>
        <w:t>Plan o programa de</w:t>
      </w:r>
      <w:r w:rsidRPr="00314E54">
        <w:rPr>
          <w:lang w:val="es"/>
        </w:rPr>
        <w:t xml:space="preserve"> auditoría: un plan de proyecto para una auditoría en el que se establecen las principales actividades de auditoría y su calendario;</w:t>
      </w:r>
    </w:p>
    <w:p w14:paraId="22D43E10" w14:textId="77777777" w:rsidR="002A7DC8" w:rsidRPr="00314E54" w:rsidRDefault="002A7DC8" w:rsidP="006B64A8">
      <w:pPr>
        <w:pStyle w:val="Bull"/>
      </w:pPr>
      <w:r w:rsidRPr="00314E54">
        <w:rPr>
          <w:b/>
          <w:lang w:val="es"/>
        </w:rPr>
        <w:t>Recomendación de</w:t>
      </w:r>
      <w:r w:rsidRPr="00314E54">
        <w:rPr>
          <w:lang w:val="es"/>
        </w:rPr>
        <w:t xml:space="preserve"> auditoría: una acción correctiva que se propone para abordar uno o más hallazgos de auditoría identificados, que deben abordarse antes de la certificación o recertificación del SGSI;</w:t>
      </w:r>
    </w:p>
    <w:p w14:paraId="435DB458" w14:textId="77777777" w:rsidR="002A7DC8" w:rsidRPr="00314E54" w:rsidRDefault="002A7DC8" w:rsidP="006B64A8">
      <w:pPr>
        <w:pStyle w:val="Bull"/>
      </w:pPr>
      <w:r w:rsidRPr="00314E54">
        <w:rPr>
          <w:b/>
          <w:lang w:val="es"/>
        </w:rPr>
        <w:t>Informe de</w:t>
      </w:r>
      <w:r w:rsidRPr="00314E54">
        <w:rPr>
          <w:lang w:val="es"/>
        </w:rPr>
        <w:t xml:space="preserve"> auditoría: un informe formal a la gerencia que documenta los hallazgos y conclusiones clave de la auditoría. Por lo general, es un documento escrito, pero también puede implicar una presentación y discusión;</w:t>
      </w:r>
    </w:p>
    <w:p w14:paraId="7CDC6736" w14:textId="77777777" w:rsidR="002A7DC8" w:rsidRPr="00314E54" w:rsidRDefault="002A7DC8" w:rsidP="006B64A8">
      <w:pPr>
        <w:pStyle w:val="Bull"/>
      </w:pPr>
      <w:r w:rsidRPr="00314E54">
        <w:rPr>
          <w:b/>
          <w:lang w:val="es"/>
        </w:rPr>
        <w:t>Riesgo de</w:t>
      </w:r>
      <w:r w:rsidRPr="00314E54">
        <w:rPr>
          <w:lang w:val="es"/>
        </w:rPr>
        <w:t xml:space="preserve"> auditoría: la posibilidad de que una auditoría no cumpla sus objetivos, por ejemplo, al utilizar información poco fiable, incompleta o inexacta, o al no abordar cuestiones importantes con suficiente profundidad;</w:t>
      </w:r>
    </w:p>
    <w:p w14:paraId="2E707B41" w14:textId="77777777" w:rsidR="002A7DC8" w:rsidRPr="00314E54" w:rsidRDefault="002A7DC8" w:rsidP="006B64A8">
      <w:pPr>
        <w:pStyle w:val="Bull"/>
      </w:pPr>
      <w:r w:rsidRPr="00314E54">
        <w:rPr>
          <w:b/>
          <w:lang w:val="es"/>
        </w:rPr>
        <w:t>Calendario de</w:t>
      </w:r>
      <w:r w:rsidRPr="00314E54">
        <w:rPr>
          <w:lang w:val="es"/>
        </w:rPr>
        <w:t xml:space="preserve"> auditorías: un diario de las auditorías planificadas;</w:t>
      </w:r>
    </w:p>
    <w:p w14:paraId="2C35312D" w14:textId="77777777" w:rsidR="002A7DC8" w:rsidRPr="00314E54" w:rsidRDefault="002A7DC8" w:rsidP="006B64A8">
      <w:pPr>
        <w:pStyle w:val="Bull"/>
      </w:pPr>
      <w:r w:rsidRPr="00314E54">
        <w:rPr>
          <w:b/>
          <w:lang w:val="es"/>
        </w:rPr>
        <w:t>Alcance o tema de</w:t>
      </w:r>
      <w:r w:rsidRPr="00314E54">
        <w:rPr>
          <w:lang w:val="es"/>
        </w:rPr>
        <w:t xml:space="preserve"> la auditoría: la organización o las partes de una organización que se están auditando;</w:t>
      </w:r>
    </w:p>
    <w:p w14:paraId="0FAC468B" w14:textId="77777777" w:rsidR="002A7DC8" w:rsidRPr="00314E54" w:rsidRDefault="002A7DC8" w:rsidP="006B64A8">
      <w:pPr>
        <w:pStyle w:val="Bull"/>
      </w:pPr>
      <w:r w:rsidRPr="00314E54">
        <w:rPr>
          <w:b/>
          <w:lang w:val="es"/>
        </w:rPr>
        <w:t>Prueba de</w:t>
      </w:r>
      <w:r w:rsidRPr="00314E54">
        <w:rPr>
          <w:lang w:val="es"/>
        </w:rPr>
        <w:t xml:space="preserve"> auditoría: una verificación realizada por el auditor para verificar si un control es efectivo, eficiente y adecuado para mitigar uno o más riesgos de información;</w:t>
      </w:r>
    </w:p>
    <w:p w14:paraId="5F1B0901" w14:textId="77777777" w:rsidR="002A7DC8" w:rsidRPr="00314E54" w:rsidRDefault="002A7DC8" w:rsidP="006B64A8">
      <w:pPr>
        <w:pStyle w:val="Bull"/>
      </w:pPr>
      <w:r w:rsidRPr="00314E54">
        <w:rPr>
          <w:b/>
          <w:lang w:val="es"/>
        </w:rPr>
        <w:t>Documentos de trabajo de</w:t>
      </w:r>
      <w:r w:rsidRPr="00314E54">
        <w:rPr>
          <w:lang w:val="es"/>
        </w:rPr>
        <w:t xml:space="preserve"> auditoría: información escrita y recopilada por el auditor que registra su examen, hallazgos y análisis del SGSI, como las listas de verificación de auditoría completadas;</w:t>
      </w:r>
    </w:p>
    <w:p w14:paraId="2B354248" w14:textId="77777777" w:rsidR="002A7DC8" w:rsidRPr="00314E54" w:rsidRDefault="002A7DC8" w:rsidP="006B64A8">
      <w:pPr>
        <w:pStyle w:val="Bull"/>
      </w:pPr>
      <w:r w:rsidRPr="00314E54">
        <w:rPr>
          <w:b/>
          <w:lang w:val="es"/>
        </w:rPr>
        <w:t>Auditoría de</w:t>
      </w:r>
      <w:r w:rsidRPr="00314E54">
        <w:rPr>
          <w:lang w:val="es"/>
        </w:rPr>
        <w:t xml:space="preserve"> cumplimiento: un tipo de auditoría diseñada específicamente para evaluar el grado en que el sujeto de auditoría satisface los requisitos establecidos;</w:t>
      </w:r>
    </w:p>
    <w:p w14:paraId="353C929B" w14:textId="77777777" w:rsidR="002A7DC8" w:rsidRPr="00314E54" w:rsidRDefault="002A7DC8" w:rsidP="006B64A8">
      <w:pPr>
        <w:pStyle w:val="Bull"/>
      </w:pPr>
      <w:r>
        <w:rPr>
          <w:b/>
          <w:lang w:val="es"/>
        </w:rPr>
        <w:t>Auditoría</w:t>
      </w:r>
      <w:r w:rsidRPr="00314E54">
        <w:rPr>
          <w:b/>
          <w:lang w:val="es"/>
        </w:rPr>
        <w:t xml:space="preserve"> </w:t>
      </w:r>
      <w:r>
        <w:rPr>
          <w:lang w:val="es"/>
        </w:rPr>
        <w:t xml:space="preserve"> </w:t>
      </w:r>
      <w:r w:rsidRPr="00314E54">
        <w:rPr>
          <w:lang w:val="es"/>
        </w:rPr>
        <w:t xml:space="preserve"> </w:t>
      </w:r>
      <w:proofErr w:type="spellStart"/>
      <w:r w:rsidRPr="00314E54">
        <w:rPr>
          <w:lang w:val="es"/>
        </w:rPr>
        <w:t>sgSI</w:t>
      </w:r>
      <w:proofErr w:type="spellEnd"/>
      <w:r w:rsidRPr="00314E54">
        <w:rPr>
          <w:lang w:val="es"/>
        </w:rPr>
        <w:t xml:space="preserve"> - una auditoría centrada en una situación  </w:t>
      </w:r>
      <w:r>
        <w:rPr>
          <w:lang w:val="es"/>
        </w:rPr>
        <w:t xml:space="preserve"> </w:t>
      </w:r>
      <w:proofErr w:type="spellStart"/>
      <w:r w:rsidRPr="00B5210C">
        <w:rPr>
          <w:b/>
          <w:lang w:val="es"/>
        </w:rPr>
        <w:t>S</w:t>
      </w:r>
      <w:r>
        <w:rPr>
          <w:lang w:val="es"/>
        </w:rPr>
        <w:t>de</w:t>
      </w:r>
      <w:proofErr w:type="spellEnd"/>
      <w:r>
        <w:rPr>
          <w:lang w:val="es"/>
        </w:rPr>
        <w:t xml:space="preserve"> la </w:t>
      </w:r>
      <w:r w:rsidRPr="00B5210C">
        <w:rPr>
          <w:b/>
          <w:lang w:val="es"/>
        </w:rPr>
        <w:t>formación</w:t>
      </w:r>
      <w:r>
        <w:rPr>
          <w:lang w:val="es"/>
        </w:rPr>
        <w:t xml:space="preserve"> </w:t>
      </w:r>
      <w:proofErr w:type="spellStart"/>
      <w:proofErr w:type="gramStart"/>
      <w:r w:rsidRPr="00B5210C">
        <w:rPr>
          <w:b/>
          <w:lang w:val="es"/>
        </w:rPr>
        <w:t>M</w:t>
      </w:r>
      <w:r w:rsidRPr="00314E54">
        <w:rPr>
          <w:lang w:val="es"/>
        </w:rPr>
        <w:t>análisis</w:t>
      </w:r>
      <w:proofErr w:type="spellEnd"/>
      <w:r w:rsidRPr="00314E54">
        <w:rPr>
          <w:lang w:val="es"/>
        </w:rPr>
        <w:t xml:space="preserve"> </w:t>
      </w:r>
      <w:r>
        <w:rPr>
          <w:lang w:val="es"/>
        </w:rPr>
        <w:t xml:space="preserve"> </w:t>
      </w:r>
      <w:proofErr w:type="spellStart"/>
      <w:r w:rsidRPr="00B5210C">
        <w:rPr>
          <w:b/>
          <w:lang w:val="es"/>
        </w:rPr>
        <w:t>S</w:t>
      </w:r>
      <w:r w:rsidRPr="00314E54">
        <w:rPr>
          <w:lang w:val="es"/>
        </w:rPr>
        <w:t>ytem</w:t>
      </w:r>
      <w:proofErr w:type="spellEnd"/>
      <w:proofErr w:type="gramEnd"/>
      <w:r w:rsidRPr="00314E54">
        <w:rPr>
          <w:lang w:val="es"/>
        </w:rPr>
        <w:t>;</w:t>
      </w:r>
    </w:p>
    <w:p w14:paraId="6FD124F7" w14:textId="77777777" w:rsidR="002A7DC8" w:rsidRDefault="002A7DC8" w:rsidP="006B64A8">
      <w:pPr>
        <w:pStyle w:val="Bull"/>
      </w:pPr>
      <w:r w:rsidRPr="00314E54">
        <w:rPr>
          <w:b/>
          <w:lang w:val="es"/>
        </w:rPr>
        <w:t>Auditoría basada en</w:t>
      </w:r>
      <w:r w:rsidRPr="00314E54">
        <w:rPr>
          <w:lang w:val="es"/>
        </w:rPr>
        <w:t xml:space="preserve"> riesgos: una auditoría planificada y realizada sobre la base de una evaluación de riesgos, específicamente información sobre riesgos en el contexto ISO27k, además de auditoría y otros riesgos como la salud y la seguridad;</w:t>
      </w:r>
    </w:p>
    <w:p w14:paraId="4583FDB5" w14:textId="77777777" w:rsidR="002A7DC8" w:rsidRPr="00314E54" w:rsidRDefault="002A7DC8" w:rsidP="006B64A8">
      <w:pPr>
        <w:pStyle w:val="Bull"/>
      </w:pPr>
      <w:r>
        <w:rPr>
          <w:lang w:val="es"/>
        </w:rPr>
        <w:t xml:space="preserve">Trabajadores: un término deliberadamente vago incluye empleados a tiempo completo y parcial de la organización (personal y </w:t>
      </w:r>
      <w:proofErr w:type="gramStart"/>
      <w:r>
        <w:rPr>
          <w:lang w:val="es"/>
        </w:rPr>
        <w:t xml:space="preserve">gerentes)  </w:t>
      </w:r>
      <w:r w:rsidRPr="005B6095">
        <w:rPr>
          <w:i/>
          <w:lang w:val="es"/>
        </w:rPr>
        <w:t>además</w:t>
      </w:r>
      <w:proofErr w:type="gramEnd"/>
      <w:r>
        <w:rPr>
          <w:lang w:val="es"/>
        </w:rPr>
        <w:t xml:space="preserve"> de contratistas, consultores, asesores, técnicos de </w:t>
      </w:r>
      <w:r>
        <w:rPr>
          <w:lang w:val="es"/>
        </w:rPr>
        <w:lastRenderedPageBreak/>
        <w:t>mantenimiento y soporte, temporales, pasantes / estudiantes y otros que trabajan directamente dentro, para y / o bajo el control de la organización.</w:t>
      </w:r>
    </w:p>
    <w:p w14:paraId="68A726BD" w14:textId="77777777" w:rsidR="002A7DC8" w:rsidRPr="00314E54" w:rsidRDefault="002A7DC8" w:rsidP="002E7B9D">
      <w:pPr>
        <w:pStyle w:val="Heading1"/>
        <w:numPr>
          <w:ilvl w:val="0"/>
          <w:numId w:val="7"/>
        </w:numPr>
        <w:ind w:left="760"/>
      </w:pPr>
      <w:bookmarkStart w:id="5" w:name="_Toc93580454"/>
      <w:r w:rsidRPr="00314E54">
        <w:rPr>
          <w:lang w:val="es"/>
        </w:rPr>
        <w:t>Principios de la auditoría</w:t>
      </w:r>
      <w:bookmarkEnd w:id="5"/>
    </w:p>
    <w:p w14:paraId="6F861C5D" w14:textId="77777777" w:rsidR="002A7DC8" w:rsidRPr="00314E54" w:rsidRDefault="002A7DC8" w:rsidP="00CC36A9">
      <w:r w:rsidRPr="00CB1F58">
        <w:rPr>
          <w:noProof/>
          <w:lang w:val="es" w:eastAsia="en-NZ"/>
        </w:rPr>
        <mc:AlternateContent>
          <mc:Choice Requires="wps">
            <w:drawing>
              <wp:anchor distT="45720" distB="45720" distL="114300" distR="114300" simplePos="0" relativeHeight="251752448" behindDoc="0" locked="0" layoutInCell="1" allowOverlap="1" wp14:anchorId="1EFB7ADB" wp14:editId="30A4DC21">
                <wp:simplePos x="0" y="0"/>
                <wp:positionH relativeFrom="margin">
                  <wp:align>right</wp:align>
                </wp:positionH>
                <wp:positionV relativeFrom="paragraph">
                  <wp:posOffset>85090</wp:posOffset>
                </wp:positionV>
                <wp:extent cx="2277745" cy="1404620"/>
                <wp:effectExtent l="0" t="0" r="27305" b="2159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7745" cy="1404620"/>
                        </a:xfrm>
                        <a:prstGeom prst="rect">
                          <a:avLst/>
                        </a:prstGeom>
                        <a:solidFill>
                          <a:srgbClr val="FFC000"/>
                        </a:solidFill>
                        <a:ln w="9525">
                          <a:solidFill>
                            <a:srgbClr val="000000"/>
                          </a:solidFill>
                          <a:miter lim="800000"/>
                          <a:headEnd/>
                          <a:tailEnd/>
                        </a:ln>
                      </wps:spPr>
                      <wps:txbx>
                        <w:txbxContent>
                          <w:p w14:paraId="50A86E95" w14:textId="77777777" w:rsidR="002A7DC8" w:rsidRDefault="002A7DC8" w:rsidP="00CB1F58">
                            <w:pPr>
                              <w:spacing w:before="0"/>
                            </w:pPr>
                            <w:r>
                              <w:rPr>
                                <w:lang w:val="es"/>
                              </w:rPr>
                              <w:t>La independencia tiene que ver tanto con el estado mental del auditor como con las relaciones de informe: el pensamiento objetivo, racional y crítico permite al auditor notar cosas que otros pasan por alto o ignoran.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FB7ADB" id="_x0000_s1039" type="#_x0000_t202" style="position:absolute;left:0;text-align:left;margin-left:128.15pt;margin-top:6.7pt;width:179.35pt;height:110.6pt;z-index:2517524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" fillcolor="#ffc000">
                <v:textbox style="mso-fit-shape-to-text:t">
                  <w:txbxContent>
                    <w:p w14:paraId="50A86E95" w14:textId="77777777" w:rsidR="002A7DC8" w:rsidRDefault="002A7DC8" w:rsidP="00CB1F58">
                      <w:pPr>
                        <w:spacing w:before="0"/>
                      </w:pPr>
                      <w:r>
                        <w:rPr>
                          <w:lang w:val="es"/>
                        </w:rPr>
                        <w:t>La independencia tiene que ver tanto con el estado mental del auditor como con las relaciones de informe: el pensamiento objetivo, racional y crítico permite al auditor notar cosas que otros pasan por alto o ignoran.</w:t>
                      </w:r>
                    </w:p>
                  </w:txbxContent>
                </v:textbox>
                <w10:wrap type="square" anchorx="margin"/>
              </v:shape>
            </w:pict>
          </mc:Fallback>
        </mc:AlternateContent>
      </w:r>
      <w:r w:rsidRPr="00314E54">
        <w:rPr>
          <w:lang w:val="es"/>
        </w:rPr>
        <w:t xml:space="preserve">La sección 4 de la norma ISO 19011 cubre los principios de la auditoría en general, </w:t>
      </w:r>
      <w:r>
        <w:rPr>
          <w:lang w:val="es"/>
        </w:rPr>
        <w:t xml:space="preserve">incluyendo </w:t>
      </w:r>
      <w:proofErr w:type="spellStart"/>
      <w:r>
        <w:rPr>
          <w:lang w:val="es"/>
        </w:rPr>
        <w:t>im</w:t>
      </w:r>
      <w:r w:rsidRPr="00314E54">
        <w:rPr>
          <w:lang w:val="es"/>
        </w:rPr>
        <w:t>principios</w:t>
      </w:r>
      <w:proofErr w:type="spellEnd"/>
      <w:r w:rsidRPr="00314E54">
        <w:rPr>
          <w:lang w:val="es"/>
        </w:rPr>
        <w:t xml:space="preserve"> genéricos de auditoría portantes </w:t>
      </w:r>
      <w:proofErr w:type="gramStart"/>
      <w:r w:rsidRPr="00314E54">
        <w:rPr>
          <w:i/>
          <w:lang w:val="es"/>
        </w:rPr>
        <w:t>p. ej.</w:t>
      </w:r>
      <w:r w:rsidRPr="00314E54">
        <w:rPr>
          <w:lang w:val="es"/>
        </w:rPr>
        <w:t>.</w:t>
      </w:r>
      <w:proofErr w:type="gramEnd"/>
      <w:r w:rsidRPr="00314E54">
        <w:rPr>
          <w:lang w:val="es"/>
        </w:rPr>
        <w:t xml:space="preserve"> evaluación independiente con arreglo a criterios acordados, además de principios más específicos destinados a </w:t>
      </w:r>
      <w:r>
        <w:rPr>
          <w:lang w:val="es"/>
        </w:rPr>
        <w:t xml:space="preserve">sistemas de gestión </w:t>
      </w:r>
      <w:r w:rsidRPr="00314E54">
        <w:rPr>
          <w:lang w:val="es"/>
        </w:rPr>
        <w:t>Auditorías.</w:t>
      </w:r>
      <w:r>
        <w:rPr>
          <w:lang w:val="es"/>
        </w:rPr>
        <w:t xml:space="preserve">  </w:t>
      </w:r>
      <w:r w:rsidRPr="00314E54">
        <w:rPr>
          <w:lang w:val="es"/>
        </w:rPr>
        <w:t>En todos los asuntos relacionados con la auditoría, el auditor debe ser independiente tanto en actitud como en apariencia.  La función o el equipo de auditoría deben ser independientes del área o actividad que se está revisando para permitir la finalización objetiva de la tarea de auditoría.</w:t>
      </w:r>
    </w:p>
    <w:p w14:paraId="06FB17B8" w14:textId="77777777" w:rsidR="002A7DC8" w:rsidRPr="00314E54" w:rsidRDefault="002A7DC8" w:rsidP="002E7B9D">
      <w:pPr>
        <w:pStyle w:val="Heading1"/>
        <w:numPr>
          <w:ilvl w:val="0"/>
          <w:numId w:val="7"/>
        </w:numPr>
        <w:ind w:left="760"/>
      </w:pPr>
      <w:bookmarkStart w:id="6" w:name="_Toc93580455"/>
      <w:r w:rsidRPr="00314E54">
        <w:rPr>
          <w:lang w:val="es"/>
        </w:rPr>
        <w:t>Gestión de auditorías</w:t>
      </w:r>
      <w:bookmarkEnd w:id="6"/>
    </w:p>
    <w:p w14:paraId="69C9B21A" w14:textId="77777777" w:rsidR="002A7DC8" w:rsidRPr="00314E54" w:rsidRDefault="002A7DC8" w:rsidP="00CC36A9">
      <w:pPr>
        <w:pStyle w:val="Heading2"/>
      </w:pPr>
      <w:bookmarkStart w:id="7" w:name="_Toc93580456"/>
      <w:r w:rsidRPr="00314E54">
        <w:rPr>
          <w:lang w:val="es"/>
        </w:rPr>
        <w:t>6.1 Gestión del programa de auditoría del SGSI</w:t>
      </w:r>
      <w:bookmarkEnd w:id="7"/>
    </w:p>
    <w:p w14:paraId="79C27B7D" w14:textId="77777777" w:rsidR="002A7DC8" w:rsidRPr="00314E54" w:rsidRDefault="002A7DC8" w:rsidP="00CC36A9">
      <w:pPr>
        <w:keepNext/>
        <w:rPr>
          <w:rFonts w:asciiTheme="minorHAnsi" w:hAnsiTheme="minorHAnsi"/>
        </w:rPr>
      </w:pPr>
      <w:r w:rsidRPr="00314E54">
        <w:rPr>
          <w:lang w:val="es"/>
        </w:rPr>
        <w:t xml:space="preserve">La gestión de un programa de auditorías SGSI implica planificarlo, controlarlo y </w:t>
      </w:r>
      <w:proofErr w:type="spellStart"/>
      <w:proofErr w:type="gramStart"/>
      <w:r w:rsidRPr="00314E54">
        <w:rPr>
          <w:lang w:val="es"/>
        </w:rPr>
        <w:t>supervisarlo,mediante</w:t>
      </w:r>
      <w:proofErr w:type="spellEnd"/>
      <w:proofErr w:type="gramEnd"/>
      <w:r w:rsidRPr="00314E54">
        <w:rPr>
          <w:lang w:val="es"/>
        </w:rPr>
        <w:t xml:space="preserve"> actividades tales como:</w:t>
      </w:r>
      <w:r>
        <w:rPr>
          <w:lang w:val="es"/>
        </w:rPr>
        <w:t xml:space="preserve"> </w:t>
      </w:r>
    </w:p>
    <w:p w14:paraId="350867C4" w14:textId="77777777" w:rsidR="002A7DC8" w:rsidRPr="00314E54" w:rsidRDefault="002A7DC8" w:rsidP="00CC36A9">
      <w:pPr>
        <w:pStyle w:val="Bull"/>
      </w:pPr>
      <w:r w:rsidRPr="00314E54">
        <w:rPr>
          <w:lang w:val="es"/>
        </w:rPr>
        <w:t xml:space="preserve">Priorizar, planificar y esbozar el alcance de las auditorías individuales del SGSI dentro del programa de trabajo general de auditoría, tal vez combinando auditorías superficiales del SGSI de amplio alcance con auditorías más centradas en áreas de especial </w:t>
      </w:r>
      <w:proofErr w:type="gramStart"/>
      <w:r w:rsidRPr="00314E54">
        <w:rPr>
          <w:lang w:val="es"/>
        </w:rPr>
        <w:t>preocupación</w:t>
      </w:r>
      <w:r w:rsidRPr="00314E54">
        <w:rPr>
          <w:i/>
          <w:lang w:val="es"/>
        </w:rPr>
        <w:t>(</w:t>
      </w:r>
      <w:proofErr w:type="gramEnd"/>
      <w:r w:rsidRPr="00314E54">
        <w:rPr>
          <w:i/>
          <w:lang w:val="es"/>
        </w:rPr>
        <w:t xml:space="preserve">por </w:t>
      </w:r>
      <w:proofErr w:type="spellStart"/>
      <w:r w:rsidRPr="00314E54">
        <w:rPr>
          <w:i/>
          <w:lang w:val="es"/>
        </w:rPr>
        <w:t>ejemplo,</w:t>
      </w:r>
      <w:r>
        <w:rPr>
          <w:lang w:val="es"/>
        </w:rPr>
        <w:t>cuestiones</w:t>
      </w:r>
      <w:proofErr w:type="spellEnd"/>
      <w:r>
        <w:rPr>
          <w:lang w:val="es"/>
        </w:rPr>
        <w:t xml:space="preserve"> </w:t>
      </w:r>
      <w:proofErr w:type="spellStart"/>
      <w:r>
        <w:rPr>
          <w:lang w:val="es"/>
        </w:rPr>
        <w:t>de</w:t>
      </w:r>
      <w:r w:rsidRPr="00314E54">
        <w:rPr>
          <w:lang w:val="es"/>
        </w:rPr>
        <w:t>larga</w:t>
      </w:r>
      <w:proofErr w:type="spellEnd"/>
      <w:r w:rsidRPr="00314E54">
        <w:rPr>
          <w:lang w:val="es"/>
        </w:rPr>
        <w:t xml:space="preserve"> data o riesgos significativos);</w:t>
      </w:r>
    </w:p>
    <w:p w14:paraId="1E819FB3" w14:textId="77777777" w:rsidR="002A7DC8" w:rsidRPr="00314E54" w:rsidRDefault="002A7DC8" w:rsidP="00CC36A9">
      <w:pPr>
        <w:pStyle w:val="Bull"/>
      </w:pPr>
      <w:r w:rsidRPr="00314E54">
        <w:rPr>
          <w:lang w:val="es"/>
        </w:rPr>
        <w:t xml:space="preserve">Asignar recursos adecuados para llevar a cabo auditorías planificadas y </w:t>
      </w:r>
      <w:proofErr w:type="gramStart"/>
      <w:r w:rsidRPr="00314E54">
        <w:rPr>
          <w:lang w:val="es"/>
        </w:rPr>
        <w:t>aprobadas</w:t>
      </w:r>
      <w:r w:rsidRPr="00314E54">
        <w:rPr>
          <w:i/>
          <w:lang w:val="es"/>
        </w:rPr>
        <w:t>(</w:t>
      </w:r>
      <w:proofErr w:type="gramEnd"/>
      <w:r w:rsidRPr="00314E54">
        <w:rPr>
          <w:i/>
          <w:lang w:val="es"/>
        </w:rPr>
        <w:t xml:space="preserve">por </w:t>
      </w:r>
      <w:proofErr w:type="spellStart"/>
      <w:r w:rsidRPr="00314E54">
        <w:rPr>
          <w:i/>
          <w:lang w:val="es"/>
        </w:rPr>
        <w:t>ejemplo,</w:t>
      </w:r>
      <w:r w:rsidRPr="00314E54">
        <w:rPr>
          <w:lang w:val="es"/>
        </w:rPr>
        <w:t>garantizar</w:t>
      </w:r>
      <w:proofErr w:type="spellEnd"/>
      <w:r w:rsidRPr="00314E54">
        <w:rPr>
          <w:lang w:val="es"/>
        </w:rPr>
        <w:t xml:space="preserve"> que </w:t>
      </w:r>
      <w:r>
        <w:rPr>
          <w:lang w:val="es"/>
        </w:rPr>
        <w:t xml:space="preserve">los auditores del SGSI </w:t>
      </w:r>
      <w:r w:rsidRPr="00314E54">
        <w:rPr>
          <w:lang w:val="es"/>
        </w:rPr>
        <w:t xml:space="preserve"> estén capacitados, competentes y motivados para realizar el trabajo con el nivel de calidad requerido);</w:t>
      </w:r>
    </w:p>
    <w:p w14:paraId="6DD8532B" w14:textId="77777777" w:rsidR="002A7DC8" w:rsidRPr="00314E54" w:rsidRDefault="002A7DC8" w:rsidP="00CC36A9">
      <w:pPr>
        <w:pStyle w:val="Bull"/>
      </w:pPr>
      <w:r w:rsidRPr="00314E54">
        <w:rPr>
          <w:lang w:val="es"/>
        </w:rPr>
        <w:t>Organizar o coordinar auditorías del SGSI en organizaciones de múltiples emplazamientos, incluidas multinacionales y estructuras de "grupo", en las que las comparaciones entre los SGSI en funcionamiento dentro de las unidades de negocio individuales pueden ayudar a compartir y promover buenas prácticas;</w:t>
      </w:r>
    </w:p>
    <w:p w14:paraId="4360F00A" w14:textId="77777777" w:rsidR="002A7DC8" w:rsidRPr="00314E54" w:rsidRDefault="002A7DC8" w:rsidP="005304F9">
      <w:pPr>
        <w:pStyle w:val="Bull"/>
      </w:pPr>
      <w:r w:rsidRPr="00314E54">
        <w:rPr>
          <w:lang w:val="es"/>
        </w:rPr>
        <w:t>Auditar el SGSI de terceros, como proveedores y socios comerciales (nota: la certificación ISO/IEC 27001 de una segunda parte de un organismo de certificación acreditado puede o no proporcionar una garantía suficiente en todas las áreas de preocupación, por ejemplo, puede haber riesgos significativos de información o implicaciones de cumplimiento derivadas de los servicios de información prestados, o incidentes y preocupaciones pueden indicar problemas que merecen ser explorados).</w:t>
      </w:r>
    </w:p>
    <w:p w14:paraId="78E5831A" w14:textId="77777777" w:rsidR="002A7DC8" w:rsidRPr="00314E54" w:rsidRDefault="002A7DC8" w:rsidP="005304F9">
      <w:pPr>
        <w:pStyle w:val="Heading2"/>
      </w:pPr>
      <w:bookmarkStart w:id="8" w:name="_Toc93580457"/>
      <w:r w:rsidRPr="00314E54">
        <w:rPr>
          <w:lang w:val="es"/>
        </w:rPr>
        <w:t>6.2 Gestión de una auditoría SGSI</w:t>
      </w:r>
      <w:bookmarkEnd w:id="8"/>
    </w:p>
    <w:p w14:paraId="17E363A0" w14:textId="77777777" w:rsidR="002A7DC8" w:rsidRPr="00314E54" w:rsidRDefault="002A7DC8" w:rsidP="005304F9">
      <w:r w:rsidRPr="00314E54">
        <w:rPr>
          <w:lang w:val="es"/>
        </w:rPr>
        <w:t>Cada auditoría del SGSI se gestiona a lo largo del proceso que se muestra en la sección 7.  Las actividades de gestión de auditoría incluyen:</w:t>
      </w:r>
    </w:p>
    <w:p w14:paraId="0971A940" w14:textId="77777777" w:rsidR="002A7DC8" w:rsidRPr="00314E54" w:rsidRDefault="002A7DC8" w:rsidP="005304F9">
      <w:pPr>
        <w:pStyle w:val="Bull"/>
      </w:pPr>
      <w:r w:rsidRPr="00314E54">
        <w:rPr>
          <w:lang w:val="es"/>
        </w:rPr>
        <w:t>Obtener el apoyo de la administración para llevar a cabo la auditoría del SGSI como se propone en el esquema, con su acuerdo en principio y autoridad para proceder con el alcance y la planificación detallados (lo que puede conducir a un nuevo paso de autorización una vez finalizado);</w:t>
      </w:r>
    </w:p>
    <w:p w14:paraId="465EC7BB" w14:textId="77777777" w:rsidR="002A7DC8" w:rsidRPr="00314E54" w:rsidRDefault="002A7DC8" w:rsidP="00A76B61">
      <w:pPr>
        <w:pStyle w:val="Bull"/>
      </w:pPr>
      <w:r w:rsidRPr="00314E54">
        <w:rPr>
          <w:lang w:val="es"/>
        </w:rPr>
        <w:lastRenderedPageBreak/>
        <w:t>Supervisar, orientar, motivar y apoyar a los auditores, asegurando que sigan las prácticas de auditoría aceptadas, realizando revisiones de archivos y revisando borradores de informes;</w:t>
      </w:r>
    </w:p>
    <w:p w14:paraId="3D212886" w14:textId="77777777" w:rsidR="002A7DC8" w:rsidRPr="00314E54" w:rsidRDefault="002A7DC8" w:rsidP="00A76B61">
      <w:pPr>
        <w:pStyle w:val="Bull"/>
      </w:pPr>
      <w:r w:rsidRPr="00314E54">
        <w:rPr>
          <w:lang w:val="es"/>
        </w:rPr>
        <w:t xml:space="preserve">Revisar y desafiar hallazgos sin fundamento o </w:t>
      </w:r>
      <w:r w:rsidRPr="00314E54">
        <w:rPr>
          <w:i/>
          <w:lang w:val="es"/>
        </w:rPr>
        <w:t>notables, por ejemplo.</w:t>
      </w:r>
      <w:r>
        <w:rPr>
          <w:lang w:val="es"/>
        </w:rPr>
        <w:t xml:space="preserve"> </w:t>
      </w:r>
      <w:r w:rsidRPr="00314E54">
        <w:rPr>
          <w:lang w:val="es"/>
        </w:rPr>
        <w:t>jugar al abogado del diablo para explorar la evidencia, la profundidad del análisis y la naturaleza de los problemas; proponer explicaciones alternativas y posibles recomendaciones; ayudar a los auditores a evaluar los riesgos en el contexto empresarial;</w:t>
      </w:r>
    </w:p>
    <w:p w14:paraId="3C1C837B" w14:textId="77777777" w:rsidR="002A7DC8" w:rsidRPr="00314E54" w:rsidRDefault="002A7DC8" w:rsidP="00A76B61">
      <w:pPr>
        <w:pStyle w:val="Bull"/>
      </w:pPr>
      <w:r w:rsidRPr="00314E54">
        <w:rPr>
          <w:lang w:val="es"/>
        </w:rPr>
        <w:t xml:space="preserve">Tratar con problemas que ponen en peligro la asignación de auditoría, como problemas interpersonales, falta de compromiso, retrasos, renuencia o negativa a proporcionar información esencial, </w:t>
      </w:r>
      <w:r w:rsidRPr="00314E54">
        <w:rPr>
          <w:i/>
          <w:lang w:val="es"/>
        </w:rPr>
        <w:t>etc.</w:t>
      </w:r>
      <w:r w:rsidRPr="00314E54">
        <w:rPr>
          <w:lang w:val="es"/>
        </w:rPr>
        <w:t xml:space="preserve"> (los problemas pueden ser planteados o escalados por cualquier persona involucrada en el proceso);</w:t>
      </w:r>
    </w:p>
    <w:p w14:paraId="2CECE79E" w14:textId="77777777" w:rsidR="002A7DC8" w:rsidRDefault="002A7DC8" w:rsidP="00A76B61">
      <w:pPr>
        <w:pStyle w:val="Bull"/>
      </w:pPr>
      <w:r w:rsidRPr="00314E54">
        <w:rPr>
          <w:lang w:val="es"/>
        </w:rPr>
        <w:t>Servir de enlace con la gerencia, tal vez proporcionar actualizaciones provisionales y establecer expectativas para la fase de informes de auditoría.</w:t>
      </w:r>
    </w:p>
    <w:p w14:paraId="177E5B63" w14:textId="163076AD" w:rsidR="002A7DC8" w:rsidRPr="00314E54" w:rsidRDefault="002A7DC8" w:rsidP="002E7B9D">
      <w:pPr>
        <w:pStyle w:val="Heading1"/>
        <w:numPr>
          <w:ilvl w:val="0"/>
          <w:numId w:val="8"/>
        </w:numPr>
        <w:ind w:left="760"/>
      </w:pPr>
      <w:bookmarkStart w:id="9" w:name="_Toc93580458"/>
      <w:r w:rsidRPr="00314E54">
        <w:rPr>
          <w:lang w:val="es"/>
        </w:rPr>
        <w:t>El proceso de auditoría</w:t>
      </w:r>
      <w:bookmarkEnd w:id="9"/>
    </w:p>
    <w:p w14:paraId="6584A746" w14:textId="77777777" w:rsidR="002A7DC8" w:rsidRDefault="002A7DC8" w:rsidP="00A76B61">
      <w:pPr>
        <w:rPr>
          <w:rFonts w:asciiTheme="minorHAnsi" w:hAnsiTheme="minorHAnsi"/>
        </w:rPr>
      </w:pPr>
      <w:r w:rsidRPr="008F0579">
        <w:rPr>
          <w:noProof/>
          <w:lang w:val="es" w:eastAsia="en-NZ"/>
        </w:rPr>
        <mc:AlternateContent>
          <mc:Choice Requires="wps">
            <w:drawing>
              <wp:anchor distT="45720" distB="45720" distL="114300" distR="114300" simplePos="0" relativeHeight="251755520" behindDoc="0" locked="0" layoutInCell="1" allowOverlap="1" wp14:anchorId="2D121F1E" wp14:editId="2B4090F3">
                <wp:simplePos x="0" y="0"/>
                <wp:positionH relativeFrom="margin">
                  <wp:posOffset>934720</wp:posOffset>
                </wp:positionH>
                <wp:positionV relativeFrom="paragraph">
                  <wp:posOffset>2760980</wp:posOffset>
                </wp:positionV>
                <wp:extent cx="4807585" cy="1404620"/>
                <wp:effectExtent l="0" t="0" r="12065" b="2286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7585" cy="1404620"/>
                        </a:xfrm>
                        <a:prstGeom prst="rect">
                          <a:avLst/>
                        </a:prstGeom>
                        <a:solidFill>
                          <a:srgbClr val="FFC000"/>
                        </a:solidFill>
                        <a:ln w="9525">
                          <a:solidFill>
                            <a:srgbClr val="000000"/>
                          </a:solidFill>
                          <a:miter lim="800000"/>
                          <a:headEnd/>
                          <a:tailEnd/>
                        </a:ln>
                      </wps:spPr>
                      <wps:txbx>
                        <w:txbxContent>
                          <w:p w14:paraId="0B1BD8F4" w14:textId="77777777" w:rsidR="002A7DC8" w:rsidRDefault="002A7DC8" w:rsidP="00CB1F58">
                            <w:pPr>
                              <w:spacing w:before="0"/>
                              <w:jc w:val="center"/>
                            </w:pPr>
                            <w:r>
                              <w:rPr>
                                <w:lang w:val="es"/>
                              </w:rPr>
                              <w:t>La iteración es común, por ejemplo, cuando el análisis o la presentación de informes requieren evidencia adicional, se puede realizar más trabajo de campo.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121F1E" id="_x0000_s1040" type="#_x0000_t202" style="position:absolute;left:0;text-align:left;margin-left:73.6pt;margin-top:217.4pt;width:378.55pt;height:110.6pt;z-index:251755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" fillcolor="#ffc000">
                <v:textbox style="mso-fit-shape-to-text:t">
                  <w:txbxContent>
                    <w:p w14:paraId="0B1BD8F4" w14:textId="77777777" w:rsidR="002A7DC8" w:rsidRDefault="002A7DC8" w:rsidP="00CB1F58">
                      <w:pPr>
                        <w:spacing w:before="0"/>
                        <w:jc w:val="center"/>
                      </w:pPr>
                      <w:r>
                        <w:rPr>
                          <w:lang w:val="es"/>
                        </w:rPr>
                        <w:t>La iteración es común, por ejemplo, cuando el análisis o la presentación de informes requieren evidencia adicional, se puede realizar más trabajo de campo.</w:t>
                      </w:r>
                    </w:p>
                  </w:txbxContent>
                </v:textbox>
                <w10:wrap type="square" anchorx="margin"/>
              </v:shape>
            </w:pict>
          </mc:Fallback>
        </mc:AlternateContent>
      </w:r>
      <w:r w:rsidRPr="00314E54">
        <w:rPr>
          <w:noProof/>
          <w:lang w:val="es" w:eastAsia="en-NZ"/>
        </w:rPr>
        <w:drawing>
          <wp:anchor distT="0" distB="0" distL="114300" distR="114300" simplePos="0" relativeHeight="251754496" behindDoc="0" locked="0" layoutInCell="1" allowOverlap="1" wp14:anchorId="670585F4" wp14:editId="59F0CD03">
            <wp:simplePos x="0" y="0"/>
            <wp:positionH relativeFrom="margin">
              <wp:align>center</wp:align>
            </wp:positionH>
            <wp:positionV relativeFrom="paragraph">
              <wp:posOffset>589915</wp:posOffset>
            </wp:positionV>
            <wp:extent cx="6473825" cy="2244725"/>
            <wp:effectExtent l="0" t="0" r="317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473825" cy="2244725"/>
                    </a:xfrm>
                    <a:prstGeom prst="rect">
                      <a:avLst/>
                    </a:prstGeom>
                  </pic:spPr>
                </pic:pic>
              </a:graphicData>
            </a:graphic>
          </wp:anchor>
        </w:drawing>
      </w:r>
      <w:r w:rsidRPr="00314E54">
        <w:rPr>
          <w:lang w:val="es"/>
        </w:rPr>
        <w:t>Si bien los nombres de fase y los detalles varían, las asignaciones de auditoría suelen seguir una secuencia lógica a lo largo de estas líneas.</w:t>
      </w:r>
      <w:r>
        <w:rPr>
          <w:lang w:val="es"/>
        </w:rPr>
        <w:t>:</w:t>
      </w:r>
    </w:p>
    <w:p w14:paraId="0EB8DAB6" w14:textId="77777777" w:rsidR="00243BDB" w:rsidRDefault="00243BDB" w:rsidP="00DC7CDB">
      <w:pPr>
        <w:pStyle w:val="Heading2"/>
      </w:pPr>
    </w:p>
    <w:p w14:paraId="07867D3B" w14:textId="4D7EFE53" w:rsidR="005C2207" w:rsidRDefault="005C2207" w:rsidP="008B5359">
      <w:pPr>
        <w:rPr>
          <w:lang w:val="es"/>
        </w:rPr>
      </w:pPr>
    </w:p>
    <w:p w14:paraId="1BEF9158" w14:textId="50A7929E" w:rsidR="005C2207" w:rsidRDefault="005C2207" w:rsidP="005C2207">
      <w:pPr>
        <w:pStyle w:val="Heading2"/>
        <w:rPr>
          <w:lang w:val="es"/>
        </w:rPr>
      </w:pPr>
      <w:r w:rsidRPr="00314E54">
        <w:t>7.</w:t>
      </w:r>
      <w:r w:rsidRPr="00314E54">
        <w:rPr>
          <w:lang w:val="es"/>
        </w:rPr>
        <w:t>1</w:t>
      </w:r>
      <w:r>
        <w:rPr>
          <w:lang w:val="es"/>
        </w:rPr>
        <w:t xml:space="preserve"> E</w:t>
      </w:r>
      <w:r w:rsidRPr="00314E54">
        <w:rPr>
          <w:lang w:val="es"/>
        </w:rPr>
        <w:t xml:space="preserve">ncuesta de rastreo y </w:t>
      </w:r>
      <w:proofErr w:type="spellStart"/>
      <w:r w:rsidRPr="00314E54">
        <w:rPr>
          <w:lang w:val="es"/>
        </w:rPr>
        <w:t>pre-auditoría</w:t>
      </w:r>
      <w:proofErr w:type="spellEnd"/>
    </w:p>
    <w:p w14:paraId="0FDEEF8D" w14:textId="161A3C42" w:rsidR="002A7DC8" w:rsidRPr="00314E54" w:rsidRDefault="002A7DC8" w:rsidP="008B5359">
      <w:r w:rsidRPr="00314E54">
        <w:rPr>
          <w:lang w:val="es"/>
        </w:rPr>
        <w:t>Durante esta fase, los auditores del SGSI determinan las principales áreas de enfoque para la auditoría y cualquier área que esté explícitamente fuera del alcance, basándose normalmente en una evaluación inicial basada en el riesgo más la discusión con quienes encargaron la auditoría del SGSI.</w:t>
      </w:r>
    </w:p>
    <w:p w14:paraId="7698AD9D" w14:textId="77777777" w:rsidR="002A7DC8" w:rsidRPr="00314E54" w:rsidRDefault="002A7DC8" w:rsidP="008B5359">
      <w:r w:rsidRPr="00314E54">
        <w:rPr>
          <w:lang w:val="es"/>
        </w:rPr>
        <w:t xml:space="preserve">Las fuentes de información incluyen: investigación general sobre la industria y la organización, además de las normas ISO27k y las buenas prácticas de seguridad, informes previos de auditoría y revisión de la gestión del SGSI (y otros cuando sea relevante), y documentos </w:t>
      </w:r>
      <w:r w:rsidRPr="00C50B12">
        <w:rPr>
          <w:b/>
          <w:lang w:val="es"/>
        </w:rPr>
        <w:t xml:space="preserve">del </w:t>
      </w:r>
      <w:proofErr w:type="spellStart"/>
      <w:r w:rsidRPr="00C50B12">
        <w:rPr>
          <w:b/>
          <w:lang w:val="es"/>
        </w:rPr>
        <w:t>SGSI</w:t>
      </w:r>
      <w:r>
        <w:rPr>
          <w:lang w:val="es"/>
        </w:rPr>
        <w:t>como</w:t>
      </w:r>
      <w:proofErr w:type="spellEnd"/>
      <w:r>
        <w:rPr>
          <w:lang w:val="es"/>
        </w:rPr>
        <w:t xml:space="preserve"> el </w:t>
      </w:r>
      <w:proofErr w:type="spellStart"/>
      <w:proofErr w:type="gramStart"/>
      <w:r>
        <w:rPr>
          <w:lang w:val="es"/>
        </w:rPr>
        <w:t>S</w:t>
      </w:r>
      <w:r w:rsidRPr="00314E54">
        <w:rPr>
          <w:lang w:val="es"/>
        </w:rPr>
        <w:t>tatement</w:t>
      </w:r>
      <w:proofErr w:type="spellEnd"/>
      <w:r w:rsidRPr="00314E54">
        <w:rPr>
          <w:lang w:val="es"/>
        </w:rPr>
        <w:t xml:space="preserve"> </w:t>
      </w:r>
      <w:r>
        <w:rPr>
          <w:lang w:val="es"/>
        </w:rPr>
        <w:t xml:space="preserve"> </w:t>
      </w:r>
      <w:proofErr w:type="spellStart"/>
      <w:r w:rsidRPr="00C50B12">
        <w:rPr>
          <w:b/>
          <w:lang w:val="es"/>
        </w:rPr>
        <w:t>o</w:t>
      </w:r>
      <w:r w:rsidRPr="00314E54">
        <w:rPr>
          <w:lang w:val="es"/>
        </w:rPr>
        <w:t>f</w:t>
      </w:r>
      <w:proofErr w:type="spellEnd"/>
      <w:proofErr w:type="gramEnd"/>
      <w:r w:rsidRPr="00314E54">
        <w:rPr>
          <w:lang w:val="es"/>
        </w:rPr>
        <w:t xml:space="preserve"> </w:t>
      </w:r>
      <w:r>
        <w:rPr>
          <w:lang w:val="es"/>
        </w:rPr>
        <w:t xml:space="preserve"> </w:t>
      </w:r>
      <w:proofErr w:type="spellStart"/>
      <w:r w:rsidRPr="00C50B12">
        <w:rPr>
          <w:b/>
          <w:lang w:val="es"/>
        </w:rPr>
        <w:t>A</w:t>
      </w:r>
      <w:r w:rsidRPr="00314E54">
        <w:rPr>
          <w:lang w:val="es"/>
        </w:rPr>
        <w:t>pplicability</w:t>
      </w:r>
      <w:proofErr w:type="spellEnd"/>
      <w:r w:rsidRPr="00314E54">
        <w:rPr>
          <w:lang w:val="es"/>
        </w:rPr>
        <w:t xml:space="preserve">, </w:t>
      </w:r>
      <w:r>
        <w:rPr>
          <w:lang w:val="es"/>
        </w:rPr>
        <w:t xml:space="preserve"> </w:t>
      </w:r>
      <w:proofErr w:type="spellStart"/>
      <w:r w:rsidRPr="00C50B12">
        <w:rPr>
          <w:b/>
          <w:lang w:val="es"/>
        </w:rPr>
        <w:t>R</w:t>
      </w:r>
      <w:r w:rsidRPr="00314E54">
        <w:rPr>
          <w:lang w:val="es"/>
        </w:rPr>
        <w:t>isk</w:t>
      </w:r>
      <w:proofErr w:type="spellEnd"/>
      <w:r w:rsidRPr="00314E54">
        <w:rPr>
          <w:lang w:val="es"/>
        </w:rPr>
        <w:t xml:space="preserve"> </w:t>
      </w:r>
      <w:r>
        <w:rPr>
          <w:lang w:val="es"/>
        </w:rPr>
        <w:t xml:space="preserve"> </w:t>
      </w:r>
      <w:proofErr w:type="spellStart"/>
      <w:r w:rsidRPr="00C50B12">
        <w:rPr>
          <w:b/>
          <w:lang w:val="es"/>
        </w:rPr>
        <w:t>T</w:t>
      </w:r>
      <w:r w:rsidRPr="00314E54">
        <w:rPr>
          <w:lang w:val="es"/>
        </w:rPr>
        <w:t>reatment</w:t>
      </w:r>
      <w:proofErr w:type="spellEnd"/>
      <w:r w:rsidRPr="00314E54">
        <w:rPr>
          <w:lang w:val="es"/>
        </w:rPr>
        <w:t xml:space="preserve"> </w:t>
      </w:r>
      <w:r>
        <w:rPr>
          <w:lang w:val="es"/>
        </w:rPr>
        <w:t xml:space="preserve"> </w:t>
      </w:r>
      <w:r w:rsidRPr="00C50B12">
        <w:rPr>
          <w:b/>
          <w:lang w:val="es"/>
        </w:rPr>
        <w:t>P</w:t>
      </w:r>
      <w:r w:rsidRPr="00314E54">
        <w:rPr>
          <w:lang w:val="es"/>
        </w:rPr>
        <w:t>lan y las políticas del SGSI.</w:t>
      </w:r>
    </w:p>
    <w:p w14:paraId="5A49657B" w14:textId="77777777" w:rsidR="002A7DC8" w:rsidRPr="00314E54" w:rsidRDefault="002A7DC8" w:rsidP="008B5359">
      <w:r w:rsidRPr="00314E54">
        <w:rPr>
          <w:lang w:val="es"/>
        </w:rPr>
        <w:t xml:space="preserve">Los auditores del SGSI deben asegurarse de que el alcance de la auditoría "tenga sentido" en relación con la organización.  Normalmente debe coincidir con el alcance del SGSI.  Por ejemplo, las grandes organizaciones con múltiples divisiones o unidades de negocio pueden tener SGSI separados, un SGSI que lo abarque todo </w:t>
      </w:r>
      <w:r w:rsidRPr="00314E54">
        <w:rPr>
          <w:lang w:val="es"/>
        </w:rPr>
        <w:lastRenderedPageBreak/>
        <w:t xml:space="preserve">en toda la empresa o alguna combinación de SGSI local y centralizado.  Si el SGSI cubre toda la organización, los auditores pueden necesitar revisar el SGSI en funcionamiento en absoluto, o al menos una muestra representativa de, ubicaciones comerciales, como la sede y una selección de unidades de negocios, departamentos, </w:t>
      </w:r>
      <w:r w:rsidRPr="00314E54">
        <w:rPr>
          <w:i/>
          <w:lang w:val="es"/>
        </w:rPr>
        <w:t xml:space="preserve">sitios, </w:t>
      </w:r>
      <w:proofErr w:type="spellStart"/>
      <w:proofErr w:type="gramStart"/>
      <w:r w:rsidRPr="00314E54">
        <w:rPr>
          <w:i/>
          <w:lang w:val="es"/>
        </w:rPr>
        <w:t>etc.</w:t>
      </w:r>
      <w:r>
        <w:rPr>
          <w:lang w:val="es"/>
        </w:rPr>
        <w:t>discretos</w:t>
      </w:r>
      <w:r w:rsidRPr="00314E54">
        <w:rPr>
          <w:lang w:val="es"/>
        </w:rPr>
        <w:t>de</w:t>
      </w:r>
      <w:proofErr w:type="spellEnd"/>
      <w:proofErr w:type="gramEnd"/>
      <w:r w:rsidRPr="00314E54">
        <w:rPr>
          <w:lang w:val="es"/>
        </w:rPr>
        <w:t xml:space="preserve"> su elección.</w:t>
      </w:r>
    </w:p>
    <w:p w14:paraId="4CC70CDB" w14:textId="77777777" w:rsidR="002A7DC8" w:rsidRPr="00314E54" w:rsidRDefault="002A7DC8" w:rsidP="008B5359">
      <w:pPr>
        <w:rPr>
          <w:rFonts w:asciiTheme="minorHAnsi" w:hAnsiTheme="minorHAnsi"/>
        </w:rPr>
      </w:pPr>
      <w:r w:rsidRPr="00DF7525">
        <w:rPr>
          <w:noProof/>
          <w:lang w:val="es" w:eastAsia="en-NZ"/>
        </w:rPr>
        <mc:AlternateContent>
          <mc:Choice Requires="wps">
            <w:drawing>
              <wp:anchor distT="45720" distB="45720" distL="114300" distR="114300" simplePos="0" relativeHeight="251757568" behindDoc="0" locked="0" layoutInCell="1" allowOverlap="1" wp14:anchorId="70371CE0" wp14:editId="0D5B9F89">
                <wp:simplePos x="0" y="0"/>
                <wp:positionH relativeFrom="column">
                  <wp:posOffset>4391025</wp:posOffset>
                </wp:positionH>
                <wp:positionV relativeFrom="paragraph">
                  <wp:posOffset>118745</wp:posOffset>
                </wp:positionV>
                <wp:extent cx="2209800" cy="1404620"/>
                <wp:effectExtent l="0" t="0" r="19050" b="1270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solidFill>
                          <a:srgbClr val="FFC000"/>
                        </a:solidFill>
                        <a:ln w="9525">
                          <a:solidFill>
                            <a:srgbClr val="000000"/>
                          </a:solidFill>
                          <a:miter lim="800000"/>
                          <a:headEnd/>
                          <a:tailEnd/>
                        </a:ln>
                      </wps:spPr>
                      <wps:txbx>
                        <w:txbxContent>
                          <w:p w14:paraId="06568160" w14:textId="77777777" w:rsidR="002A7DC8" w:rsidRDefault="002A7DC8" w:rsidP="00DF7525">
                            <w:pPr>
                              <w:spacing w:before="0"/>
                            </w:pPr>
                            <w:r w:rsidRPr="00314E54">
                              <w:rPr>
                                <w:lang w:val="es"/>
                              </w:rPr>
                              <w:t>Esto debería ser más fácil cuando las propias entidades fuera del alcance hayan sido certificadas conformes con la norma ISO/IEC 27001.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371CE0" id="_x0000_s1041" type="#_x0000_t202" style="position:absolute;left:0;text-align:left;margin-left:345.75pt;margin-top:9.35pt;width:174pt;height:110.6pt;z-index:251757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" fillcolor="#ffc000">
                <v:textbox style="mso-fit-shape-to-text:t">
                  <w:txbxContent>
                    <w:p w14:paraId="06568160" w14:textId="77777777" w:rsidR="002A7DC8" w:rsidRDefault="002A7DC8" w:rsidP="00DF7525">
                      <w:pPr>
                        <w:spacing w:before="0"/>
                      </w:pPr>
                      <w:r w:rsidRPr="00314E54">
                        <w:rPr>
                          <w:lang w:val="es"/>
                        </w:rPr>
                        <w:t>Esto debería ser más fácil cuando las propias entidades fuera del alcance hayan sido certificadas conformes con la norma ISO/IEC 27001.</w:t>
                      </w:r>
                    </w:p>
                  </w:txbxContent>
                </v:textbox>
                <w10:wrap type="square"/>
              </v:shape>
            </w:pict>
          </mc:Fallback>
        </mc:AlternateContent>
      </w:r>
      <w:r w:rsidRPr="00314E54">
        <w:rPr>
          <w:lang w:val="es"/>
        </w:rPr>
        <w:t xml:space="preserve">Los auditores deben prestar especial atención a los riesgos de la información y los controles de seguridad asociados con los conductos de información a otras entidades (organizaciones, unidades de negocio). </w:t>
      </w:r>
      <w:r w:rsidRPr="00314E54">
        <w:rPr>
          <w:i/>
          <w:lang w:val="es"/>
        </w:rPr>
        <w:t>etc</w:t>
      </w:r>
      <w:r w:rsidRPr="00314E54">
        <w:rPr>
          <w:lang w:val="es"/>
        </w:rPr>
        <w:t xml:space="preserve">.) que quedan fuera del ámbito de aplicación de la </w:t>
      </w:r>
      <w:r>
        <w:rPr>
          <w:lang w:val="es"/>
        </w:rPr>
        <w:t>SGSI</w:t>
      </w:r>
      <w:r w:rsidRPr="00314E54">
        <w:rPr>
          <w:lang w:val="es"/>
        </w:rPr>
        <w:t xml:space="preserve">, por ejemplo, comprobar la idoneidad de las cláusulas relacionadas con la seguridad de la información en los acuerdos de nivel de servicio o en los contratos con proveedores de servicios de TI.  </w:t>
      </w:r>
    </w:p>
    <w:p w14:paraId="46C993FB" w14:textId="77777777" w:rsidR="005C2207" w:rsidRDefault="005C2207" w:rsidP="00C06058">
      <w:pPr>
        <w:rPr>
          <w:rFonts w:asciiTheme="minorHAnsi" w:hAnsiTheme="minorHAnsi"/>
        </w:rPr>
      </w:pPr>
      <w:bookmarkStart w:id="10" w:name="_Toc93580460"/>
      <w:r w:rsidRPr="00314E54">
        <w:rPr>
          <w:lang w:val="es"/>
        </w:rPr>
        <w:t xml:space="preserve">Durante la encuesta previa a la auditoría, los auditores del </w:t>
      </w:r>
      <w:proofErr w:type="gramStart"/>
      <w:r>
        <w:rPr>
          <w:lang w:val="es"/>
        </w:rPr>
        <w:t xml:space="preserve">SGSI </w:t>
      </w:r>
      <w:r w:rsidRPr="00314E54">
        <w:rPr>
          <w:lang w:val="es"/>
        </w:rPr>
        <w:t xml:space="preserve"> identifican</w:t>
      </w:r>
      <w:proofErr w:type="gramEnd"/>
      <w:r w:rsidRPr="00314E54">
        <w:rPr>
          <w:lang w:val="es"/>
        </w:rPr>
        <w:t xml:space="preserve"> e idealmente se ponen en contacto con las principales partes interesadas en el </w:t>
      </w:r>
      <w:r>
        <w:rPr>
          <w:lang w:val="es"/>
        </w:rPr>
        <w:t xml:space="preserve"> SGSI, </w:t>
      </w:r>
      <w:r w:rsidRPr="00314E54">
        <w:rPr>
          <w:lang w:val="es"/>
        </w:rPr>
        <w:t xml:space="preserve"> como el CISO, el gerente de riesgo y seguridad de la información y figuras influyentes como el CIO y el </w:t>
      </w:r>
      <w:proofErr w:type="spellStart"/>
      <w:r w:rsidRPr="00314E54">
        <w:rPr>
          <w:lang w:val="es"/>
        </w:rPr>
        <w:t>CEO,</w:t>
      </w:r>
      <w:r>
        <w:rPr>
          <w:lang w:val="es"/>
        </w:rPr>
        <w:t>además</w:t>
      </w:r>
      <w:proofErr w:type="spellEnd"/>
      <w:r>
        <w:rPr>
          <w:lang w:val="es"/>
        </w:rPr>
        <w:t xml:space="preserve"> de otros profesionales como arquitectos de seguridad y  administradores de seguridad; Profesionales de TI, Recursos Humanos, Instalaciones y Seguridad Física; Desarrolladores  e  </w:t>
      </w:r>
      <w:r w:rsidRPr="00314E54">
        <w:rPr>
          <w:lang w:val="es"/>
        </w:rPr>
        <w:t>implementadores de SGSI</w:t>
      </w:r>
      <w:r>
        <w:rPr>
          <w:lang w:val="es"/>
        </w:rPr>
        <w:t xml:space="preserve">  ... </w:t>
      </w:r>
      <w:r w:rsidRPr="00314E54">
        <w:rPr>
          <w:lang w:val="es"/>
        </w:rPr>
        <w:t xml:space="preserve"> </w:t>
      </w:r>
      <w:r>
        <w:rPr>
          <w:lang w:val="es"/>
        </w:rPr>
        <w:t xml:space="preserve"> tal </w:t>
      </w:r>
      <w:proofErr w:type="gramStart"/>
      <w:r>
        <w:rPr>
          <w:lang w:val="es"/>
        </w:rPr>
        <w:t xml:space="preserve">vez  </w:t>
      </w:r>
      <w:r w:rsidRPr="00314E54">
        <w:rPr>
          <w:lang w:val="es"/>
        </w:rPr>
        <w:t>aprovechando</w:t>
      </w:r>
      <w:proofErr w:type="gramEnd"/>
      <w:r w:rsidRPr="00314E54">
        <w:rPr>
          <w:lang w:val="es"/>
        </w:rPr>
        <w:t xml:space="preserve"> la oportunidad para solicitar documentación pertinente, </w:t>
      </w:r>
      <w:r>
        <w:rPr>
          <w:lang w:val="es"/>
        </w:rPr>
        <w:t xml:space="preserve"> </w:t>
      </w:r>
      <w:proofErr w:type="spellStart"/>
      <w:r w:rsidRPr="00314E54">
        <w:rPr>
          <w:i/>
          <w:lang w:val="es"/>
        </w:rPr>
        <w:t>etc.,</w:t>
      </w:r>
      <w:r>
        <w:rPr>
          <w:lang w:val="es"/>
        </w:rPr>
        <w:t>que</w:t>
      </w:r>
      <w:proofErr w:type="spellEnd"/>
      <w:r>
        <w:rPr>
          <w:lang w:val="es"/>
        </w:rPr>
        <w:t xml:space="preserve"> será revisada durante </w:t>
      </w:r>
      <w:proofErr w:type="spellStart"/>
      <w:r>
        <w:rPr>
          <w:lang w:val="es"/>
        </w:rPr>
        <w:t>la</w:t>
      </w:r>
      <w:r w:rsidRPr="00314E54">
        <w:rPr>
          <w:lang w:val="es"/>
        </w:rPr>
        <w:t>auditoría</w:t>
      </w:r>
      <w:proofErr w:type="spellEnd"/>
      <w:r w:rsidRPr="00314E54">
        <w:rPr>
          <w:lang w:val="es"/>
        </w:rPr>
        <w:t xml:space="preserve">.  </w:t>
      </w:r>
    </w:p>
    <w:p w14:paraId="3E3EE225" w14:textId="77777777" w:rsidR="005C2207" w:rsidRPr="00314E54" w:rsidRDefault="005C2207" w:rsidP="00C06058">
      <w:pPr>
        <w:rPr>
          <w:rFonts w:asciiTheme="minorHAnsi" w:hAnsiTheme="minorHAnsi"/>
        </w:rPr>
      </w:pPr>
      <w:r w:rsidRPr="00314E54">
        <w:rPr>
          <w:lang w:val="es"/>
        </w:rPr>
        <w:t xml:space="preserve">La gerencia normalmente nombra a uno o más "escoltas" de auditoría: personas que son responsables de garantizar que los auditores puedan moverse libremente por la organización y encontrar rápidamente las personas, la información, </w:t>
      </w:r>
      <w:proofErr w:type="spellStart"/>
      <w:proofErr w:type="gramStart"/>
      <w:r w:rsidRPr="00314E54">
        <w:rPr>
          <w:i/>
          <w:lang w:val="es"/>
        </w:rPr>
        <w:t>etc.</w:t>
      </w:r>
      <w:r w:rsidRPr="00314E54">
        <w:rPr>
          <w:lang w:val="es"/>
        </w:rPr>
        <w:t>necesarias</w:t>
      </w:r>
      <w:proofErr w:type="spellEnd"/>
      <w:proofErr w:type="gramEnd"/>
      <w:r w:rsidRPr="00314E54">
        <w:rPr>
          <w:lang w:val="es"/>
        </w:rPr>
        <w:t xml:space="preserve"> para llevar a cabo su trabajo, actuando como guías, facilitadores y puntos de enlace de gestión. </w:t>
      </w:r>
    </w:p>
    <w:p w14:paraId="0D7676BE" w14:textId="77777777" w:rsidR="005C2207" w:rsidRPr="00314E54" w:rsidRDefault="005C2207" w:rsidP="00C06058">
      <w:pPr>
        <w:rPr>
          <w:rFonts w:asciiTheme="minorHAnsi" w:hAnsiTheme="minorHAnsi"/>
        </w:rPr>
      </w:pPr>
      <w:r w:rsidRPr="00314E54">
        <w:rPr>
          <w:lang w:val="es"/>
        </w:rPr>
        <w:t xml:space="preserve">El resultado principal de esta fase es un alcance de </w:t>
      </w:r>
      <w:r w:rsidRPr="00DF7525">
        <w:rPr>
          <w:b/>
          <w:lang w:val="es"/>
        </w:rPr>
        <w:t xml:space="preserve">auditoría del SGSI, carta, carta de compromiso o </w:t>
      </w:r>
      <w:proofErr w:type="spellStart"/>
      <w:proofErr w:type="gramStart"/>
      <w:r w:rsidRPr="00DF7525">
        <w:rPr>
          <w:b/>
          <w:lang w:val="es"/>
        </w:rPr>
        <w:t>similar,</w:t>
      </w:r>
      <w:r w:rsidRPr="00314E54">
        <w:rPr>
          <w:lang w:val="es"/>
        </w:rPr>
        <w:t>acordado</w:t>
      </w:r>
      <w:proofErr w:type="spellEnd"/>
      <w:proofErr w:type="gramEnd"/>
      <w:r w:rsidRPr="00314E54">
        <w:rPr>
          <w:lang w:val="es"/>
        </w:rPr>
        <w:t xml:space="preserve"> entre los auditores y la administración del cliente.  También se obtienen listas de contactos y otros documentos preliminares y se abren los expedientes de auditoría para contener documentación (documentos de trabajo de auditoría, </w:t>
      </w:r>
      <w:proofErr w:type="gramStart"/>
      <w:r w:rsidRPr="00314E54">
        <w:rPr>
          <w:lang w:val="es"/>
        </w:rPr>
        <w:t xml:space="preserve">pruebas, </w:t>
      </w:r>
      <w:r>
        <w:rPr>
          <w:lang w:val="es"/>
        </w:rPr>
        <w:t xml:space="preserve"> notas</w:t>
      </w:r>
      <w:proofErr w:type="gramEnd"/>
      <w:r>
        <w:rPr>
          <w:lang w:val="es"/>
        </w:rPr>
        <w:t xml:space="preserve">, comentarios, borradores e  </w:t>
      </w:r>
      <w:r w:rsidRPr="00314E54">
        <w:rPr>
          <w:lang w:val="es"/>
        </w:rPr>
        <w:t>informes finales, etc.) que surjan de la auditoría.</w:t>
      </w:r>
      <w:r>
        <w:rPr>
          <w:lang w:val="es"/>
        </w:rPr>
        <w:t xml:space="preserve"> </w:t>
      </w:r>
    </w:p>
    <w:bookmarkEnd w:id="10"/>
    <w:p w14:paraId="5EFAC021" w14:textId="77777777" w:rsidR="005C2207" w:rsidRPr="00314E54" w:rsidRDefault="005C2207" w:rsidP="00782F7E">
      <w:pPr>
        <w:pStyle w:val="Heading2"/>
      </w:pPr>
      <w:r w:rsidRPr="00314E54">
        <w:rPr>
          <w:lang w:val="es"/>
        </w:rPr>
        <w:t>7.2 Planificación y preparación de auditorías</w:t>
      </w:r>
    </w:p>
    <w:p w14:paraId="54A9A12E" w14:textId="77777777" w:rsidR="005C2207" w:rsidRPr="00314E54" w:rsidRDefault="005C2207" w:rsidP="00782F7E">
      <w:r w:rsidRPr="00314E54">
        <w:rPr>
          <w:lang w:val="es"/>
        </w:rPr>
        <w:t xml:space="preserve">El alcance acordado del SGSI se desglosa en mayor detalle, generalmente mediante la generación de una lista de verificación de auditoría del SGSI (consulte los apéndices para ver dos ejemplos detallados pero genéricos). </w:t>
      </w:r>
    </w:p>
    <w:p w14:paraId="0A9950D5" w14:textId="77777777" w:rsidR="005C2207" w:rsidRPr="00314E54" w:rsidRDefault="005C2207" w:rsidP="00782F7E">
      <w:r w:rsidRPr="00314E54">
        <w:rPr>
          <w:lang w:val="es"/>
        </w:rPr>
        <w:t>El calendario general y los recursos de la auditoría son negociados y acordados por la administración tanto de la organización auditada como de los auditores del SGSI, en forma de un plan o cronograma de auditoría.  Las técnicas convencionales de planificación de proyectos (como los gráficos GANTT que muestran fases, duraciones, hitos, etc.) son útiles.</w:t>
      </w:r>
    </w:p>
    <w:p w14:paraId="36BEBD2B" w14:textId="77777777" w:rsidR="005C2207" w:rsidRPr="00314E54" w:rsidRDefault="005C2207" w:rsidP="00782F7E">
      <w:r w:rsidRPr="00314E54">
        <w:rPr>
          <w:noProof/>
          <w:lang w:val="es" w:eastAsia="en-NZ"/>
        </w:rPr>
        <w:lastRenderedPageBreak/>
        <mc:AlternateContent>
          <mc:Choice Requires="wps">
            <w:drawing>
              <wp:anchor distT="45720" distB="45720" distL="114300" distR="114300" simplePos="0" relativeHeight="251759616" behindDoc="0" locked="0" layoutInCell="1" allowOverlap="1" wp14:anchorId="4E6BE087" wp14:editId="1B9186F1">
                <wp:simplePos x="0" y="0"/>
                <wp:positionH relativeFrom="margin">
                  <wp:posOffset>4231335</wp:posOffset>
                </wp:positionH>
                <wp:positionV relativeFrom="paragraph">
                  <wp:posOffset>67590</wp:posOffset>
                </wp:positionV>
                <wp:extent cx="2411095" cy="1404620"/>
                <wp:effectExtent l="0" t="0" r="2730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1095" cy="1404620"/>
                        </a:xfrm>
                        <a:prstGeom prst="rect">
                          <a:avLst/>
                        </a:prstGeom>
                        <a:solidFill>
                          <a:srgbClr val="FFC000"/>
                        </a:solidFill>
                        <a:ln w="9525">
                          <a:solidFill>
                            <a:srgbClr val="000000"/>
                          </a:solidFill>
                          <a:miter lim="800000"/>
                          <a:headEnd/>
                          <a:tailEnd/>
                        </a:ln>
                      </wps:spPr>
                      <wps:txbx>
                        <w:txbxContent>
                          <w:p w14:paraId="6612169F" w14:textId="77777777" w:rsidR="005C2207" w:rsidRPr="00B5210C" w:rsidRDefault="005C2207">
                            <w:pPr>
                              <w:rPr>
                                <w:rFonts w:asciiTheme="minorHAnsi" w:hAnsiTheme="minorHAnsi"/>
                              </w:rPr>
                            </w:pPr>
                            <w:proofErr w:type="gramStart"/>
                            <w:r w:rsidRPr="00B5210C">
                              <w:rPr>
                                <w:lang w:val="es"/>
                              </w:rPr>
                              <w:t xml:space="preserve">Las listas de verificación </w:t>
                            </w:r>
                            <w:r>
                              <w:rPr>
                                <w:lang w:val="es"/>
                              </w:rPr>
                              <w:t xml:space="preserve">en </w:t>
                            </w:r>
                            <w:r w:rsidRPr="00B5210C">
                              <w:rPr>
                                <w:lang w:val="es"/>
                              </w:rPr>
                              <w:t xml:space="preserve">Esta directriz es </w:t>
                            </w:r>
                            <w:r w:rsidRPr="00B5210C">
                              <w:rPr>
                                <w:b/>
                                <w:lang w:val="es"/>
                              </w:rPr>
                              <w:t>no</w:t>
                            </w:r>
                            <w:proofErr w:type="gramEnd"/>
                            <w:r w:rsidRPr="00B5210C">
                              <w:rPr>
                                <w:lang w:val="es"/>
                              </w:rPr>
                              <w:t xml:space="preserve"> destinado a ser utilizado sin la debida consideración y modificación.  Esto es simplemente </w:t>
                            </w:r>
                            <w:r>
                              <w:rPr>
                                <w:lang w:val="es"/>
                              </w:rPr>
                              <w:t>orientación</w:t>
                            </w:r>
                            <w:r w:rsidRPr="00B5210C">
                              <w:rPr>
                                <w:lang w:val="es"/>
                              </w:rPr>
                              <w:t xml:space="preserve">.  </w:t>
                            </w:r>
                            <w:proofErr w:type="spellStart"/>
                            <w:r>
                              <w:rPr>
                                <w:lang w:val="es"/>
                              </w:rPr>
                              <w:t>A</w:t>
                            </w:r>
                            <w:r w:rsidRPr="00B5210C">
                              <w:rPr>
                                <w:lang w:val="es"/>
                              </w:rPr>
                              <w:t>Los</w:t>
                            </w:r>
                            <w:proofErr w:type="spellEnd"/>
                            <w:r w:rsidRPr="00B5210C">
                              <w:rPr>
                                <w:lang w:val="es"/>
                              </w:rPr>
                              <w:t xml:space="preserve"> auditores normalmente generan listas de verificación personalizadas que reflejan el alcance y la escala específicos del SGSI particular que se está auditando, teniendo en cuenta </w:t>
                            </w:r>
                            <w:r>
                              <w:rPr>
                                <w:lang w:val="es"/>
                              </w:rPr>
                              <w:t xml:space="preserve">pertinente </w:t>
                            </w:r>
                            <w:r w:rsidRPr="00B5210C">
                              <w:rPr>
                                <w:lang w:val="es"/>
                              </w:rPr>
                              <w:t xml:space="preserve">requisitos que ya son evidentes en </w:t>
                            </w:r>
                            <w:r>
                              <w:rPr>
                                <w:lang w:val="es"/>
                              </w:rPr>
                              <w:t xml:space="preserve">esta etapa (como información) </w:t>
                            </w:r>
                            <w:r w:rsidRPr="00B5210C">
                              <w:rPr>
                                <w:lang w:val="es"/>
                              </w:rPr>
                              <w:t xml:space="preserve">seguridad </w:t>
                            </w:r>
                            <w:r>
                              <w:rPr>
                                <w:lang w:val="es"/>
                              </w:rPr>
                              <w:t xml:space="preserve">relacionado </w:t>
                            </w:r>
                            <w:r w:rsidRPr="00B5210C">
                              <w:rPr>
                                <w:lang w:val="es"/>
                              </w:rPr>
                              <w:t xml:space="preserve">leyes, reglamentos y normas que son </w:t>
                            </w:r>
                            <w:r>
                              <w:rPr>
                                <w:lang w:val="es"/>
                              </w:rPr>
                              <w:t>comúnmente conocido</w:t>
                            </w:r>
                            <w:r w:rsidRPr="00B5210C">
                              <w:rPr>
                                <w:lang w:val="es"/>
                              </w:rPr>
                              <w:t xml:space="preserve"> en la industria).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6BE087" id="_x0000_s1042" type="#_x0000_t202" style="position:absolute;left:0;text-align:left;margin-left:333.2pt;margin-top:5.3pt;width:189.85pt;height:110.6pt;z-index:2517596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" fillcolor="#ffc000">
                <v:textbox style="mso-fit-shape-to-text:t">
                  <w:txbxContent>
                    <w:p w14:paraId="6612169F" w14:textId="77777777" w:rsidR="005C2207" w:rsidRPr="00B5210C" w:rsidRDefault="005C2207">
                      <w:pPr>
                        <w:rPr>
                          <w:rFonts w:asciiTheme="minorHAnsi" w:hAnsiTheme="minorHAnsi"/>
                        </w:rPr>
                      </w:pPr>
                      <w:proofErr w:type="gramStart"/>
                      <w:r w:rsidRPr="00B5210C">
                        <w:rPr>
                          <w:lang w:val="es"/>
                        </w:rPr>
                        <w:t xml:space="preserve">Las listas de verificación </w:t>
                      </w:r>
                      <w:r>
                        <w:rPr>
                          <w:lang w:val="es"/>
                        </w:rPr>
                        <w:t xml:space="preserve">en </w:t>
                      </w:r>
                      <w:r w:rsidRPr="00B5210C">
                        <w:rPr>
                          <w:lang w:val="es"/>
                        </w:rPr>
                        <w:t xml:space="preserve">Esta directriz es </w:t>
                      </w:r>
                      <w:r w:rsidRPr="00B5210C">
                        <w:rPr>
                          <w:b/>
                          <w:lang w:val="es"/>
                        </w:rPr>
                        <w:t>no</w:t>
                      </w:r>
                      <w:proofErr w:type="gramEnd"/>
                      <w:r w:rsidRPr="00B5210C">
                        <w:rPr>
                          <w:lang w:val="es"/>
                        </w:rPr>
                        <w:t xml:space="preserve"> destinado a ser utilizado sin la debida consideración y modificación.  Esto es simplemente </w:t>
                      </w:r>
                      <w:r>
                        <w:rPr>
                          <w:lang w:val="es"/>
                        </w:rPr>
                        <w:t>orientación</w:t>
                      </w:r>
                      <w:r w:rsidRPr="00B5210C">
                        <w:rPr>
                          <w:lang w:val="es"/>
                        </w:rPr>
                        <w:t xml:space="preserve">.  </w:t>
                      </w:r>
                      <w:proofErr w:type="spellStart"/>
                      <w:r>
                        <w:rPr>
                          <w:lang w:val="es"/>
                        </w:rPr>
                        <w:t>A</w:t>
                      </w:r>
                      <w:r w:rsidRPr="00B5210C">
                        <w:rPr>
                          <w:lang w:val="es"/>
                        </w:rPr>
                        <w:t>Los</w:t>
                      </w:r>
                      <w:proofErr w:type="spellEnd"/>
                      <w:r w:rsidRPr="00B5210C">
                        <w:rPr>
                          <w:lang w:val="es"/>
                        </w:rPr>
                        <w:t xml:space="preserve"> auditores normalmente generan listas de verificación personalizadas que reflejan el alcance y la escala específicos del SGSI particular que se está auditando, teniendo en cuenta </w:t>
                      </w:r>
                      <w:r>
                        <w:rPr>
                          <w:lang w:val="es"/>
                        </w:rPr>
                        <w:t xml:space="preserve">pertinente </w:t>
                      </w:r>
                      <w:r w:rsidRPr="00B5210C">
                        <w:rPr>
                          <w:lang w:val="es"/>
                        </w:rPr>
                        <w:t xml:space="preserve">requisitos que ya son evidentes en </w:t>
                      </w:r>
                      <w:r>
                        <w:rPr>
                          <w:lang w:val="es"/>
                        </w:rPr>
                        <w:t xml:space="preserve">esta etapa (como información) </w:t>
                      </w:r>
                      <w:r w:rsidRPr="00B5210C">
                        <w:rPr>
                          <w:lang w:val="es"/>
                        </w:rPr>
                        <w:t xml:space="preserve">seguridad </w:t>
                      </w:r>
                      <w:r>
                        <w:rPr>
                          <w:lang w:val="es"/>
                        </w:rPr>
                        <w:t xml:space="preserve">relacionado </w:t>
                      </w:r>
                      <w:r w:rsidRPr="00B5210C">
                        <w:rPr>
                          <w:lang w:val="es"/>
                        </w:rPr>
                        <w:t xml:space="preserve">leyes, reglamentos y normas que son </w:t>
                      </w:r>
                      <w:r>
                        <w:rPr>
                          <w:lang w:val="es"/>
                        </w:rPr>
                        <w:t>comúnmente conocido</w:t>
                      </w:r>
                      <w:r w:rsidRPr="00B5210C">
                        <w:rPr>
                          <w:lang w:val="es"/>
                        </w:rPr>
                        <w:t xml:space="preserve"> en la industria).  </w:t>
                      </w:r>
                    </w:p>
                  </w:txbxContent>
                </v:textbox>
                <w10:wrap type="square" anchorx="margin"/>
              </v:shape>
            </w:pict>
          </mc:Fallback>
        </mc:AlternateContent>
      </w:r>
      <w:r w:rsidRPr="00314E54">
        <w:rPr>
          <w:lang w:val="es"/>
        </w:rPr>
        <w:t>Los planes de auditoría identifican y establecen límites amplios en torno a las fases restantes de la auditoría (</w:t>
      </w:r>
      <w:proofErr w:type="gramStart"/>
      <w:r w:rsidRPr="00314E54">
        <w:rPr>
          <w:i/>
          <w:lang w:val="es"/>
        </w:rPr>
        <w:t>p. ej.</w:t>
      </w:r>
      <w:r w:rsidRPr="00314E54">
        <w:rPr>
          <w:lang w:val="es"/>
        </w:rPr>
        <w:t>.</w:t>
      </w:r>
      <w:proofErr w:type="gramEnd"/>
      <w:r w:rsidRPr="00314E54">
        <w:rPr>
          <w:lang w:val="es"/>
        </w:rPr>
        <w:t xml:space="preserve"> escalas de tiempo).  Es común </w:t>
      </w:r>
      <w:r>
        <w:rPr>
          <w:lang w:val="es"/>
        </w:rPr>
        <w:t xml:space="preserve">en esta etapa </w:t>
      </w:r>
      <w:r w:rsidRPr="00314E54">
        <w:rPr>
          <w:lang w:val="es"/>
        </w:rPr>
        <w:t xml:space="preserve">para hacer reservas preliminares para el informe de auditoría formal / reunión de discusión </w:t>
      </w:r>
      <w:r>
        <w:rPr>
          <w:lang w:val="es"/>
        </w:rPr>
        <w:t xml:space="preserve">pendiente </w:t>
      </w:r>
      <w:r w:rsidRPr="00314E54">
        <w:rPr>
          <w:lang w:val="es"/>
        </w:rPr>
        <w:t xml:space="preserve">al final </w:t>
      </w:r>
      <w:r>
        <w:rPr>
          <w:lang w:val="es"/>
        </w:rPr>
        <w:t xml:space="preserve">de la auditoría </w:t>
      </w:r>
      <w:r w:rsidRPr="00314E54">
        <w:rPr>
          <w:lang w:val="es"/>
        </w:rPr>
        <w:t xml:space="preserve">para permitir </w:t>
      </w:r>
      <w:proofErr w:type="gramStart"/>
      <w:r>
        <w:rPr>
          <w:lang w:val="es"/>
        </w:rPr>
        <w:t xml:space="preserve">mayor </w:t>
      </w:r>
      <w:r w:rsidRPr="00314E54">
        <w:rPr>
          <w:lang w:val="es"/>
        </w:rPr>
        <w:t>participantes</w:t>
      </w:r>
      <w:proofErr w:type="gramEnd"/>
      <w:r w:rsidRPr="00314E54">
        <w:rPr>
          <w:lang w:val="es"/>
        </w:rPr>
        <w:t xml:space="preserve"> para programar su asistencia.</w:t>
      </w:r>
    </w:p>
    <w:p w14:paraId="0137B411" w14:textId="77777777" w:rsidR="005C2207" w:rsidRPr="00314E54" w:rsidRDefault="005C2207" w:rsidP="00BB3BF1">
      <w:r w:rsidRPr="00314E54">
        <w:rPr>
          <w:lang w:val="es"/>
        </w:rPr>
        <w:t xml:space="preserve">Los planes de auditoría a menudo también incluyen "puntos de control": oportunidades específicas para que los auditores proporcionen actualizaciones provisionales informales a sus contactos de gestión, incluida la notificación preliminar de cualquier inconsistencia observada o posibles no conformidades, </w:t>
      </w:r>
      <w:r w:rsidRPr="00314E54">
        <w:rPr>
          <w:i/>
          <w:lang w:val="es"/>
        </w:rPr>
        <w:t>etc.</w:t>
      </w:r>
      <w:r w:rsidRPr="00314E54">
        <w:rPr>
          <w:lang w:val="es"/>
        </w:rPr>
        <w:t xml:space="preserve">  Estas también son oportunidades para plantear cualquier preocupación sobre el acceso limitado a la información o a las personas, y para que la administración plantee cualquier inquietud sobre la naturaleza del trabajo de auditoría.  Si bien los auditores son necesariamente independientes, deben establecer un nivel de confianza y un entorno de trabajo cooperativo para comprometerse lo suficiente y obtener la información necesaria para auditar el SGSI.  El enfoque profesional, la competencia y la integridad son cruciales.</w:t>
      </w:r>
    </w:p>
    <w:p w14:paraId="5103A659" w14:textId="77777777" w:rsidR="005C2207" w:rsidRPr="00314E54" w:rsidRDefault="005C2207" w:rsidP="00BB3BF1">
      <w:pPr>
        <w:rPr>
          <w:rFonts w:asciiTheme="minorHAnsi" w:hAnsiTheme="minorHAnsi"/>
        </w:rPr>
      </w:pPr>
      <w:r w:rsidRPr="00314E54">
        <w:rPr>
          <w:lang w:val="es"/>
        </w:rPr>
        <w:t xml:space="preserve">Por último, se puede determinar el momento de los elementos importantes del trabajo de auditoría, en particular para dar prioridad a los aspectos que se cree que representan los mayores riesgos para la organización si se determina que el </w:t>
      </w:r>
      <w:proofErr w:type="gramStart"/>
      <w:r>
        <w:rPr>
          <w:lang w:val="es"/>
        </w:rPr>
        <w:t xml:space="preserve">SGSI </w:t>
      </w:r>
      <w:r w:rsidRPr="00314E54">
        <w:rPr>
          <w:lang w:val="es"/>
        </w:rPr>
        <w:t xml:space="preserve"> es</w:t>
      </w:r>
      <w:proofErr w:type="gramEnd"/>
      <w:r w:rsidRPr="00314E54">
        <w:rPr>
          <w:lang w:val="es"/>
        </w:rPr>
        <w:t xml:space="preserve"> inadecuado.</w:t>
      </w:r>
    </w:p>
    <w:p w14:paraId="14118AB0" w14:textId="77777777" w:rsidR="005C2207" w:rsidRPr="00314E54" w:rsidRDefault="005C2207" w:rsidP="00BB3BF1">
      <w:pPr>
        <w:rPr>
          <w:rFonts w:asciiTheme="minorHAnsi" w:hAnsiTheme="minorHAnsi"/>
        </w:rPr>
      </w:pPr>
      <w:r w:rsidRPr="00314E54">
        <w:rPr>
          <w:lang w:val="es"/>
        </w:rPr>
        <w:t>El resultado de esta fase es la lista de verificación de auditoría (personalizada) y un plan de auditoría acordado con la administración.</w:t>
      </w:r>
    </w:p>
    <w:p w14:paraId="00024587" w14:textId="77777777" w:rsidR="005C2207" w:rsidRPr="00314E54" w:rsidRDefault="005C2207" w:rsidP="00BB3BF1">
      <w:pPr>
        <w:pStyle w:val="Heading2"/>
      </w:pPr>
      <w:bookmarkStart w:id="11" w:name="_Toc93580461"/>
      <w:r w:rsidRPr="00314E54">
        <w:rPr>
          <w:lang w:val="es"/>
        </w:rPr>
        <w:t>7.3 Trabajo de campo de auditoría</w:t>
      </w:r>
      <w:bookmarkEnd w:id="11"/>
    </w:p>
    <w:p w14:paraId="16F8B297" w14:textId="77777777" w:rsidR="005C2207" w:rsidRPr="00314E54" w:rsidRDefault="005C2207" w:rsidP="006D0D07">
      <w:pPr>
        <w:rPr>
          <w:rFonts w:asciiTheme="minorHAnsi" w:hAnsiTheme="minorHAnsi"/>
        </w:rPr>
      </w:pPr>
      <w:r w:rsidRPr="00314E54">
        <w:rPr>
          <w:lang w:val="es"/>
        </w:rPr>
        <w:t xml:space="preserve">Esta es generalmente la fase más larga de una auditoría, aunque los informes </w:t>
      </w:r>
      <w:proofErr w:type="gramStart"/>
      <w:r>
        <w:rPr>
          <w:lang w:val="es"/>
        </w:rPr>
        <w:t xml:space="preserve">también  </w:t>
      </w:r>
      <w:r w:rsidRPr="00314E54">
        <w:rPr>
          <w:lang w:val="es"/>
        </w:rPr>
        <w:t>pueden</w:t>
      </w:r>
      <w:proofErr w:type="gramEnd"/>
      <w:r w:rsidRPr="00314E54">
        <w:rPr>
          <w:lang w:val="es"/>
        </w:rPr>
        <w:t xml:space="preserve"> ser largos.  </w:t>
      </w:r>
    </w:p>
    <w:p w14:paraId="5DE815EF" w14:textId="77777777" w:rsidR="005C2207" w:rsidRPr="00314E54" w:rsidRDefault="005C2207" w:rsidP="006D0D07">
      <w:pPr>
        <w:rPr>
          <w:rFonts w:asciiTheme="minorHAnsi" w:hAnsiTheme="minorHAnsi"/>
        </w:rPr>
      </w:pPr>
      <w:r w:rsidRPr="00314E54">
        <w:rPr>
          <w:noProof/>
          <w:lang w:val="es" w:eastAsia="en-NZ"/>
        </w:rPr>
        <mc:AlternateContent>
          <mc:Choice Requires="wps">
            <w:drawing>
              <wp:anchor distT="45720" distB="45720" distL="114300" distR="114300" simplePos="0" relativeHeight="251761664" behindDoc="0" locked="0" layoutInCell="1" allowOverlap="1" wp14:anchorId="72CF4A2B" wp14:editId="155D4B22">
                <wp:simplePos x="0" y="0"/>
                <wp:positionH relativeFrom="margin">
                  <wp:posOffset>4589450</wp:posOffset>
                </wp:positionH>
                <wp:positionV relativeFrom="paragraph">
                  <wp:posOffset>85725</wp:posOffset>
                </wp:positionV>
                <wp:extent cx="2023110" cy="1404620"/>
                <wp:effectExtent l="0" t="0" r="15240" b="146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3110" cy="1404620"/>
                        </a:xfrm>
                        <a:prstGeom prst="rect">
                          <a:avLst/>
                        </a:prstGeom>
                        <a:solidFill>
                          <a:srgbClr val="FFC000"/>
                        </a:solidFill>
                        <a:ln w="9525">
                          <a:solidFill>
                            <a:srgbClr val="000000"/>
                          </a:solidFill>
                          <a:miter lim="800000"/>
                          <a:headEnd/>
                          <a:tailEnd/>
                        </a:ln>
                      </wps:spPr>
                      <wps:txbx>
                        <w:txbxContent>
                          <w:p w14:paraId="5D295D9A" w14:textId="77777777" w:rsidR="005C2207" w:rsidRPr="00B5210C" w:rsidRDefault="005C2207" w:rsidP="00217C6E">
                            <w:pPr>
                              <w:spacing w:before="0"/>
                              <w:rPr>
                                <w:rFonts w:asciiTheme="minorHAnsi" w:hAnsiTheme="minorHAnsi"/>
                              </w:rPr>
                            </w:pPr>
                            <w:proofErr w:type="spellStart"/>
                            <w:r>
                              <w:rPr>
                                <w:lang w:val="es"/>
                              </w:rPr>
                              <w:t>A</w:t>
                            </w:r>
                            <w:r w:rsidRPr="00B5210C">
                              <w:rPr>
                                <w:lang w:val="es"/>
                              </w:rPr>
                              <w:t>Las</w:t>
                            </w:r>
                            <w:proofErr w:type="spellEnd"/>
                            <w:r w:rsidRPr="00B5210C">
                              <w:rPr>
                                <w:lang w:val="es"/>
                              </w:rPr>
                              <w:t xml:space="preserve"> listas de comprobación de UDIT pueden modificarse</w:t>
                            </w:r>
                            <w:r>
                              <w:rPr>
                                <w:lang w:val="es"/>
                              </w:rPr>
                              <w:t xml:space="preserve"> más lejos</w:t>
                            </w:r>
                            <w:r w:rsidRPr="00B5210C">
                              <w:rPr>
                                <w:lang w:val="es"/>
                              </w:rPr>
                              <w:t xml:space="preserve"> </w:t>
                            </w:r>
                            <w:r w:rsidRPr="00153427">
                              <w:rPr>
                                <w:i/>
                                <w:lang w:val="es"/>
                              </w:rPr>
                              <w:t>durante</w:t>
                            </w:r>
                            <w:r w:rsidRPr="00B5210C">
                              <w:rPr>
                                <w:lang w:val="es"/>
                              </w:rPr>
                              <w:t xml:space="preserve"> el curso de las auditorías </w:t>
                            </w:r>
                            <w:proofErr w:type="gramStart"/>
                            <w:r w:rsidRPr="00B5210C">
                              <w:rPr>
                                <w:i/>
                                <w:lang w:val="es"/>
                              </w:rPr>
                              <w:t>p. ej.</w:t>
                            </w:r>
                            <w:r w:rsidRPr="00B5210C">
                              <w:rPr>
                                <w:lang w:val="es"/>
                              </w:rPr>
                              <w:t>.</w:t>
                            </w:r>
                            <w:proofErr w:type="gramEnd"/>
                            <w:r w:rsidRPr="00B5210C">
                              <w:rPr>
                                <w:lang w:val="es"/>
                              </w:rPr>
                              <w:t> si salen a la luz áreas de preocupación previamente subestimadas, o si es apropiado cambiar el énfasis o el nivel de detalle como resultado de la información obtenida.  Incluso el alcance de la auditoría puede modificarse, siempre que el cambio esté justificado y aprobado por la dirección.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CF4A2B" id="_x0000_s1043" type="#_x0000_t202" style="position:absolute;left:0;text-align:left;margin-left:361.35pt;margin-top:6.75pt;width:159.3pt;height:110.6pt;z-index:2517616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" fillcolor="#ffc000">
                <v:textbox style="mso-fit-shape-to-text:t">
                  <w:txbxContent>
                    <w:p w14:paraId="5D295D9A" w14:textId="77777777" w:rsidR="005C2207" w:rsidRPr="00B5210C" w:rsidRDefault="005C2207" w:rsidP="00217C6E">
                      <w:pPr>
                        <w:spacing w:before="0"/>
                        <w:rPr>
                          <w:rFonts w:asciiTheme="minorHAnsi" w:hAnsiTheme="minorHAnsi"/>
                        </w:rPr>
                      </w:pPr>
                      <w:proofErr w:type="spellStart"/>
                      <w:r>
                        <w:rPr>
                          <w:lang w:val="es"/>
                        </w:rPr>
                        <w:t>A</w:t>
                      </w:r>
                      <w:r w:rsidRPr="00B5210C">
                        <w:rPr>
                          <w:lang w:val="es"/>
                        </w:rPr>
                        <w:t>Las</w:t>
                      </w:r>
                      <w:proofErr w:type="spellEnd"/>
                      <w:r w:rsidRPr="00B5210C">
                        <w:rPr>
                          <w:lang w:val="es"/>
                        </w:rPr>
                        <w:t xml:space="preserve"> listas de comprobación de UDIT pueden modificarse</w:t>
                      </w:r>
                      <w:r>
                        <w:rPr>
                          <w:lang w:val="es"/>
                        </w:rPr>
                        <w:t xml:space="preserve"> más lejos</w:t>
                      </w:r>
                      <w:r w:rsidRPr="00B5210C">
                        <w:rPr>
                          <w:lang w:val="es"/>
                        </w:rPr>
                        <w:t xml:space="preserve"> </w:t>
                      </w:r>
                      <w:r w:rsidRPr="00153427">
                        <w:rPr>
                          <w:i/>
                          <w:lang w:val="es"/>
                        </w:rPr>
                        <w:t>durante</w:t>
                      </w:r>
                      <w:r w:rsidRPr="00B5210C">
                        <w:rPr>
                          <w:lang w:val="es"/>
                        </w:rPr>
                        <w:t xml:space="preserve"> el curso de las auditorías </w:t>
                      </w:r>
                      <w:proofErr w:type="gramStart"/>
                      <w:r w:rsidRPr="00B5210C">
                        <w:rPr>
                          <w:i/>
                          <w:lang w:val="es"/>
                        </w:rPr>
                        <w:t>p. ej.</w:t>
                      </w:r>
                      <w:r w:rsidRPr="00B5210C">
                        <w:rPr>
                          <w:lang w:val="es"/>
                        </w:rPr>
                        <w:t>.</w:t>
                      </w:r>
                      <w:proofErr w:type="gramEnd"/>
                      <w:r w:rsidRPr="00B5210C">
                        <w:rPr>
                          <w:lang w:val="es"/>
                        </w:rPr>
                        <w:t> si salen a la luz áreas de preocupación previamente subestimadas, o si es apropiado cambiar el énfasis o el nivel de detalle como resultado de la información obtenida.  Incluso el alcance de la auditoría puede modificarse, siempre que el cambio esté justificado y aprobado por la dirección.</w:t>
                      </w:r>
                    </w:p>
                  </w:txbxContent>
                </v:textbox>
                <w10:wrap type="square" anchorx="margin"/>
              </v:shape>
            </w:pict>
          </mc:Fallback>
        </mc:AlternateContent>
      </w:r>
      <w:r w:rsidRPr="00314E54">
        <w:rPr>
          <w:lang w:val="es"/>
        </w:rPr>
        <w:t xml:space="preserve">Durante el trabajo de campo de auditoría, el auditor o auditores recopilan pruebas de auditoría trabajando metódicamente a través de la lista de verificación de auditoría, por ejemplo, entrevistando al personal, los gerentes y otras partes interesadas asociadas con el </w:t>
      </w:r>
      <w:proofErr w:type="spellStart"/>
      <w:r>
        <w:rPr>
          <w:lang w:val="es"/>
        </w:rPr>
        <w:t>SGSI</w:t>
      </w:r>
      <w:r w:rsidRPr="00314E54">
        <w:rPr>
          <w:lang w:val="es"/>
        </w:rPr>
        <w:t>Revisar</w:t>
      </w:r>
      <w:proofErr w:type="spellEnd"/>
      <w:r w:rsidRPr="00314E54">
        <w:rPr>
          <w:lang w:val="es"/>
        </w:rPr>
        <w:t xml:space="preserve"> </w:t>
      </w:r>
      <w:r>
        <w:rPr>
          <w:lang w:val="es"/>
        </w:rPr>
        <w:t>SGSI</w:t>
      </w:r>
      <w:r w:rsidRPr="00314E54">
        <w:rPr>
          <w:lang w:val="es"/>
        </w:rPr>
        <w:t xml:space="preserve"> documentos, impresiones y datos (incluidos los registros de </w:t>
      </w:r>
      <w:r>
        <w:rPr>
          <w:lang w:val="es"/>
        </w:rPr>
        <w:t>SGSI</w:t>
      </w:r>
      <w:r w:rsidRPr="00314E54">
        <w:rPr>
          <w:lang w:val="es"/>
        </w:rPr>
        <w:t xml:space="preserve"> actividades como revisiones de registros de seguridad), observación </w:t>
      </w:r>
      <w:r>
        <w:rPr>
          <w:lang w:val="es"/>
        </w:rPr>
        <w:t>SGSI</w:t>
      </w:r>
      <w:r w:rsidRPr="00314E54">
        <w:rPr>
          <w:lang w:val="es"/>
        </w:rPr>
        <w:t xml:space="preserve"> procesos en acción y comprobación de las configuraciones de seguridad del sistema </w:t>
      </w:r>
      <w:r w:rsidRPr="00314E54">
        <w:rPr>
          <w:i/>
          <w:lang w:val="es"/>
        </w:rPr>
        <w:t>etc</w:t>
      </w:r>
      <w:r w:rsidRPr="00314E54">
        <w:rPr>
          <w:lang w:val="es"/>
        </w:rPr>
        <w:t xml:space="preserve">.  Las pruebas de auditoría se realizan para evaluar y validar la evidencia a medida que se recopila.  Se preparan documentos de trabajo de auditoría, documentando las pruebas realizadas, las pruebas reunidas y los resultados iniciales. </w:t>
      </w:r>
    </w:p>
    <w:p w14:paraId="2B9E4BD1" w14:textId="77777777" w:rsidR="005C2207" w:rsidRPr="00314E54" w:rsidRDefault="005C2207" w:rsidP="006D0D07">
      <w:pPr>
        <w:rPr>
          <w:rFonts w:asciiTheme="minorHAnsi" w:hAnsiTheme="minorHAnsi"/>
        </w:rPr>
      </w:pPr>
      <w:r w:rsidRPr="00314E54">
        <w:rPr>
          <w:lang w:val="es"/>
        </w:rPr>
        <w:t xml:space="preserve">La primera parte del trabajo de campo generalmente implica una revisión de la documentación.  El auditor lee y toma notas sobre la documentación relacionada con y derivada del </w:t>
      </w:r>
      <w:proofErr w:type="gramStart"/>
      <w:r>
        <w:rPr>
          <w:lang w:val="es"/>
        </w:rPr>
        <w:t xml:space="preserve">SGSI </w:t>
      </w:r>
      <w:r w:rsidRPr="00314E54">
        <w:rPr>
          <w:lang w:val="es"/>
        </w:rPr>
        <w:t xml:space="preserve"> (</w:t>
      </w:r>
      <w:proofErr w:type="gramEnd"/>
      <w:r w:rsidRPr="00314E54">
        <w:rPr>
          <w:lang w:val="es"/>
        </w:rPr>
        <w:t xml:space="preserve">como la Declaración de Aplicabilidad, el Plan de Tratamiento de Riesgos, </w:t>
      </w:r>
      <w:r>
        <w:rPr>
          <w:lang w:val="es"/>
        </w:rPr>
        <w:t xml:space="preserve">la política del SGSI, </w:t>
      </w:r>
      <w:r w:rsidRPr="00314E54">
        <w:rPr>
          <w:lang w:val="es"/>
        </w:rPr>
        <w:t xml:space="preserve"> </w:t>
      </w:r>
      <w:r>
        <w:rPr>
          <w:lang w:val="es"/>
        </w:rPr>
        <w:t xml:space="preserve"> </w:t>
      </w:r>
      <w:r w:rsidRPr="00314E54">
        <w:rPr>
          <w:i/>
          <w:lang w:val="es"/>
        </w:rPr>
        <w:t>etc.).</w:t>
      </w:r>
      <w:r w:rsidRPr="00314E54">
        <w:rPr>
          <w:lang w:val="es"/>
        </w:rPr>
        <w:t xml:space="preserve">  El auditor genera documentación de auditoría que comprende pruebas de auditoría y notas en forma de listas de verificación de auditoría completadas y documentos de trabajo. </w:t>
      </w:r>
    </w:p>
    <w:p w14:paraId="479AC414" w14:textId="77777777" w:rsidR="005C2207" w:rsidRPr="00314E54" w:rsidRDefault="005C2207" w:rsidP="000549A9">
      <w:pPr>
        <w:rPr>
          <w:rFonts w:asciiTheme="minorHAnsi" w:hAnsiTheme="minorHAnsi"/>
        </w:rPr>
      </w:pPr>
      <w:bookmarkStart w:id="12" w:name="_Toc93580462"/>
      <w:r w:rsidRPr="00314E54">
        <w:rPr>
          <w:lang w:val="es"/>
        </w:rPr>
        <w:lastRenderedPageBreak/>
        <w:t xml:space="preserve">Los hallazgos de la revisión de la documentación a menudo indican la necesidad de pruebas de auditoría específicas para determinar qué tan cerca el </w:t>
      </w:r>
      <w:proofErr w:type="gramStart"/>
      <w:r>
        <w:rPr>
          <w:lang w:val="es"/>
        </w:rPr>
        <w:t xml:space="preserve">SGSI </w:t>
      </w:r>
      <w:r w:rsidRPr="00314E54">
        <w:rPr>
          <w:lang w:val="es"/>
        </w:rPr>
        <w:t xml:space="preserve"> tal</w:t>
      </w:r>
      <w:proofErr w:type="gramEnd"/>
      <w:r w:rsidRPr="00314E54">
        <w:rPr>
          <w:lang w:val="es"/>
        </w:rPr>
        <w:t xml:space="preserve"> como se implementa actualmente sigue la documentación, así como para probar el nivel general de cumplimiento y la idoneidad de las pruebas de la documentación en relación con ISO / IEC 27001.  </w:t>
      </w:r>
      <w:r>
        <w:rPr>
          <w:lang w:val="es"/>
        </w:rPr>
        <w:t xml:space="preserve"> Las pruebas de auditoría típicas se muestran en  </w:t>
      </w:r>
      <w:hyperlink w:anchor="_io45draaymkh">
        <w:r w:rsidRPr="00314E54">
          <w:rPr>
            <w:color w:val="1155CC"/>
            <w:u w:val="single"/>
            <w:lang w:val="es"/>
          </w:rPr>
          <w:t>el Apéndice A</w:t>
        </w:r>
      </w:hyperlink>
      <w:r>
        <w:rPr>
          <w:lang w:val="es"/>
        </w:rPr>
        <w:t xml:space="preserve"> </w:t>
      </w:r>
      <w:r w:rsidRPr="00314E54">
        <w:rPr>
          <w:lang w:val="es"/>
        </w:rPr>
        <w:t xml:space="preserve"> y </w:t>
      </w:r>
      <w:r>
        <w:rPr>
          <w:lang w:val="es"/>
        </w:rPr>
        <w:t xml:space="preserve">el </w:t>
      </w:r>
      <w:hyperlink w:anchor="_iant1ajvhgbn">
        <w:r w:rsidRPr="00314E54">
          <w:rPr>
            <w:color w:val="1155CC"/>
            <w:u w:val="single"/>
            <w:lang w:val="es"/>
          </w:rPr>
          <w:t>Apéndice B.</w:t>
        </w:r>
      </w:hyperlink>
      <w:r>
        <w:rPr>
          <w:lang w:val="es"/>
        </w:rPr>
        <w:t xml:space="preserve">  </w:t>
      </w:r>
      <w:proofErr w:type="spellStart"/>
      <w:r>
        <w:rPr>
          <w:lang w:val="es"/>
        </w:rPr>
        <w:t>Los</w:t>
      </w:r>
      <w:r w:rsidRPr="00314E54">
        <w:rPr>
          <w:lang w:val="es"/>
        </w:rPr>
        <w:t>resultados</w:t>
      </w:r>
      <w:proofErr w:type="spellEnd"/>
      <w:r w:rsidRPr="00314E54">
        <w:rPr>
          <w:lang w:val="es"/>
        </w:rPr>
        <w:t xml:space="preserve"> de las pruebas de auditoría normalmente son </w:t>
      </w:r>
      <w:proofErr w:type="gramStart"/>
      <w:r w:rsidRPr="00314E54">
        <w:rPr>
          <w:lang w:val="es"/>
        </w:rPr>
        <w:t xml:space="preserve">registrados </w:t>
      </w:r>
      <w:r>
        <w:rPr>
          <w:lang w:val="es"/>
        </w:rPr>
        <w:t xml:space="preserve"> por</w:t>
      </w:r>
      <w:proofErr w:type="gramEnd"/>
      <w:r>
        <w:rPr>
          <w:lang w:val="es"/>
        </w:rPr>
        <w:t xml:space="preserve"> los auditores en listas de verificación, junto con </w:t>
      </w:r>
      <w:proofErr w:type="spellStart"/>
      <w:r w:rsidRPr="00314E54">
        <w:rPr>
          <w:lang w:val="es"/>
        </w:rPr>
        <w:t>pruebas,</w:t>
      </w:r>
      <w:r>
        <w:rPr>
          <w:lang w:val="es"/>
        </w:rPr>
        <w:t>notas</w:t>
      </w:r>
      <w:proofErr w:type="spellEnd"/>
      <w:r>
        <w:rPr>
          <w:lang w:val="es"/>
        </w:rPr>
        <w:t xml:space="preserve"> y otra documentación en el archivo de auditoría.</w:t>
      </w:r>
    </w:p>
    <w:p w14:paraId="17611A72" w14:textId="77777777" w:rsidR="005C2207" w:rsidRPr="00314E54" w:rsidRDefault="005C2207" w:rsidP="000549A9">
      <w:pPr>
        <w:rPr>
          <w:rFonts w:asciiTheme="minorHAnsi" w:hAnsiTheme="minorHAnsi"/>
        </w:rPr>
      </w:pPr>
      <w:r w:rsidRPr="00314E54">
        <w:rPr>
          <w:lang w:val="es"/>
        </w:rPr>
        <w:t>Las pruebas de cumplimiento técnico pueden ser necesarias para verificar que los sistemas de TI estén configurados de acuerdo con las políticas, estándares y directrices de seguridad de la información de la organización.  Las herramientas automatizadas de comprobación de configuración y evaluación de vulnerabilidades pueden acelerar la velocidad a la que se realizan las comprobaciones de cumplimiento técnico, pero potencialmente introducir sus propios problemas de seguridad que deben tenerse en cuenta*.</w:t>
      </w:r>
    </w:p>
    <w:p w14:paraId="03403F77" w14:textId="77777777" w:rsidR="005C2207" w:rsidRPr="00314E54" w:rsidRDefault="005C2207" w:rsidP="000549A9">
      <w:pPr>
        <w:rPr>
          <w:rFonts w:asciiTheme="minorHAnsi" w:hAnsiTheme="minorHAnsi"/>
        </w:rPr>
      </w:pPr>
      <w:r w:rsidRPr="00314E54">
        <w:rPr>
          <w:lang w:val="es"/>
        </w:rPr>
        <w:t>El resultado de esta fase es una acumulación de documentos de trabajo de auditoría y pruebas en los expedientes de auditoría.</w:t>
      </w:r>
    </w:p>
    <w:bookmarkEnd w:id="12"/>
    <w:p w14:paraId="5C8D233B" w14:textId="77777777" w:rsidR="005C2207" w:rsidRPr="00314E54" w:rsidRDefault="005C2207" w:rsidP="00C67B95">
      <w:pPr>
        <w:pStyle w:val="Heading2"/>
      </w:pPr>
      <w:r w:rsidRPr="00314E54">
        <w:rPr>
          <w:lang w:val="es"/>
        </w:rPr>
        <w:t>7.4 Análisis de auditoría</w:t>
      </w:r>
    </w:p>
    <w:p w14:paraId="2D8D6DF8" w14:textId="77777777" w:rsidR="005C2207" w:rsidRPr="00314E54" w:rsidRDefault="005C2207" w:rsidP="00C67B95">
      <w:pPr>
        <w:rPr>
          <w:rFonts w:asciiTheme="minorHAnsi" w:hAnsiTheme="minorHAnsi"/>
        </w:rPr>
      </w:pPr>
      <w:r w:rsidRPr="00314E54">
        <w:rPr>
          <w:noProof/>
          <w:lang w:val="es" w:eastAsia="en-NZ"/>
        </w:rPr>
        <mc:AlternateContent>
          <mc:Choice Requires="wps">
            <w:drawing>
              <wp:anchor distT="45720" distB="45720" distL="114300" distR="114300" simplePos="0" relativeHeight="251763712" behindDoc="0" locked="0" layoutInCell="1" allowOverlap="1" wp14:anchorId="05C8C2B4" wp14:editId="01E222D3">
                <wp:simplePos x="0" y="0"/>
                <wp:positionH relativeFrom="margin">
                  <wp:align>right</wp:align>
                </wp:positionH>
                <wp:positionV relativeFrom="paragraph">
                  <wp:posOffset>83820</wp:posOffset>
                </wp:positionV>
                <wp:extent cx="3263265" cy="1419225"/>
                <wp:effectExtent l="0" t="0" r="13335"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265" cy="1419225"/>
                        </a:xfrm>
                        <a:prstGeom prst="rect">
                          <a:avLst/>
                        </a:prstGeom>
                        <a:solidFill>
                          <a:srgbClr val="FFC000"/>
                        </a:solidFill>
                        <a:ln w="9525">
                          <a:solidFill>
                            <a:srgbClr val="000000"/>
                          </a:solidFill>
                          <a:miter lim="800000"/>
                          <a:headEnd/>
                          <a:tailEnd/>
                        </a:ln>
                      </wps:spPr>
                      <wps:txbx>
                        <w:txbxContent>
                          <w:p w14:paraId="4554AD67" w14:textId="77777777" w:rsidR="005C2207" w:rsidRPr="00B5210C" w:rsidRDefault="005C2207" w:rsidP="00217C6E">
                            <w:pPr>
                              <w:spacing w:before="0"/>
                              <w:rPr>
                                <w:rFonts w:asciiTheme="minorHAnsi" w:hAnsiTheme="minorHAnsi"/>
                              </w:rPr>
                            </w:pPr>
                            <w:r w:rsidRPr="00314E54">
                              <w:rPr>
                                <w:lang w:val="es"/>
                              </w:rPr>
                              <w:t>A veces, el análisis identifica lagunas en la evidencia o indica la necesidad de pruebas de auditoría adicionales, en cuyo caso se puede realizar más trabajo de campo a menos que se hayan agotado el tiempo y los recursos programados.  Sin embargo, priorizar las actividades de auditoría por riesgo implica que las áreas más importantes ya deberían haber sido cubiertas.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8C2B4" id="_x0000_s1044" type="#_x0000_t202" style="position:absolute;left:0;text-align:left;margin-left:205.75pt;margin-top:6.6pt;width:256.95pt;height:111.75pt;z-index:2517637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" fillcolor="#ffc000">
                <v:textbox>
                  <w:txbxContent>
                    <w:p w14:paraId="4554AD67" w14:textId="77777777" w:rsidR="005C2207" w:rsidRPr="00B5210C" w:rsidRDefault="005C2207" w:rsidP="00217C6E">
                      <w:pPr>
                        <w:spacing w:before="0"/>
                        <w:rPr>
                          <w:rFonts w:asciiTheme="minorHAnsi" w:hAnsiTheme="minorHAnsi"/>
                        </w:rPr>
                      </w:pPr>
                      <w:r w:rsidRPr="00314E54">
                        <w:rPr>
                          <w:lang w:val="es"/>
                        </w:rPr>
                        <w:t>A veces, el análisis identifica lagunas en la evidencia o indica la necesidad de pruebas de auditoría adicionales, en cuyo caso se puede realizar más trabajo de campo a menos que se hayan agotado el tiempo y los recursos programados.  Sin embargo, priorizar las actividades de auditoría por riesgo implica que las áreas más importantes ya deberían haber sido cubiertas.</w:t>
                      </w:r>
                    </w:p>
                  </w:txbxContent>
                </v:textbox>
                <w10:wrap type="square" anchorx="margin"/>
              </v:shape>
            </w:pict>
          </mc:Fallback>
        </mc:AlternateContent>
      </w:r>
      <w:r w:rsidRPr="00314E54">
        <w:rPr>
          <w:lang w:val="es"/>
        </w:rPr>
        <w:t>La evidencia de auditoría acumulada se clasifica y archiva, revisa y examina en relación con los riesgos de información y los objetivos o requisitos, como los de ISO / IEC 27001 y 27002</w:t>
      </w:r>
      <w:r>
        <w:rPr>
          <w:lang w:val="es"/>
        </w:rPr>
        <w:t xml:space="preserve"> u otras normas y referencias</w:t>
      </w:r>
      <w:r w:rsidRPr="00314E54">
        <w:rPr>
          <w:lang w:val="es"/>
        </w:rPr>
        <w:t xml:space="preserve">, y el alcance y los objetivos de la auditoría.  </w:t>
      </w:r>
      <w:r>
        <w:rPr>
          <w:lang w:val="es"/>
        </w:rPr>
        <w:t>En esta etapa podrán redactarse constataciones, conclusiones y recomendaciones preliminares en relación con cualquier cuestión importante identificada.</w:t>
      </w:r>
    </w:p>
    <w:p w14:paraId="25C08D46" w14:textId="77777777" w:rsidR="005C2207" w:rsidRPr="00314E54" w:rsidRDefault="005C2207" w:rsidP="00C67B95">
      <w:pPr>
        <w:pStyle w:val="Heading2"/>
      </w:pPr>
      <w:bookmarkStart w:id="13" w:name="_Toc93580463"/>
      <w:r w:rsidRPr="00314E54">
        <w:rPr>
          <w:lang w:val="es"/>
        </w:rPr>
        <w:t>7.5 Informes de auditoría</w:t>
      </w:r>
      <w:bookmarkEnd w:id="13"/>
    </w:p>
    <w:p w14:paraId="66F88986" w14:textId="77777777" w:rsidR="005C2207" w:rsidRPr="00314E54" w:rsidRDefault="005C2207" w:rsidP="00C67B95">
      <w:pPr>
        <w:keepNext/>
        <w:rPr>
          <w:rFonts w:asciiTheme="minorHAnsi" w:hAnsiTheme="minorHAnsi"/>
        </w:rPr>
      </w:pPr>
      <w:r w:rsidRPr="00314E54">
        <w:rPr>
          <w:lang w:val="es"/>
        </w:rPr>
        <w:t>La presentación de informes es una parte importante del proceso de auditoría, y un subproceso involucrado por sí mismo.</w:t>
      </w:r>
    </w:p>
    <w:p w14:paraId="67C0C460" w14:textId="77777777" w:rsidR="005C2207" w:rsidRPr="00314E54" w:rsidRDefault="005C2207" w:rsidP="00C67B95">
      <w:pPr>
        <w:rPr>
          <w:rFonts w:asciiTheme="minorHAnsi" w:hAnsiTheme="minorHAnsi"/>
        </w:rPr>
      </w:pPr>
      <w:r w:rsidRPr="00314E54">
        <w:rPr>
          <w:lang w:val="es"/>
        </w:rPr>
        <w:t xml:space="preserve">Un informe de auditoría típico </w:t>
      </w:r>
      <w:r>
        <w:rPr>
          <w:lang w:val="es"/>
        </w:rPr>
        <w:t xml:space="preserve">del </w:t>
      </w:r>
      <w:proofErr w:type="gramStart"/>
      <w:r>
        <w:rPr>
          <w:lang w:val="es"/>
        </w:rPr>
        <w:t xml:space="preserve">SGSI </w:t>
      </w:r>
      <w:r w:rsidRPr="00314E54">
        <w:rPr>
          <w:lang w:val="es"/>
        </w:rPr>
        <w:t xml:space="preserve"> contiene</w:t>
      </w:r>
      <w:proofErr w:type="gramEnd"/>
      <w:r w:rsidRPr="00314E54">
        <w:rPr>
          <w:lang w:val="es"/>
        </w:rPr>
        <w:t xml:space="preserve"> los siguientes elementos, algunos de los cuales pueden dividirse en apéndices o documentos separados:</w:t>
      </w:r>
    </w:p>
    <w:p w14:paraId="693A89E3" w14:textId="77777777" w:rsidR="005C2207" w:rsidRPr="00314E54" w:rsidRDefault="005C2207" w:rsidP="00C67B95">
      <w:pPr>
        <w:pStyle w:val="Bull"/>
      </w:pPr>
      <w:r w:rsidRPr="00314E54">
        <w:rPr>
          <w:lang w:val="es"/>
        </w:rPr>
        <w:t>Título e introducción nombrando la organización y aclarando el alcance, los objetivos, el período de cobertura y la naturaleza, el momento y el alcance del trabajo de auditoría realizado.</w:t>
      </w:r>
    </w:p>
    <w:p w14:paraId="3C7D1E15" w14:textId="77777777" w:rsidR="005C2207" w:rsidRPr="00314E54" w:rsidRDefault="005C2207" w:rsidP="0091038D">
      <w:pPr>
        <w:pStyle w:val="Bull"/>
      </w:pPr>
      <w:r w:rsidRPr="00314E54">
        <w:rPr>
          <w:lang w:val="es"/>
        </w:rPr>
        <w:t>Un resumen ejecutivo que indique los hallazgos clave de la auditoría, un breve análisis y comentario, y una conclusión general, generalmente en la línea de "Encontramos que el SGSI cumple con ISO / IEC 27001 y merece certificación" o "Aparte de [preocupaciones significativas], estamos impresionados con la cobertura y efectividad de los controles de seguridad de la información dentro del SGSI".</w:t>
      </w:r>
    </w:p>
    <w:p w14:paraId="26F7E445" w14:textId="77777777" w:rsidR="005C2207" w:rsidRPr="00314E54" w:rsidRDefault="005C2207" w:rsidP="0091038D">
      <w:pPr>
        <w:pStyle w:val="Bull"/>
      </w:pPr>
      <w:r w:rsidRPr="00314E54">
        <w:rPr>
          <w:lang w:val="es"/>
        </w:rPr>
        <w:t>El informe previsto enumera destinatarios específicos (ya que el contenido puede ser confidencial) y contiene la clasificación adecuada de los documentos o instrucciones sobre la circulación.</w:t>
      </w:r>
    </w:p>
    <w:p w14:paraId="0EFD0057" w14:textId="77777777" w:rsidR="005C2207" w:rsidRPr="00314E54" w:rsidRDefault="005C2207" w:rsidP="0091038D">
      <w:pPr>
        <w:pStyle w:val="Bull"/>
      </w:pPr>
      <w:r w:rsidRPr="00314E54">
        <w:rPr>
          <w:lang w:val="es"/>
        </w:rPr>
        <w:t xml:space="preserve">Un esquema de las credenciales, métodos de auditoría, </w:t>
      </w:r>
      <w:proofErr w:type="spellStart"/>
      <w:r w:rsidRPr="00314E54">
        <w:rPr>
          <w:i/>
          <w:lang w:val="es"/>
        </w:rPr>
        <w:t>etc.</w:t>
      </w:r>
      <w:r w:rsidRPr="00314E54">
        <w:rPr>
          <w:lang w:val="es"/>
        </w:rPr>
        <w:t>de</w:t>
      </w:r>
      <w:proofErr w:type="spellEnd"/>
      <w:r w:rsidRPr="00314E54">
        <w:rPr>
          <w:lang w:val="es"/>
        </w:rPr>
        <w:t xml:space="preserve"> los auditores individuales y los miembros del equipo; </w:t>
      </w:r>
    </w:p>
    <w:p w14:paraId="1B02B1D8" w14:textId="77777777" w:rsidR="005C2207" w:rsidRPr="00314E54" w:rsidRDefault="005C2207" w:rsidP="0091038D">
      <w:pPr>
        <w:pStyle w:val="Bull"/>
      </w:pPr>
      <w:r w:rsidRPr="00314E54">
        <w:rPr>
          <w:lang w:val="es"/>
        </w:rPr>
        <w:t>Hallazgos y análisis detallados de la auditoría, a veces con extractos de la evidencia de respaldo en los archivos de auditoría donde esto ayuda a la comprensión.</w:t>
      </w:r>
    </w:p>
    <w:p w14:paraId="516D73B3" w14:textId="77777777" w:rsidR="005C2207" w:rsidRPr="00314E54" w:rsidRDefault="005C2207" w:rsidP="0091038D">
      <w:pPr>
        <w:pStyle w:val="Bull"/>
      </w:pPr>
      <w:r w:rsidRPr="00314E54">
        <w:rPr>
          <w:lang w:val="es"/>
        </w:rPr>
        <w:lastRenderedPageBreak/>
        <w:t>Las conclusiones y recomendaciones de la auditoría, tal vez presentadas inicialmente como propuestas tentativas para ser discutidas con la gerencia y eventualmente incorporadas como planes de acción acordados dependiendo de las prácticas locales.</w:t>
      </w:r>
    </w:p>
    <w:p w14:paraId="6EFC77C3" w14:textId="77777777" w:rsidR="005C2207" w:rsidRPr="00314E54" w:rsidRDefault="005C2207" w:rsidP="0091038D">
      <w:pPr>
        <w:pStyle w:val="Bull"/>
      </w:pPr>
      <w:r w:rsidRPr="00314E54">
        <w:rPr>
          <w:noProof/>
          <w:lang w:val="es" w:eastAsia="en-NZ"/>
        </w:rPr>
        <mc:AlternateContent>
          <mc:Choice Requires="wps">
            <w:drawing>
              <wp:anchor distT="45720" distB="45720" distL="114300" distR="114300" simplePos="0" relativeHeight="251765760" behindDoc="0" locked="0" layoutInCell="1" allowOverlap="1" wp14:anchorId="0A85EEA5" wp14:editId="4F20F938">
                <wp:simplePos x="0" y="0"/>
                <wp:positionH relativeFrom="margin">
                  <wp:posOffset>4655185</wp:posOffset>
                </wp:positionH>
                <wp:positionV relativeFrom="paragraph">
                  <wp:posOffset>257810</wp:posOffset>
                </wp:positionV>
                <wp:extent cx="2023110" cy="1404620"/>
                <wp:effectExtent l="0" t="0" r="15240" b="1460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3110" cy="1404620"/>
                        </a:xfrm>
                        <a:prstGeom prst="rect">
                          <a:avLst/>
                        </a:prstGeom>
                        <a:solidFill>
                          <a:srgbClr val="FFC000"/>
                        </a:solidFill>
                        <a:ln w="9525">
                          <a:solidFill>
                            <a:srgbClr val="000000"/>
                          </a:solidFill>
                          <a:miter lim="800000"/>
                          <a:headEnd/>
                          <a:tailEnd/>
                        </a:ln>
                      </wps:spPr>
                      <wps:txbx>
                        <w:txbxContent>
                          <w:p w14:paraId="46155C27" w14:textId="77777777" w:rsidR="005C2207" w:rsidRPr="00B5210C" w:rsidRDefault="005C2207" w:rsidP="00217C6E">
                            <w:pPr>
                              <w:spacing w:before="0"/>
                              <w:rPr>
                                <w:rFonts w:asciiTheme="minorHAnsi" w:hAnsiTheme="minorHAnsi"/>
                              </w:rPr>
                            </w:pPr>
                            <w:r>
                              <w:rPr>
                                <w:lang w:val="es"/>
                              </w:rPr>
                              <w:t>A</w:t>
                            </w:r>
                            <w:r w:rsidRPr="00B5210C">
                              <w:rPr>
                                <w:lang w:val="es"/>
                              </w:rPr>
                              <w:t xml:space="preserve">udit </w:t>
                            </w:r>
                            <w:r>
                              <w:rPr>
                                <w:lang w:val="es"/>
                              </w:rPr>
                              <w:t>la presentación de informes es quizás la única área en la que la independencia formal de la auditoría es clave</w:t>
                            </w:r>
                            <w:r w:rsidRPr="00B5210C">
                              <w:rPr>
                                <w:lang w:val="es"/>
                              </w:rPr>
                              <w:t>.</w:t>
                            </w:r>
                            <w:r>
                              <w:rPr>
                                <w:lang w:val="es"/>
                              </w:rPr>
                              <w:t xml:space="preserve">  Los auditores son </w:t>
                            </w:r>
                            <w:r w:rsidRPr="007B4345">
                              <w:rPr>
                                <w:i/>
                                <w:lang w:val="es"/>
                              </w:rPr>
                              <w:t>Esperado</w:t>
                            </w:r>
                            <w:r>
                              <w:rPr>
                                <w:lang w:val="es"/>
                              </w:rPr>
                              <w:t xml:space="preserve"> para "decir lo que hay que decir".  Sin embargo, dado el objetivo de mejorar el SGSI y hacer avanzar la organización, vale la pena expresar las cosas con mucho cuidado ... lo que requiere experiencia, tacto y tiempo.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85EEA5" id="_x0000_s1045" type="#_x0000_t202" style="position:absolute;left:0;text-align:left;margin-left:366.55pt;margin-top:20.3pt;width:159.3pt;height:110.6pt;z-index:2517657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" fillcolor="#ffc000">
                <v:textbox style="mso-fit-shape-to-text:t">
                  <w:txbxContent>
                    <w:p w14:paraId="46155C27" w14:textId="77777777" w:rsidR="005C2207" w:rsidRPr="00B5210C" w:rsidRDefault="005C2207" w:rsidP="00217C6E">
                      <w:pPr>
                        <w:spacing w:before="0"/>
                        <w:rPr>
                          <w:rFonts w:asciiTheme="minorHAnsi" w:hAnsiTheme="minorHAnsi"/>
                        </w:rPr>
                      </w:pPr>
                      <w:r>
                        <w:rPr>
                          <w:lang w:val="es"/>
                        </w:rPr>
                        <w:t>A</w:t>
                      </w:r>
                      <w:r w:rsidRPr="00B5210C">
                        <w:rPr>
                          <w:lang w:val="es"/>
                        </w:rPr>
                        <w:t xml:space="preserve">udit </w:t>
                      </w:r>
                      <w:r>
                        <w:rPr>
                          <w:lang w:val="es"/>
                        </w:rPr>
                        <w:t>la presentación de informes es quizás la única área en la que la independencia formal de la auditoría es clave</w:t>
                      </w:r>
                      <w:r w:rsidRPr="00B5210C">
                        <w:rPr>
                          <w:lang w:val="es"/>
                        </w:rPr>
                        <w:t>.</w:t>
                      </w:r>
                      <w:r>
                        <w:rPr>
                          <w:lang w:val="es"/>
                        </w:rPr>
                        <w:t xml:space="preserve">  Los auditores son </w:t>
                      </w:r>
                      <w:r w:rsidRPr="007B4345">
                        <w:rPr>
                          <w:i/>
                          <w:lang w:val="es"/>
                        </w:rPr>
                        <w:t>Esperado</w:t>
                      </w:r>
                      <w:r>
                        <w:rPr>
                          <w:lang w:val="es"/>
                        </w:rPr>
                        <w:t xml:space="preserve"> para "decir lo que hay que decir".  Sin embargo, dado el objetivo de mejorar el SGSI y hacer avanzar la organización, vale la pena expresar las cosas con mucho cuidado ... lo que requiere experiencia, tacto y tiempo.</w:t>
                      </w:r>
                    </w:p>
                  </w:txbxContent>
                </v:textbox>
                <w10:wrap type="square" anchorx="margin"/>
              </v:shape>
            </w:pict>
          </mc:Fallback>
        </mc:AlternateContent>
      </w:r>
      <w:r w:rsidRPr="00314E54">
        <w:rPr>
          <w:lang w:val="es"/>
        </w:rPr>
        <w:t>Una declaración formal de los auditores de cualquier reserva, calificación, limitación de alcance u otras advertencias con respecto a la auditoría.</w:t>
      </w:r>
    </w:p>
    <w:p w14:paraId="668B5698" w14:textId="77777777" w:rsidR="005C2207" w:rsidRPr="00314E54" w:rsidRDefault="005C2207" w:rsidP="0091038D">
      <w:pPr>
        <w:pStyle w:val="Bull"/>
      </w:pPr>
      <w:r w:rsidRPr="00314E54">
        <w:rPr>
          <w:lang w:val="es"/>
        </w:rPr>
        <w:t>Dependiendo de las prácticas normales de auditoría, se puede invitar a la administración a proporcionar un breve comentario o una respuesta formal, aceptando los resultados de la auditoría y comprometiéndose con cualquier acción acordada.</w:t>
      </w:r>
    </w:p>
    <w:p w14:paraId="209A32AF" w14:textId="77777777" w:rsidR="005C2207" w:rsidRPr="00314E54" w:rsidRDefault="005C2207" w:rsidP="000104D4">
      <w:pPr>
        <w:rPr>
          <w:rFonts w:asciiTheme="minorHAnsi" w:hAnsiTheme="minorHAnsi"/>
        </w:rPr>
      </w:pPr>
      <w:r w:rsidRPr="00314E54">
        <w:rPr>
          <w:lang w:val="es"/>
        </w:rPr>
        <w:t xml:space="preserve">Es importante que exista una base fáctica que signifique evidencia de auditoría suficiente y apropiada para respaldar los hallazgos reportados.  Los procesos de garantía de calidad de </w:t>
      </w:r>
      <w:proofErr w:type="spellStart"/>
      <w:r w:rsidRPr="00314E54">
        <w:rPr>
          <w:lang w:val="es"/>
        </w:rPr>
        <w:t>audit</w:t>
      </w:r>
      <w:proofErr w:type="spellEnd"/>
      <w:r w:rsidRPr="00314E54">
        <w:rPr>
          <w:lang w:val="es"/>
        </w:rPr>
        <w:t xml:space="preserve"> deben garantizar que "todo lo reportable se reporta y todo lo reportado es reportable", normalmente basado en una revisión del archivo de auditoría por parte de un auditor senior experimentado.  La redacción del proyecto de informe de auditoría se comprueba para garantizar la legibilidad, evitando la ambigüedad y las declaraciones no respaldadas.  Cuando es aprobado por la gerencia de auditoría para su distribución, el borrador del informe de auditoría generalmente se presenta y se discute con la gerencia.  Podrán celebrarse otros ciclos de examen y revisión del informe hasta su finalización.  La finalización generalmente implica que la gerencia se comprometa con el plan de acción. </w:t>
      </w:r>
    </w:p>
    <w:p w14:paraId="5697292E" w14:textId="77777777" w:rsidR="005C2207" w:rsidRPr="00314E54" w:rsidRDefault="005C2207" w:rsidP="000104D4">
      <w:pPr>
        <w:rPr>
          <w:rFonts w:asciiTheme="minorHAnsi" w:hAnsiTheme="minorHAnsi"/>
        </w:rPr>
      </w:pPr>
      <w:r w:rsidRPr="00314E54">
        <w:rPr>
          <w:lang w:val="es"/>
        </w:rPr>
        <w:t xml:space="preserve">La evaluación del auditor de la importancia de cualquier problema o deficiencia identificada durante la auditoría es el principal determinante de un resultado de "aprobación" o "reprobación".  Los resultados de las auditorías se clasifican comúnmente de acuerdo con su importancia o gravedad, y (al menos con respecto a </w:t>
      </w:r>
      <w:r>
        <w:rPr>
          <w:lang w:val="es"/>
        </w:rPr>
        <w:t xml:space="preserve">las auditorías de certificación) se informan de </w:t>
      </w:r>
      <w:r w:rsidRPr="00314E54">
        <w:rPr>
          <w:lang w:val="es"/>
        </w:rPr>
        <w:t>la siguiente manera:</w:t>
      </w:r>
    </w:p>
    <w:p w14:paraId="0013C01A" w14:textId="77777777" w:rsidR="005C2207" w:rsidRPr="00314E54" w:rsidRDefault="005C2207" w:rsidP="000104D4">
      <w:pPr>
        <w:rPr>
          <w:rFonts w:asciiTheme="minorHAnsi" w:hAnsiTheme="minorHAnsi"/>
        </w:rPr>
      </w:pPr>
      <w:r w:rsidRPr="00314E54">
        <w:rPr>
          <w:noProof/>
          <w:lang w:val="es" w:eastAsia="en-NZ"/>
        </w:rPr>
        <mc:AlternateContent>
          <mc:Choice Requires="wps">
            <w:drawing>
              <wp:anchor distT="45720" distB="45720" distL="114300" distR="114300" simplePos="0" relativeHeight="251767808" behindDoc="0" locked="0" layoutInCell="1" allowOverlap="1" wp14:anchorId="10BD58A0" wp14:editId="4AFDA7ED">
                <wp:simplePos x="0" y="0"/>
                <wp:positionH relativeFrom="margin">
                  <wp:align>right</wp:align>
                </wp:positionH>
                <wp:positionV relativeFrom="paragraph">
                  <wp:posOffset>97404</wp:posOffset>
                </wp:positionV>
                <wp:extent cx="1960245" cy="1404620"/>
                <wp:effectExtent l="0" t="0" r="20955" b="158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1404620"/>
                        </a:xfrm>
                        <a:prstGeom prst="rect">
                          <a:avLst/>
                        </a:prstGeom>
                        <a:solidFill>
                          <a:srgbClr val="FFC000"/>
                        </a:solidFill>
                        <a:ln w="9525">
                          <a:solidFill>
                            <a:srgbClr val="000000"/>
                          </a:solidFill>
                          <a:miter lim="800000"/>
                          <a:headEnd/>
                          <a:tailEnd/>
                        </a:ln>
                      </wps:spPr>
                      <wps:txbx>
                        <w:txbxContent>
                          <w:p w14:paraId="566FF86C" w14:textId="77777777" w:rsidR="005C2207" w:rsidRDefault="005C2207" w:rsidP="00217C6E">
                            <w:pPr>
                              <w:spacing w:before="0"/>
                            </w:pPr>
                            <w:r>
                              <w:rPr>
                                <w:lang w:val="es"/>
                              </w:rPr>
                              <w:t>Los principales NCR son espectaculares: en las auditorías de certificación, es probable que resulten en una negativa a emitir o renovar un certificado de cumplimiento a menos que los problemas identificados se resuelvan a satisfacción de los auditores.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D58A0" id="_x0000_s1046" type="#_x0000_t202" style="position:absolute;left:0;text-align:left;margin-left:103.15pt;margin-top:7.65pt;width:154.35pt;height:110.6pt;z-index:2517678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" fillcolor="#ffc000">
                <v:textbox style="mso-fit-shape-to-text:t">
                  <w:txbxContent>
                    <w:p w14:paraId="566FF86C" w14:textId="77777777" w:rsidR="005C2207" w:rsidRDefault="005C2207" w:rsidP="00217C6E">
                      <w:pPr>
                        <w:spacing w:before="0"/>
                      </w:pPr>
                      <w:r>
                        <w:rPr>
                          <w:lang w:val="es"/>
                        </w:rPr>
                        <w:t>Los principales NCR son espectaculares: en las auditorías de certificación, es probable que resulten en una negativa a emitir o renovar un certificado de cumplimiento a menos que los problemas identificados se resuelvan a satisfacción de los auditores.</w:t>
                      </w:r>
                    </w:p>
                  </w:txbxContent>
                </v:textbox>
                <w10:wrap type="square" anchorx="margin"/>
              </v:shape>
            </w:pict>
          </mc:Fallback>
        </mc:AlternateContent>
      </w:r>
      <w:r w:rsidRPr="00314E54">
        <w:rPr>
          <w:b/>
          <w:u w:val="single"/>
          <w:lang w:val="es"/>
        </w:rPr>
        <w:t>Informe de No Conformidad Mayor (NCR):</w:t>
      </w:r>
      <w:r w:rsidRPr="00314E54">
        <w:rPr>
          <w:lang w:val="es"/>
        </w:rPr>
        <w:t xml:space="preserve"> una inconformidad que </w:t>
      </w:r>
      <w:r w:rsidRPr="00314E54">
        <w:rPr>
          <w:b/>
          <w:lang w:val="es"/>
        </w:rPr>
        <w:t xml:space="preserve">afecta sustancialmente a la capacidad de la </w:t>
      </w:r>
      <w:r>
        <w:rPr>
          <w:b/>
          <w:lang w:val="es"/>
        </w:rPr>
        <w:t>SGSI</w:t>
      </w:r>
      <w:r w:rsidRPr="00314E54">
        <w:rPr>
          <w:b/>
          <w:lang w:val="es"/>
        </w:rPr>
        <w:t xml:space="preserve"> para alcanzar sus objetivos</w:t>
      </w:r>
      <w:r w:rsidRPr="00314E54">
        <w:rPr>
          <w:lang w:val="es"/>
        </w:rPr>
        <w:t xml:space="preserve">.  Las no conformidades pueden clasificarse como mayores en las siguientes circunstancias: </w:t>
      </w:r>
    </w:p>
    <w:p w14:paraId="725C0BEA" w14:textId="096B9E66" w:rsidR="007D10A0" w:rsidRPr="00314E54" w:rsidRDefault="007D10A0" w:rsidP="00A64B5B">
      <w:pPr>
        <w:pStyle w:val="Bull"/>
      </w:pPr>
      <w:r w:rsidRPr="00314E54">
        <w:t xml:space="preserve">If there is significant doubt that effective process control is in place, or that the confidentiality, </w:t>
      </w:r>
      <w:proofErr w:type="gramStart"/>
      <w:r w:rsidRPr="00314E54">
        <w:t>integrity</w:t>
      </w:r>
      <w:proofErr w:type="gramEnd"/>
      <w:r w:rsidRPr="00314E54">
        <w:t xml:space="preserve"> and availability of information meets specified requirements; or</w:t>
      </w:r>
    </w:p>
    <w:p w14:paraId="5041F4C9" w14:textId="434687E8" w:rsidR="007D10A0" w:rsidRPr="00314E54" w:rsidRDefault="007D10A0" w:rsidP="00A64B5B">
      <w:pPr>
        <w:pStyle w:val="Bull"/>
      </w:pPr>
      <w:r w:rsidRPr="00314E54">
        <w:t>A number of minor nonconformities associated with the same requirement or issue are symptoms indicative of a deeper and more substantial failure in the management system (</w:t>
      </w:r>
      <w:r w:rsidRPr="00314E54">
        <w:rPr>
          <w:i/>
        </w:rPr>
        <w:t>e.g</w:t>
      </w:r>
      <w:r w:rsidRPr="00314E54">
        <w:t>. poor governance).</w:t>
      </w:r>
    </w:p>
    <w:p w14:paraId="0D58A8B3" w14:textId="0B164255" w:rsidR="007D10A0" w:rsidRPr="00314E54" w:rsidRDefault="007D10A0" w:rsidP="007D10A0">
      <w:pPr>
        <w:rPr>
          <w:rFonts w:asciiTheme="minorHAnsi" w:hAnsiTheme="minorHAnsi"/>
        </w:rPr>
      </w:pPr>
      <w:r w:rsidRPr="00314E54">
        <w:rPr>
          <w:rFonts w:asciiTheme="minorHAnsi" w:hAnsiTheme="minorHAnsi"/>
          <w:b/>
          <w:u w:val="single"/>
        </w:rPr>
        <w:t>Minor NCR:</w:t>
      </w:r>
      <w:r w:rsidRPr="00314E54">
        <w:rPr>
          <w:rFonts w:asciiTheme="minorHAnsi" w:hAnsiTheme="minorHAnsi"/>
        </w:rPr>
        <w:t xml:space="preserve"> a nonconformity that </w:t>
      </w:r>
      <w:r w:rsidRPr="00314E54">
        <w:rPr>
          <w:rFonts w:asciiTheme="minorHAnsi" w:hAnsiTheme="minorHAnsi"/>
          <w:b/>
        </w:rPr>
        <w:t xml:space="preserve">does not substantially affect the capability of the </w:t>
      </w:r>
      <w:r w:rsidR="00925539">
        <w:rPr>
          <w:rFonts w:asciiTheme="minorHAnsi" w:hAnsiTheme="minorHAnsi"/>
          <w:b/>
        </w:rPr>
        <w:t>ISMS</w:t>
      </w:r>
      <w:r w:rsidR="00A64B5B" w:rsidRPr="00314E54">
        <w:rPr>
          <w:rFonts w:asciiTheme="minorHAnsi" w:hAnsiTheme="minorHAnsi"/>
          <w:b/>
        </w:rPr>
        <w:t xml:space="preserve"> </w:t>
      </w:r>
      <w:r w:rsidRPr="00314E54">
        <w:rPr>
          <w:rFonts w:asciiTheme="minorHAnsi" w:hAnsiTheme="minorHAnsi"/>
          <w:b/>
        </w:rPr>
        <w:t xml:space="preserve">to achieve </w:t>
      </w:r>
      <w:r w:rsidR="00A64B5B" w:rsidRPr="00314E54">
        <w:rPr>
          <w:rFonts w:asciiTheme="minorHAnsi" w:hAnsiTheme="minorHAnsi"/>
          <w:b/>
        </w:rPr>
        <w:t>its objectives</w:t>
      </w:r>
      <w:r w:rsidRPr="00314E54">
        <w:rPr>
          <w:rFonts w:asciiTheme="minorHAnsi" w:hAnsiTheme="minorHAnsi"/>
        </w:rPr>
        <w:t>.  ‘Substantiality’ is a subjective matter for the auditor to determine, taking into account factors such as:</w:t>
      </w:r>
    </w:p>
    <w:p w14:paraId="1D4CA12A" w14:textId="269F42E1" w:rsidR="007D10A0" w:rsidRPr="00314E54" w:rsidRDefault="007D10A0" w:rsidP="007348B9">
      <w:pPr>
        <w:pStyle w:val="Bull"/>
      </w:pPr>
      <w:r w:rsidRPr="00314E54">
        <w:t>The degree of departure from the recommendations in the ISO27k standards, or from generally accepted good practices in this domain;</w:t>
      </w:r>
    </w:p>
    <w:p w14:paraId="1FCF7C56" w14:textId="77777777" w:rsidR="007D10A0" w:rsidRPr="00314E54" w:rsidRDefault="007D10A0" w:rsidP="007348B9">
      <w:pPr>
        <w:pStyle w:val="Bull"/>
      </w:pPr>
      <w:r w:rsidRPr="00314E54">
        <w:t>Whether the nonconformity is deliberate/intentional, or merely an oversight;</w:t>
      </w:r>
    </w:p>
    <w:p w14:paraId="75E1ABEE" w14:textId="77777777" w:rsidR="007D10A0" w:rsidRPr="00314E54" w:rsidRDefault="007D10A0" w:rsidP="007348B9">
      <w:pPr>
        <w:pStyle w:val="Bull"/>
      </w:pPr>
      <w:r w:rsidRPr="00314E54">
        <w:t>The duration of the nonconformity - a complex issue this since sometimes longstanding issues are worth escalating to management’s attention, yet the organization may have coped quite successfully with the nonconformity for the intervening period;</w:t>
      </w:r>
    </w:p>
    <w:p w14:paraId="6D8DCE9B" w14:textId="788DE260" w:rsidR="007D10A0" w:rsidRPr="00314E54" w:rsidRDefault="007D10A0" w:rsidP="007348B9">
      <w:pPr>
        <w:pStyle w:val="Bull"/>
      </w:pPr>
      <w:r w:rsidRPr="00314E54">
        <w:t xml:space="preserve">The </w:t>
      </w:r>
      <w:r w:rsidR="00A64B5B" w:rsidRPr="00314E54">
        <w:t xml:space="preserve">amount </w:t>
      </w:r>
      <w:r w:rsidRPr="00314E54">
        <w:t>of information risk to the organization</w:t>
      </w:r>
      <w:r w:rsidR="00A64B5B" w:rsidRPr="00314E54">
        <w:t xml:space="preserve"> (</w:t>
      </w:r>
      <w:r w:rsidRPr="00314E54">
        <w:t>by far the most important factor</w:t>
      </w:r>
      <w:r w:rsidR="00A64B5B" w:rsidRPr="00314E54">
        <w:t>)</w:t>
      </w:r>
      <w:r w:rsidRPr="00314E54">
        <w:t>.</w:t>
      </w:r>
    </w:p>
    <w:p w14:paraId="58126B63" w14:textId="0F4E6F64" w:rsidR="00E20B62" w:rsidRPr="00314E54" w:rsidRDefault="007D10A0" w:rsidP="007D10A0">
      <w:pPr>
        <w:rPr>
          <w:rFonts w:asciiTheme="minorHAnsi" w:hAnsiTheme="minorHAnsi"/>
        </w:rPr>
      </w:pPr>
      <w:r w:rsidRPr="00314E54">
        <w:rPr>
          <w:rFonts w:asciiTheme="minorHAnsi" w:hAnsiTheme="minorHAnsi"/>
          <w:b/>
          <w:u w:val="single"/>
        </w:rPr>
        <w:lastRenderedPageBreak/>
        <w:t>Observation</w:t>
      </w:r>
      <w:r w:rsidRPr="006E0DB8">
        <w:rPr>
          <w:rFonts w:asciiTheme="minorHAnsi" w:hAnsiTheme="minorHAnsi"/>
          <w:u w:val="single"/>
        </w:rPr>
        <w:t xml:space="preserve"> or</w:t>
      </w:r>
      <w:r w:rsidRPr="00314E54">
        <w:rPr>
          <w:rFonts w:asciiTheme="minorHAnsi" w:hAnsiTheme="minorHAnsi"/>
          <w:b/>
          <w:u w:val="single"/>
        </w:rPr>
        <w:t xml:space="preserve"> O</w:t>
      </w:r>
      <w:r w:rsidRPr="006E0DB8">
        <w:rPr>
          <w:rFonts w:asciiTheme="minorHAnsi" w:hAnsiTheme="minorHAnsi"/>
          <w:u w:val="single"/>
        </w:rPr>
        <w:t>pportunity</w:t>
      </w:r>
      <w:r w:rsidRPr="00314E54">
        <w:rPr>
          <w:rFonts w:asciiTheme="minorHAnsi" w:hAnsiTheme="minorHAnsi"/>
          <w:b/>
          <w:u w:val="single"/>
        </w:rPr>
        <w:t xml:space="preserve"> f</w:t>
      </w:r>
      <w:r w:rsidRPr="006E0DB8">
        <w:rPr>
          <w:rFonts w:asciiTheme="minorHAnsi" w:hAnsiTheme="minorHAnsi"/>
          <w:u w:val="single"/>
        </w:rPr>
        <w:t>or</w:t>
      </w:r>
      <w:r w:rsidRPr="00314E54">
        <w:rPr>
          <w:rFonts w:asciiTheme="minorHAnsi" w:hAnsiTheme="minorHAnsi"/>
          <w:b/>
          <w:u w:val="single"/>
        </w:rPr>
        <w:t xml:space="preserve"> I</w:t>
      </w:r>
      <w:r w:rsidRPr="006E0DB8">
        <w:rPr>
          <w:rFonts w:asciiTheme="minorHAnsi" w:hAnsiTheme="minorHAnsi"/>
          <w:u w:val="single"/>
        </w:rPr>
        <w:t>mprovement</w:t>
      </w:r>
      <w:r w:rsidR="00153427">
        <w:rPr>
          <w:rFonts w:asciiTheme="minorHAnsi" w:hAnsiTheme="minorHAnsi"/>
        </w:rPr>
        <w:t xml:space="preserve">: </w:t>
      </w:r>
      <w:r w:rsidRPr="00314E54">
        <w:rPr>
          <w:rFonts w:asciiTheme="minorHAnsi" w:hAnsiTheme="minorHAnsi"/>
        </w:rPr>
        <w:t xml:space="preserve">a statement of fact </w:t>
      </w:r>
      <w:r w:rsidR="00153427">
        <w:rPr>
          <w:rFonts w:asciiTheme="minorHAnsi" w:hAnsiTheme="minorHAnsi"/>
        </w:rPr>
        <w:t xml:space="preserve">based on and </w:t>
      </w:r>
      <w:r w:rsidRPr="00314E54">
        <w:rPr>
          <w:rFonts w:asciiTheme="minorHAnsi" w:hAnsiTheme="minorHAnsi"/>
        </w:rPr>
        <w:t xml:space="preserve">substantiated by objective evidence, </w:t>
      </w:r>
      <w:r w:rsidR="00A64B5B" w:rsidRPr="00314E54">
        <w:rPr>
          <w:rFonts w:asciiTheme="minorHAnsi" w:hAnsiTheme="minorHAnsi"/>
        </w:rPr>
        <w:t xml:space="preserve">identifying </w:t>
      </w:r>
      <w:r w:rsidRPr="00314E54">
        <w:rPr>
          <w:rFonts w:asciiTheme="minorHAnsi" w:hAnsiTheme="minorHAnsi"/>
        </w:rPr>
        <w:t xml:space="preserve">a weakness or potential deficiency in the </w:t>
      </w:r>
      <w:r w:rsidR="00925539">
        <w:rPr>
          <w:rFonts w:asciiTheme="minorHAnsi" w:hAnsiTheme="minorHAnsi"/>
        </w:rPr>
        <w:t>ISMS</w:t>
      </w:r>
      <w:r w:rsidR="00A64B5B" w:rsidRPr="00314E54">
        <w:rPr>
          <w:rFonts w:asciiTheme="minorHAnsi" w:hAnsiTheme="minorHAnsi"/>
        </w:rPr>
        <w:t xml:space="preserve"> </w:t>
      </w:r>
      <w:r w:rsidRPr="00314E54">
        <w:rPr>
          <w:rFonts w:asciiTheme="minorHAnsi" w:hAnsiTheme="minorHAnsi"/>
        </w:rPr>
        <w:t xml:space="preserve">which, if not resolved, </w:t>
      </w:r>
      <w:r w:rsidR="00E20B62" w:rsidRPr="00314E54">
        <w:rPr>
          <w:rFonts w:asciiTheme="minorHAnsi" w:hAnsiTheme="minorHAnsi"/>
        </w:rPr>
        <w:t xml:space="preserve">the auditor believes </w:t>
      </w:r>
      <w:r w:rsidRPr="00314E54">
        <w:rPr>
          <w:rFonts w:asciiTheme="minorHAnsi" w:hAnsiTheme="minorHAnsi"/>
        </w:rPr>
        <w:t xml:space="preserve">may lead to nonconformity in the future. </w:t>
      </w:r>
      <w:r w:rsidR="00A64B5B" w:rsidRPr="00314E54">
        <w:rPr>
          <w:rFonts w:asciiTheme="minorHAnsi" w:hAnsiTheme="minorHAnsi"/>
        </w:rPr>
        <w:t xml:space="preserve"> </w:t>
      </w:r>
    </w:p>
    <w:p w14:paraId="743C07F7" w14:textId="58CCCE91" w:rsidR="007D10A0" w:rsidRPr="00314E54" w:rsidRDefault="004C0A22" w:rsidP="007D10A0">
      <w:pPr>
        <w:rPr>
          <w:rFonts w:asciiTheme="minorHAnsi" w:hAnsiTheme="minorHAnsi"/>
        </w:rPr>
      </w:pPr>
      <w:r w:rsidRPr="00314E54">
        <w:rPr>
          <w:rFonts w:asciiTheme="minorHAnsi" w:hAnsiTheme="minorHAnsi"/>
          <w:noProof/>
          <w:lang w:eastAsia="en-NZ"/>
        </w:rPr>
        <mc:AlternateContent>
          <mc:Choice Requires="wps">
            <w:drawing>
              <wp:anchor distT="45720" distB="45720" distL="114300" distR="114300" simplePos="0" relativeHeight="251664384" behindDoc="0" locked="0" layoutInCell="1" allowOverlap="1" wp14:anchorId="1F3D4631" wp14:editId="7597C78A">
                <wp:simplePos x="0" y="0"/>
                <wp:positionH relativeFrom="margin">
                  <wp:posOffset>4241800</wp:posOffset>
                </wp:positionH>
                <wp:positionV relativeFrom="paragraph">
                  <wp:posOffset>86995</wp:posOffset>
                </wp:positionV>
                <wp:extent cx="2382520" cy="1404620"/>
                <wp:effectExtent l="0" t="0" r="17780" b="158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1404620"/>
                        </a:xfrm>
                        <a:prstGeom prst="rect">
                          <a:avLst/>
                        </a:prstGeom>
                        <a:solidFill>
                          <a:srgbClr val="FFC000"/>
                        </a:solidFill>
                        <a:ln w="9525">
                          <a:solidFill>
                            <a:srgbClr val="000000"/>
                          </a:solidFill>
                          <a:miter lim="800000"/>
                          <a:headEnd/>
                          <a:tailEnd/>
                        </a:ln>
                      </wps:spPr>
                      <wps:txbx>
                        <w:txbxContent>
                          <w:p w14:paraId="3E4B16EB" w14:textId="09FCC04F" w:rsidR="00AA0DF7" w:rsidRDefault="00AA0DF7" w:rsidP="00217C6E">
                            <w:pPr>
                              <w:spacing w:before="0"/>
                            </w:pPr>
                            <w:r>
                              <w:rPr>
                                <w:rFonts w:asciiTheme="minorHAnsi" w:hAnsiTheme="minorHAnsi"/>
                              </w:rPr>
                              <w:t>Even if they do not appear in formal audit reports, recommendations, o</w:t>
                            </w:r>
                            <w:r w:rsidRPr="004569B6">
                              <w:rPr>
                                <w:rFonts w:asciiTheme="minorHAnsi" w:hAnsiTheme="minorHAnsi"/>
                              </w:rPr>
                              <w:t>bservations and advice should normally be recorded on the audit file</w:t>
                            </w:r>
                            <w:r>
                              <w:rPr>
                                <w:rFonts w:asciiTheme="minorHAnsi" w:hAnsiTheme="minorHAnsi"/>
                              </w:rPr>
                              <w:t xml:space="preserve">.  Findings </w:t>
                            </w:r>
                            <w:r w:rsidRPr="004569B6">
                              <w:rPr>
                                <w:rFonts w:asciiTheme="minorHAnsi" w:hAnsiTheme="minorHAnsi"/>
                              </w:rPr>
                              <w:t xml:space="preserve">may </w:t>
                            </w:r>
                            <w:r>
                              <w:rPr>
                                <w:rFonts w:asciiTheme="minorHAnsi" w:hAnsiTheme="minorHAnsi"/>
                              </w:rPr>
                              <w:t xml:space="preserve">be managed as identified risks, perhaps prompting </w:t>
                            </w:r>
                            <w:r w:rsidRPr="004569B6">
                              <w:rPr>
                                <w:rFonts w:asciiTheme="minorHAnsi" w:hAnsiTheme="minorHAnsi"/>
                              </w:rPr>
                              <w:t xml:space="preserve">follow-up work in future </w:t>
                            </w:r>
                            <w:r>
                              <w:rPr>
                                <w:rFonts w:asciiTheme="minorHAnsi" w:hAnsiTheme="minorHAnsi"/>
                              </w:rPr>
                              <w:t xml:space="preserve">internal, </w:t>
                            </w:r>
                            <w:r w:rsidRPr="004569B6">
                              <w:rPr>
                                <w:rFonts w:asciiTheme="minorHAnsi" w:hAnsiTheme="minorHAnsi"/>
                              </w:rPr>
                              <w:t>surveillance or recertification audits</w:t>
                            </w:r>
                            <w:r>
                              <w:rPr>
                                <w:rFonts w:asciiTheme="minorHAnsi" w:hAnsiTheme="minorHAnsi"/>
                              </w:rPr>
                              <w:t xml:space="preserve"> and management reviews</w:t>
                            </w:r>
                            <w:r w:rsidRPr="004569B6">
                              <w:rPr>
                                <w:rFonts w:asciiTheme="minorHAnsi" w:hAnsiTheme="minorHAnsi"/>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3D4631" id="_x0000_s1047" type="#_x0000_t202" style="position:absolute;left:0;text-align:left;margin-left:334pt;margin-top:6.85pt;width:187.6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" fillcolor="#ffc000">
                <v:textbox style="mso-fit-shape-to-text:t">
                  <w:txbxContent>
                    <w:p w14:paraId="3E4B16EB" w14:textId="09FCC04F" w:rsidR="00AA0DF7" w:rsidRDefault="00AA0DF7" w:rsidP="00217C6E">
                      <w:pPr>
                        <w:spacing w:before="0"/>
                      </w:pPr>
                      <w:r>
                        <w:rPr>
                          <w:rFonts w:asciiTheme="minorHAnsi" w:hAnsiTheme="minorHAnsi"/>
                        </w:rPr>
                        <w:t>Even if they do not appear in formal audit reports, recommendations, o</w:t>
                      </w:r>
                      <w:r w:rsidRPr="004569B6">
                        <w:rPr>
                          <w:rFonts w:asciiTheme="minorHAnsi" w:hAnsiTheme="minorHAnsi"/>
                        </w:rPr>
                        <w:t>bservations and advice should normally be recorded on the audit file</w:t>
                      </w:r>
                      <w:r>
                        <w:rPr>
                          <w:rFonts w:asciiTheme="minorHAnsi" w:hAnsiTheme="minorHAnsi"/>
                        </w:rPr>
                        <w:t xml:space="preserve">.  Findings </w:t>
                      </w:r>
                      <w:r w:rsidRPr="004569B6">
                        <w:rPr>
                          <w:rFonts w:asciiTheme="minorHAnsi" w:hAnsiTheme="minorHAnsi"/>
                        </w:rPr>
                        <w:t xml:space="preserve">may </w:t>
                      </w:r>
                      <w:r>
                        <w:rPr>
                          <w:rFonts w:asciiTheme="minorHAnsi" w:hAnsiTheme="minorHAnsi"/>
                        </w:rPr>
                        <w:t xml:space="preserve">be managed as identified risks, perhaps prompting </w:t>
                      </w:r>
                      <w:r w:rsidRPr="004569B6">
                        <w:rPr>
                          <w:rFonts w:asciiTheme="minorHAnsi" w:hAnsiTheme="minorHAnsi"/>
                        </w:rPr>
                        <w:t xml:space="preserve">follow-up work in future </w:t>
                      </w:r>
                      <w:r>
                        <w:rPr>
                          <w:rFonts w:asciiTheme="minorHAnsi" w:hAnsiTheme="minorHAnsi"/>
                        </w:rPr>
                        <w:t xml:space="preserve">internal, </w:t>
                      </w:r>
                      <w:r w:rsidRPr="004569B6">
                        <w:rPr>
                          <w:rFonts w:asciiTheme="minorHAnsi" w:hAnsiTheme="minorHAnsi"/>
                        </w:rPr>
                        <w:t>surveillance or recertification audits</w:t>
                      </w:r>
                      <w:r>
                        <w:rPr>
                          <w:rFonts w:asciiTheme="minorHAnsi" w:hAnsiTheme="minorHAnsi"/>
                        </w:rPr>
                        <w:t xml:space="preserve"> and management reviews</w:t>
                      </w:r>
                      <w:r w:rsidRPr="004569B6">
                        <w:rPr>
                          <w:rFonts w:asciiTheme="minorHAnsi" w:hAnsiTheme="minorHAnsi"/>
                        </w:rPr>
                        <w:t xml:space="preserve">.  </w:t>
                      </w:r>
                    </w:p>
                  </w:txbxContent>
                </v:textbox>
                <w10:wrap type="square" anchorx="margin"/>
              </v:shape>
            </w:pict>
          </mc:Fallback>
        </mc:AlternateContent>
      </w:r>
      <w:r w:rsidR="00A64B5B" w:rsidRPr="00314E54">
        <w:rPr>
          <w:rFonts w:asciiTheme="minorHAnsi" w:hAnsiTheme="minorHAnsi"/>
        </w:rPr>
        <w:t>According to convention and circumstances, t</w:t>
      </w:r>
      <w:r w:rsidR="007D10A0" w:rsidRPr="00314E54">
        <w:rPr>
          <w:rFonts w:asciiTheme="minorHAnsi" w:hAnsiTheme="minorHAnsi"/>
        </w:rPr>
        <w:t xml:space="preserve">he auditor </w:t>
      </w:r>
      <w:r w:rsidR="007D10A0" w:rsidRPr="00314E54">
        <w:rPr>
          <w:rFonts w:asciiTheme="minorHAnsi" w:hAnsiTheme="minorHAnsi"/>
          <w:i/>
        </w:rPr>
        <w:t>may</w:t>
      </w:r>
      <w:r w:rsidR="007D10A0" w:rsidRPr="00314E54">
        <w:rPr>
          <w:rFonts w:asciiTheme="minorHAnsi" w:hAnsiTheme="minorHAnsi"/>
        </w:rPr>
        <w:t xml:space="preserve"> offer </w:t>
      </w:r>
      <w:r w:rsidR="00624018" w:rsidRPr="00314E54">
        <w:rPr>
          <w:rFonts w:asciiTheme="minorHAnsi" w:hAnsiTheme="minorHAnsi"/>
        </w:rPr>
        <w:t xml:space="preserve">formal or informal </w:t>
      </w:r>
      <w:r w:rsidR="00D855C3" w:rsidRPr="00314E54">
        <w:rPr>
          <w:rFonts w:asciiTheme="minorHAnsi" w:hAnsiTheme="minorHAnsi"/>
        </w:rPr>
        <w:t>recommendations</w:t>
      </w:r>
      <w:r w:rsidR="00624018" w:rsidRPr="00314E54">
        <w:rPr>
          <w:rFonts w:asciiTheme="minorHAnsi" w:hAnsiTheme="minorHAnsi"/>
        </w:rPr>
        <w:t>, guidance</w:t>
      </w:r>
      <w:r w:rsidR="007D10A0" w:rsidRPr="00314E54">
        <w:rPr>
          <w:rFonts w:asciiTheme="minorHAnsi" w:hAnsiTheme="minorHAnsi"/>
        </w:rPr>
        <w:t xml:space="preserve"> </w:t>
      </w:r>
      <w:r w:rsidR="00624018" w:rsidRPr="00314E54">
        <w:rPr>
          <w:rFonts w:asciiTheme="minorHAnsi" w:hAnsiTheme="minorHAnsi"/>
        </w:rPr>
        <w:t xml:space="preserve">and advice </w:t>
      </w:r>
      <w:r w:rsidR="007D10A0" w:rsidRPr="00314E54">
        <w:rPr>
          <w:rFonts w:asciiTheme="minorHAnsi" w:hAnsiTheme="minorHAnsi"/>
        </w:rPr>
        <w:t>(</w:t>
      </w:r>
      <w:r w:rsidR="00D855C3" w:rsidRPr="00314E54">
        <w:rPr>
          <w:rFonts w:asciiTheme="minorHAnsi" w:hAnsiTheme="minorHAnsi"/>
          <w:i/>
        </w:rPr>
        <w:t>e.g</w:t>
      </w:r>
      <w:r w:rsidR="00D855C3" w:rsidRPr="00314E54">
        <w:rPr>
          <w:rFonts w:asciiTheme="minorHAnsi" w:hAnsiTheme="minorHAnsi"/>
        </w:rPr>
        <w:t xml:space="preserve">. promoting </w:t>
      </w:r>
      <w:r w:rsidR="007D10A0" w:rsidRPr="00314E54">
        <w:rPr>
          <w:rFonts w:asciiTheme="minorHAnsi" w:hAnsiTheme="minorHAnsi"/>
        </w:rPr>
        <w:t>good practices</w:t>
      </w:r>
      <w:r w:rsidR="00624018" w:rsidRPr="00314E54">
        <w:rPr>
          <w:rFonts w:asciiTheme="minorHAnsi" w:hAnsiTheme="minorHAnsi"/>
        </w:rPr>
        <w:t xml:space="preserve"> and other improvements</w:t>
      </w:r>
      <w:r w:rsidR="007D10A0" w:rsidRPr="00314E54">
        <w:rPr>
          <w:rFonts w:asciiTheme="minorHAnsi" w:hAnsiTheme="minorHAnsi"/>
        </w:rPr>
        <w:t xml:space="preserve">) but no specific solution need </w:t>
      </w:r>
      <w:r w:rsidR="007F2782" w:rsidRPr="00314E54">
        <w:rPr>
          <w:rFonts w:asciiTheme="minorHAnsi" w:hAnsiTheme="minorHAnsi"/>
        </w:rPr>
        <w:t xml:space="preserve">necessarily </w:t>
      </w:r>
      <w:r w:rsidR="007D10A0" w:rsidRPr="00314E54">
        <w:rPr>
          <w:rFonts w:asciiTheme="minorHAnsi" w:hAnsiTheme="minorHAnsi"/>
        </w:rPr>
        <w:t>b</w:t>
      </w:r>
      <w:r w:rsidR="007F2782" w:rsidRPr="00314E54">
        <w:rPr>
          <w:rFonts w:asciiTheme="minorHAnsi" w:hAnsiTheme="minorHAnsi"/>
        </w:rPr>
        <w:t>e provided</w:t>
      </w:r>
      <w:r w:rsidR="00624018" w:rsidRPr="00314E54">
        <w:rPr>
          <w:rFonts w:asciiTheme="minorHAnsi" w:hAnsiTheme="minorHAnsi"/>
        </w:rPr>
        <w:t xml:space="preserve">.  If </w:t>
      </w:r>
      <w:r w:rsidRPr="00314E54">
        <w:rPr>
          <w:rFonts w:asciiTheme="minorHAnsi" w:hAnsiTheme="minorHAnsi"/>
        </w:rPr>
        <w:t xml:space="preserve">an </w:t>
      </w:r>
      <w:r w:rsidR="00624018" w:rsidRPr="00314E54">
        <w:rPr>
          <w:rFonts w:asciiTheme="minorHAnsi" w:hAnsiTheme="minorHAnsi"/>
        </w:rPr>
        <w:t>audit finding is expressed effectively</w:t>
      </w:r>
      <w:r w:rsidRPr="00314E54">
        <w:rPr>
          <w:rFonts w:asciiTheme="minorHAnsi" w:hAnsiTheme="minorHAnsi"/>
        </w:rPr>
        <w:t xml:space="preserve"> and the issue is discrete</w:t>
      </w:r>
      <w:r w:rsidR="00624018" w:rsidRPr="00314E54">
        <w:rPr>
          <w:rFonts w:asciiTheme="minorHAnsi" w:hAnsiTheme="minorHAnsi"/>
        </w:rPr>
        <w:t>, the resolution will often be self-evident.  U</w:t>
      </w:r>
      <w:r w:rsidR="007F2782" w:rsidRPr="00314E54">
        <w:rPr>
          <w:rFonts w:asciiTheme="minorHAnsi" w:hAnsiTheme="minorHAnsi"/>
        </w:rPr>
        <w:t xml:space="preserve">ltimately, </w:t>
      </w:r>
      <w:r w:rsidR="00D855C3" w:rsidRPr="00314E54">
        <w:rPr>
          <w:rFonts w:asciiTheme="minorHAnsi" w:hAnsiTheme="minorHAnsi"/>
        </w:rPr>
        <w:t xml:space="preserve">thanks to audit independence, </w:t>
      </w:r>
      <w:r w:rsidR="007F2782" w:rsidRPr="00314E54">
        <w:rPr>
          <w:rFonts w:asciiTheme="minorHAnsi" w:hAnsiTheme="minorHAnsi"/>
        </w:rPr>
        <w:t xml:space="preserve">it is </w:t>
      </w:r>
      <w:r w:rsidR="00624018" w:rsidRPr="00314E54">
        <w:rPr>
          <w:rFonts w:asciiTheme="minorHAnsi" w:hAnsiTheme="minorHAnsi"/>
        </w:rPr>
        <w:t xml:space="preserve">the responsibility of </w:t>
      </w:r>
      <w:r w:rsidR="007F2782" w:rsidRPr="00314E54">
        <w:rPr>
          <w:rFonts w:asciiTheme="minorHAnsi" w:hAnsiTheme="minorHAnsi"/>
        </w:rPr>
        <w:t xml:space="preserve">management </w:t>
      </w:r>
      <w:r w:rsidR="00624018" w:rsidRPr="00314E54">
        <w:rPr>
          <w:rFonts w:asciiTheme="minorHAnsi" w:hAnsiTheme="minorHAnsi"/>
        </w:rPr>
        <w:t xml:space="preserve">- </w:t>
      </w:r>
      <w:r w:rsidR="007F2782" w:rsidRPr="00314E54">
        <w:rPr>
          <w:rFonts w:asciiTheme="minorHAnsi" w:hAnsiTheme="minorHAnsi"/>
        </w:rPr>
        <w:t>not audit</w:t>
      </w:r>
      <w:r w:rsidR="00624018" w:rsidRPr="00314E54">
        <w:rPr>
          <w:rFonts w:asciiTheme="minorHAnsi" w:hAnsiTheme="minorHAnsi"/>
        </w:rPr>
        <w:t xml:space="preserve"> -</w:t>
      </w:r>
      <w:r w:rsidR="007F2782" w:rsidRPr="00314E54">
        <w:rPr>
          <w:rFonts w:asciiTheme="minorHAnsi" w:hAnsiTheme="minorHAnsi"/>
        </w:rPr>
        <w:t xml:space="preserve"> to address the issues, acting in the best interests of the organization and taking account of other business priorities and objectives.  </w:t>
      </w:r>
      <w:r w:rsidR="00624018" w:rsidRPr="00314E54">
        <w:rPr>
          <w:rFonts w:asciiTheme="minorHAnsi" w:hAnsiTheme="minorHAnsi"/>
        </w:rPr>
        <w:t xml:space="preserve">Management must </w:t>
      </w:r>
      <w:r w:rsidR="007F2782" w:rsidRPr="00314E54">
        <w:rPr>
          <w:rFonts w:asciiTheme="minorHAnsi" w:hAnsiTheme="minorHAnsi"/>
        </w:rPr>
        <w:t>decide what to do and when to do it, if at all.  In short, audits are merely advisory.</w:t>
      </w:r>
    </w:p>
    <w:p w14:paraId="3692F324" w14:textId="0393840C" w:rsidR="007D10A0" w:rsidRPr="00314E54" w:rsidRDefault="007D10A0" w:rsidP="007D10A0">
      <w:pPr>
        <w:rPr>
          <w:rFonts w:asciiTheme="minorHAnsi" w:hAnsiTheme="minorHAnsi"/>
        </w:rPr>
      </w:pPr>
      <w:r w:rsidRPr="00314E54">
        <w:rPr>
          <w:rFonts w:asciiTheme="minorHAnsi" w:hAnsiTheme="minorHAnsi"/>
        </w:rPr>
        <w:t xml:space="preserve">The output of this phase is a completed </w:t>
      </w:r>
      <w:r w:rsidR="00925539">
        <w:rPr>
          <w:rFonts w:asciiTheme="minorHAnsi" w:hAnsiTheme="minorHAnsi"/>
        </w:rPr>
        <w:t>ISMS</w:t>
      </w:r>
      <w:r w:rsidRPr="00314E54">
        <w:rPr>
          <w:rFonts w:asciiTheme="minorHAnsi" w:hAnsiTheme="minorHAnsi"/>
        </w:rPr>
        <w:t xml:space="preserve"> audit report, signed, dated and distributed according to the terms of the audit engagement letter. </w:t>
      </w:r>
    </w:p>
    <w:p w14:paraId="3E8678CE" w14:textId="77777777" w:rsidR="007D10A0" w:rsidRPr="00314E54" w:rsidRDefault="00490209" w:rsidP="00DC7CDB">
      <w:pPr>
        <w:pStyle w:val="Heading2"/>
      </w:pPr>
      <w:bookmarkStart w:id="14" w:name="_Toc93580464"/>
      <w:r w:rsidRPr="00314E54">
        <w:t>7</w:t>
      </w:r>
      <w:r w:rsidR="007D10A0" w:rsidRPr="00314E54">
        <w:t xml:space="preserve">.6  </w:t>
      </w:r>
      <w:r w:rsidRPr="00314E54">
        <w:t>Audit c</w:t>
      </w:r>
      <w:r w:rsidR="007D10A0" w:rsidRPr="00314E54">
        <w:t>losure</w:t>
      </w:r>
      <w:bookmarkEnd w:id="14"/>
    </w:p>
    <w:p w14:paraId="47D550AD" w14:textId="10228B50" w:rsidR="007D10A0" w:rsidRPr="00314E54" w:rsidRDefault="007D10A0" w:rsidP="007D10A0">
      <w:pPr>
        <w:rPr>
          <w:rFonts w:asciiTheme="minorHAnsi" w:hAnsiTheme="minorHAnsi"/>
        </w:rPr>
      </w:pPr>
      <w:r w:rsidRPr="00314E54">
        <w:rPr>
          <w:rFonts w:asciiTheme="minorHAnsi" w:hAnsiTheme="minorHAnsi"/>
        </w:rPr>
        <w:t xml:space="preserve">In addition to indexing, cross-referencing and literally shutting the audit files, closure involves </w:t>
      </w:r>
      <w:r w:rsidR="008318E8">
        <w:rPr>
          <w:rFonts w:asciiTheme="minorHAnsi" w:hAnsiTheme="minorHAnsi"/>
        </w:rPr>
        <w:t xml:space="preserve">tidying up any loose ends, </w:t>
      </w:r>
      <w:r w:rsidRPr="00314E54">
        <w:rPr>
          <w:rFonts w:asciiTheme="minorHAnsi" w:hAnsiTheme="minorHAnsi"/>
        </w:rPr>
        <w:t xml:space="preserve">preparing notes for future </w:t>
      </w:r>
      <w:r w:rsidR="008318E8">
        <w:rPr>
          <w:rFonts w:asciiTheme="minorHAnsi" w:hAnsiTheme="minorHAnsi"/>
        </w:rPr>
        <w:t xml:space="preserve">ISMS or other </w:t>
      </w:r>
      <w:r w:rsidRPr="00314E54">
        <w:rPr>
          <w:rFonts w:asciiTheme="minorHAnsi" w:hAnsiTheme="minorHAnsi"/>
        </w:rPr>
        <w:t>audits</w:t>
      </w:r>
      <w:r w:rsidR="008318E8">
        <w:rPr>
          <w:rFonts w:asciiTheme="minorHAnsi" w:hAnsiTheme="minorHAnsi"/>
        </w:rPr>
        <w:t>,</w:t>
      </w:r>
      <w:r w:rsidRPr="00314E54">
        <w:rPr>
          <w:rFonts w:asciiTheme="minorHAnsi" w:hAnsiTheme="minorHAnsi"/>
        </w:rPr>
        <w:t xml:space="preserve"> and perhaps following-up to check that the agreed actions are in fact completed </w:t>
      </w:r>
      <w:r w:rsidR="008318E8">
        <w:rPr>
          <w:rFonts w:asciiTheme="minorHAnsi" w:hAnsiTheme="minorHAnsi"/>
        </w:rPr>
        <w:t xml:space="preserve">more-or-less </w:t>
      </w:r>
      <w:r w:rsidR="00655EC1">
        <w:rPr>
          <w:rFonts w:asciiTheme="minorHAnsi" w:hAnsiTheme="minorHAnsi"/>
        </w:rPr>
        <w:t>on time and as specified.</w:t>
      </w:r>
    </w:p>
    <w:p w14:paraId="5D84CE85" w14:textId="77777777" w:rsidR="007D10A0" w:rsidRPr="00314E54" w:rsidRDefault="007D10A0" w:rsidP="00490209">
      <w:pPr>
        <w:pStyle w:val="Heading1"/>
      </w:pPr>
      <w:bookmarkStart w:id="15" w:name="_Toc93580465"/>
      <w:r w:rsidRPr="00314E54">
        <w:t>Competence and evaluation of auditors</w:t>
      </w:r>
      <w:bookmarkEnd w:id="15"/>
    </w:p>
    <w:p w14:paraId="7EF5F6FA" w14:textId="5063FB1D" w:rsidR="007D10A0" w:rsidRPr="00314E54" w:rsidRDefault="00490209" w:rsidP="00621E75">
      <w:pPr>
        <w:pStyle w:val="Heading2"/>
        <w:spacing w:before="360"/>
      </w:pPr>
      <w:bookmarkStart w:id="16" w:name="_Toc93580466"/>
      <w:r w:rsidRPr="00314E54">
        <w:t>8</w:t>
      </w:r>
      <w:r w:rsidR="007D10A0" w:rsidRPr="00314E54">
        <w:t xml:space="preserve">.1 </w:t>
      </w:r>
      <w:r w:rsidR="00832AAB">
        <w:t xml:space="preserve"> </w:t>
      </w:r>
      <w:r w:rsidR="007D10A0" w:rsidRPr="00314E54">
        <w:t>Auditor competence</w:t>
      </w:r>
      <w:bookmarkEnd w:id="16"/>
    </w:p>
    <w:p w14:paraId="3D10C6F0" w14:textId="5F45E2D4" w:rsidR="007D10A0" w:rsidRPr="00314E54" w:rsidRDefault="007D10A0" w:rsidP="007D10A0">
      <w:pPr>
        <w:rPr>
          <w:rFonts w:asciiTheme="minorHAnsi" w:hAnsiTheme="minorHAnsi"/>
        </w:rPr>
      </w:pPr>
      <w:r w:rsidRPr="00314E54">
        <w:rPr>
          <w:rFonts w:asciiTheme="minorHAnsi" w:hAnsiTheme="minorHAnsi"/>
        </w:rPr>
        <w:t xml:space="preserve">The following requirements apply to the audit team as a whole, or to the auditor if working </w:t>
      </w:r>
      <w:r w:rsidR="005D029B">
        <w:rPr>
          <w:rFonts w:asciiTheme="minorHAnsi" w:hAnsiTheme="minorHAnsi"/>
        </w:rPr>
        <w:t>alone</w:t>
      </w:r>
      <w:r w:rsidRPr="00314E54">
        <w:rPr>
          <w:rFonts w:asciiTheme="minorHAnsi" w:hAnsiTheme="minorHAnsi"/>
        </w:rPr>
        <w:t>.  In each of the following areas of knowledge and expertise, at least one audit team member should take primary responsibility within the team:</w:t>
      </w:r>
    </w:p>
    <w:p w14:paraId="47ACB13D" w14:textId="77777777" w:rsidR="007D10A0" w:rsidRPr="00314E54" w:rsidRDefault="007D10A0" w:rsidP="00F923BB">
      <w:pPr>
        <w:pStyle w:val="Bull"/>
      </w:pPr>
      <w:r w:rsidRPr="00314E54">
        <w:t>Managing the team, planning the audit, and audit quality assurance processes;</w:t>
      </w:r>
    </w:p>
    <w:p w14:paraId="47185903" w14:textId="77777777" w:rsidR="007D10A0" w:rsidRPr="00314E54" w:rsidRDefault="007D10A0" w:rsidP="00F923BB">
      <w:pPr>
        <w:pStyle w:val="Bull"/>
      </w:pPr>
      <w:r w:rsidRPr="00314E54">
        <w:t>Audit principles, methods and processes;</w:t>
      </w:r>
    </w:p>
    <w:p w14:paraId="0C1B987E" w14:textId="2593D699" w:rsidR="007D10A0" w:rsidRPr="00314E54" w:rsidRDefault="007D10A0" w:rsidP="00F923BB">
      <w:pPr>
        <w:pStyle w:val="Bull"/>
      </w:pPr>
      <w:r w:rsidRPr="00314E54">
        <w:t xml:space="preserve">Management systems in general and </w:t>
      </w:r>
      <w:r w:rsidR="00925539">
        <w:t>ISMS</w:t>
      </w:r>
      <w:r w:rsidRPr="00314E54">
        <w:t xml:space="preserve"> in particular;</w:t>
      </w:r>
    </w:p>
    <w:p w14:paraId="19B5C96E" w14:textId="77777777" w:rsidR="007D10A0" w:rsidRPr="00314E54" w:rsidRDefault="007D10A0" w:rsidP="00F923BB">
      <w:pPr>
        <w:pStyle w:val="Bull"/>
      </w:pPr>
      <w:r w:rsidRPr="00314E54">
        <w:t>Relevant legislative, regulatory and contractual obligations applicable to the organization being audited;</w:t>
      </w:r>
    </w:p>
    <w:p w14:paraId="6DFD4884" w14:textId="77777777" w:rsidR="007D10A0" w:rsidRPr="00314E54" w:rsidRDefault="007D10A0" w:rsidP="00F923BB">
      <w:pPr>
        <w:pStyle w:val="Bull"/>
      </w:pPr>
      <w:r w:rsidRPr="00314E54">
        <w:t>Information-related threats, vulnerabilities and incidents, particularly in relation to the organization being audited and comparable organizations, for example an appreciation of the likelihood of various types of information security incident affecting different forms of information, their severity and potential impacts, the controls typically used to mitigate the risks plus other risk treatment options such as cyber insurance;</w:t>
      </w:r>
    </w:p>
    <w:p w14:paraId="28D3DBB4" w14:textId="126A6371" w:rsidR="007D10A0" w:rsidRPr="00314E54" w:rsidRDefault="00925539" w:rsidP="00F923BB">
      <w:pPr>
        <w:pStyle w:val="Bull"/>
      </w:pPr>
      <w:r>
        <w:t>ISMS</w:t>
      </w:r>
      <w:r w:rsidR="007D10A0" w:rsidRPr="00314E54">
        <w:t xml:space="preserve"> measurement techniques (information security metrics);</w:t>
      </w:r>
    </w:p>
    <w:p w14:paraId="62A043A8" w14:textId="3950390D" w:rsidR="007D10A0" w:rsidRPr="00314E54" w:rsidRDefault="007D10A0" w:rsidP="00F923BB">
      <w:pPr>
        <w:pStyle w:val="Bull"/>
      </w:pPr>
      <w:r w:rsidRPr="00314E54">
        <w:t xml:space="preserve">Relevant </w:t>
      </w:r>
      <w:r w:rsidR="00925539">
        <w:t>ISMS</w:t>
      </w:r>
      <w:r w:rsidRPr="00314E54">
        <w:t xml:space="preserve"> standards, industry best practices, security policies and procedures;</w:t>
      </w:r>
    </w:p>
    <w:p w14:paraId="395077DF" w14:textId="77777777" w:rsidR="007D10A0" w:rsidRPr="00314E54" w:rsidRDefault="007D10A0" w:rsidP="00F923BB">
      <w:pPr>
        <w:pStyle w:val="Bull"/>
      </w:pPr>
      <w:r w:rsidRPr="00314E54">
        <w:t>Business continuity management, including business impact assessment, incident management, resilience, recovery and contingency aspects;</w:t>
      </w:r>
    </w:p>
    <w:p w14:paraId="5F1378CE" w14:textId="77777777" w:rsidR="007D10A0" w:rsidRPr="00314E54" w:rsidRDefault="007D10A0" w:rsidP="00F923BB">
      <w:pPr>
        <w:pStyle w:val="Bull"/>
      </w:pPr>
      <w:r w:rsidRPr="00314E54">
        <w:lastRenderedPageBreak/>
        <w:t>The application of information technology to business and hence the relevance of and need for cybersecurity; and</w:t>
      </w:r>
    </w:p>
    <w:p w14:paraId="090E6C07" w14:textId="77777777" w:rsidR="007D10A0" w:rsidRPr="00314E54" w:rsidRDefault="007D10A0" w:rsidP="00F923BB">
      <w:pPr>
        <w:pStyle w:val="Bull"/>
      </w:pPr>
      <w:r w:rsidRPr="00314E54">
        <w:t>Information risk management principles, methods and processes.</w:t>
      </w:r>
    </w:p>
    <w:p w14:paraId="0952FF52" w14:textId="5BD66EC6" w:rsidR="007D10A0" w:rsidRDefault="007D10A0" w:rsidP="007440C3">
      <w:r w:rsidRPr="00314E54">
        <w:t xml:space="preserve">The audit team must be competent to trace </w:t>
      </w:r>
      <w:r w:rsidR="007440C3" w:rsidRPr="00314E54">
        <w:t xml:space="preserve">concerns </w:t>
      </w:r>
      <w:r w:rsidRPr="00314E54">
        <w:t xml:space="preserve">back to the </w:t>
      </w:r>
      <w:r w:rsidR="007440C3" w:rsidRPr="00314E54">
        <w:t xml:space="preserve">relevant </w:t>
      </w:r>
      <w:r w:rsidRPr="00314E54">
        <w:t xml:space="preserve">elements of the </w:t>
      </w:r>
      <w:r w:rsidR="00925539">
        <w:t>ISMS</w:t>
      </w:r>
      <w:r w:rsidRPr="00314E54">
        <w:t xml:space="preserve">, implying that the auditors have appropriate work experience and practical expertise </w:t>
      </w:r>
      <w:r w:rsidR="007440C3" w:rsidRPr="00314E54">
        <w:t xml:space="preserve">across </w:t>
      </w:r>
      <w:r w:rsidRPr="00314E54">
        <w:t xml:space="preserve">the items noted above.  This does not mean that every auditor needs the complete range of experience and competence in all aspects of information security, but the audit team as a whole should have a sufficiently broad range of experience and sufficiently deep competencies to cover the entire scope of the </w:t>
      </w:r>
      <w:r w:rsidR="00925539">
        <w:t>ISMS</w:t>
      </w:r>
      <w:r w:rsidRPr="00314E54">
        <w:t xml:space="preserve"> being audited.</w:t>
      </w:r>
    </w:p>
    <w:p w14:paraId="7BF0D4FA" w14:textId="77777777" w:rsidR="00486BCB" w:rsidRPr="00314E54" w:rsidRDefault="00486BCB" w:rsidP="00486BCB">
      <w:pPr>
        <w:rPr>
          <w:rFonts w:asciiTheme="minorHAnsi" w:hAnsiTheme="minorHAnsi"/>
        </w:rPr>
      </w:pPr>
      <w:r w:rsidRPr="00314E54">
        <w:rPr>
          <w:rFonts w:asciiTheme="minorHAnsi" w:hAnsiTheme="minorHAnsi"/>
        </w:rPr>
        <w:t xml:space="preserve">In respect of </w:t>
      </w:r>
      <w:r>
        <w:rPr>
          <w:rFonts w:asciiTheme="minorHAnsi" w:hAnsiTheme="minorHAnsi"/>
        </w:rPr>
        <w:t>ISMS</w:t>
      </w:r>
      <w:r w:rsidRPr="00314E54">
        <w:rPr>
          <w:rFonts w:asciiTheme="minorHAnsi" w:hAnsiTheme="minorHAnsi"/>
        </w:rPr>
        <w:t xml:space="preserve"> audits, specifically, the auditors </w:t>
      </w:r>
      <w:r>
        <w:rPr>
          <w:rFonts w:asciiTheme="minorHAnsi" w:hAnsiTheme="minorHAnsi"/>
        </w:rPr>
        <w:t xml:space="preserve">need to stay </w:t>
      </w:r>
      <w:r w:rsidRPr="00314E54">
        <w:rPr>
          <w:rFonts w:asciiTheme="minorHAnsi" w:hAnsiTheme="minorHAnsi"/>
        </w:rPr>
        <w:t>abreast of:</w:t>
      </w:r>
    </w:p>
    <w:p w14:paraId="6127763A" w14:textId="77777777" w:rsidR="00486BCB" w:rsidRPr="00314E54" w:rsidRDefault="00486BCB" w:rsidP="00486BCB">
      <w:pPr>
        <w:pStyle w:val="Bull"/>
      </w:pPr>
      <w:r w:rsidRPr="00314E54">
        <w:t>The field: this is a dynamic area with frequent changes to the information risks (</w:t>
      </w:r>
      <w:r w:rsidRPr="00314E54">
        <w:rPr>
          <w:i/>
        </w:rPr>
        <w:t>i.e</w:t>
      </w:r>
      <w:r w:rsidRPr="00314E54">
        <w:t xml:space="preserve">. the threats, vulnerabilities and/or impacts), security controls and the cyber environment generally.  It is therefore important that </w:t>
      </w:r>
      <w:r>
        <w:t>ISMS</w:t>
      </w:r>
      <w:r w:rsidRPr="00314E54">
        <w:t xml:space="preserve"> auditors maintain their knowledge of emerging and current threats, vulnerabilities being actively exploited, and the changing nature of incidents and impacts within the organization’s business context.</w:t>
      </w:r>
    </w:p>
    <w:p w14:paraId="41EF6F34" w14:textId="77777777" w:rsidR="00486BCB" w:rsidRPr="00314E54" w:rsidRDefault="00486BCB" w:rsidP="00486BCB">
      <w:pPr>
        <w:pStyle w:val="Bull"/>
      </w:pPr>
      <w:r w:rsidRPr="00314E54">
        <w:t xml:space="preserve">Changes to ISO27k and other standards, guidelines </w:t>
      </w:r>
      <w:r w:rsidRPr="00314E54">
        <w:rPr>
          <w:i/>
        </w:rPr>
        <w:t>etc</w:t>
      </w:r>
      <w:r w:rsidRPr="00314E54">
        <w:t>.: aside from new and updated standards in the ISO/IEC 27000-series, there are frequent changes in other potentially relevant standards (</w:t>
      </w:r>
      <w:r w:rsidRPr="00314E54">
        <w:rPr>
          <w:i/>
        </w:rPr>
        <w:t>e.g.</w:t>
      </w:r>
      <w:r w:rsidRPr="00314E54">
        <w:t xml:space="preserve"> the NIST SP800 series), guidelines and advisories (</w:t>
      </w:r>
      <w:r w:rsidRPr="00314E54">
        <w:rPr>
          <w:i/>
        </w:rPr>
        <w:t>e.g</w:t>
      </w:r>
      <w:r w:rsidRPr="00314E54">
        <w:t xml:space="preserve">. from ISACA). </w:t>
      </w:r>
    </w:p>
    <w:p w14:paraId="1989F975" w14:textId="77777777" w:rsidR="00486BCB" w:rsidRPr="00314E54" w:rsidRDefault="00486BCB" w:rsidP="00486BCB">
      <w:pPr>
        <w:pStyle w:val="Bull"/>
      </w:pPr>
      <w:r w:rsidRPr="00314E54">
        <w:t xml:space="preserve">Legal and regulatory changes: GDPR (the EU’s General Data Protection Regulation) is a topical example of a significant forthcoming change to privacy laws and practices, with global business implications. </w:t>
      </w:r>
    </w:p>
    <w:p w14:paraId="5D33AFA1" w14:textId="77777777" w:rsidR="00486BCB" w:rsidRPr="00314E54" w:rsidRDefault="00486BCB" w:rsidP="00486BCB">
      <w:pPr>
        <w:pStyle w:val="Bull"/>
      </w:pPr>
      <w:r w:rsidRPr="00314E54">
        <w:t xml:space="preserve">Business and organizational changes: </w:t>
      </w:r>
      <w:r w:rsidRPr="00314E54">
        <w:rPr>
          <w:i/>
        </w:rPr>
        <w:t>e.g</w:t>
      </w:r>
      <w:r w:rsidRPr="00314E54">
        <w:t>. changing business activities, processes, priorities and relationships.</w:t>
      </w:r>
    </w:p>
    <w:p w14:paraId="22E5A12F" w14:textId="77777777" w:rsidR="00486BCB" w:rsidRPr="00314E54" w:rsidRDefault="00486BCB" w:rsidP="00486BCB">
      <w:pPr>
        <w:pStyle w:val="Bull"/>
      </w:pPr>
      <w:r w:rsidRPr="00314E54">
        <w:t xml:space="preserve">Technology changes: </w:t>
      </w:r>
      <w:r w:rsidRPr="00314E54">
        <w:rPr>
          <w:i/>
        </w:rPr>
        <w:t xml:space="preserve">e.g. </w:t>
      </w:r>
      <w:r w:rsidRPr="00314E54">
        <w:t>new hardware, software and firmware; new paradigms such as IoT (</w:t>
      </w:r>
      <w:r w:rsidRPr="001147C4">
        <w:rPr>
          <w:b/>
        </w:rPr>
        <w:t>I</w:t>
      </w:r>
      <w:r w:rsidRPr="00314E54">
        <w:t xml:space="preserve">nternet </w:t>
      </w:r>
      <w:r w:rsidRPr="001147C4">
        <w:rPr>
          <w:b/>
        </w:rPr>
        <w:t>o</w:t>
      </w:r>
      <w:r w:rsidRPr="00314E54">
        <w:t xml:space="preserve">f </w:t>
      </w:r>
      <w:r w:rsidRPr="001147C4">
        <w:rPr>
          <w:b/>
        </w:rPr>
        <w:t>T</w:t>
      </w:r>
      <w:r w:rsidRPr="00314E54">
        <w:t>hings), BYOD (</w:t>
      </w:r>
      <w:r w:rsidRPr="001147C4">
        <w:rPr>
          <w:b/>
        </w:rPr>
        <w:t>B</w:t>
      </w:r>
      <w:r w:rsidRPr="00314E54">
        <w:t xml:space="preserve">ring </w:t>
      </w:r>
      <w:r w:rsidRPr="001147C4">
        <w:rPr>
          <w:b/>
        </w:rPr>
        <w:t>Y</w:t>
      </w:r>
      <w:r w:rsidRPr="00314E54">
        <w:t xml:space="preserve">our </w:t>
      </w:r>
      <w:r w:rsidRPr="001147C4">
        <w:rPr>
          <w:b/>
        </w:rPr>
        <w:t>O</w:t>
      </w:r>
      <w:r w:rsidRPr="00314E54">
        <w:t xml:space="preserve">wn </w:t>
      </w:r>
      <w:r w:rsidRPr="001147C4">
        <w:rPr>
          <w:b/>
        </w:rPr>
        <w:t>D</w:t>
      </w:r>
      <w:r w:rsidRPr="00314E54">
        <w:t>evice) and cloud computing.</w:t>
      </w:r>
    </w:p>
    <w:p w14:paraId="501997CC" w14:textId="4710A6C5" w:rsidR="007D10A0" w:rsidRPr="00314E54" w:rsidRDefault="00490209" w:rsidP="00DC7CDB">
      <w:pPr>
        <w:pStyle w:val="Heading2"/>
      </w:pPr>
      <w:bookmarkStart w:id="17" w:name="_Toc93580467"/>
      <w:r w:rsidRPr="00314E54">
        <w:t>8</w:t>
      </w:r>
      <w:r w:rsidR="007D10A0" w:rsidRPr="00314E54">
        <w:t xml:space="preserve">.2 </w:t>
      </w:r>
      <w:r w:rsidR="00832AAB">
        <w:t xml:space="preserve"> </w:t>
      </w:r>
      <w:r w:rsidR="007D10A0" w:rsidRPr="00314E54">
        <w:t>Demonstration of auditor competence</w:t>
      </w:r>
      <w:bookmarkEnd w:id="17"/>
    </w:p>
    <w:p w14:paraId="00E150FE" w14:textId="77777777" w:rsidR="007D10A0" w:rsidRPr="00314E54" w:rsidRDefault="007D10A0" w:rsidP="005E01CD">
      <w:pPr>
        <w:keepNext/>
        <w:rPr>
          <w:rFonts w:asciiTheme="minorHAnsi" w:hAnsiTheme="minorHAnsi"/>
        </w:rPr>
      </w:pPr>
      <w:r w:rsidRPr="00314E54">
        <w:rPr>
          <w:rFonts w:asciiTheme="minorHAnsi" w:hAnsiTheme="minorHAnsi"/>
        </w:rPr>
        <w:t>Auditors must be able to demonstrate their knowledge and experience for example through:</w:t>
      </w:r>
    </w:p>
    <w:p w14:paraId="5EECD89E" w14:textId="50075C73" w:rsidR="007D10A0" w:rsidRPr="00314E54" w:rsidRDefault="007D10A0" w:rsidP="005E01CD">
      <w:pPr>
        <w:pStyle w:val="Bull"/>
        <w:keepNext/>
      </w:pPr>
      <w:r w:rsidRPr="00314E54">
        <w:t xml:space="preserve">Holding recognized </w:t>
      </w:r>
      <w:r w:rsidR="00E67CC4">
        <w:t xml:space="preserve">and relevant </w:t>
      </w:r>
      <w:r w:rsidRPr="00314E54">
        <w:t>qualifications</w:t>
      </w:r>
      <w:r w:rsidR="00F704C1">
        <w:t xml:space="preserve"> such as </w:t>
      </w:r>
      <w:r w:rsidR="00E67CC4">
        <w:t>CISA</w:t>
      </w:r>
      <w:r w:rsidRPr="00314E54">
        <w:t>;</w:t>
      </w:r>
    </w:p>
    <w:p w14:paraId="3F3F1604" w14:textId="45728CEE" w:rsidR="007D10A0" w:rsidRPr="00314E54" w:rsidRDefault="00180D68" w:rsidP="00E67CC4">
      <w:pPr>
        <w:pStyle w:val="Bull"/>
      </w:pPr>
      <w:r>
        <w:rPr>
          <w:noProof/>
          <w:lang w:eastAsia="en-NZ"/>
        </w:rPr>
        <mc:AlternateContent>
          <mc:Choice Requires="wps">
            <w:drawing>
              <wp:anchor distT="45720" distB="45720" distL="114300" distR="114300" simplePos="0" relativeHeight="251745280" behindDoc="0" locked="0" layoutInCell="1" allowOverlap="1" wp14:anchorId="768B6466" wp14:editId="31D90E58">
                <wp:simplePos x="0" y="0"/>
                <wp:positionH relativeFrom="margin">
                  <wp:align>right</wp:align>
                </wp:positionH>
                <wp:positionV relativeFrom="paragraph">
                  <wp:posOffset>45085</wp:posOffset>
                </wp:positionV>
                <wp:extent cx="2051685" cy="1404620"/>
                <wp:effectExtent l="0" t="0" r="24765" b="2603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1404620"/>
                        </a:xfrm>
                        <a:prstGeom prst="rect">
                          <a:avLst/>
                        </a:prstGeom>
                        <a:solidFill>
                          <a:srgbClr val="FFC000"/>
                        </a:solidFill>
                        <a:ln w="9525">
                          <a:solidFill>
                            <a:srgbClr val="000000"/>
                          </a:solidFill>
                          <a:miter lim="800000"/>
                          <a:headEnd/>
                          <a:tailEnd/>
                        </a:ln>
                      </wps:spPr>
                      <wps:txbx>
                        <w:txbxContent>
                          <w:p w14:paraId="724DBC13" w14:textId="3A52D89F" w:rsidR="00AA0DF7" w:rsidRPr="00180D68" w:rsidRDefault="00AA0DF7" w:rsidP="00E401B7">
                            <w:pPr>
                              <w:spacing w:before="0"/>
                            </w:pPr>
                            <w:r w:rsidRPr="00180D68">
                              <w:t>Auditing is a highly privileged activity that depends on the auditees’ trust and respect</w:t>
                            </w:r>
                            <w:r>
                              <w:t>, which must be</w:t>
                            </w:r>
                            <w:r w:rsidRPr="00180D68">
                              <w:t xml:space="preserve"> </w:t>
                            </w:r>
                            <w:r w:rsidRPr="00180D68">
                              <w:rPr>
                                <w:i/>
                              </w:rPr>
                              <w:t>earned</w:t>
                            </w:r>
                            <w:r w:rsidRPr="00180D68">
                              <w:t xml:space="preserve"> by consistent</w:t>
                            </w:r>
                            <w:r>
                              <w:t>ly high standards of</w:t>
                            </w:r>
                            <w:r w:rsidRPr="00180D68">
                              <w:t xml:space="preserve"> professionalism, competence and personal integrity.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8B6466" id="_x0000_s1048" type="#_x0000_t202" style="position:absolute;left:0;text-align:left;margin-left:110.35pt;margin-top:3.55pt;width:161.55pt;height:110.6pt;z-index:2517452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" fillcolor="#ffc000">
                <v:textbox style="mso-fit-shape-to-text:t">
                  <w:txbxContent>
                    <w:p w14:paraId="724DBC13" w14:textId="3A52D89F" w:rsidR="00AA0DF7" w:rsidRPr="00180D68" w:rsidRDefault="00AA0DF7" w:rsidP="00E401B7">
                      <w:pPr>
                        <w:spacing w:before="0"/>
                      </w:pPr>
                      <w:r w:rsidRPr="00180D68">
                        <w:t>Auditing is a highly privileged activity that depends on the auditees’ trust and respect</w:t>
                      </w:r>
                      <w:r>
                        <w:t>, which must be</w:t>
                      </w:r>
                      <w:r w:rsidRPr="00180D68">
                        <w:t xml:space="preserve"> </w:t>
                      </w:r>
                      <w:r w:rsidRPr="00180D68">
                        <w:rPr>
                          <w:i/>
                        </w:rPr>
                        <w:t>earned</w:t>
                      </w:r>
                      <w:r w:rsidRPr="00180D68">
                        <w:t xml:space="preserve"> by consistent</w:t>
                      </w:r>
                      <w:r>
                        <w:t>ly high standards of</w:t>
                      </w:r>
                      <w:r w:rsidRPr="00180D68">
                        <w:t xml:space="preserve"> professionalism, competence and personal integrity.</w:t>
                      </w:r>
                    </w:p>
                  </w:txbxContent>
                </v:textbox>
                <w10:wrap type="square" anchorx="margin"/>
              </v:shape>
            </w:pict>
          </mc:Fallback>
        </mc:AlternateContent>
      </w:r>
      <w:r w:rsidR="007D10A0" w:rsidRPr="00314E54">
        <w:t xml:space="preserve">Registration as </w:t>
      </w:r>
      <w:r w:rsidR="00E67CC4">
        <w:t xml:space="preserve">an </w:t>
      </w:r>
      <w:r w:rsidR="007D10A0" w:rsidRPr="00314E54">
        <w:t>auditor with a recognized professional body</w:t>
      </w:r>
      <w:r w:rsidR="00E67CC4">
        <w:t xml:space="preserve"> such as ISACA</w:t>
      </w:r>
      <w:r w:rsidR="007D10A0" w:rsidRPr="00314E54">
        <w:t>;</w:t>
      </w:r>
    </w:p>
    <w:p w14:paraId="723C7CFA" w14:textId="32C740D3" w:rsidR="007D10A0" w:rsidRPr="00314E54" w:rsidRDefault="007D10A0" w:rsidP="00E67CC4">
      <w:pPr>
        <w:pStyle w:val="Bull"/>
      </w:pPr>
      <w:r w:rsidRPr="00314E54">
        <w:t xml:space="preserve">Completion of recognized </w:t>
      </w:r>
      <w:r w:rsidR="00925539">
        <w:t>ISMS</w:t>
      </w:r>
      <w:r w:rsidRPr="00314E54">
        <w:t xml:space="preserve"> training courses</w:t>
      </w:r>
      <w:r w:rsidR="00E67CC4">
        <w:t xml:space="preserve"> such as “lead implementer” and “lead auditor”</w:t>
      </w:r>
      <w:r w:rsidRPr="00314E54">
        <w:t>;</w:t>
      </w:r>
    </w:p>
    <w:p w14:paraId="159387BF" w14:textId="77777777" w:rsidR="007D10A0" w:rsidRPr="00314E54" w:rsidRDefault="007D10A0" w:rsidP="00E67CC4">
      <w:pPr>
        <w:pStyle w:val="Bull"/>
      </w:pPr>
      <w:r w:rsidRPr="00314E54">
        <w:t xml:space="preserve">Up-to-date continuous professional development records; </w:t>
      </w:r>
    </w:p>
    <w:p w14:paraId="57CB66DA" w14:textId="7974C872" w:rsidR="007D10A0" w:rsidRPr="00314E54" w:rsidRDefault="007D10A0" w:rsidP="00E67CC4">
      <w:pPr>
        <w:pStyle w:val="Bull"/>
      </w:pPr>
      <w:r w:rsidRPr="00314E54">
        <w:t>Records confirming the audits in which they have participated</w:t>
      </w:r>
      <w:r w:rsidR="007B4345">
        <w:t xml:space="preserve"> (</w:t>
      </w:r>
      <w:r w:rsidRPr="00314E54">
        <w:t xml:space="preserve">particularly </w:t>
      </w:r>
      <w:r w:rsidR="00925539">
        <w:t>ISMS</w:t>
      </w:r>
      <w:r w:rsidRPr="00314E54">
        <w:t xml:space="preserve"> and IT audits</w:t>
      </w:r>
      <w:r w:rsidR="007B4345">
        <w:t>)</w:t>
      </w:r>
      <w:r w:rsidR="007B4345" w:rsidRPr="00314E54">
        <w:t>, and th</w:t>
      </w:r>
      <w:r w:rsidR="007B4345">
        <w:t>eir roles</w:t>
      </w:r>
      <w:r w:rsidRPr="00314E54">
        <w:t>; and/or</w:t>
      </w:r>
    </w:p>
    <w:p w14:paraId="3135A970" w14:textId="12614ECC" w:rsidR="007D10A0" w:rsidRDefault="007D10A0" w:rsidP="00E67CC4">
      <w:pPr>
        <w:pStyle w:val="Bull"/>
      </w:pPr>
      <w:r w:rsidRPr="00314E54">
        <w:t xml:space="preserve">Practical demonstration to more experienced auditors in the course of </w:t>
      </w:r>
      <w:r w:rsidR="00925539">
        <w:t>ISMS</w:t>
      </w:r>
      <w:r w:rsidR="00785E72">
        <w:t xml:space="preserve"> audits;</w:t>
      </w:r>
    </w:p>
    <w:p w14:paraId="3A18AF5E" w14:textId="4E7EBC43" w:rsidR="00785E72" w:rsidRPr="00314E54" w:rsidRDefault="00785E72" w:rsidP="00E67CC4">
      <w:pPr>
        <w:pStyle w:val="Bull"/>
      </w:pPr>
      <w:r>
        <w:t>Earning the trust and respect of colleagues.</w:t>
      </w:r>
    </w:p>
    <w:p w14:paraId="72B20B45" w14:textId="77777777" w:rsidR="007D10A0" w:rsidRPr="00314E54" w:rsidRDefault="00490209" w:rsidP="00490209">
      <w:pPr>
        <w:pStyle w:val="Heading1"/>
      </w:pPr>
      <w:bookmarkStart w:id="18" w:name="_Toc93580468"/>
      <w:r w:rsidRPr="00314E54">
        <w:lastRenderedPageBreak/>
        <w:t>Document control</w:t>
      </w:r>
      <w:bookmarkEnd w:id="18"/>
    </w:p>
    <w:p w14:paraId="33675140" w14:textId="77777777" w:rsidR="00CF6E15" w:rsidRPr="00314E54" w:rsidRDefault="00CF6E15" w:rsidP="00DC7CDB">
      <w:pPr>
        <w:pStyle w:val="Heading2"/>
      </w:pPr>
      <w:bookmarkStart w:id="19" w:name="_Toc93580469"/>
      <w:r w:rsidRPr="00314E54">
        <w:t>9.1  Authors</w:t>
      </w:r>
      <w:bookmarkEnd w:id="19"/>
    </w:p>
    <w:p w14:paraId="56B58360" w14:textId="51B13451" w:rsidR="007D10A0" w:rsidRPr="00314E54" w:rsidRDefault="007D10A0" w:rsidP="007D10A0">
      <w:pPr>
        <w:rPr>
          <w:rFonts w:asciiTheme="minorHAnsi" w:hAnsiTheme="minorHAnsi"/>
        </w:rPr>
      </w:pPr>
      <w:r w:rsidRPr="00314E54">
        <w:rPr>
          <w:rFonts w:asciiTheme="minorHAnsi" w:hAnsiTheme="minorHAnsi"/>
        </w:rPr>
        <w:t xml:space="preserve">The following members of the </w:t>
      </w:r>
      <w:hyperlink r:id="rId41">
        <w:r w:rsidRPr="00314E54">
          <w:rPr>
            <w:rFonts w:asciiTheme="minorHAnsi" w:hAnsiTheme="minorHAnsi"/>
            <w:color w:val="1155CC"/>
            <w:u w:val="single"/>
          </w:rPr>
          <w:t>ISO27k Forum</w:t>
        </w:r>
      </w:hyperlink>
      <w:r w:rsidR="0080501B">
        <w:rPr>
          <w:rFonts w:asciiTheme="minorHAnsi" w:hAnsiTheme="minorHAnsi"/>
        </w:rPr>
        <w:t xml:space="preserve"> updated this</w:t>
      </w:r>
      <w:r w:rsidRPr="00314E54">
        <w:rPr>
          <w:rFonts w:asciiTheme="minorHAnsi" w:hAnsiTheme="minorHAnsi"/>
        </w:rPr>
        <w:t xml:space="preserve"> guideline in 2017: Bhushan </w:t>
      </w:r>
      <w:proofErr w:type="spellStart"/>
      <w:r w:rsidRPr="00314E54">
        <w:rPr>
          <w:rFonts w:asciiTheme="minorHAnsi" w:hAnsiTheme="minorHAnsi"/>
        </w:rPr>
        <w:t>Kaluvakolan</w:t>
      </w:r>
      <w:proofErr w:type="spellEnd"/>
      <w:r w:rsidRPr="00314E54">
        <w:rPr>
          <w:rFonts w:asciiTheme="minorHAnsi" w:hAnsiTheme="minorHAnsi"/>
        </w:rPr>
        <w:t xml:space="preserve">; Richard Regalado; </w:t>
      </w:r>
      <w:hyperlink r:id="rId42" w:history="1">
        <w:r w:rsidR="00DD01A4" w:rsidRPr="00DD01A4">
          <w:rPr>
            <w:rStyle w:val="Hyperlink"/>
            <w:rFonts w:asciiTheme="minorHAnsi" w:hAnsiTheme="minorHAnsi"/>
          </w:rPr>
          <w:t>Gary Hinson</w:t>
        </w:r>
      </w:hyperlink>
      <w:r w:rsidR="00486BCB">
        <w:rPr>
          <w:rFonts w:asciiTheme="minorHAnsi" w:hAnsiTheme="minorHAnsi"/>
        </w:rPr>
        <w:t xml:space="preserve"> and </w:t>
      </w:r>
      <w:r w:rsidRPr="00314E54">
        <w:rPr>
          <w:rFonts w:asciiTheme="minorHAnsi" w:hAnsiTheme="minorHAnsi"/>
        </w:rPr>
        <w:t>Pratibha Agrawal</w:t>
      </w:r>
      <w:r w:rsidR="00486BCB">
        <w:rPr>
          <w:rFonts w:asciiTheme="minorHAnsi" w:hAnsiTheme="minorHAnsi"/>
        </w:rPr>
        <w:t>.</w:t>
      </w:r>
    </w:p>
    <w:p w14:paraId="0C7DD55E" w14:textId="484BB281" w:rsidR="007D10A0" w:rsidRPr="00314E54" w:rsidRDefault="007D10A0" w:rsidP="007D10A0">
      <w:pPr>
        <w:rPr>
          <w:rFonts w:asciiTheme="minorHAnsi" w:hAnsiTheme="minorHAnsi"/>
        </w:rPr>
      </w:pPr>
      <w:r w:rsidRPr="00314E54">
        <w:rPr>
          <w:rFonts w:asciiTheme="minorHAnsi" w:hAnsiTheme="minorHAnsi"/>
        </w:rPr>
        <w:t xml:space="preserve">The following people contributed to the original 2012 version of the guideline: </w:t>
      </w:r>
      <w:proofErr w:type="spellStart"/>
      <w:r w:rsidR="002B1CDE" w:rsidRPr="00314E54">
        <w:rPr>
          <w:rFonts w:asciiTheme="minorHAnsi" w:hAnsiTheme="minorHAnsi"/>
        </w:rPr>
        <w:t>Alchap</w:t>
      </w:r>
      <w:proofErr w:type="spellEnd"/>
      <w:r w:rsidR="002B1CDE" w:rsidRPr="00314E54">
        <w:rPr>
          <w:rFonts w:asciiTheme="minorHAnsi" w:hAnsiTheme="minorHAnsi"/>
        </w:rPr>
        <w:t>;</w:t>
      </w:r>
      <w:r w:rsidR="002B1CDE">
        <w:rPr>
          <w:rFonts w:asciiTheme="minorHAnsi" w:hAnsiTheme="minorHAnsi"/>
        </w:rPr>
        <w:t xml:space="preserve"> </w:t>
      </w:r>
      <w:r w:rsidR="002B1CDE" w:rsidRPr="00314E54">
        <w:rPr>
          <w:rFonts w:asciiTheme="minorHAnsi" w:hAnsiTheme="minorHAnsi"/>
        </w:rPr>
        <w:t xml:space="preserve">Javier Cao Avellaneda; </w:t>
      </w:r>
      <w:r w:rsidR="004F1F85" w:rsidRPr="00314E54">
        <w:rPr>
          <w:rFonts w:asciiTheme="minorHAnsi" w:hAnsiTheme="minorHAnsi"/>
        </w:rPr>
        <w:t>Anton Aylward</w:t>
      </w:r>
      <w:r w:rsidR="002B1CDE" w:rsidRPr="00314E54">
        <w:rPr>
          <w:rFonts w:asciiTheme="minorHAnsi" w:hAnsiTheme="minorHAnsi"/>
        </w:rPr>
        <w:t xml:space="preserve">; Pritam </w:t>
      </w:r>
      <w:proofErr w:type="spellStart"/>
      <w:r w:rsidR="002B1CDE" w:rsidRPr="00314E54">
        <w:rPr>
          <w:rFonts w:asciiTheme="minorHAnsi" w:hAnsiTheme="minorHAnsi"/>
        </w:rPr>
        <w:t>Bankar</w:t>
      </w:r>
      <w:proofErr w:type="spellEnd"/>
      <w:r w:rsidR="004F1F85" w:rsidRPr="00314E54">
        <w:rPr>
          <w:rFonts w:asciiTheme="minorHAnsi" w:hAnsiTheme="minorHAnsi"/>
        </w:rPr>
        <w:t xml:space="preserve">; Jesus Benitez; </w:t>
      </w:r>
      <w:r w:rsidR="002B1CDE" w:rsidRPr="00314E54">
        <w:rPr>
          <w:rFonts w:asciiTheme="minorHAnsi" w:hAnsiTheme="minorHAnsi"/>
        </w:rPr>
        <w:t xml:space="preserve">Lee Evans; </w:t>
      </w:r>
      <w:r w:rsidRPr="00314E54">
        <w:rPr>
          <w:rFonts w:asciiTheme="minorHAnsi" w:hAnsiTheme="minorHAnsi"/>
        </w:rPr>
        <w:t xml:space="preserve">Gary Hinson; </w:t>
      </w:r>
      <w:r w:rsidR="004F1F85" w:rsidRPr="00314E54">
        <w:rPr>
          <w:rFonts w:asciiTheme="minorHAnsi" w:hAnsiTheme="minorHAnsi"/>
        </w:rPr>
        <w:t xml:space="preserve">Khawaja Faisal </w:t>
      </w:r>
      <w:proofErr w:type="spellStart"/>
      <w:r w:rsidR="004F1F85" w:rsidRPr="00314E54">
        <w:rPr>
          <w:rFonts w:asciiTheme="minorHAnsi" w:hAnsiTheme="minorHAnsi"/>
        </w:rPr>
        <w:t>Javed</w:t>
      </w:r>
      <w:proofErr w:type="spellEnd"/>
      <w:r w:rsidR="004F1F85" w:rsidRPr="00314E54">
        <w:rPr>
          <w:rFonts w:asciiTheme="minorHAnsi" w:hAnsiTheme="minorHAnsi"/>
        </w:rPr>
        <w:t>;</w:t>
      </w:r>
      <w:r w:rsidR="004F1F85">
        <w:rPr>
          <w:rFonts w:asciiTheme="minorHAnsi" w:hAnsiTheme="minorHAnsi"/>
        </w:rPr>
        <w:t xml:space="preserve"> </w:t>
      </w:r>
      <w:proofErr w:type="spellStart"/>
      <w:r w:rsidR="002B1CDE" w:rsidRPr="00314E54">
        <w:rPr>
          <w:rFonts w:asciiTheme="minorHAnsi" w:hAnsiTheme="minorHAnsi"/>
        </w:rPr>
        <w:t>Lakshminarayanan</w:t>
      </w:r>
      <w:proofErr w:type="spellEnd"/>
      <w:r w:rsidR="002B1CDE" w:rsidRPr="00314E54">
        <w:rPr>
          <w:rFonts w:asciiTheme="minorHAnsi" w:hAnsiTheme="minorHAnsi"/>
        </w:rPr>
        <w:t>;</w:t>
      </w:r>
      <w:r w:rsidR="002B1CDE">
        <w:rPr>
          <w:rFonts w:asciiTheme="minorHAnsi" w:hAnsiTheme="minorHAnsi"/>
        </w:rPr>
        <w:t xml:space="preserve"> </w:t>
      </w:r>
      <w:r w:rsidR="002B1CDE" w:rsidRPr="00314E54">
        <w:rPr>
          <w:rFonts w:asciiTheme="minorHAnsi" w:hAnsiTheme="minorHAnsi"/>
        </w:rPr>
        <w:t>; Rocky Lam</w:t>
      </w:r>
      <w:r w:rsidR="002B1CDE">
        <w:rPr>
          <w:rFonts w:asciiTheme="minorHAnsi" w:hAnsiTheme="minorHAnsi"/>
        </w:rPr>
        <w:t xml:space="preserve">; </w:t>
      </w:r>
      <w:r w:rsidR="002B1CDE" w:rsidRPr="00314E54">
        <w:rPr>
          <w:rFonts w:asciiTheme="minorHAnsi" w:hAnsiTheme="minorHAnsi"/>
        </w:rPr>
        <w:t xml:space="preserve">Prasad </w:t>
      </w:r>
      <w:proofErr w:type="spellStart"/>
      <w:r w:rsidR="002B1CDE" w:rsidRPr="00314E54">
        <w:rPr>
          <w:rFonts w:asciiTheme="minorHAnsi" w:hAnsiTheme="minorHAnsi"/>
        </w:rPr>
        <w:t>Pendse</w:t>
      </w:r>
      <w:proofErr w:type="spellEnd"/>
      <w:r w:rsidR="002B1CDE" w:rsidRPr="00314E54">
        <w:rPr>
          <w:rFonts w:asciiTheme="minorHAnsi" w:hAnsiTheme="minorHAnsi"/>
        </w:rPr>
        <w:t>; Renato Aquilino Pujol;</w:t>
      </w:r>
      <w:r w:rsidR="002B1CDE">
        <w:rPr>
          <w:rFonts w:asciiTheme="minorHAnsi" w:hAnsiTheme="minorHAnsi"/>
        </w:rPr>
        <w:t xml:space="preserve"> </w:t>
      </w:r>
      <w:proofErr w:type="spellStart"/>
      <w:r w:rsidR="004F1F85" w:rsidRPr="00314E54">
        <w:rPr>
          <w:rFonts w:asciiTheme="minorHAnsi" w:hAnsiTheme="minorHAnsi"/>
        </w:rPr>
        <w:t>Bala</w:t>
      </w:r>
      <w:proofErr w:type="spellEnd"/>
      <w:r w:rsidR="004F1F85" w:rsidRPr="00314E54">
        <w:rPr>
          <w:rFonts w:asciiTheme="minorHAnsi" w:hAnsiTheme="minorHAnsi"/>
        </w:rPr>
        <w:t xml:space="preserve"> Ramanan;</w:t>
      </w:r>
      <w:r w:rsidR="004F1F85" w:rsidRPr="00314E54">
        <w:rPr>
          <w:rFonts w:asciiTheme="minorHAnsi" w:hAnsiTheme="minorHAnsi"/>
          <w:sz w:val="14"/>
          <w:szCs w:val="14"/>
        </w:rPr>
        <w:t xml:space="preserve"> </w:t>
      </w:r>
      <w:proofErr w:type="spellStart"/>
      <w:r w:rsidR="002B1CDE" w:rsidRPr="00314E54">
        <w:rPr>
          <w:rFonts w:asciiTheme="minorHAnsi" w:hAnsiTheme="minorHAnsi"/>
        </w:rPr>
        <w:t>Marappan</w:t>
      </w:r>
      <w:proofErr w:type="spellEnd"/>
      <w:r w:rsidR="002B1CDE" w:rsidRPr="00314E54">
        <w:rPr>
          <w:rFonts w:asciiTheme="minorHAnsi" w:hAnsiTheme="minorHAnsi"/>
        </w:rPr>
        <w:t xml:space="preserve"> </w:t>
      </w:r>
      <w:proofErr w:type="spellStart"/>
      <w:r w:rsidR="002B1CDE" w:rsidRPr="00314E54">
        <w:rPr>
          <w:rFonts w:asciiTheme="minorHAnsi" w:hAnsiTheme="minorHAnsi"/>
        </w:rPr>
        <w:t>Ramiah</w:t>
      </w:r>
      <w:proofErr w:type="spellEnd"/>
      <w:r w:rsidR="002B1CDE" w:rsidRPr="00314E54">
        <w:rPr>
          <w:rFonts w:asciiTheme="minorHAnsi" w:hAnsiTheme="minorHAnsi"/>
        </w:rPr>
        <w:t>;</w:t>
      </w:r>
      <w:r w:rsidR="002B1CDE">
        <w:rPr>
          <w:rFonts w:asciiTheme="minorHAnsi" w:hAnsiTheme="minorHAnsi"/>
        </w:rPr>
        <w:t xml:space="preserve"> </w:t>
      </w:r>
      <w:r w:rsidRPr="00314E54">
        <w:rPr>
          <w:rFonts w:asciiTheme="minorHAnsi" w:hAnsiTheme="minorHAnsi"/>
        </w:rPr>
        <w:t xml:space="preserve">Richard Regalado; </w:t>
      </w:r>
      <w:proofErr w:type="spellStart"/>
      <w:r w:rsidRPr="00314E54">
        <w:rPr>
          <w:rFonts w:asciiTheme="minorHAnsi" w:hAnsiTheme="minorHAnsi"/>
        </w:rPr>
        <w:t>Mninikhaya</w:t>
      </w:r>
      <w:proofErr w:type="spellEnd"/>
      <w:r w:rsidRPr="00314E54">
        <w:rPr>
          <w:rFonts w:asciiTheme="minorHAnsi" w:hAnsiTheme="minorHAnsi"/>
        </w:rPr>
        <w:t xml:space="preserve"> </w:t>
      </w:r>
      <w:proofErr w:type="spellStart"/>
      <w:r w:rsidRPr="00314E54">
        <w:rPr>
          <w:rFonts w:asciiTheme="minorHAnsi" w:hAnsiTheme="minorHAnsi"/>
        </w:rPr>
        <w:t>Qwabaza</w:t>
      </w:r>
      <w:proofErr w:type="spellEnd"/>
      <w:r w:rsidRPr="00314E54">
        <w:rPr>
          <w:rFonts w:asciiTheme="minorHAnsi" w:hAnsiTheme="minorHAnsi"/>
        </w:rPr>
        <w:t xml:space="preserve"> (Khaya); </w:t>
      </w:r>
      <w:r w:rsidR="002B1CDE" w:rsidRPr="00314E54">
        <w:rPr>
          <w:rFonts w:asciiTheme="minorHAnsi" w:hAnsiTheme="minorHAnsi"/>
        </w:rPr>
        <w:t xml:space="preserve">Kim </w:t>
      </w:r>
      <w:proofErr w:type="spellStart"/>
      <w:r w:rsidR="002B1CDE" w:rsidRPr="00314E54">
        <w:rPr>
          <w:rFonts w:asciiTheme="minorHAnsi" w:hAnsiTheme="minorHAnsi"/>
        </w:rPr>
        <w:t>Sassaman</w:t>
      </w:r>
      <w:proofErr w:type="spellEnd"/>
      <w:r w:rsidR="002B1CDE" w:rsidRPr="00314E54">
        <w:rPr>
          <w:rFonts w:asciiTheme="minorHAnsi" w:hAnsiTheme="minorHAnsi"/>
        </w:rPr>
        <w:t xml:space="preserve">; </w:t>
      </w:r>
      <w:r w:rsidRPr="00314E54">
        <w:rPr>
          <w:rFonts w:asciiTheme="minorHAnsi" w:hAnsiTheme="minorHAnsi"/>
        </w:rPr>
        <w:t xml:space="preserve">Mooney Sherman; </w:t>
      </w:r>
      <w:r w:rsidR="002B1CDE" w:rsidRPr="00314E54">
        <w:rPr>
          <w:rFonts w:asciiTheme="minorHAnsi" w:hAnsiTheme="minorHAnsi"/>
        </w:rPr>
        <w:t xml:space="preserve">John South; </w:t>
      </w:r>
      <w:proofErr w:type="spellStart"/>
      <w:r w:rsidRPr="00314E54">
        <w:rPr>
          <w:rFonts w:asciiTheme="minorHAnsi" w:hAnsiTheme="minorHAnsi"/>
        </w:rPr>
        <w:t>Jasmina</w:t>
      </w:r>
      <w:proofErr w:type="spellEnd"/>
      <w:r w:rsidRPr="00314E54">
        <w:rPr>
          <w:rFonts w:asciiTheme="minorHAnsi" w:hAnsiTheme="minorHAnsi"/>
        </w:rPr>
        <w:t xml:space="preserve"> Trajkovski; Rob </w:t>
      </w:r>
      <w:proofErr w:type="spellStart"/>
      <w:r w:rsidRPr="00314E54">
        <w:rPr>
          <w:rFonts w:asciiTheme="minorHAnsi" w:hAnsiTheme="minorHAnsi"/>
        </w:rPr>
        <w:t>Whitcher</w:t>
      </w:r>
      <w:proofErr w:type="spellEnd"/>
      <w:r w:rsidRPr="00314E54">
        <w:rPr>
          <w:rFonts w:asciiTheme="minorHAnsi" w:hAnsiTheme="minorHAnsi"/>
        </w:rPr>
        <w:t xml:space="preserve"> and others.</w:t>
      </w:r>
    </w:p>
    <w:p w14:paraId="526F224E" w14:textId="6C1C157D" w:rsidR="007D10A0" w:rsidRPr="00314E54" w:rsidRDefault="00CF6E15" w:rsidP="00DC7CDB">
      <w:pPr>
        <w:pStyle w:val="Heading2"/>
      </w:pPr>
      <w:bookmarkStart w:id="20" w:name="_Toc93580470"/>
      <w:r w:rsidRPr="00314E54">
        <w:t>9</w:t>
      </w:r>
      <w:r w:rsidR="007D10A0" w:rsidRPr="00314E54">
        <w:t xml:space="preserve">.2  </w:t>
      </w:r>
      <w:r w:rsidRPr="00314E54">
        <w:t>History</w:t>
      </w:r>
      <w:bookmarkEnd w:id="20"/>
    </w:p>
    <w:p w14:paraId="0C83FC28" w14:textId="08CD6552" w:rsidR="007D10A0" w:rsidRPr="00314E54" w:rsidRDefault="007D10A0" w:rsidP="007D10A0">
      <w:pPr>
        <w:rPr>
          <w:rFonts w:asciiTheme="minorHAnsi" w:hAnsiTheme="minorHAnsi"/>
        </w:rPr>
      </w:pPr>
      <w:r w:rsidRPr="00314E54">
        <w:rPr>
          <w:rFonts w:asciiTheme="minorHAnsi" w:hAnsiTheme="minorHAnsi"/>
          <w:b/>
        </w:rPr>
        <w:t>March 2008</w:t>
      </w:r>
      <w:r w:rsidRPr="00314E54">
        <w:rPr>
          <w:rFonts w:asciiTheme="minorHAnsi" w:hAnsiTheme="minorHAnsi"/>
        </w:rPr>
        <w:t xml:space="preserve"> – First release of the guideline submitted to the ISO/IEC JTC1/SC27 committee via Standards New Zealand</w:t>
      </w:r>
      <w:r w:rsidR="003D1401" w:rsidRPr="00314E54">
        <w:rPr>
          <w:rFonts w:asciiTheme="minorHAnsi" w:hAnsiTheme="minorHAnsi"/>
        </w:rPr>
        <w:t xml:space="preserve">, and published as part of the free </w:t>
      </w:r>
      <w:hyperlink r:id="rId43" w:history="1">
        <w:r w:rsidR="003D1401" w:rsidRPr="00314E54">
          <w:rPr>
            <w:rStyle w:val="Hyperlink"/>
            <w:rFonts w:asciiTheme="minorHAnsi" w:hAnsiTheme="minorHAnsi"/>
          </w:rPr>
          <w:t>ISO27k Toolkit</w:t>
        </w:r>
      </w:hyperlink>
      <w:r w:rsidRPr="00314E54">
        <w:rPr>
          <w:rFonts w:asciiTheme="minorHAnsi" w:hAnsiTheme="minorHAnsi"/>
        </w:rPr>
        <w:t xml:space="preserve">. </w:t>
      </w:r>
    </w:p>
    <w:p w14:paraId="3E6D3AA3" w14:textId="1D9D6DCA" w:rsidR="007D10A0" w:rsidRPr="00314E54" w:rsidRDefault="007D10A0" w:rsidP="007D10A0">
      <w:pPr>
        <w:rPr>
          <w:rFonts w:asciiTheme="minorHAnsi" w:hAnsiTheme="minorHAnsi"/>
        </w:rPr>
      </w:pPr>
      <w:r w:rsidRPr="00314E54">
        <w:rPr>
          <w:rFonts w:asciiTheme="minorHAnsi" w:hAnsiTheme="minorHAnsi"/>
          <w:b/>
        </w:rPr>
        <w:t>July-August 2017</w:t>
      </w:r>
      <w:r w:rsidRPr="00314E54">
        <w:rPr>
          <w:rFonts w:asciiTheme="minorHAnsi" w:hAnsiTheme="minorHAnsi"/>
        </w:rPr>
        <w:t xml:space="preserve"> - </w:t>
      </w:r>
      <w:r w:rsidR="00CF6E15" w:rsidRPr="00314E54">
        <w:rPr>
          <w:rFonts w:asciiTheme="minorHAnsi" w:hAnsiTheme="minorHAnsi"/>
        </w:rPr>
        <w:t>E</w:t>
      </w:r>
      <w:r w:rsidRPr="00314E54">
        <w:rPr>
          <w:rFonts w:asciiTheme="minorHAnsi" w:hAnsiTheme="minorHAnsi"/>
        </w:rPr>
        <w:t>ntire document</w:t>
      </w:r>
      <w:r w:rsidR="00CF6E15" w:rsidRPr="00314E54">
        <w:rPr>
          <w:rFonts w:asciiTheme="minorHAnsi" w:hAnsiTheme="minorHAnsi"/>
        </w:rPr>
        <w:t xml:space="preserve"> updated</w:t>
      </w:r>
      <w:r w:rsidR="003D1401" w:rsidRPr="00314E54">
        <w:rPr>
          <w:rFonts w:asciiTheme="minorHAnsi" w:hAnsiTheme="minorHAnsi"/>
        </w:rPr>
        <w:t xml:space="preserve">, first by a collaborative team effort using Google Docs and then finalized in MS Word, and republished in the </w:t>
      </w:r>
      <w:hyperlink r:id="rId44" w:history="1">
        <w:r w:rsidR="003D1401" w:rsidRPr="00314E54">
          <w:rPr>
            <w:rStyle w:val="Hyperlink"/>
            <w:rFonts w:asciiTheme="minorHAnsi" w:hAnsiTheme="minorHAnsi"/>
          </w:rPr>
          <w:t>ISO27k Toolkit</w:t>
        </w:r>
      </w:hyperlink>
      <w:r w:rsidR="003D1401" w:rsidRPr="00314E54">
        <w:rPr>
          <w:rFonts w:asciiTheme="minorHAnsi" w:hAnsiTheme="minorHAnsi"/>
        </w:rPr>
        <w:t>.</w:t>
      </w:r>
    </w:p>
    <w:p w14:paraId="7F6F4A37" w14:textId="29E1638C" w:rsidR="007D10A0" w:rsidRPr="00314E54" w:rsidRDefault="0030277A" w:rsidP="00DC7CDB">
      <w:pPr>
        <w:pStyle w:val="Heading2"/>
      </w:pPr>
      <w:bookmarkStart w:id="21" w:name="_Toc93580471"/>
      <w:r w:rsidRPr="00314E54">
        <w:t>9</w:t>
      </w:r>
      <w:r w:rsidR="007D10A0" w:rsidRPr="00314E54">
        <w:t>.3  Feedback</w:t>
      </w:r>
      <w:bookmarkEnd w:id="21"/>
    </w:p>
    <w:p w14:paraId="6B7F195D" w14:textId="7F428D09" w:rsidR="007D10A0" w:rsidRPr="00314E54" w:rsidRDefault="007D10A0" w:rsidP="007D10A0">
      <w:pPr>
        <w:rPr>
          <w:rFonts w:asciiTheme="minorHAnsi" w:hAnsiTheme="minorHAnsi"/>
        </w:rPr>
      </w:pPr>
      <w:r w:rsidRPr="00314E54">
        <w:rPr>
          <w:rFonts w:asciiTheme="minorHAnsi" w:hAnsiTheme="minorHAnsi"/>
        </w:rPr>
        <w:t>Comments, queries and (especially!) improvement suggestions are welcome either via the</w:t>
      </w:r>
      <w:hyperlink r:id="rId45" w:anchor="_blank">
        <w:r w:rsidRPr="00314E54">
          <w:rPr>
            <w:rFonts w:asciiTheme="minorHAnsi" w:hAnsiTheme="minorHAnsi"/>
          </w:rPr>
          <w:t xml:space="preserve"> </w:t>
        </w:r>
      </w:hyperlink>
      <w:hyperlink r:id="rId46" w:anchor="_blank">
        <w:r w:rsidRPr="00314E54">
          <w:rPr>
            <w:rFonts w:asciiTheme="minorHAnsi" w:hAnsiTheme="minorHAnsi"/>
            <w:color w:val="1155CC"/>
            <w:u w:val="single"/>
          </w:rPr>
          <w:t>ISO27k Forum</w:t>
        </w:r>
      </w:hyperlink>
      <w:r w:rsidRPr="00314E54">
        <w:rPr>
          <w:rFonts w:asciiTheme="minorHAnsi" w:hAnsiTheme="minorHAnsi"/>
        </w:rPr>
        <w:t xml:space="preserve"> or direct to Gary Hinson (</w:t>
      </w:r>
      <w:hyperlink r:id="rId47">
        <w:r w:rsidRPr="00314E54">
          <w:rPr>
            <w:rFonts w:asciiTheme="minorHAnsi" w:hAnsiTheme="minorHAnsi"/>
            <w:color w:val="1155CC"/>
            <w:u w:val="single"/>
          </w:rPr>
          <w:t>Gary@isect.com</w:t>
        </w:r>
      </w:hyperlink>
      <w:r w:rsidRPr="00314E54">
        <w:rPr>
          <w:rFonts w:asciiTheme="minorHAnsi" w:hAnsiTheme="minorHAnsi"/>
        </w:rPr>
        <w:t>).</w:t>
      </w:r>
    </w:p>
    <w:p w14:paraId="05FCE885" w14:textId="1F85D2C9" w:rsidR="007D10A0" w:rsidRPr="00314E54" w:rsidRDefault="0030277A" w:rsidP="00DC7CDB">
      <w:pPr>
        <w:pStyle w:val="Heading2"/>
      </w:pPr>
      <w:bookmarkStart w:id="22" w:name="_Toc93580472"/>
      <w:r w:rsidRPr="00314E54">
        <w:t>9</w:t>
      </w:r>
      <w:r w:rsidR="007D10A0" w:rsidRPr="00314E54">
        <w:t>.4  Copyright</w:t>
      </w:r>
      <w:bookmarkEnd w:id="22"/>
    </w:p>
    <w:p w14:paraId="5270E0CD" w14:textId="38BDA1D1" w:rsidR="007D10A0" w:rsidRPr="00314E54" w:rsidRDefault="00E25A3A" w:rsidP="007D10A0">
      <w:pPr>
        <w:rPr>
          <w:rFonts w:asciiTheme="minorHAnsi" w:hAnsiTheme="minorHAnsi"/>
        </w:rPr>
        <w:sectPr w:rsidR="007D10A0" w:rsidRPr="00314E54" w:rsidSect="002D125E">
          <w:headerReference w:type="default" r:id="rId48"/>
          <w:footerReference w:type="default" r:id="rId49"/>
          <w:pgSz w:w="11906" w:h="16838"/>
          <w:pgMar w:top="720" w:right="720" w:bottom="720" w:left="720" w:header="0" w:footer="720" w:gutter="0"/>
          <w:pgNumType w:start="0"/>
          <w:cols w:space="720"/>
          <w:titlePg/>
          <w:docGrid w:linePitch="326"/>
        </w:sectPr>
      </w:pPr>
      <w:r>
        <w:rPr>
          <w:noProof/>
          <w:lang w:eastAsia="en-NZ"/>
        </w:rPr>
        <mc:AlternateContent>
          <mc:Choice Requires="wps">
            <w:drawing>
              <wp:anchor distT="45720" distB="45720" distL="114300" distR="114300" simplePos="0" relativeHeight="251727872" behindDoc="0" locked="0" layoutInCell="1" allowOverlap="1" wp14:anchorId="3C8E6924" wp14:editId="4C089ED4">
                <wp:simplePos x="0" y="0"/>
                <wp:positionH relativeFrom="margin">
                  <wp:posOffset>3350260</wp:posOffset>
                </wp:positionH>
                <wp:positionV relativeFrom="paragraph">
                  <wp:posOffset>1649095</wp:posOffset>
                </wp:positionV>
                <wp:extent cx="2842260" cy="1404620"/>
                <wp:effectExtent l="0" t="0" r="15240" b="158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2260" cy="1404620"/>
                        </a:xfrm>
                        <a:prstGeom prst="rect">
                          <a:avLst/>
                        </a:prstGeom>
                        <a:solidFill>
                          <a:schemeClr val="accent6">
                            <a:lumMod val="50000"/>
                          </a:schemeClr>
                        </a:solidFill>
                        <a:ln w="9525">
                          <a:solidFill>
                            <a:srgbClr val="000000"/>
                          </a:solidFill>
                          <a:miter lim="800000"/>
                          <a:headEnd/>
                          <a:tailEnd/>
                        </a:ln>
                      </wps:spPr>
                      <wps:txbx>
                        <w:txbxContent>
                          <w:p w14:paraId="16F2A44C" w14:textId="4C42865F" w:rsidR="00AA0DF7" w:rsidRPr="004E0E48" w:rsidRDefault="00AA0DF7" w:rsidP="00E401B7">
                            <w:pPr>
                              <w:spacing w:before="0"/>
                              <w:rPr>
                                <w:color w:val="FFFFFF" w:themeColor="background1"/>
                              </w:rPr>
                            </w:pPr>
                            <w:r w:rsidRPr="004E0E48">
                              <w:rPr>
                                <w:color w:val="FFFFFF" w:themeColor="background1"/>
                              </w:rPr>
                              <w:t xml:space="preserve">Being a friendly and </w:t>
                            </w:r>
                            <w:r>
                              <w:rPr>
                                <w:color w:val="FFFFFF" w:themeColor="background1"/>
                              </w:rPr>
                              <w:t xml:space="preserve">generous </w:t>
                            </w:r>
                            <w:r w:rsidRPr="004E0E48">
                              <w:rPr>
                                <w:color w:val="FFFFFF" w:themeColor="background1"/>
                              </w:rPr>
                              <w:t xml:space="preserve">global community of ~3,500 ISMS professionals, the </w:t>
                            </w:r>
                            <w:hyperlink r:id="rId50" w:anchor="_blank">
                              <w:r w:rsidRPr="004E0E48">
                                <w:rPr>
                                  <w:rFonts w:asciiTheme="minorHAnsi" w:hAnsiTheme="minorHAnsi"/>
                                  <w:color w:val="FFFFFF" w:themeColor="background1"/>
                                  <w:u w:val="single"/>
                                </w:rPr>
                                <w:t>ISO27k Forum</w:t>
                              </w:r>
                            </w:hyperlink>
                            <w:r w:rsidRPr="004E0E48">
                              <w:rPr>
                                <w:color w:val="FFFFFF" w:themeColor="background1"/>
                              </w:rPr>
                              <w:t xml:space="preserve"> is an excellent source of further advice, support and guidance.  </w:t>
                            </w:r>
                            <w:hyperlink r:id="rId51" w:history="1">
                              <w:r w:rsidRPr="004E0E48">
                                <w:rPr>
                                  <w:rStyle w:val="Hyperlink"/>
                                  <w:color w:val="FFFFFF" w:themeColor="background1"/>
                                </w:rPr>
                                <w:t>ISO27001security.com</w:t>
                              </w:r>
                            </w:hyperlink>
                            <w:r w:rsidRPr="004E0E48">
                              <w:rPr>
                                <w:color w:val="FFFFFF" w:themeColor="background1"/>
                              </w:rPr>
                              <w:t xml:space="preserve"> offers information on the ISO27k standards, an </w:t>
                            </w:r>
                            <w:hyperlink r:id="rId52" w:history="1">
                              <w:r w:rsidRPr="004E0E48">
                                <w:rPr>
                                  <w:rStyle w:val="Hyperlink"/>
                                  <w:color w:val="FFFFFF" w:themeColor="background1"/>
                                </w:rPr>
                                <w:t>FAQ</w:t>
                              </w:r>
                            </w:hyperlink>
                            <w:r w:rsidRPr="004E0E48">
                              <w:rPr>
                                <w:color w:val="FFFFFF" w:themeColor="background1"/>
                              </w:rPr>
                              <w:t xml:space="preserve"> and a </w:t>
                            </w:r>
                            <w:hyperlink r:id="rId53" w:history="1">
                              <w:r w:rsidRPr="004E0E48">
                                <w:rPr>
                                  <w:rStyle w:val="Hyperlink"/>
                                  <w:color w:val="FFFFFF" w:themeColor="background1"/>
                                </w:rPr>
                                <w:t>toolkit</w:t>
                              </w:r>
                            </w:hyperlink>
                            <w:r w:rsidRPr="004E0E48">
                              <w:rPr>
                                <w:color w:val="FFFFFF" w:themeColor="background1"/>
                              </w:rPr>
                              <w:t xml:space="preserve">.  </w:t>
                            </w:r>
                          </w:p>
                          <w:p w14:paraId="634F68C2" w14:textId="77777777" w:rsidR="00AA0DF7" w:rsidRPr="004E0E48" w:rsidRDefault="00AA0DF7" w:rsidP="00E401B7">
                            <w:pPr>
                              <w:spacing w:before="0"/>
                              <w:rPr>
                                <w:color w:val="FFFFFF" w:themeColor="background1"/>
                              </w:rPr>
                            </w:pPr>
                          </w:p>
                          <w:p w14:paraId="1DAE00B8" w14:textId="321C8665" w:rsidR="00AA0DF7" w:rsidRPr="00E25A3A" w:rsidRDefault="00AA0DF7" w:rsidP="00E25A3A">
                            <w:pPr>
                              <w:spacing w:before="0"/>
                              <w:jc w:val="center"/>
                              <w:rPr>
                                <w:color w:val="FFFFFF" w:themeColor="background1"/>
                                <w:sz w:val="32"/>
                              </w:rPr>
                            </w:pPr>
                            <w:r w:rsidRPr="00E25A3A">
                              <w:rPr>
                                <w:color w:val="FFFFFF" w:themeColor="background1"/>
                                <w:sz w:val="32"/>
                              </w:rPr>
                              <w:t>Best of all, it’s free!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8E6924" id="_x0000_s1049" type="#_x0000_t202" style="position:absolute;left:0;text-align:left;margin-left:263.8pt;margin-top:129.85pt;width:223.8pt;height:110.6pt;z-index:2517278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" fillcolor="#375623 [1609]">
                <v:textbox style="mso-fit-shape-to-text:t">
                  <w:txbxContent>
                    <w:p w14:paraId="16F2A44C" w14:textId="4C42865F" w:rsidR="00AA0DF7" w:rsidRPr="004E0E48" w:rsidRDefault="00AA0DF7" w:rsidP="00E401B7">
                      <w:pPr>
                        <w:spacing w:before="0"/>
                        <w:rPr>
                          <w:color w:val="FFFFFF" w:themeColor="background1"/>
                        </w:rPr>
                      </w:pPr>
                      <w:r w:rsidRPr="004E0E48">
                        <w:rPr>
                          <w:color w:val="FFFFFF" w:themeColor="background1"/>
                        </w:rPr>
                        <w:t xml:space="preserve">Being a friendly and </w:t>
                      </w:r>
                      <w:r>
                        <w:rPr>
                          <w:color w:val="FFFFFF" w:themeColor="background1"/>
                        </w:rPr>
                        <w:t xml:space="preserve">generous </w:t>
                      </w:r>
                      <w:r w:rsidRPr="004E0E48">
                        <w:rPr>
                          <w:color w:val="FFFFFF" w:themeColor="background1"/>
                        </w:rPr>
                        <w:t xml:space="preserve">global community of ~3,500 ISMS professionals, the </w:t>
                      </w:r>
                      <w:hyperlink r:id="rId54" w:anchor="_blank">
                        <w:r w:rsidRPr="004E0E48">
                          <w:rPr>
                            <w:rFonts w:asciiTheme="minorHAnsi" w:hAnsiTheme="minorHAnsi"/>
                            <w:color w:val="FFFFFF" w:themeColor="background1"/>
                            <w:u w:val="single"/>
                          </w:rPr>
                          <w:t>ISO27k Forum</w:t>
                        </w:r>
                      </w:hyperlink>
                      <w:r w:rsidRPr="004E0E48">
                        <w:rPr>
                          <w:color w:val="FFFFFF" w:themeColor="background1"/>
                        </w:rPr>
                        <w:t xml:space="preserve"> is an excellent source of further advice, support and guidance.  </w:t>
                      </w:r>
                      <w:hyperlink r:id="rId55" w:history="1">
                        <w:r w:rsidRPr="004E0E48">
                          <w:rPr>
                            <w:rStyle w:val="Hyperlink"/>
                            <w:color w:val="FFFFFF" w:themeColor="background1"/>
                          </w:rPr>
                          <w:t>ISO27001security.com</w:t>
                        </w:r>
                      </w:hyperlink>
                      <w:r w:rsidRPr="004E0E48">
                        <w:rPr>
                          <w:color w:val="FFFFFF" w:themeColor="background1"/>
                        </w:rPr>
                        <w:t xml:space="preserve"> offers information on the ISO27k standards, an </w:t>
                      </w:r>
                      <w:hyperlink r:id="rId56" w:history="1">
                        <w:r w:rsidRPr="004E0E48">
                          <w:rPr>
                            <w:rStyle w:val="Hyperlink"/>
                            <w:color w:val="FFFFFF" w:themeColor="background1"/>
                          </w:rPr>
                          <w:t>FAQ</w:t>
                        </w:r>
                      </w:hyperlink>
                      <w:r w:rsidRPr="004E0E48">
                        <w:rPr>
                          <w:color w:val="FFFFFF" w:themeColor="background1"/>
                        </w:rPr>
                        <w:t xml:space="preserve"> and a </w:t>
                      </w:r>
                      <w:hyperlink r:id="rId57" w:history="1">
                        <w:r w:rsidRPr="004E0E48">
                          <w:rPr>
                            <w:rStyle w:val="Hyperlink"/>
                            <w:color w:val="FFFFFF" w:themeColor="background1"/>
                          </w:rPr>
                          <w:t>toolkit</w:t>
                        </w:r>
                      </w:hyperlink>
                      <w:r w:rsidRPr="004E0E48">
                        <w:rPr>
                          <w:color w:val="FFFFFF" w:themeColor="background1"/>
                        </w:rPr>
                        <w:t xml:space="preserve">.  </w:t>
                      </w:r>
                    </w:p>
                    <w:p w14:paraId="634F68C2" w14:textId="77777777" w:rsidR="00AA0DF7" w:rsidRPr="004E0E48" w:rsidRDefault="00AA0DF7" w:rsidP="00E401B7">
                      <w:pPr>
                        <w:spacing w:before="0"/>
                        <w:rPr>
                          <w:color w:val="FFFFFF" w:themeColor="background1"/>
                        </w:rPr>
                      </w:pPr>
                    </w:p>
                    <w:p w14:paraId="1DAE00B8" w14:textId="321C8665" w:rsidR="00AA0DF7" w:rsidRPr="00E25A3A" w:rsidRDefault="00AA0DF7" w:rsidP="00E25A3A">
                      <w:pPr>
                        <w:spacing w:before="0"/>
                        <w:jc w:val="center"/>
                        <w:rPr>
                          <w:color w:val="FFFFFF" w:themeColor="background1"/>
                          <w:sz w:val="32"/>
                        </w:rPr>
                      </w:pPr>
                      <w:r w:rsidRPr="00E25A3A">
                        <w:rPr>
                          <w:color w:val="FFFFFF" w:themeColor="background1"/>
                          <w:sz w:val="32"/>
                        </w:rPr>
                        <w:t>Best of all, it’s free!</w:t>
                      </w:r>
                    </w:p>
                  </w:txbxContent>
                </v:textbox>
                <w10:wrap type="square" anchorx="margin"/>
              </v:shape>
            </w:pict>
          </mc:Fallback>
        </mc:AlternateContent>
      </w:r>
      <w:r w:rsidR="0080501B">
        <w:rPr>
          <w:noProof/>
          <w:lang w:eastAsia="en-NZ"/>
        </w:rPr>
        <w:drawing>
          <wp:anchor distT="0" distB="0" distL="114300" distR="114300" simplePos="0" relativeHeight="251746304" behindDoc="0" locked="0" layoutInCell="1" allowOverlap="1" wp14:anchorId="465C9135" wp14:editId="383E650A">
            <wp:simplePos x="0" y="0"/>
            <wp:positionH relativeFrom="column">
              <wp:posOffset>752475</wp:posOffset>
            </wp:positionH>
            <wp:positionV relativeFrom="paragraph">
              <wp:posOffset>1667510</wp:posOffset>
            </wp:positionV>
            <wp:extent cx="2314575" cy="2009775"/>
            <wp:effectExtent l="0" t="0" r="9525" b="9525"/>
            <wp:wrapSquare wrapText="bothSides"/>
            <wp:docPr id="40" name="Picture 40">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SO27001security logo orig.gif"/>
                    <pic:cNvPicPr/>
                  </pic:nvPicPr>
                  <pic:blipFill>
                    <a:blip r:embed="rId58">
                      <a:extLst>
                        <a:ext uri="{28A0092B-C50C-407E-A947-70E740481C1C}">
                          <a14:useLocalDpi xmlns:a14="http://schemas.microsoft.com/office/drawing/2010/main" val="0"/>
                        </a:ext>
                      </a:extLst>
                    </a:blip>
                    <a:stretch>
                      <a:fillRect/>
                    </a:stretch>
                  </pic:blipFill>
                  <pic:spPr>
                    <a:xfrm>
                      <a:off x="0" y="0"/>
                      <a:ext cx="2314575" cy="2009775"/>
                    </a:xfrm>
                    <a:prstGeom prst="rect">
                      <a:avLst/>
                    </a:prstGeom>
                  </pic:spPr>
                </pic:pic>
              </a:graphicData>
            </a:graphic>
          </wp:anchor>
        </w:drawing>
      </w:r>
      <w:r w:rsidR="00D031D2" w:rsidRPr="00314E54">
        <w:rPr>
          <w:noProof/>
          <w:lang w:eastAsia="en-NZ"/>
        </w:rPr>
        <w:drawing>
          <wp:anchor distT="114300" distB="114300" distL="114300" distR="114300" simplePos="0" relativeHeight="251660288" behindDoc="0" locked="0" layoutInCell="1" hidden="0" allowOverlap="1" wp14:anchorId="0028A662" wp14:editId="2CBB8B4B">
            <wp:simplePos x="0" y="0"/>
            <wp:positionH relativeFrom="margin">
              <wp:align>left</wp:align>
            </wp:positionH>
            <wp:positionV relativeFrom="paragraph">
              <wp:posOffset>154747</wp:posOffset>
            </wp:positionV>
            <wp:extent cx="714375" cy="361950"/>
            <wp:effectExtent l="0" t="0" r="9525" b="0"/>
            <wp:wrapSquare wrapText="bothSides" distT="114300" distB="114300" distL="114300" distR="114300"/>
            <wp:docPr id="3" name="image6.png">
              <a:hlinkClick xmlns:a="http://schemas.openxmlformats.org/drawingml/2006/main" r:id="rId59"/>
            </wp:docPr>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0"/>
                    <a:srcRect/>
                    <a:stretch>
                      <a:fillRect/>
                    </a:stretch>
                  </pic:blipFill>
                  <pic:spPr>
                    <a:xfrm>
                      <a:off x="0" y="0"/>
                      <a:ext cx="714375" cy="361950"/>
                    </a:xfrm>
                    <a:prstGeom prst="rect">
                      <a:avLst/>
                    </a:prstGeom>
                    <a:ln/>
                  </pic:spPr>
                </pic:pic>
              </a:graphicData>
            </a:graphic>
          </wp:anchor>
        </w:drawing>
      </w:r>
      <w:r w:rsidR="007D10A0" w:rsidRPr="00314E54">
        <w:rPr>
          <w:rFonts w:asciiTheme="minorHAnsi" w:hAnsiTheme="minorHAnsi"/>
        </w:rPr>
        <w:t xml:space="preserve">This guideline is copyright © 2017, </w:t>
      </w:r>
      <w:hyperlink r:id="rId61">
        <w:r w:rsidR="007D10A0" w:rsidRPr="00314E54">
          <w:rPr>
            <w:rFonts w:asciiTheme="minorHAnsi" w:hAnsiTheme="minorHAnsi"/>
            <w:color w:val="1155CC"/>
            <w:u w:val="single"/>
          </w:rPr>
          <w:t>ISO27k Forum</w:t>
        </w:r>
      </w:hyperlink>
      <w:r w:rsidR="007D10A0" w:rsidRPr="00314E54">
        <w:rPr>
          <w:rFonts w:asciiTheme="minorHAnsi" w:hAnsiTheme="minorHAnsi"/>
        </w:rPr>
        <w:t>, some rights reserved.  It is licensed under the</w:t>
      </w:r>
      <w:hyperlink r:id="rId62" w:anchor="_blank">
        <w:r w:rsidR="007D10A0" w:rsidRPr="00314E54">
          <w:rPr>
            <w:rFonts w:asciiTheme="minorHAnsi" w:hAnsiTheme="minorHAnsi"/>
          </w:rPr>
          <w:t xml:space="preserve"> </w:t>
        </w:r>
      </w:hyperlink>
      <w:hyperlink r:id="rId63" w:anchor="_blank">
        <w:r w:rsidR="007D10A0" w:rsidRPr="00314E54">
          <w:rPr>
            <w:rFonts w:asciiTheme="minorHAnsi" w:hAnsiTheme="minorHAnsi"/>
            <w:color w:val="1155CC"/>
            <w:u w:val="single"/>
          </w:rPr>
          <w:t>Creative Commons Attribution-Noncommercial-Share Alike 3.0 License</w:t>
        </w:r>
      </w:hyperlink>
      <w:r w:rsidR="007D10A0" w:rsidRPr="00314E54">
        <w:rPr>
          <w:rFonts w:asciiTheme="minorHAnsi" w:hAnsiTheme="minorHAnsi"/>
        </w:rPr>
        <w:t xml:space="preserve">.  You are welcome to reproduce, circulate, use and create derivative works from this </w:t>
      </w:r>
      <w:r w:rsidR="007D10A0" w:rsidRPr="00314E54">
        <w:rPr>
          <w:rFonts w:asciiTheme="minorHAnsi" w:hAnsiTheme="minorHAnsi"/>
          <w:i/>
        </w:rPr>
        <w:t xml:space="preserve">provided </w:t>
      </w:r>
      <w:r w:rsidR="007D10A0" w:rsidRPr="00314E54">
        <w:rPr>
          <w:rFonts w:asciiTheme="minorHAnsi" w:hAnsiTheme="minorHAnsi"/>
        </w:rPr>
        <w:t xml:space="preserve">that (a) it is not sold or incorporated into a commercial product, (b) it is properly attributed to the </w:t>
      </w:r>
      <w:hyperlink r:id="rId64">
        <w:r w:rsidR="007D10A0" w:rsidRPr="00314E54">
          <w:rPr>
            <w:rFonts w:asciiTheme="minorHAnsi" w:hAnsiTheme="minorHAnsi"/>
            <w:color w:val="1155CC"/>
            <w:u w:val="single"/>
          </w:rPr>
          <w:t>ISO27k Forum</w:t>
        </w:r>
      </w:hyperlink>
      <w:r w:rsidR="007D10A0" w:rsidRPr="00314E54">
        <w:rPr>
          <w:rFonts w:asciiTheme="minorHAnsi" w:hAnsiTheme="minorHAnsi"/>
        </w:rPr>
        <w:t xml:space="preserve"> at</w:t>
      </w:r>
      <w:hyperlink r:id="rId65" w:anchor="_blank">
        <w:r w:rsidR="007D10A0" w:rsidRPr="00314E54">
          <w:rPr>
            <w:rFonts w:asciiTheme="minorHAnsi" w:hAnsiTheme="minorHAnsi"/>
          </w:rPr>
          <w:t xml:space="preserve"> </w:t>
        </w:r>
      </w:hyperlink>
      <w:hyperlink r:id="rId66" w:anchor="_blank">
        <w:r w:rsidR="007D10A0" w:rsidRPr="00314E54">
          <w:rPr>
            <w:rFonts w:asciiTheme="minorHAnsi" w:hAnsiTheme="minorHAnsi"/>
            <w:color w:val="1155CC"/>
            <w:u w:val="single"/>
          </w:rPr>
          <w:t>www.ISO27001security.com</w:t>
        </w:r>
      </w:hyperlink>
      <w:r w:rsidR="007D10A0" w:rsidRPr="00314E54">
        <w:rPr>
          <w:rFonts w:asciiTheme="minorHAnsi" w:hAnsiTheme="minorHAnsi"/>
        </w:rPr>
        <w:t>, (c) if shared, derivative works are shared under the same terms as this.</w:t>
      </w:r>
    </w:p>
    <w:p w14:paraId="6D147985" w14:textId="37827896" w:rsidR="007D10A0" w:rsidRPr="00314E54" w:rsidRDefault="007D10A0" w:rsidP="00DC7CDB">
      <w:pPr>
        <w:pStyle w:val="Heading1"/>
        <w:numPr>
          <w:ilvl w:val="0"/>
          <w:numId w:val="0"/>
        </w:numPr>
      </w:pPr>
      <w:bookmarkStart w:id="23" w:name="_Toc93580473"/>
      <w:r w:rsidRPr="00314E54">
        <w:lastRenderedPageBreak/>
        <w:t xml:space="preserve">Appendix </w:t>
      </w:r>
      <w:r w:rsidR="00F5622B" w:rsidRPr="00314E54">
        <w:t>A</w:t>
      </w:r>
      <w:r w:rsidRPr="00314E54">
        <w:t xml:space="preserve"> - Generic </w:t>
      </w:r>
      <w:r w:rsidRPr="00314E54">
        <w:rPr>
          <w:i/>
        </w:rPr>
        <w:t xml:space="preserve">information security </w:t>
      </w:r>
      <w:r w:rsidRPr="00314E54">
        <w:t>audit checklist</w:t>
      </w:r>
      <w:bookmarkEnd w:id="23"/>
    </w:p>
    <w:p w14:paraId="4586E58B" w14:textId="77777777" w:rsidR="007D10A0" w:rsidRPr="00314E54" w:rsidRDefault="007D10A0" w:rsidP="00DC7CDB">
      <w:pPr>
        <w:pStyle w:val="Heading2"/>
      </w:pPr>
      <w:bookmarkStart w:id="24" w:name="_Toc93580474"/>
      <w:r w:rsidRPr="00314E54">
        <w:t>Introduction</w:t>
      </w:r>
      <w:bookmarkEnd w:id="24"/>
    </w:p>
    <w:p w14:paraId="6320D3A5" w14:textId="2625B8AD" w:rsidR="007D10A0" w:rsidRPr="00314E54" w:rsidRDefault="007D10A0" w:rsidP="007D10A0">
      <w:pPr>
        <w:rPr>
          <w:rFonts w:asciiTheme="minorHAnsi" w:hAnsiTheme="minorHAnsi"/>
        </w:rPr>
      </w:pPr>
      <w:r w:rsidRPr="00314E54">
        <w:rPr>
          <w:rFonts w:asciiTheme="minorHAnsi" w:hAnsiTheme="minorHAnsi"/>
        </w:rPr>
        <w:t xml:space="preserve">The following </w:t>
      </w:r>
      <w:r w:rsidR="00621E75">
        <w:rPr>
          <w:rFonts w:asciiTheme="minorHAnsi" w:hAnsiTheme="minorHAnsi"/>
        </w:rPr>
        <w:t>check</w:t>
      </w:r>
      <w:r w:rsidRPr="00314E54">
        <w:rPr>
          <w:rFonts w:asciiTheme="minorHAnsi" w:hAnsiTheme="minorHAnsi"/>
        </w:rPr>
        <w:t xml:space="preserve">list </w:t>
      </w:r>
      <w:r w:rsidR="000637C9">
        <w:rPr>
          <w:rFonts w:asciiTheme="minorHAnsi" w:hAnsiTheme="minorHAnsi"/>
        </w:rPr>
        <w:t xml:space="preserve">of audit tests </w:t>
      </w:r>
      <w:r w:rsidRPr="00314E54">
        <w:rPr>
          <w:rFonts w:asciiTheme="minorHAnsi" w:hAnsiTheme="minorHAnsi"/>
        </w:rPr>
        <w:t xml:space="preserve">is generic.  It reflects and refers primarily to ISO/IEC 27002's advice on </w:t>
      </w:r>
      <w:r w:rsidRPr="00314E54">
        <w:rPr>
          <w:rFonts w:asciiTheme="minorHAnsi" w:hAnsiTheme="minorHAnsi"/>
          <w:b/>
        </w:rPr>
        <w:t>information security controls</w:t>
      </w:r>
      <w:r w:rsidRPr="00314E54">
        <w:rPr>
          <w:rFonts w:asciiTheme="minorHAnsi" w:hAnsiTheme="minorHAnsi"/>
        </w:rPr>
        <w:t xml:space="preserve"> without regard to any </w:t>
      </w:r>
      <w:r w:rsidRPr="00314E54">
        <w:rPr>
          <w:rFonts w:asciiTheme="minorHAnsi" w:hAnsiTheme="minorHAnsi"/>
          <w:i/>
        </w:rPr>
        <w:t xml:space="preserve">specific </w:t>
      </w:r>
      <w:r w:rsidRPr="00314E54">
        <w:rPr>
          <w:rFonts w:asciiTheme="minorHAnsi" w:hAnsiTheme="minorHAnsi"/>
        </w:rPr>
        <w:t xml:space="preserve">control requirements that an individual organization might have in relation to its information risks identified through the risk assessment and risk management processes. </w:t>
      </w:r>
    </w:p>
    <w:p w14:paraId="7D644C16" w14:textId="102A8D28" w:rsidR="007D10A0" w:rsidRPr="00314E54" w:rsidRDefault="003151A8" w:rsidP="007D10A0">
      <w:pPr>
        <w:rPr>
          <w:rFonts w:asciiTheme="minorHAnsi" w:hAnsiTheme="minorHAnsi"/>
        </w:rPr>
      </w:pPr>
      <w:r w:rsidRPr="00123845">
        <w:rPr>
          <w:rFonts w:asciiTheme="minorHAnsi" w:hAnsiTheme="minorHAnsi"/>
          <w:noProof/>
          <w:lang w:eastAsia="en-NZ"/>
        </w:rPr>
        <mc:AlternateContent>
          <mc:Choice Requires="wps">
            <w:drawing>
              <wp:anchor distT="45720" distB="45720" distL="114300" distR="114300" simplePos="0" relativeHeight="251721728" behindDoc="0" locked="0" layoutInCell="1" allowOverlap="1" wp14:anchorId="00EA095B" wp14:editId="10D9683B">
                <wp:simplePos x="0" y="0"/>
                <wp:positionH relativeFrom="margin">
                  <wp:align>right</wp:align>
                </wp:positionH>
                <wp:positionV relativeFrom="paragraph">
                  <wp:posOffset>82550</wp:posOffset>
                </wp:positionV>
                <wp:extent cx="2378710" cy="2152650"/>
                <wp:effectExtent l="0" t="0" r="21590"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8710" cy="2152650"/>
                        </a:xfrm>
                        <a:prstGeom prst="rect">
                          <a:avLst/>
                        </a:prstGeom>
                        <a:solidFill>
                          <a:schemeClr val="accent6">
                            <a:lumMod val="50000"/>
                          </a:schemeClr>
                        </a:solidFill>
                        <a:ln w="9525">
                          <a:solidFill>
                            <a:srgbClr val="000000"/>
                          </a:solidFill>
                          <a:miter lim="800000"/>
                          <a:headEnd/>
                          <a:tailEnd/>
                        </a:ln>
                      </wps:spPr>
                      <wps:txbx>
                        <w:txbxContent>
                          <w:p w14:paraId="09FC1704" w14:textId="2DBD0670" w:rsidR="00AA0DF7" w:rsidRPr="00217C6E" w:rsidRDefault="00AA0DF7" w:rsidP="00217C6E">
                            <w:pPr>
                              <w:spacing w:before="0"/>
                              <w:rPr>
                                <w:color w:val="FFFFFF" w:themeColor="background1"/>
                              </w:rPr>
                            </w:pPr>
                            <w:r w:rsidRPr="00217C6E">
                              <w:rPr>
                                <w:color w:val="FFFFFF" w:themeColor="background1"/>
                              </w:rPr>
                              <w:t xml:space="preserve">We have </w:t>
                            </w:r>
                            <w:r w:rsidRPr="00DD01A4">
                              <w:rPr>
                                <w:i/>
                                <w:color w:val="FFFFFF" w:themeColor="background1"/>
                              </w:rPr>
                              <w:t>deliberately</w:t>
                            </w:r>
                            <w:r w:rsidRPr="00217C6E">
                              <w:rPr>
                                <w:color w:val="FFFFFF" w:themeColor="background1"/>
                              </w:rPr>
                              <w:t xml:space="preserve"> modified, extended or elaborated on the advice in ISO/IEC 27002 in various areas, based on our professional work and audit experience with ISMSs in various organizations and industries that take information security seriously (</w:t>
                            </w:r>
                            <w:r w:rsidRPr="00217C6E">
                              <w:rPr>
                                <w:rFonts w:asciiTheme="minorHAnsi" w:hAnsiTheme="minorHAnsi"/>
                                <w:i/>
                                <w:color w:val="FFFFFF" w:themeColor="background1"/>
                              </w:rPr>
                              <w:t>e.g</w:t>
                            </w:r>
                            <w:r w:rsidRPr="00217C6E">
                              <w:rPr>
                                <w:rFonts w:asciiTheme="minorHAnsi" w:hAnsiTheme="minorHAnsi"/>
                                <w:color w:val="FFFFFF" w:themeColor="background1"/>
                              </w:rPr>
                              <w:t>. we have incorporated audit tests on business continuity)</w:t>
                            </w:r>
                            <w:r w:rsidRPr="00217C6E">
                              <w:rPr>
                                <w:color w:val="FFFFFF" w:themeColor="background1"/>
                              </w:rPr>
                              <w:t xml:space="preserve">.  </w:t>
                            </w:r>
                            <w:r w:rsidRPr="00217C6E">
                              <w:rPr>
                                <w:b/>
                                <w:color w:val="FFFFFF" w:themeColor="background1"/>
                              </w:rPr>
                              <w:t>This is not a simple compliance audit checklist.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A095B" id="_x0000_s1050" type="#_x0000_t202" style="position:absolute;left:0;text-align:left;margin-left:136.1pt;margin-top:6.5pt;width:187.3pt;height:169.5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" fillcolor="#375623 [1609]">
                <v:textbox>
                  <w:txbxContent>
                    <w:p w14:paraId="09FC1704" w14:textId="2DBD0670" w:rsidR="00AA0DF7" w:rsidRPr="00217C6E" w:rsidRDefault="00AA0DF7" w:rsidP="00217C6E">
                      <w:pPr>
                        <w:spacing w:before="0"/>
                        <w:rPr>
                          <w:color w:val="FFFFFF" w:themeColor="background1"/>
                        </w:rPr>
                      </w:pPr>
                      <w:r w:rsidRPr="00217C6E">
                        <w:rPr>
                          <w:color w:val="FFFFFF" w:themeColor="background1"/>
                        </w:rPr>
                        <w:t xml:space="preserve">We have </w:t>
                      </w:r>
                      <w:r w:rsidRPr="00DD01A4">
                        <w:rPr>
                          <w:i/>
                          <w:color w:val="FFFFFF" w:themeColor="background1"/>
                        </w:rPr>
                        <w:t>deliberately</w:t>
                      </w:r>
                      <w:r w:rsidRPr="00217C6E">
                        <w:rPr>
                          <w:color w:val="FFFFFF" w:themeColor="background1"/>
                        </w:rPr>
                        <w:t xml:space="preserve"> modified, extended or elaborated on the advice in ISO/IEC 27002 in various areas, based on our professional work and audit experience with ISMSs in various organizations and industries that take information security seriously (</w:t>
                      </w:r>
                      <w:r w:rsidRPr="00217C6E">
                        <w:rPr>
                          <w:rFonts w:asciiTheme="minorHAnsi" w:hAnsiTheme="minorHAnsi"/>
                          <w:i/>
                          <w:color w:val="FFFFFF" w:themeColor="background1"/>
                        </w:rPr>
                        <w:t>e.g</w:t>
                      </w:r>
                      <w:r w:rsidRPr="00217C6E">
                        <w:rPr>
                          <w:rFonts w:asciiTheme="minorHAnsi" w:hAnsiTheme="minorHAnsi"/>
                          <w:color w:val="FFFFFF" w:themeColor="background1"/>
                        </w:rPr>
                        <w:t>. we have incorporated audit tests on business continuity)</w:t>
                      </w:r>
                      <w:r w:rsidRPr="00217C6E">
                        <w:rPr>
                          <w:color w:val="FFFFFF" w:themeColor="background1"/>
                        </w:rPr>
                        <w:t xml:space="preserve">.  </w:t>
                      </w:r>
                      <w:r w:rsidRPr="00217C6E">
                        <w:rPr>
                          <w:b/>
                          <w:color w:val="FFFFFF" w:themeColor="background1"/>
                        </w:rPr>
                        <w:t>This is not a simple compliance audit checklist.</w:t>
                      </w:r>
                    </w:p>
                  </w:txbxContent>
                </v:textbox>
                <w10:wrap type="square" anchorx="margin"/>
              </v:shape>
            </w:pict>
          </mc:Fallback>
        </mc:AlternateContent>
      </w:r>
      <w:r w:rsidR="007D10A0" w:rsidRPr="00314E54">
        <w:rPr>
          <w:rFonts w:asciiTheme="minorHAnsi" w:hAnsiTheme="minorHAnsi"/>
          <w:b/>
        </w:rPr>
        <w:t xml:space="preserve">This is generic </w:t>
      </w:r>
      <w:r w:rsidR="000637C9">
        <w:rPr>
          <w:rFonts w:asciiTheme="minorHAnsi" w:hAnsiTheme="minorHAnsi"/>
          <w:b/>
        </w:rPr>
        <w:t xml:space="preserve">guidance to help </w:t>
      </w:r>
      <w:r w:rsidR="007D10A0" w:rsidRPr="00314E54">
        <w:rPr>
          <w:rFonts w:asciiTheme="minorHAnsi" w:hAnsiTheme="minorHAnsi"/>
          <w:b/>
        </w:rPr>
        <w:t>review the organization's security controls</w:t>
      </w:r>
      <w:r w:rsidR="000637C9">
        <w:rPr>
          <w:rFonts w:asciiTheme="minorHAnsi" w:hAnsiTheme="minorHAnsi"/>
          <w:b/>
        </w:rPr>
        <w:t>, primarily</w:t>
      </w:r>
      <w:r w:rsidR="007D10A0" w:rsidRPr="00314E54">
        <w:rPr>
          <w:rFonts w:asciiTheme="minorHAnsi" w:hAnsiTheme="minorHAnsi"/>
          <w:b/>
        </w:rPr>
        <w:t xml:space="preserve"> against the </w:t>
      </w:r>
      <w:r w:rsidR="000637C9">
        <w:rPr>
          <w:rFonts w:asciiTheme="minorHAnsi" w:hAnsiTheme="minorHAnsi"/>
          <w:b/>
        </w:rPr>
        <w:t xml:space="preserve">recommendations in ISO/IEC 27001 Annex A, </w:t>
      </w:r>
      <w:r w:rsidR="007D10A0" w:rsidRPr="00314E54">
        <w:rPr>
          <w:rFonts w:asciiTheme="minorHAnsi" w:hAnsiTheme="minorHAnsi"/>
          <w:b/>
        </w:rPr>
        <w:t>ISO/IEC 27002</w:t>
      </w:r>
      <w:r w:rsidR="000637C9">
        <w:rPr>
          <w:rFonts w:asciiTheme="minorHAnsi" w:hAnsiTheme="minorHAnsi"/>
          <w:b/>
        </w:rPr>
        <w:t xml:space="preserve"> and other ISO27k standards</w:t>
      </w:r>
      <w:r w:rsidR="007D10A0" w:rsidRPr="00314E54">
        <w:rPr>
          <w:rFonts w:asciiTheme="minorHAnsi" w:hAnsiTheme="minorHAnsi"/>
          <w:b/>
        </w:rPr>
        <w:t xml:space="preserve">.  It cannot provide specific guidance on the particular risks and controls applicable to every situation and must therefore be customized </w:t>
      </w:r>
      <w:r w:rsidR="000637C9">
        <w:rPr>
          <w:rFonts w:asciiTheme="minorHAnsi" w:hAnsiTheme="minorHAnsi"/>
          <w:b/>
        </w:rPr>
        <w:t xml:space="preserve">and interpreted </w:t>
      </w:r>
      <w:r w:rsidR="007D10A0" w:rsidRPr="00314E54">
        <w:rPr>
          <w:rFonts w:asciiTheme="minorHAnsi" w:hAnsiTheme="minorHAnsi"/>
          <w:b/>
        </w:rPr>
        <w:t>by experienced IT auditor</w:t>
      </w:r>
      <w:r w:rsidR="000637C9">
        <w:rPr>
          <w:rFonts w:asciiTheme="minorHAnsi" w:hAnsiTheme="minorHAnsi"/>
          <w:b/>
        </w:rPr>
        <w:t>s</w:t>
      </w:r>
      <w:r w:rsidR="007D10A0" w:rsidRPr="00314E54">
        <w:rPr>
          <w:rFonts w:asciiTheme="minorHAnsi" w:hAnsiTheme="minorHAnsi"/>
          <w:b/>
        </w:rPr>
        <w:t xml:space="preserve"> </w:t>
      </w:r>
      <w:r w:rsidR="000637C9">
        <w:rPr>
          <w:rFonts w:asciiTheme="minorHAnsi" w:hAnsiTheme="minorHAnsi"/>
          <w:b/>
        </w:rPr>
        <w:t xml:space="preserve">according to </w:t>
      </w:r>
      <w:r w:rsidR="007D10A0" w:rsidRPr="00314E54">
        <w:rPr>
          <w:rFonts w:asciiTheme="minorHAnsi" w:hAnsiTheme="minorHAnsi"/>
          <w:b/>
        </w:rPr>
        <w:t xml:space="preserve">the </w:t>
      </w:r>
      <w:r w:rsidR="000637C9">
        <w:rPr>
          <w:rFonts w:asciiTheme="minorHAnsi" w:hAnsiTheme="minorHAnsi"/>
          <w:b/>
        </w:rPr>
        <w:t>context</w:t>
      </w:r>
      <w:r w:rsidR="007D10A0" w:rsidRPr="00314E54">
        <w:rPr>
          <w:rFonts w:asciiTheme="minorHAnsi" w:hAnsiTheme="minorHAnsi"/>
          <w:b/>
        </w:rPr>
        <w:t>.</w:t>
      </w:r>
      <w:r w:rsidR="007D10A0" w:rsidRPr="00314E54">
        <w:rPr>
          <w:rFonts w:asciiTheme="minorHAnsi" w:hAnsiTheme="minorHAnsi"/>
        </w:rPr>
        <w:t xml:space="preserve">  For example, the organization's risk analysis may have determined that certain control</w:t>
      </w:r>
      <w:r w:rsidR="00123845">
        <w:rPr>
          <w:rFonts w:asciiTheme="minorHAnsi" w:hAnsiTheme="minorHAnsi"/>
        </w:rPr>
        <w:t xml:space="preserve"> objectives from the standards </w:t>
      </w:r>
      <w:r w:rsidR="007D10A0" w:rsidRPr="00314E54">
        <w:rPr>
          <w:rFonts w:asciiTheme="minorHAnsi" w:hAnsiTheme="minorHAnsi"/>
        </w:rPr>
        <w:t xml:space="preserve">are not applicable and hence the corresponding controls may not be required, whereas in other areas the control objectives may be more rigorous than suggested in the standard and additional controls may be required.  The </w:t>
      </w:r>
      <w:r w:rsidR="007D10A0" w:rsidRPr="00123845">
        <w:rPr>
          <w:rFonts w:asciiTheme="minorHAnsi" w:hAnsiTheme="minorHAnsi"/>
          <w:b/>
        </w:rPr>
        <w:t>R</w:t>
      </w:r>
      <w:r w:rsidR="007D10A0" w:rsidRPr="00314E54">
        <w:rPr>
          <w:rFonts w:asciiTheme="minorHAnsi" w:hAnsiTheme="minorHAnsi"/>
        </w:rPr>
        <w:t xml:space="preserve">isk </w:t>
      </w:r>
      <w:r w:rsidR="007D10A0" w:rsidRPr="00123845">
        <w:rPr>
          <w:rFonts w:asciiTheme="minorHAnsi" w:hAnsiTheme="minorHAnsi"/>
          <w:b/>
        </w:rPr>
        <w:t>T</w:t>
      </w:r>
      <w:r w:rsidR="007D10A0" w:rsidRPr="00314E54">
        <w:rPr>
          <w:rFonts w:asciiTheme="minorHAnsi" w:hAnsiTheme="minorHAnsi"/>
        </w:rPr>
        <w:t xml:space="preserve">reatment </w:t>
      </w:r>
      <w:r w:rsidR="007D10A0" w:rsidRPr="00123845">
        <w:rPr>
          <w:rFonts w:asciiTheme="minorHAnsi" w:hAnsiTheme="minorHAnsi"/>
          <w:b/>
        </w:rPr>
        <w:t>P</w:t>
      </w:r>
      <w:r w:rsidR="007D10A0" w:rsidRPr="00314E54">
        <w:rPr>
          <w:rFonts w:asciiTheme="minorHAnsi" w:hAnsiTheme="minorHAnsi"/>
        </w:rPr>
        <w:t xml:space="preserve">lan </w:t>
      </w:r>
      <w:r w:rsidR="00123845">
        <w:rPr>
          <w:rFonts w:asciiTheme="minorHAnsi" w:hAnsiTheme="minorHAnsi"/>
        </w:rPr>
        <w:t xml:space="preserve">and </w:t>
      </w:r>
      <w:r w:rsidR="00123845" w:rsidRPr="00123845">
        <w:rPr>
          <w:rFonts w:asciiTheme="minorHAnsi" w:hAnsiTheme="minorHAnsi"/>
          <w:b/>
        </w:rPr>
        <w:t>S</w:t>
      </w:r>
      <w:r w:rsidR="00123845">
        <w:rPr>
          <w:rFonts w:asciiTheme="minorHAnsi" w:hAnsiTheme="minorHAnsi"/>
        </w:rPr>
        <w:t xml:space="preserve">tatement </w:t>
      </w:r>
      <w:r w:rsidR="00123845" w:rsidRPr="00123845">
        <w:rPr>
          <w:rFonts w:asciiTheme="minorHAnsi" w:hAnsiTheme="minorHAnsi"/>
          <w:b/>
        </w:rPr>
        <w:t>o</w:t>
      </w:r>
      <w:r w:rsidR="00123845">
        <w:rPr>
          <w:rFonts w:asciiTheme="minorHAnsi" w:hAnsiTheme="minorHAnsi"/>
        </w:rPr>
        <w:t xml:space="preserve">f </w:t>
      </w:r>
      <w:r w:rsidR="00123845" w:rsidRPr="00123845">
        <w:rPr>
          <w:rFonts w:asciiTheme="minorHAnsi" w:hAnsiTheme="minorHAnsi"/>
          <w:b/>
        </w:rPr>
        <w:t>A</w:t>
      </w:r>
      <w:r w:rsidR="00123845">
        <w:rPr>
          <w:rFonts w:asciiTheme="minorHAnsi" w:hAnsiTheme="minorHAnsi"/>
        </w:rPr>
        <w:t xml:space="preserve">pplicability </w:t>
      </w:r>
      <w:r w:rsidR="007D10A0" w:rsidRPr="00314E54">
        <w:rPr>
          <w:rFonts w:asciiTheme="minorHAnsi" w:hAnsiTheme="minorHAnsi"/>
        </w:rPr>
        <w:t>should provide further details on this.</w:t>
      </w:r>
    </w:p>
    <w:p w14:paraId="0BC7DE75" w14:textId="4E24C488" w:rsidR="007D10A0" w:rsidRPr="00314E54" w:rsidRDefault="007D10A0" w:rsidP="007D10A0">
      <w:pPr>
        <w:rPr>
          <w:rFonts w:asciiTheme="minorHAnsi" w:hAnsiTheme="minorHAnsi"/>
        </w:rPr>
      </w:pPr>
      <w:r w:rsidRPr="00314E54">
        <w:rPr>
          <w:rFonts w:asciiTheme="minorHAnsi" w:hAnsiTheme="minorHAnsi"/>
        </w:rPr>
        <w:t xml:space="preserve">The audit tests noted below are intended as prompts or reminders of the main aspects that competent, qualified and experienced IT auditors would typically check.  They do not cover every single aspect of </w:t>
      </w:r>
      <w:r w:rsidR="000637C9">
        <w:rPr>
          <w:rFonts w:asciiTheme="minorHAnsi" w:hAnsiTheme="minorHAnsi"/>
        </w:rPr>
        <w:t>information risk</w:t>
      </w:r>
      <w:r w:rsidR="003151A8">
        <w:rPr>
          <w:rFonts w:asciiTheme="minorHAnsi" w:hAnsiTheme="minorHAnsi"/>
        </w:rPr>
        <w:t xml:space="preserve">, </w:t>
      </w:r>
      <w:r w:rsidR="000637C9">
        <w:rPr>
          <w:rFonts w:asciiTheme="minorHAnsi" w:hAnsiTheme="minorHAnsi"/>
        </w:rPr>
        <w:t>security</w:t>
      </w:r>
      <w:r w:rsidR="003151A8">
        <w:rPr>
          <w:rFonts w:asciiTheme="minorHAnsi" w:hAnsiTheme="minorHAnsi"/>
        </w:rPr>
        <w:t xml:space="preserve"> and related areas</w:t>
      </w:r>
      <w:r w:rsidRPr="00314E54">
        <w:rPr>
          <w:rFonts w:asciiTheme="minorHAnsi" w:hAnsiTheme="minorHAnsi"/>
        </w:rPr>
        <w:t>.  They are not meant to be asked verbatim or checked-off piecemeal.  They are not suitable for use by inexperienced auditors working without supervision.</w:t>
      </w:r>
    </w:p>
    <w:p w14:paraId="63C5E037" w14:textId="7322639C" w:rsidR="007D10A0" w:rsidRDefault="00892D5D" w:rsidP="00892D5D">
      <w:r>
        <w:t>T</w:t>
      </w:r>
      <w:r w:rsidR="007D10A0" w:rsidRPr="00314E54">
        <w:t xml:space="preserve">he checklist is </w:t>
      </w:r>
      <w:r w:rsidR="007D10A0" w:rsidRPr="00314E54">
        <w:rPr>
          <w:b/>
        </w:rPr>
        <w:t>not</w:t>
      </w:r>
      <w:r w:rsidR="007D10A0" w:rsidRPr="00314E54">
        <w:t xml:space="preserve"> intended to be used without due consideration and modification.  </w:t>
      </w:r>
      <w:r w:rsidR="00925539">
        <w:t>ISMS</w:t>
      </w:r>
      <w:r w:rsidR="007D10A0" w:rsidRPr="00314E54">
        <w:t xml:space="preserve"> auditors normally generate custom checklist</w:t>
      </w:r>
      <w:r w:rsidR="003151A8">
        <w:t>s</w:t>
      </w:r>
      <w:r w:rsidR="007D10A0" w:rsidRPr="00314E54">
        <w:t xml:space="preserve"> reflecting the specific scope and scale of the particular </w:t>
      </w:r>
      <w:r w:rsidR="00925539">
        <w:t>ISMS</w:t>
      </w:r>
      <w:r w:rsidR="007D10A0" w:rsidRPr="00314E54">
        <w:t xml:space="preserve"> being audited, taking into account any information security requirements that are already evident at this stage (such as information-security relevant laws, regulations and standards that are known to apply to similar organizations in the industry).  Also, the audit checklist may be modified during the course of the audit if previously underappreciated areas of concern come to light.  Finally, the checklist should reflect the auditors’ normal working practices, for example columns </w:t>
      </w:r>
      <w:r w:rsidR="003151A8">
        <w:t xml:space="preserve">for audit notes, </w:t>
      </w:r>
      <w:r w:rsidR="007D10A0" w:rsidRPr="00314E54">
        <w:t>reference</w:t>
      </w:r>
      <w:r w:rsidR="003151A8">
        <w:t>s</w:t>
      </w:r>
      <w:r w:rsidR="007D10A0" w:rsidRPr="00314E54">
        <w:t xml:space="preserve"> </w:t>
      </w:r>
      <w:r w:rsidR="003151A8">
        <w:t xml:space="preserve">to </w:t>
      </w:r>
      <w:r w:rsidR="007D10A0" w:rsidRPr="00314E54">
        <w:t>audit evidence</w:t>
      </w:r>
      <w:r w:rsidR="003151A8">
        <w:t xml:space="preserve"> on file</w:t>
      </w:r>
      <w:r w:rsidR="007D10A0" w:rsidRPr="00314E54">
        <w:t>, SWOT/PEST</w:t>
      </w:r>
      <w:r w:rsidR="003151A8">
        <w:t xml:space="preserve"> analyses of the findings </w:t>
      </w:r>
      <w:r w:rsidR="003151A8" w:rsidRPr="00CA5229">
        <w:rPr>
          <w:i/>
        </w:rPr>
        <w:t>etc</w:t>
      </w:r>
      <w:r w:rsidR="003151A8" w:rsidRPr="00CA5229">
        <w:t>.</w:t>
      </w:r>
    </w:p>
    <w:p w14:paraId="029628C1" w14:textId="63453C1E" w:rsidR="000637C9" w:rsidRPr="00314E54" w:rsidRDefault="000637C9" w:rsidP="007D10A0">
      <w:pPr>
        <w:rPr>
          <w:rFonts w:asciiTheme="minorHAnsi" w:hAnsiTheme="minorHAnsi"/>
          <w:i/>
        </w:rPr>
      </w:pPr>
      <w:r w:rsidRPr="00151F56">
        <w:rPr>
          <w:rFonts w:asciiTheme="minorHAnsi" w:hAnsiTheme="minorHAnsi"/>
          <w:noProof/>
          <w:lang w:eastAsia="en-NZ"/>
        </w:rPr>
        <mc:AlternateContent>
          <mc:Choice Requires="wps">
            <w:drawing>
              <wp:anchor distT="45720" distB="45720" distL="114300" distR="114300" simplePos="0" relativeHeight="251694080" behindDoc="0" locked="0" layoutInCell="1" allowOverlap="1" wp14:anchorId="72203D89" wp14:editId="25B603D4">
                <wp:simplePos x="0" y="0"/>
                <wp:positionH relativeFrom="margin">
                  <wp:align>left</wp:align>
                </wp:positionH>
                <wp:positionV relativeFrom="paragraph">
                  <wp:posOffset>308610</wp:posOffset>
                </wp:positionV>
                <wp:extent cx="6590665" cy="676275"/>
                <wp:effectExtent l="0" t="0" r="1968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0665" cy="676275"/>
                        </a:xfrm>
                        <a:prstGeom prst="rect">
                          <a:avLst/>
                        </a:prstGeom>
                        <a:solidFill>
                          <a:srgbClr val="C00000"/>
                        </a:solidFill>
                        <a:ln w="9525">
                          <a:solidFill>
                            <a:srgbClr val="000000"/>
                          </a:solidFill>
                          <a:miter lim="800000"/>
                          <a:headEnd/>
                          <a:tailEnd/>
                        </a:ln>
                      </wps:spPr>
                      <wps:txbx>
                        <w:txbxContent>
                          <w:p w14:paraId="071A8AC6" w14:textId="77777777" w:rsidR="00AA0DF7" w:rsidRPr="005033A0" w:rsidRDefault="00AA0DF7" w:rsidP="00217C6E">
                            <w:pPr>
                              <w:spacing w:before="0"/>
                              <w:rPr>
                                <w:rFonts w:asciiTheme="minorHAnsi" w:hAnsiTheme="minorHAnsi"/>
                              </w:rPr>
                            </w:pPr>
                            <w:r>
                              <w:rPr>
                                <w:rFonts w:asciiTheme="minorHAnsi" w:hAnsiTheme="minorHAnsi"/>
                              </w:rPr>
                              <w:t>Since c</w:t>
                            </w:r>
                            <w:r w:rsidRPr="005033A0">
                              <w:rPr>
                                <w:rFonts w:asciiTheme="minorHAnsi" w:hAnsiTheme="minorHAnsi"/>
                              </w:rPr>
                              <w:t>ompleted</w:t>
                            </w:r>
                            <w:r>
                              <w:rPr>
                                <w:rFonts w:asciiTheme="minorHAnsi" w:hAnsiTheme="minorHAnsi"/>
                              </w:rPr>
                              <w:t xml:space="preserve"> ISMS</w:t>
                            </w:r>
                            <w:r w:rsidRPr="005033A0">
                              <w:rPr>
                                <w:rFonts w:asciiTheme="minorHAnsi" w:hAnsiTheme="minorHAnsi"/>
                              </w:rPr>
                              <w:t xml:space="preserve"> audit checkli</w:t>
                            </w:r>
                            <w:r>
                              <w:rPr>
                                <w:rFonts w:asciiTheme="minorHAnsi" w:hAnsiTheme="minorHAnsi"/>
                              </w:rPr>
                              <w:t xml:space="preserve">sts, files, notes and evidence </w:t>
                            </w:r>
                            <w:r w:rsidRPr="005033A0">
                              <w:rPr>
                                <w:rFonts w:asciiTheme="minorHAnsi" w:hAnsiTheme="minorHAnsi"/>
                              </w:rPr>
                              <w:t xml:space="preserve">contain </w:t>
                            </w:r>
                            <w:r>
                              <w:rPr>
                                <w:rFonts w:asciiTheme="minorHAnsi" w:hAnsiTheme="minorHAnsi"/>
                              </w:rPr>
                              <w:t xml:space="preserve">sensitive </w:t>
                            </w:r>
                            <w:r w:rsidRPr="005033A0">
                              <w:rPr>
                                <w:rFonts w:asciiTheme="minorHAnsi" w:hAnsiTheme="minorHAnsi"/>
                              </w:rPr>
                              <w:t>information</w:t>
                            </w:r>
                            <w:r>
                              <w:rPr>
                                <w:rFonts w:asciiTheme="minorHAnsi" w:hAnsiTheme="minorHAnsi"/>
                              </w:rPr>
                              <w:t xml:space="preserve"> concerning the organization’s information risk and security arrangements, they </w:t>
                            </w:r>
                            <w:r w:rsidRPr="002D176D">
                              <w:rPr>
                                <w:rFonts w:asciiTheme="minorHAnsi" w:hAnsiTheme="minorHAnsi"/>
                                <w:i/>
                              </w:rPr>
                              <w:t>must</w:t>
                            </w:r>
                            <w:r>
                              <w:rPr>
                                <w:rFonts w:asciiTheme="minorHAnsi" w:hAnsiTheme="minorHAnsi"/>
                              </w:rPr>
                              <w:t xml:space="preserve"> be adequately secured to ensure their confidentiality and integrity.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03D89" id="_x0000_s1051" type="#_x0000_t202" style="position:absolute;left:0;text-align:left;margin-left:0;margin-top:24.3pt;width:518.95pt;height:53.2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" fillcolor="#c00000">
                <v:textbox>
                  <w:txbxContent>
                    <w:p w14:paraId="071A8AC6" w14:textId="77777777" w:rsidR="00AA0DF7" w:rsidRPr="005033A0" w:rsidRDefault="00AA0DF7" w:rsidP="00217C6E">
                      <w:pPr>
                        <w:spacing w:before="0"/>
                        <w:rPr>
                          <w:rFonts w:asciiTheme="minorHAnsi" w:hAnsiTheme="minorHAnsi"/>
                        </w:rPr>
                      </w:pPr>
                      <w:r>
                        <w:rPr>
                          <w:rFonts w:asciiTheme="minorHAnsi" w:hAnsiTheme="minorHAnsi"/>
                        </w:rPr>
                        <w:t>Since c</w:t>
                      </w:r>
                      <w:r w:rsidRPr="005033A0">
                        <w:rPr>
                          <w:rFonts w:asciiTheme="minorHAnsi" w:hAnsiTheme="minorHAnsi"/>
                        </w:rPr>
                        <w:t>ompleted</w:t>
                      </w:r>
                      <w:r>
                        <w:rPr>
                          <w:rFonts w:asciiTheme="minorHAnsi" w:hAnsiTheme="minorHAnsi"/>
                        </w:rPr>
                        <w:t xml:space="preserve"> ISMS</w:t>
                      </w:r>
                      <w:r w:rsidRPr="005033A0">
                        <w:rPr>
                          <w:rFonts w:asciiTheme="minorHAnsi" w:hAnsiTheme="minorHAnsi"/>
                        </w:rPr>
                        <w:t xml:space="preserve"> audit checkli</w:t>
                      </w:r>
                      <w:r>
                        <w:rPr>
                          <w:rFonts w:asciiTheme="minorHAnsi" w:hAnsiTheme="minorHAnsi"/>
                        </w:rPr>
                        <w:t xml:space="preserve">sts, files, notes and evidence </w:t>
                      </w:r>
                      <w:r w:rsidRPr="005033A0">
                        <w:rPr>
                          <w:rFonts w:asciiTheme="minorHAnsi" w:hAnsiTheme="minorHAnsi"/>
                        </w:rPr>
                        <w:t xml:space="preserve">contain </w:t>
                      </w:r>
                      <w:r>
                        <w:rPr>
                          <w:rFonts w:asciiTheme="minorHAnsi" w:hAnsiTheme="minorHAnsi"/>
                        </w:rPr>
                        <w:t xml:space="preserve">sensitive </w:t>
                      </w:r>
                      <w:r w:rsidRPr="005033A0">
                        <w:rPr>
                          <w:rFonts w:asciiTheme="minorHAnsi" w:hAnsiTheme="minorHAnsi"/>
                        </w:rPr>
                        <w:t>information</w:t>
                      </w:r>
                      <w:r>
                        <w:rPr>
                          <w:rFonts w:asciiTheme="minorHAnsi" w:hAnsiTheme="minorHAnsi"/>
                        </w:rPr>
                        <w:t xml:space="preserve"> concerning the organization’s information risk and security arrangements, they </w:t>
                      </w:r>
                      <w:r w:rsidRPr="002D176D">
                        <w:rPr>
                          <w:rFonts w:asciiTheme="minorHAnsi" w:hAnsiTheme="minorHAnsi"/>
                          <w:i/>
                        </w:rPr>
                        <w:t>must</w:t>
                      </w:r>
                      <w:r>
                        <w:rPr>
                          <w:rFonts w:asciiTheme="minorHAnsi" w:hAnsiTheme="minorHAnsi"/>
                        </w:rPr>
                        <w:t xml:space="preserve"> be adequately secured to ensure their confidentiality and integrity.  </w:t>
                      </w:r>
                    </w:p>
                  </w:txbxContent>
                </v:textbox>
                <w10:wrap type="square" anchorx="margin"/>
              </v:shape>
            </w:pict>
          </mc:Fallback>
        </mc:AlternateContent>
      </w:r>
    </w:p>
    <w:p w14:paraId="0D5A75DF" w14:textId="77777777" w:rsidR="000637C9" w:rsidRDefault="000637C9">
      <w:pPr>
        <w:ind w:left="426" w:hanging="284"/>
        <w:jc w:val="left"/>
        <w:rPr>
          <w:rFonts w:eastAsiaTheme="majorEastAsia" w:cstheme="majorBidi"/>
          <w:b/>
          <w:sz w:val="32"/>
          <w:szCs w:val="26"/>
        </w:rPr>
      </w:pPr>
      <w:r>
        <w:br w:type="page"/>
      </w:r>
    </w:p>
    <w:p w14:paraId="6802683A" w14:textId="7C0600D2" w:rsidR="001E7855" w:rsidRPr="00314E54" w:rsidRDefault="001E7855" w:rsidP="00DC7CDB">
      <w:pPr>
        <w:pStyle w:val="Heading2"/>
      </w:pPr>
      <w:bookmarkStart w:id="25" w:name="_Toc93580475"/>
      <w:r w:rsidRPr="00314E54">
        <w:lastRenderedPageBreak/>
        <w:t>A.5.  Information security policies</w:t>
      </w:r>
      <w:bookmarkEnd w:id="25"/>
    </w:p>
    <w:p w14:paraId="3F655CF3" w14:textId="77777777" w:rsidR="001E7855" w:rsidRPr="00314E54" w:rsidRDefault="001E7855" w:rsidP="00DC7CDB">
      <w:pPr>
        <w:pStyle w:val="Heading4"/>
      </w:pPr>
      <w:r w:rsidRPr="00314E54">
        <w:t xml:space="preserve">A.5.1  Management direction for information security </w:t>
      </w:r>
    </w:p>
    <w:p w14:paraId="0C4B182B" w14:textId="460FE436" w:rsidR="001E7855" w:rsidRPr="00314E54" w:rsidRDefault="00AF0ABF" w:rsidP="00F923BB">
      <w:r w:rsidRPr="00AF0ABF">
        <w:rPr>
          <w:b/>
          <w:noProof/>
          <w:lang w:eastAsia="en-NZ"/>
        </w:rPr>
        <mc:AlternateContent>
          <mc:Choice Requires="wps">
            <w:drawing>
              <wp:anchor distT="45720" distB="45720" distL="114300" distR="114300" simplePos="0" relativeHeight="251723776" behindDoc="0" locked="0" layoutInCell="1" allowOverlap="1" wp14:anchorId="60E5B47C" wp14:editId="4D3319D6">
                <wp:simplePos x="0" y="0"/>
                <wp:positionH relativeFrom="margin">
                  <wp:align>right</wp:align>
                </wp:positionH>
                <wp:positionV relativeFrom="paragraph">
                  <wp:posOffset>80468</wp:posOffset>
                </wp:positionV>
                <wp:extent cx="2360930" cy="1404620"/>
                <wp:effectExtent l="0" t="0" r="27940" b="2159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C000"/>
                        </a:solidFill>
                        <a:ln w="9525">
                          <a:solidFill>
                            <a:srgbClr val="000000"/>
                          </a:solidFill>
                          <a:miter lim="800000"/>
                          <a:headEnd/>
                          <a:tailEnd/>
                        </a:ln>
                      </wps:spPr>
                      <wps:txbx>
                        <w:txbxContent>
                          <w:p w14:paraId="00859C5E" w14:textId="2E8B4401" w:rsidR="00AA0DF7" w:rsidRDefault="00AA0DF7" w:rsidP="00217C6E">
                            <w:pPr>
                              <w:spacing w:before="0"/>
                            </w:pPr>
                            <w:r>
                              <w:t>Numerous information security controls involve policies, hence policies appear many times in this checklist with audit tests reflecting various contexts and objectives.  A.5.1.1 takes an overview of the entire policy suite.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E5B47C" id="_x0000_s1052" type="#_x0000_t202" style="position:absolute;left:0;text-align:left;margin-left:134.7pt;margin-top:6.35pt;width:185.9pt;height:110.6pt;z-index:25172377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" fillcolor="#ffc000">
                <v:textbox style="mso-fit-shape-to-text:t">
                  <w:txbxContent>
                    <w:p w14:paraId="00859C5E" w14:textId="2E8B4401" w:rsidR="00AA0DF7" w:rsidRDefault="00AA0DF7" w:rsidP="00217C6E">
                      <w:pPr>
                        <w:spacing w:before="0"/>
                      </w:pPr>
                      <w:r>
                        <w:t>Numerous information security controls involve policies, hence policies appear many times in this checklist with audit tests reflecting various contexts and objectives.  A.5.1.1 takes an overview of the entire policy suite.</w:t>
                      </w:r>
                    </w:p>
                  </w:txbxContent>
                </v:textbox>
                <w10:wrap type="square" anchorx="margin"/>
              </v:shape>
            </w:pict>
          </mc:Fallback>
        </mc:AlternateContent>
      </w:r>
      <w:r w:rsidR="001E7855" w:rsidRPr="00314E54">
        <w:rPr>
          <w:b/>
        </w:rPr>
        <w:t>A.5.1.1 Policies for information security</w:t>
      </w:r>
      <w:r w:rsidR="00F923BB" w:rsidRPr="00314E54">
        <w:rPr>
          <w:b/>
        </w:rPr>
        <w:t>:</w:t>
      </w:r>
      <w:r w:rsidR="00F923BB" w:rsidRPr="00314E54">
        <w:t xml:space="preserve">  r</w:t>
      </w:r>
      <w:r w:rsidR="001E7855" w:rsidRPr="00314E54">
        <w:t>eview the organization’s policies for information</w:t>
      </w:r>
      <w:r w:rsidR="005D029B">
        <w:t xml:space="preserve"> risk,</w:t>
      </w:r>
      <w:r w:rsidR="001E7855" w:rsidRPr="00314E54">
        <w:t xml:space="preserve"> security and related areas (</w:t>
      </w:r>
      <w:r w:rsidR="001E7855" w:rsidRPr="00314E54">
        <w:rPr>
          <w:i/>
        </w:rPr>
        <w:t>e.g</w:t>
      </w:r>
      <w:r w:rsidR="001E7855" w:rsidRPr="00314E54">
        <w:t>. privacy, business continuity, compliance, governance, risk management, HR, physical/site security, change management, configuration management, incident management, logging, classification, systems development and acquisition …).  Is there clear evidence of a sensibly designed and managed overall framework/structure/hierarchy?  Are the policies reasonably comprehensive, covering all relevant information risks and control areas?  How are the policies authorized, communicated, understood and accepted?  Are all workers and</w:t>
      </w:r>
      <w:r w:rsidR="005B6095">
        <w:t xml:space="preserve"> where relevant</w:t>
      </w:r>
      <w:r w:rsidR="001E7855" w:rsidRPr="00314E54">
        <w:t xml:space="preserve"> their </w:t>
      </w:r>
      <w:r w:rsidR="005B6095">
        <w:t xml:space="preserve">employers </w:t>
      </w:r>
      <w:r w:rsidR="001E7855" w:rsidRPr="00314E54">
        <w:t xml:space="preserve">formally required to comply?  Are there suitable compliance enforcement and reinforcement arrangements?  Review the policies, standards, procedures, guidelines </w:t>
      </w:r>
      <w:r w:rsidR="001E7855" w:rsidRPr="00314E54">
        <w:rPr>
          <w:i/>
        </w:rPr>
        <w:t>etc</w:t>
      </w:r>
      <w:r w:rsidR="001E7855" w:rsidRPr="00314E54">
        <w:t xml:space="preserve">. for consistency with: good practices (such as ISO27k, NIST SP800 and other relevant standards, advisories and guidelines); applicable legal, regulatory and contractual obligations; corporate strategies and other policies.  Are there appropriate cross-references, both internal and external?  Are the policies </w:t>
      </w:r>
      <w:r w:rsidR="00892D5D">
        <w:t xml:space="preserve">well-written </w:t>
      </w:r>
      <w:r w:rsidR="00892D5D" w:rsidRPr="001812AE">
        <w:rPr>
          <w:i/>
        </w:rPr>
        <w:t>i.e.</w:t>
      </w:r>
      <w:r w:rsidR="00892D5D" w:rsidRPr="001812AE">
        <w:t> </w:t>
      </w:r>
      <w:r w:rsidR="001E7855" w:rsidRPr="00314E54">
        <w:t xml:space="preserve">readable, reasonable and workable?  Do they incorporate suitable and sufficient controls?  Do they cover all essential information assets, systems, services </w:t>
      </w:r>
      <w:r w:rsidR="001E7855" w:rsidRPr="00314E54">
        <w:rPr>
          <w:i/>
        </w:rPr>
        <w:t>etc</w:t>
      </w:r>
      <w:r w:rsidR="001E7855" w:rsidRPr="00314E54">
        <w:t>.?  How mature is the organization in this area?  Look for issues (gaps, overlaps, inconsistencies/conflicts, poor quality writing, out-of-date/unapproved policies</w:t>
      </w:r>
      <w:r w:rsidR="00892D5D">
        <w:t>, missed review deadlines</w:t>
      </w:r>
      <w:r w:rsidR="001E7855" w:rsidRPr="00314E54">
        <w:t xml:space="preserve"> </w:t>
      </w:r>
      <w:r w:rsidR="001E7855" w:rsidRPr="00314E54">
        <w:rPr>
          <w:i/>
        </w:rPr>
        <w:t>etc</w:t>
      </w:r>
      <w:r w:rsidR="001E7855" w:rsidRPr="00314E54">
        <w:t>.) and opportunities for improvement.</w:t>
      </w:r>
    </w:p>
    <w:p w14:paraId="4839795E" w14:textId="6002027A" w:rsidR="001E7855" w:rsidRPr="00314E54" w:rsidRDefault="001E7855" w:rsidP="00E8527F">
      <w:pPr>
        <w:rPr>
          <w:rFonts w:asciiTheme="minorHAnsi" w:hAnsiTheme="minorHAnsi"/>
          <w:b/>
        </w:rPr>
      </w:pPr>
      <w:r w:rsidRPr="00314E54">
        <w:rPr>
          <w:b/>
        </w:rPr>
        <w:t>A.5.1.2 Review of the policies for information security</w:t>
      </w:r>
      <w:r w:rsidR="00F923BB" w:rsidRPr="00314E54">
        <w:rPr>
          <w:b/>
        </w:rPr>
        <w:t xml:space="preserve">: </w:t>
      </w:r>
      <w:r w:rsidR="00F923BB" w:rsidRPr="00314E54">
        <w:t>e</w:t>
      </w:r>
      <w:r w:rsidRPr="00314E54">
        <w:rPr>
          <w:rFonts w:asciiTheme="minorHAnsi" w:hAnsiTheme="minorHAnsi"/>
        </w:rPr>
        <w:t>valuate the process for reviewing information security and related policies.  Check a sample of policies for details such as: policy title; scope and applicability; status (</w:t>
      </w:r>
      <w:r w:rsidRPr="00314E54">
        <w:rPr>
          <w:rFonts w:asciiTheme="minorHAnsi" w:hAnsiTheme="minorHAnsi"/>
          <w:i/>
        </w:rPr>
        <w:t>e.g</w:t>
      </w:r>
      <w:r w:rsidRPr="00314E54">
        <w:rPr>
          <w:rFonts w:asciiTheme="minorHAnsi" w:hAnsiTheme="minorHAnsi"/>
        </w:rPr>
        <w:t xml:space="preserve">. draft, authorized, </w:t>
      </w:r>
      <w:r w:rsidR="005D029B">
        <w:rPr>
          <w:rFonts w:asciiTheme="minorHAnsi" w:hAnsiTheme="minorHAnsi"/>
        </w:rPr>
        <w:t xml:space="preserve">superseded, </w:t>
      </w:r>
      <w:r w:rsidRPr="00314E54">
        <w:rPr>
          <w:rFonts w:asciiTheme="minorHAnsi" w:hAnsiTheme="minorHAnsi"/>
        </w:rPr>
        <w:t>withdrawn); names of authors and accountable owners; version numbers; dates of publication; who approved them (</w:t>
      </w:r>
      <w:r w:rsidRPr="00314E54">
        <w:rPr>
          <w:rFonts w:asciiTheme="minorHAnsi" w:hAnsiTheme="minorHAnsi"/>
          <w:i/>
        </w:rPr>
        <w:t>e.g</w:t>
      </w:r>
      <w:r w:rsidR="005D029B">
        <w:rPr>
          <w:rFonts w:asciiTheme="minorHAnsi" w:hAnsiTheme="minorHAnsi"/>
        </w:rPr>
        <w:t>. </w:t>
      </w:r>
      <w:r w:rsidRPr="00314E54">
        <w:rPr>
          <w:rFonts w:asciiTheme="minorHAnsi" w:hAnsiTheme="minorHAnsi"/>
        </w:rPr>
        <w:t xml:space="preserve">Security Committee or </w:t>
      </w:r>
      <w:r w:rsidR="005D029B">
        <w:rPr>
          <w:rFonts w:asciiTheme="minorHAnsi" w:hAnsiTheme="minorHAnsi"/>
        </w:rPr>
        <w:t xml:space="preserve">an </w:t>
      </w:r>
      <w:r w:rsidRPr="00314E54">
        <w:rPr>
          <w:rFonts w:asciiTheme="minorHAnsi" w:hAnsiTheme="minorHAnsi"/>
        </w:rPr>
        <w:t xml:space="preserve">equivalent management body); document history/date of last and next reviews; associated compliance arrangements.  Do all policies have a consistent format and style?  Are they all current, having completed all due reviews (including feedback from </w:t>
      </w:r>
      <w:r w:rsidR="00925539">
        <w:rPr>
          <w:rFonts w:asciiTheme="minorHAnsi" w:hAnsiTheme="minorHAnsi"/>
        </w:rPr>
        <w:t>ISMS</w:t>
      </w:r>
      <w:r w:rsidRPr="00314E54">
        <w:rPr>
          <w:rFonts w:asciiTheme="minorHAnsi" w:hAnsiTheme="minorHAnsi"/>
        </w:rPr>
        <w:t xml:space="preserve"> management reviews and audits) and if appropriate been re-authorized and distributed?  Cross-check evidence of approvals/authorization for a small sample.  Look for issues and improvement opportunities.</w:t>
      </w:r>
    </w:p>
    <w:p w14:paraId="5FF1D82C" w14:textId="77777777" w:rsidR="001E7855" w:rsidRPr="00314E54" w:rsidRDefault="001E7855" w:rsidP="00DC7CDB">
      <w:pPr>
        <w:pStyle w:val="Heading2"/>
      </w:pPr>
      <w:bookmarkStart w:id="26" w:name="_Toc93580476"/>
      <w:r w:rsidRPr="00314E54">
        <w:t>A.6.  Organisation of information security</w:t>
      </w:r>
      <w:bookmarkEnd w:id="26"/>
    </w:p>
    <w:p w14:paraId="5BFF05B2" w14:textId="77777777" w:rsidR="001E7855" w:rsidRPr="00314E54" w:rsidRDefault="001E7855" w:rsidP="00DC7CDB">
      <w:pPr>
        <w:pStyle w:val="Heading3"/>
      </w:pPr>
      <w:bookmarkStart w:id="27" w:name="_Toc93580477"/>
      <w:r w:rsidRPr="00314E54">
        <w:t>A.6.1  Internal organisation</w:t>
      </w:r>
      <w:bookmarkEnd w:id="27"/>
      <w:r w:rsidRPr="00314E54">
        <w:t xml:space="preserve"> </w:t>
      </w:r>
    </w:p>
    <w:p w14:paraId="1559C9DF" w14:textId="7B0F63E4" w:rsidR="001E7855" w:rsidRPr="00314E54" w:rsidRDefault="001E7855" w:rsidP="00DC7CDB">
      <w:r w:rsidRPr="00314E54">
        <w:rPr>
          <w:b/>
        </w:rPr>
        <w:t>A.6.1.1 Information security roles and responsibilities</w:t>
      </w:r>
      <w:r w:rsidR="00F923BB" w:rsidRPr="00314E54">
        <w:rPr>
          <w:b/>
        </w:rPr>
        <w:t>:</w:t>
      </w:r>
      <w:r w:rsidR="00F923BB" w:rsidRPr="00314E54">
        <w:t xml:space="preserve"> c</w:t>
      </w:r>
      <w:r w:rsidRPr="00314E54">
        <w:t xml:space="preserve">heck the overall information risk and security governance and management structure.  Is </w:t>
      </w:r>
      <w:r w:rsidR="0088537B">
        <w:t xml:space="preserve">information risk and security </w:t>
      </w:r>
      <w:r w:rsidRPr="00314E54">
        <w:t xml:space="preserve">given sufficient emphasis (is there a ‘driving force’?) and management support?  Is there a senior management forum to discuss </w:t>
      </w:r>
      <w:r w:rsidR="00F923BB" w:rsidRPr="00314E54">
        <w:t>information risk and security</w:t>
      </w:r>
      <w:r w:rsidRPr="00314E54">
        <w:t xml:space="preserve"> policies, risks and issues?  Are roles and responsibilities clearly defined and assigned to </w:t>
      </w:r>
      <w:r w:rsidR="0088537B">
        <w:t xml:space="preserve">suitably </w:t>
      </w:r>
      <w:r w:rsidRPr="00314E54">
        <w:t xml:space="preserve">skilled individuals? </w:t>
      </w:r>
      <w:r w:rsidR="0088537B">
        <w:t xml:space="preserve"> </w:t>
      </w:r>
      <w:r w:rsidRPr="00314E54">
        <w:t xml:space="preserve">Does each role have specific accountability towards </w:t>
      </w:r>
      <w:r w:rsidR="00F923BB" w:rsidRPr="00314E54">
        <w:t>information risk and security</w:t>
      </w:r>
      <w:r w:rsidRPr="00314E54">
        <w:t xml:space="preserve">, relevant authority and are they competent (qualified) for the role? </w:t>
      </w:r>
      <w:r w:rsidR="0088537B">
        <w:t xml:space="preserve"> </w:t>
      </w:r>
      <w:r w:rsidRPr="00314E54">
        <w:t xml:space="preserve">Is there </w:t>
      </w:r>
      <w:r w:rsidR="0088537B">
        <w:t xml:space="preserve">sufficient </w:t>
      </w:r>
      <w:r w:rsidRPr="00314E54">
        <w:t xml:space="preserve">budget for </w:t>
      </w:r>
      <w:r w:rsidR="00F923BB" w:rsidRPr="00314E54">
        <w:t>information risk and security</w:t>
      </w:r>
      <w:r w:rsidRPr="00314E54">
        <w:t xml:space="preserve"> activities?  Is there coordination within the organisation </w:t>
      </w:r>
      <w:r w:rsidR="0088537B">
        <w:t>between business unit</w:t>
      </w:r>
      <w:r w:rsidRPr="00314E54">
        <w:t>s and HQ?  Are the information flows (</w:t>
      </w:r>
      <w:r w:rsidRPr="00314E54">
        <w:rPr>
          <w:i/>
        </w:rPr>
        <w:t>e.g</w:t>
      </w:r>
      <w:r w:rsidRPr="00314E54">
        <w:t xml:space="preserve">. incident reporting) operating effectively in practice? </w:t>
      </w:r>
      <w:r w:rsidR="0088537B">
        <w:t xml:space="preserve"> </w:t>
      </w:r>
      <w:r w:rsidRPr="00314E54">
        <w:t>Is t</w:t>
      </w:r>
      <w:r w:rsidR="00F923BB" w:rsidRPr="00314E54">
        <w:t xml:space="preserve">here adequate awareness </w:t>
      </w:r>
      <w:r w:rsidR="0088537B">
        <w:t xml:space="preserve">of and support for </w:t>
      </w:r>
      <w:r w:rsidRPr="00314E54">
        <w:t xml:space="preserve">the </w:t>
      </w:r>
      <w:r w:rsidR="00F923BB" w:rsidRPr="00314E54">
        <w:t>information risk and security</w:t>
      </w:r>
      <w:r w:rsidRPr="00314E54">
        <w:t xml:space="preserve"> structure</w:t>
      </w:r>
      <w:r w:rsidR="0088537B">
        <w:t xml:space="preserve"> and governance arrangements</w:t>
      </w:r>
      <w:r w:rsidRPr="00314E54">
        <w:t>?</w:t>
      </w:r>
    </w:p>
    <w:p w14:paraId="591E0E3A" w14:textId="63DDA70E" w:rsidR="001E7855" w:rsidRPr="00314E54" w:rsidRDefault="001E7855" w:rsidP="00490209">
      <w:pPr>
        <w:rPr>
          <w:rFonts w:asciiTheme="minorHAnsi" w:hAnsiTheme="minorHAnsi"/>
        </w:rPr>
      </w:pPr>
      <w:r w:rsidRPr="00314E54">
        <w:rPr>
          <w:b/>
        </w:rPr>
        <w:t>A.6.1.2 Segregation of duties</w:t>
      </w:r>
      <w:r w:rsidR="00F923BB" w:rsidRPr="00314E54">
        <w:rPr>
          <w:b/>
        </w:rPr>
        <w:t>:</w:t>
      </w:r>
      <w:r w:rsidR="00F923BB" w:rsidRPr="00314E54">
        <w:t xml:space="preserve"> c</w:t>
      </w:r>
      <w:r w:rsidRPr="00314E54">
        <w:rPr>
          <w:rFonts w:asciiTheme="minorHAnsi" w:hAnsiTheme="minorHAnsi"/>
        </w:rPr>
        <w:t>heck that operational duties or tasks that are critically important to information security have been identified</w:t>
      </w:r>
      <w:r w:rsidR="00884788">
        <w:rPr>
          <w:rFonts w:asciiTheme="minorHAnsi" w:hAnsiTheme="minorHAnsi"/>
        </w:rPr>
        <w:t>, particularly</w:t>
      </w:r>
      <w:r w:rsidRPr="00314E54">
        <w:rPr>
          <w:rFonts w:asciiTheme="minorHAnsi" w:hAnsiTheme="minorHAnsi"/>
        </w:rPr>
        <w:t xml:space="preserve"> </w:t>
      </w:r>
      <w:r w:rsidR="00884788">
        <w:rPr>
          <w:rFonts w:asciiTheme="minorHAnsi" w:hAnsiTheme="minorHAnsi"/>
        </w:rPr>
        <w:t xml:space="preserve">those performed by </w:t>
      </w:r>
      <w:r w:rsidRPr="00314E54">
        <w:rPr>
          <w:rFonts w:asciiTheme="minorHAnsi" w:hAnsiTheme="minorHAnsi"/>
        </w:rPr>
        <w:t xml:space="preserve">information </w:t>
      </w:r>
      <w:r w:rsidR="00884788">
        <w:rPr>
          <w:rFonts w:asciiTheme="minorHAnsi" w:hAnsiTheme="minorHAnsi"/>
        </w:rPr>
        <w:t xml:space="preserve">risk and </w:t>
      </w:r>
      <w:r w:rsidRPr="00314E54">
        <w:rPr>
          <w:rFonts w:asciiTheme="minorHAnsi" w:hAnsiTheme="minorHAnsi"/>
        </w:rPr>
        <w:t xml:space="preserve">security </w:t>
      </w:r>
      <w:r w:rsidR="00884788">
        <w:rPr>
          <w:rFonts w:asciiTheme="minorHAnsi" w:hAnsiTheme="minorHAnsi"/>
        </w:rPr>
        <w:lastRenderedPageBreak/>
        <w:t xml:space="preserve">professionals plus IT </w:t>
      </w:r>
      <w:r w:rsidRPr="00314E54">
        <w:rPr>
          <w:rFonts w:asciiTheme="minorHAnsi" w:hAnsiTheme="minorHAnsi"/>
        </w:rPr>
        <w:t xml:space="preserve">personnel </w:t>
      </w:r>
      <w:r w:rsidR="0088537B">
        <w:rPr>
          <w:rFonts w:asciiTheme="minorHAnsi" w:hAnsiTheme="minorHAnsi"/>
        </w:rPr>
        <w:t xml:space="preserve">with </w:t>
      </w:r>
      <w:r w:rsidRPr="00314E54">
        <w:rPr>
          <w:rFonts w:asciiTheme="minorHAnsi" w:hAnsiTheme="minorHAnsi"/>
        </w:rPr>
        <w:t xml:space="preserve">elevated privileges on major information systems (servers, network devices, databases, applications </w:t>
      </w:r>
      <w:r w:rsidRPr="00314E54">
        <w:rPr>
          <w:rFonts w:asciiTheme="minorHAnsi" w:hAnsiTheme="minorHAnsi"/>
          <w:i/>
        </w:rPr>
        <w:t>etc.</w:t>
      </w:r>
      <w:r w:rsidRPr="00314E54">
        <w:rPr>
          <w:rFonts w:asciiTheme="minorHAnsi" w:hAnsiTheme="minorHAnsi"/>
        </w:rPr>
        <w:t xml:space="preserve">). Based on risk assessment, </w:t>
      </w:r>
      <w:r w:rsidR="00132A64">
        <w:rPr>
          <w:rFonts w:asciiTheme="minorHAnsi" w:hAnsiTheme="minorHAnsi"/>
        </w:rPr>
        <w:t xml:space="preserve">are </w:t>
      </w:r>
      <w:r w:rsidRPr="00314E54">
        <w:rPr>
          <w:rFonts w:asciiTheme="minorHAnsi" w:hAnsiTheme="minorHAnsi"/>
        </w:rPr>
        <w:t xml:space="preserve">duties segregated </w:t>
      </w:r>
      <w:r w:rsidR="006D5C7C">
        <w:rPr>
          <w:rFonts w:asciiTheme="minorHAnsi" w:hAnsiTheme="minorHAnsi"/>
        </w:rPr>
        <w:t xml:space="preserve">between roles or individuals </w:t>
      </w:r>
      <w:r w:rsidRPr="00314E54">
        <w:rPr>
          <w:rFonts w:asciiTheme="minorHAnsi" w:hAnsiTheme="minorHAnsi"/>
        </w:rPr>
        <w:t>where relevant</w:t>
      </w:r>
      <w:r w:rsidR="006D5C7C">
        <w:rPr>
          <w:rFonts w:asciiTheme="minorHAnsi" w:hAnsiTheme="minorHAnsi"/>
        </w:rPr>
        <w:t xml:space="preserve"> </w:t>
      </w:r>
      <w:r w:rsidR="006D5C7C" w:rsidRPr="006D5C7C">
        <w:rPr>
          <w:rFonts w:asciiTheme="minorHAnsi" w:hAnsiTheme="minorHAnsi"/>
          <w:i/>
        </w:rPr>
        <w:t>e.g</w:t>
      </w:r>
      <w:r w:rsidR="006D5C7C" w:rsidRPr="006D5C7C">
        <w:rPr>
          <w:rFonts w:asciiTheme="minorHAnsi" w:hAnsiTheme="minorHAnsi"/>
        </w:rPr>
        <w:t>. </w:t>
      </w:r>
      <w:r w:rsidR="006D5C7C">
        <w:rPr>
          <w:rFonts w:asciiTheme="minorHAnsi" w:hAnsiTheme="minorHAnsi"/>
        </w:rPr>
        <w:t>to reduce the possibility of incompetence, negligence and inappropriate activities</w:t>
      </w:r>
      <w:r w:rsidR="00132A64">
        <w:rPr>
          <w:rFonts w:asciiTheme="minorHAnsi" w:hAnsiTheme="minorHAnsi"/>
        </w:rPr>
        <w:t>?</w:t>
      </w:r>
      <w:r w:rsidRPr="00314E54">
        <w:rPr>
          <w:rFonts w:asciiTheme="minorHAnsi" w:hAnsiTheme="minorHAnsi"/>
        </w:rPr>
        <w:t xml:space="preserve"> </w:t>
      </w:r>
      <w:r w:rsidR="00132A64">
        <w:rPr>
          <w:rFonts w:asciiTheme="minorHAnsi" w:hAnsiTheme="minorHAnsi"/>
        </w:rPr>
        <w:t xml:space="preserve"> </w:t>
      </w:r>
      <w:r w:rsidRPr="00314E54">
        <w:rPr>
          <w:rFonts w:asciiTheme="minorHAnsi" w:hAnsiTheme="minorHAnsi"/>
        </w:rPr>
        <w:t xml:space="preserve">Ideally a </w:t>
      </w:r>
      <w:r w:rsidRPr="00314E54">
        <w:rPr>
          <w:rFonts w:asciiTheme="minorHAnsi" w:hAnsiTheme="minorHAnsi"/>
          <w:b/>
        </w:rPr>
        <w:t>RACI</w:t>
      </w:r>
      <w:r w:rsidRPr="00314E54">
        <w:rPr>
          <w:rFonts w:asciiTheme="minorHAnsi" w:hAnsiTheme="minorHAnsi"/>
        </w:rPr>
        <w:t xml:space="preserve">-type matrix should be maintained identifying for each key task/duty who is </w:t>
      </w:r>
      <w:r w:rsidRPr="00314E54">
        <w:rPr>
          <w:rFonts w:asciiTheme="minorHAnsi" w:hAnsiTheme="minorHAnsi"/>
          <w:b/>
        </w:rPr>
        <w:t>R</w:t>
      </w:r>
      <w:r w:rsidRPr="00314E54">
        <w:rPr>
          <w:rFonts w:asciiTheme="minorHAnsi" w:hAnsiTheme="minorHAnsi"/>
        </w:rPr>
        <w:t xml:space="preserve">esponsible, </w:t>
      </w:r>
      <w:r w:rsidRPr="00314E54">
        <w:rPr>
          <w:rFonts w:asciiTheme="minorHAnsi" w:hAnsiTheme="minorHAnsi"/>
          <w:b/>
        </w:rPr>
        <w:t>A</w:t>
      </w:r>
      <w:r w:rsidRPr="00314E54">
        <w:rPr>
          <w:rFonts w:asciiTheme="minorHAnsi" w:hAnsiTheme="minorHAnsi"/>
        </w:rPr>
        <w:t xml:space="preserve">ccountable, </w:t>
      </w:r>
      <w:r w:rsidRPr="00314E54">
        <w:rPr>
          <w:rFonts w:asciiTheme="minorHAnsi" w:hAnsiTheme="minorHAnsi"/>
          <w:b/>
        </w:rPr>
        <w:t>C</w:t>
      </w:r>
      <w:r w:rsidRPr="00314E54">
        <w:rPr>
          <w:rFonts w:asciiTheme="minorHAnsi" w:hAnsiTheme="minorHAnsi"/>
        </w:rPr>
        <w:t xml:space="preserve">onsulted or kept </w:t>
      </w:r>
      <w:r w:rsidRPr="00314E54">
        <w:rPr>
          <w:rFonts w:asciiTheme="minorHAnsi" w:hAnsiTheme="minorHAnsi"/>
          <w:b/>
        </w:rPr>
        <w:t>I</w:t>
      </w:r>
      <w:r w:rsidRPr="00314E54">
        <w:rPr>
          <w:rFonts w:asciiTheme="minorHAnsi" w:hAnsiTheme="minorHAnsi"/>
        </w:rPr>
        <w:t>nformed, specifying for example that:</w:t>
      </w:r>
    </w:p>
    <w:p w14:paraId="71149A8A" w14:textId="77777777" w:rsidR="001E7855" w:rsidRPr="00314E54" w:rsidRDefault="001E7855" w:rsidP="00DC7CDB">
      <w:pPr>
        <w:pStyle w:val="Bull"/>
      </w:pPr>
      <w:r w:rsidRPr="00314E54">
        <w:t>Network and system administration should be separate from security administration;</w:t>
      </w:r>
    </w:p>
    <w:p w14:paraId="3E79874F" w14:textId="77777777" w:rsidR="001E7855" w:rsidRPr="00314E54" w:rsidRDefault="001E7855" w:rsidP="00DC7CDB">
      <w:pPr>
        <w:pStyle w:val="Bull"/>
      </w:pPr>
      <w:r w:rsidRPr="00314E54">
        <w:t>An access requester should not be able to approve his/her own requests, or be able to create his/her own login credentials;</w:t>
      </w:r>
    </w:p>
    <w:p w14:paraId="5748C02F" w14:textId="77777777" w:rsidR="001E7855" w:rsidRPr="00314E54" w:rsidRDefault="001E7855" w:rsidP="00DC7CDB">
      <w:pPr>
        <w:pStyle w:val="Bull"/>
      </w:pPr>
      <w:r w:rsidRPr="00314E54">
        <w:t xml:space="preserve">Access rights reconciliation should not be done </w:t>
      </w:r>
      <w:r w:rsidRPr="00884788">
        <w:rPr>
          <w:i/>
        </w:rPr>
        <w:t>solely</w:t>
      </w:r>
      <w:r w:rsidRPr="00314E54">
        <w:t xml:space="preserve"> by system administrators;</w:t>
      </w:r>
    </w:p>
    <w:p w14:paraId="1D01A6CA" w14:textId="1B71848C" w:rsidR="001E7855" w:rsidRPr="00314E54" w:rsidRDefault="00884788" w:rsidP="00DC7CDB">
      <w:pPr>
        <w:pStyle w:val="Bull"/>
      </w:pPr>
      <w:r>
        <w:t>Application d</w:t>
      </w:r>
      <w:r w:rsidR="001E7855" w:rsidRPr="00314E54">
        <w:t xml:space="preserve">evelopers </w:t>
      </w:r>
      <w:r>
        <w:t xml:space="preserve">and testers </w:t>
      </w:r>
      <w:r w:rsidR="001E7855" w:rsidRPr="00314E54">
        <w:t>should not have routine access to production environments;</w:t>
      </w:r>
    </w:p>
    <w:p w14:paraId="63685372" w14:textId="17A02591" w:rsidR="001E7855" w:rsidRPr="00314E54" w:rsidRDefault="00884788" w:rsidP="00DC7CDB">
      <w:pPr>
        <w:pStyle w:val="Bull"/>
      </w:pPr>
      <w:r>
        <w:t>C</w:t>
      </w:r>
      <w:r w:rsidR="001E7855" w:rsidRPr="00314E54">
        <w:t>hange requester</w:t>
      </w:r>
      <w:r>
        <w:t>s</w:t>
      </w:r>
      <w:r w:rsidR="001E7855" w:rsidRPr="00314E54">
        <w:t xml:space="preserve"> should not have the authority to approve </w:t>
      </w:r>
      <w:r>
        <w:t xml:space="preserve">their </w:t>
      </w:r>
      <w:r w:rsidR="001E7855" w:rsidRPr="00314E54">
        <w:t>own request</w:t>
      </w:r>
      <w:r>
        <w:t>s</w:t>
      </w:r>
      <w:r w:rsidR="001E7855" w:rsidRPr="00314E54">
        <w:t>;</w:t>
      </w:r>
    </w:p>
    <w:p w14:paraId="345621DE" w14:textId="011D5548" w:rsidR="001E7855" w:rsidRDefault="001E7855" w:rsidP="00DC7CDB">
      <w:pPr>
        <w:pStyle w:val="Bull"/>
      </w:pPr>
      <w:r w:rsidRPr="00314E54">
        <w:t xml:space="preserve">Reviews of firewall rules should not be done </w:t>
      </w:r>
      <w:r w:rsidRPr="00884788">
        <w:rPr>
          <w:i/>
        </w:rPr>
        <w:t>solely</w:t>
      </w:r>
      <w:r w:rsidRPr="00314E54">
        <w:t xml:space="preserve"> by network administrators;</w:t>
      </w:r>
    </w:p>
    <w:p w14:paraId="5D5D611A" w14:textId="097E771B" w:rsidR="00884788" w:rsidRPr="00314E54" w:rsidRDefault="00884788" w:rsidP="00DC7CDB">
      <w:pPr>
        <w:pStyle w:val="Bull"/>
      </w:pPr>
      <w:r>
        <w:t xml:space="preserve">Security logs, incident reports, alarms and alerts should not be used and reviewed </w:t>
      </w:r>
      <w:r w:rsidRPr="00884788">
        <w:rPr>
          <w:i/>
        </w:rPr>
        <w:t>solely</w:t>
      </w:r>
      <w:r>
        <w:t xml:space="preserve"> by IT professionals;</w:t>
      </w:r>
    </w:p>
    <w:p w14:paraId="675E193D" w14:textId="2D054EE1" w:rsidR="001E7855" w:rsidRPr="00314E54" w:rsidRDefault="001E7855" w:rsidP="00DC7CDB">
      <w:pPr>
        <w:pStyle w:val="Bull"/>
      </w:pPr>
      <w:r w:rsidRPr="00314E54">
        <w:t>Audits should be performed by competent, independent auditors.</w:t>
      </w:r>
    </w:p>
    <w:p w14:paraId="1FFB1FF7" w14:textId="711494E7" w:rsidR="001E7855" w:rsidRPr="00314E54" w:rsidRDefault="001E7855" w:rsidP="00490209">
      <w:pPr>
        <w:rPr>
          <w:rFonts w:asciiTheme="minorHAnsi" w:hAnsiTheme="minorHAnsi"/>
          <w:b/>
        </w:rPr>
      </w:pPr>
      <w:r w:rsidRPr="00314E54">
        <w:rPr>
          <w:rFonts w:asciiTheme="minorHAnsi" w:hAnsiTheme="minorHAnsi"/>
        </w:rPr>
        <w:t xml:space="preserve">Is there a policy covering </w:t>
      </w:r>
      <w:r w:rsidR="006D5C7C">
        <w:rPr>
          <w:rFonts w:asciiTheme="minorHAnsi" w:hAnsiTheme="minorHAnsi"/>
        </w:rPr>
        <w:t>segregation of duties</w:t>
      </w:r>
      <w:r w:rsidRPr="00314E54">
        <w:rPr>
          <w:rFonts w:asciiTheme="minorHAnsi" w:hAnsiTheme="minorHAnsi"/>
        </w:rPr>
        <w:t xml:space="preserve">?  How are decisions regarding such segregation arrived at? </w:t>
      </w:r>
      <w:r w:rsidR="00F923BB" w:rsidRPr="00314E54">
        <w:rPr>
          <w:rFonts w:asciiTheme="minorHAnsi" w:hAnsiTheme="minorHAnsi"/>
        </w:rPr>
        <w:t xml:space="preserve"> </w:t>
      </w:r>
      <w:r w:rsidRPr="00314E54">
        <w:rPr>
          <w:rFonts w:asciiTheme="minorHAnsi" w:hAnsiTheme="minorHAnsi"/>
        </w:rPr>
        <w:t xml:space="preserve">Who has the authority to make such decisions? </w:t>
      </w:r>
      <w:r w:rsidR="00132A64">
        <w:rPr>
          <w:rFonts w:asciiTheme="minorHAnsi" w:hAnsiTheme="minorHAnsi"/>
        </w:rPr>
        <w:t xml:space="preserve"> A</w:t>
      </w:r>
      <w:r w:rsidRPr="00314E54">
        <w:rPr>
          <w:rFonts w:asciiTheme="minorHAnsi" w:hAnsiTheme="minorHAnsi"/>
        </w:rPr>
        <w:t>re segregated duties reviewed</w:t>
      </w:r>
      <w:r w:rsidR="00132A64">
        <w:rPr>
          <w:rFonts w:asciiTheme="minorHAnsi" w:hAnsiTheme="minorHAnsi"/>
        </w:rPr>
        <w:t xml:space="preserve"> periodically, when situations and risks change, or when incidents occur</w:t>
      </w:r>
      <w:r w:rsidRPr="00314E54">
        <w:rPr>
          <w:rFonts w:asciiTheme="minorHAnsi" w:hAnsiTheme="minorHAnsi"/>
        </w:rPr>
        <w:t>?  Where segregation is impracticable or infeasible (</w:t>
      </w:r>
      <w:r w:rsidR="00132A64">
        <w:rPr>
          <w:rFonts w:asciiTheme="minorHAnsi" w:hAnsiTheme="minorHAnsi"/>
          <w:i/>
        </w:rPr>
        <w:t>e.g. </w:t>
      </w:r>
      <w:r w:rsidRPr="00314E54">
        <w:rPr>
          <w:rFonts w:asciiTheme="minorHAnsi" w:hAnsiTheme="minorHAnsi"/>
        </w:rPr>
        <w:t xml:space="preserve">a small organization), </w:t>
      </w:r>
      <w:r w:rsidR="006D5C7C">
        <w:rPr>
          <w:rFonts w:asciiTheme="minorHAnsi" w:hAnsiTheme="minorHAnsi"/>
        </w:rPr>
        <w:t xml:space="preserve">are </w:t>
      </w:r>
      <w:r w:rsidRPr="00314E54">
        <w:rPr>
          <w:rFonts w:asciiTheme="minorHAnsi" w:hAnsiTheme="minorHAnsi"/>
        </w:rPr>
        <w:t xml:space="preserve">compensating controls </w:t>
      </w:r>
      <w:r w:rsidR="006D5C7C">
        <w:rPr>
          <w:rFonts w:asciiTheme="minorHAnsi" w:hAnsiTheme="minorHAnsi"/>
        </w:rPr>
        <w:t>employed (</w:t>
      </w:r>
      <w:r w:rsidR="006D5C7C" w:rsidRPr="006D5C7C">
        <w:rPr>
          <w:rFonts w:asciiTheme="minorHAnsi" w:hAnsiTheme="minorHAnsi"/>
          <w:i/>
        </w:rPr>
        <w:t>e.g</w:t>
      </w:r>
      <w:r w:rsidR="006D5C7C" w:rsidRPr="006D5C7C">
        <w:rPr>
          <w:rFonts w:asciiTheme="minorHAnsi" w:hAnsiTheme="minorHAnsi"/>
        </w:rPr>
        <w:t>. </w:t>
      </w:r>
      <w:r w:rsidR="006D5C7C">
        <w:rPr>
          <w:rFonts w:asciiTheme="minorHAnsi" w:hAnsiTheme="minorHAnsi"/>
        </w:rPr>
        <w:t>additional logging or management oversight)</w:t>
      </w:r>
      <w:r w:rsidRPr="00314E54">
        <w:rPr>
          <w:rFonts w:asciiTheme="minorHAnsi" w:hAnsiTheme="minorHAnsi"/>
        </w:rPr>
        <w:t xml:space="preserve">? </w:t>
      </w:r>
      <w:r w:rsidR="00132A64">
        <w:rPr>
          <w:rFonts w:asciiTheme="minorHAnsi" w:hAnsiTheme="minorHAnsi"/>
        </w:rPr>
        <w:t xml:space="preserve"> </w:t>
      </w:r>
      <w:r w:rsidRPr="00314E54">
        <w:rPr>
          <w:rFonts w:asciiTheme="minorHAnsi" w:hAnsiTheme="minorHAnsi"/>
        </w:rPr>
        <w:t xml:space="preserve">Is regular monitoring of activities and audit trails conducted? </w:t>
      </w:r>
      <w:r w:rsidR="00132A64">
        <w:rPr>
          <w:rFonts w:asciiTheme="minorHAnsi" w:hAnsiTheme="minorHAnsi"/>
        </w:rPr>
        <w:t xml:space="preserve"> </w:t>
      </w:r>
      <w:r w:rsidRPr="00314E54">
        <w:rPr>
          <w:rFonts w:asciiTheme="minorHAnsi" w:hAnsiTheme="minorHAnsi"/>
        </w:rPr>
        <w:t>I</w:t>
      </w:r>
      <w:r w:rsidR="005D029B">
        <w:rPr>
          <w:rFonts w:asciiTheme="minorHAnsi" w:hAnsiTheme="minorHAnsi"/>
        </w:rPr>
        <w:t>s there adequate management supe</w:t>
      </w:r>
      <w:r w:rsidR="006D5C7C">
        <w:rPr>
          <w:rFonts w:asciiTheme="minorHAnsi" w:hAnsiTheme="minorHAnsi"/>
        </w:rPr>
        <w:t xml:space="preserve">rvision, especially for </w:t>
      </w:r>
      <w:r w:rsidRPr="00314E54">
        <w:rPr>
          <w:rFonts w:asciiTheme="minorHAnsi" w:hAnsiTheme="minorHAnsi"/>
        </w:rPr>
        <w:t xml:space="preserve">critical </w:t>
      </w:r>
      <w:r w:rsidR="006D5C7C">
        <w:rPr>
          <w:rFonts w:asciiTheme="minorHAnsi" w:hAnsiTheme="minorHAnsi"/>
        </w:rPr>
        <w:t>aspects (</w:t>
      </w:r>
      <w:r w:rsidR="006D5C7C" w:rsidRPr="006D5C7C">
        <w:rPr>
          <w:rFonts w:asciiTheme="minorHAnsi" w:hAnsiTheme="minorHAnsi"/>
          <w:i/>
        </w:rPr>
        <w:t>e.g</w:t>
      </w:r>
      <w:r w:rsidR="006D5C7C" w:rsidRPr="006D5C7C">
        <w:rPr>
          <w:rFonts w:asciiTheme="minorHAnsi" w:hAnsiTheme="minorHAnsi"/>
        </w:rPr>
        <w:t>. </w:t>
      </w:r>
      <w:r w:rsidR="006D5C7C">
        <w:rPr>
          <w:rFonts w:asciiTheme="minorHAnsi" w:hAnsiTheme="minorHAnsi"/>
        </w:rPr>
        <w:t>inexperienced</w:t>
      </w:r>
      <w:r w:rsidR="009131C2">
        <w:rPr>
          <w:rFonts w:asciiTheme="minorHAnsi" w:hAnsiTheme="minorHAnsi"/>
        </w:rPr>
        <w:t>, stressed</w:t>
      </w:r>
      <w:r w:rsidR="006D5C7C">
        <w:rPr>
          <w:rFonts w:asciiTheme="minorHAnsi" w:hAnsiTheme="minorHAnsi"/>
        </w:rPr>
        <w:t xml:space="preserve"> </w:t>
      </w:r>
      <w:r w:rsidR="009131C2">
        <w:rPr>
          <w:rFonts w:asciiTheme="minorHAnsi" w:hAnsiTheme="minorHAnsi"/>
        </w:rPr>
        <w:t xml:space="preserve">or untrusted </w:t>
      </w:r>
      <w:r w:rsidR="006D5C7C">
        <w:rPr>
          <w:rFonts w:asciiTheme="minorHAnsi" w:hAnsiTheme="minorHAnsi"/>
        </w:rPr>
        <w:t>workers</w:t>
      </w:r>
      <w:r w:rsidR="009131C2">
        <w:rPr>
          <w:rFonts w:asciiTheme="minorHAnsi" w:hAnsiTheme="minorHAnsi"/>
        </w:rPr>
        <w:t xml:space="preserve"> doing unfamiliar, complex and/or particularly important security work)</w:t>
      </w:r>
      <w:r w:rsidRPr="00314E54">
        <w:rPr>
          <w:rFonts w:asciiTheme="minorHAnsi" w:hAnsiTheme="minorHAnsi"/>
        </w:rPr>
        <w:t>?</w:t>
      </w:r>
    </w:p>
    <w:p w14:paraId="019306F6" w14:textId="4870D38A" w:rsidR="001E7855" w:rsidRPr="00314E54" w:rsidRDefault="00143F26" w:rsidP="00DC7CDB">
      <w:r>
        <w:rPr>
          <w:b/>
        </w:rPr>
        <w:t>A.6.</w:t>
      </w:r>
      <w:r w:rsidR="001E7855" w:rsidRPr="00314E54">
        <w:rPr>
          <w:b/>
        </w:rPr>
        <w:t>1.3 Contact with authorities</w:t>
      </w:r>
      <w:r w:rsidR="00F923BB" w:rsidRPr="00314E54">
        <w:rPr>
          <w:b/>
        </w:rPr>
        <w:t>:</w:t>
      </w:r>
      <w:r w:rsidR="00F923BB" w:rsidRPr="00314E54">
        <w:t xml:space="preserve"> </w:t>
      </w:r>
      <w:r>
        <w:t xml:space="preserve">is there </w:t>
      </w:r>
      <w:r w:rsidR="001E7855" w:rsidRPr="00314E54">
        <w:t xml:space="preserve">readily available </w:t>
      </w:r>
      <w:r>
        <w:t xml:space="preserve">a </w:t>
      </w:r>
      <w:r w:rsidR="001E7855" w:rsidRPr="00314E54">
        <w:t xml:space="preserve">list </w:t>
      </w:r>
      <w:r>
        <w:t xml:space="preserve">of </w:t>
      </w:r>
      <w:r w:rsidR="001E7855" w:rsidRPr="00314E54">
        <w:t xml:space="preserve">contact details </w:t>
      </w:r>
      <w:r w:rsidR="005D029B">
        <w:t xml:space="preserve">for </w:t>
      </w:r>
      <w:r w:rsidR="001E7855" w:rsidRPr="00314E54">
        <w:t xml:space="preserve">regulatory </w:t>
      </w:r>
      <w:r w:rsidR="005D029B">
        <w:t xml:space="preserve">or other </w:t>
      </w:r>
      <w:r w:rsidR="001E7855" w:rsidRPr="00314E54">
        <w:t xml:space="preserve">authorities </w:t>
      </w:r>
      <w:r w:rsidR="005D029B">
        <w:t xml:space="preserve">and bodies </w:t>
      </w:r>
      <w:r w:rsidR="001E7855" w:rsidRPr="00314E54">
        <w:t xml:space="preserve">that </w:t>
      </w:r>
      <w:r w:rsidR="005D029B">
        <w:t xml:space="preserve">might </w:t>
      </w:r>
      <w:r w:rsidR="001E7855" w:rsidRPr="00314E54">
        <w:t xml:space="preserve">need to be contacted in case of </w:t>
      </w:r>
      <w:r>
        <w:t xml:space="preserve">queries, </w:t>
      </w:r>
      <w:r w:rsidR="001E7855" w:rsidRPr="00314E54">
        <w:t xml:space="preserve">incidents </w:t>
      </w:r>
      <w:r>
        <w:t xml:space="preserve">and </w:t>
      </w:r>
      <w:r w:rsidR="001E7855" w:rsidRPr="00314E54">
        <w:t>emergencies</w:t>
      </w:r>
      <w:r w:rsidR="005D029B">
        <w:t xml:space="preserve"> </w:t>
      </w:r>
      <w:r w:rsidR="005D029B" w:rsidRPr="005D029B">
        <w:rPr>
          <w:i/>
        </w:rPr>
        <w:t>e.g.</w:t>
      </w:r>
      <w:r w:rsidR="005D029B">
        <w:t> </w:t>
      </w:r>
      <w:r w:rsidR="005D029B" w:rsidRPr="00314E54">
        <w:t>law enforcement, emergency services and maintenance</w:t>
      </w:r>
      <w:r w:rsidR="005D029B">
        <w:t>/support</w:t>
      </w:r>
      <w:r w:rsidR="005D029B" w:rsidRPr="00314E54">
        <w:t xml:space="preserve"> personnel </w:t>
      </w:r>
      <w:r w:rsidR="005D029B">
        <w:t xml:space="preserve">for </w:t>
      </w:r>
      <w:r w:rsidR="005D029B" w:rsidRPr="00314E54">
        <w:t xml:space="preserve">HVAC, </w:t>
      </w:r>
      <w:r w:rsidR="005D029B">
        <w:t xml:space="preserve">power, </w:t>
      </w:r>
      <w:r w:rsidR="005D029B" w:rsidRPr="00314E54">
        <w:t xml:space="preserve">water supply, </w:t>
      </w:r>
      <w:r w:rsidR="005D029B">
        <w:t xml:space="preserve">telecommunication services </w:t>
      </w:r>
      <w:r w:rsidR="005D029B" w:rsidRPr="00AD3AD9">
        <w:rPr>
          <w:i/>
        </w:rPr>
        <w:t>etc.</w:t>
      </w:r>
      <w:r>
        <w:t>?</w:t>
      </w:r>
      <w:r w:rsidR="005D029B" w:rsidRPr="00143F26">
        <w:t xml:space="preserve">  </w:t>
      </w:r>
      <w:r w:rsidR="001E7855" w:rsidRPr="00143F26">
        <w:t>C</w:t>
      </w:r>
      <w:r w:rsidR="001E7855" w:rsidRPr="00314E54">
        <w:t>heck who is responsi</w:t>
      </w:r>
      <w:r>
        <w:t>ble for contacting the</w:t>
      </w:r>
      <w:r w:rsidR="001E7855" w:rsidRPr="00314E54">
        <w:t xml:space="preserve"> authorities and at what point of an incident / event is this contact made and how? </w:t>
      </w:r>
      <w:r>
        <w:t xml:space="preserve"> </w:t>
      </w:r>
      <w:r w:rsidR="001E7855" w:rsidRPr="00314E54">
        <w:t xml:space="preserve">Check if this has been done before and if informal and regular contact is maintained with these authorities so that the both sides (the enterprise and such authorities) are not surprised in times of emergency.  Cross-check with the output of risk assessment if contact details for authorities for the identified significant risks are available.  Is the list current and </w:t>
      </w:r>
      <w:r>
        <w:t>correct?  Is there a maintenance process</w:t>
      </w:r>
      <w:r w:rsidR="001E7855" w:rsidRPr="00314E54">
        <w:t>?</w:t>
      </w:r>
      <w:r>
        <w:t xml:space="preserve">  (</w:t>
      </w:r>
      <w:hyperlink w:anchor="_A.18.1_Compliance_with" w:history="1">
        <w:r w:rsidRPr="005511CF">
          <w:rPr>
            <w:rStyle w:val="Hyperlink"/>
          </w:rPr>
          <w:t>See also the compliance register in A.18.1.1</w:t>
        </w:r>
      </w:hyperlink>
      <w:r>
        <w:t>).</w:t>
      </w:r>
    </w:p>
    <w:p w14:paraId="1BA56A31" w14:textId="46A44647" w:rsidR="001E7855" w:rsidRPr="00314E54" w:rsidRDefault="001E7855" w:rsidP="00DC7CDB">
      <w:r w:rsidRPr="00314E54">
        <w:rPr>
          <w:b/>
        </w:rPr>
        <w:t>A.6.1.4 Contact with special interest groups</w:t>
      </w:r>
      <w:r w:rsidR="00F923BB" w:rsidRPr="00314E54">
        <w:rPr>
          <w:b/>
        </w:rPr>
        <w:t>:</w:t>
      </w:r>
      <w:r w:rsidR="00F923BB" w:rsidRPr="00314E54">
        <w:t xml:space="preserve"> </w:t>
      </w:r>
      <w:r w:rsidR="00143F26">
        <w:t xml:space="preserve">is there regular or </w:t>
      </w:r>
      <w:r w:rsidR="00143F26" w:rsidRPr="00143F26">
        <w:rPr>
          <w:i/>
        </w:rPr>
        <w:t>ad hoc</w:t>
      </w:r>
      <w:r w:rsidR="00143F26">
        <w:t xml:space="preserve"> contact with </w:t>
      </w:r>
      <w:r w:rsidRPr="00314E54">
        <w:t>special interest groups, professional forums and mailing lists in information risk and security such as local chapters of ISACA, ISC</w:t>
      </w:r>
      <w:r w:rsidRPr="00143F26">
        <w:rPr>
          <w:vertAlign w:val="superscript"/>
        </w:rPr>
        <w:t>2</w:t>
      </w:r>
      <w:r w:rsidRPr="00314E54">
        <w:t xml:space="preserve">, </w:t>
      </w:r>
      <w:r w:rsidR="00143F26">
        <w:t xml:space="preserve">ISSA, </w:t>
      </w:r>
      <w:r w:rsidRPr="00314E54">
        <w:t xml:space="preserve">ISO27k Forum </w:t>
      </w:r>
      <w:r w:rsidRPr="00314E54">
        <w:rPr>
          <w:i/>
        </w:rPr>
        <w:t>etc</w:t>
      </w:r>
      <w:r w:rsidRPr="00314E54">
        <w:t>.</w:t>
      </w:r>
      <w:r w:rsidR="00143F26">
        <w:t>?</w:t>
      </w:r>
      <w:r w:rsidRPr="00314E54">
        <w:t xml:space="preserve"> </w:t>
      </w:r>
      <w:r w:rsidR="00132A64">
        <w:t xml:space="preserve"> </w:t>
      </w:r>
      <w:r w:rsidR="00143F26">
        <w:t xml:space="preserve">Is </w:t>
      </w:r>
      <w:r w:rsidRPr="00314E54">
        <w:t xml:space="preserve">information </w:t>
      </w:r>
      <w:r w:rsidR="00143F26">
        <w:t xml:space="preserve">shared about </w:t>
      </w:r>
      <w:r w:rsidRPr="00314E54">
        <w:t xml:space="preserve">emerging threats, new security technologies, </w:t>
      </w:r>
      <w:r w:rsidR="00143F26">
        <w:t xml:space="preserve">good </w:t>
      </w:r>
      <w:r w:rsidRPr="00314E54">
        <w:t xml:space="preserve">security practices, early warnings of alerts and advisories, newly discovered vulnerabilities and availability of patches </w:t>
      </w:r>
      <w:r w:rsidRPr="00314E54">
        <w:rPr>
          <w:i/>
        </w:rPr>
        <w:t>etc</w:t>
      </w:r>
      <w:r w:rsidR="005D029B">
        <w:t>.</w:t>
      </w:r>
      <w:r w:rsidR="00143F26">
        <w:t>?</w:t>
      </w:r>
    </w:p>
    <w:p w14:paraId="56B59261" w14:textId="2FA9C328" w:rsidR="001E7855" w:rsidRPr="00314E54" w:rsidRDefault="001E7855" w:rsidP="00DC7CDB">
      <w:r w:rsidRPr="00314E54">
        <w:rPr>
          <w:b/>
        </w:rPr>
        <w:t>A.6.1.5 Information security in project management</w:t>
      </w:r>
      <w:r w:rsidR="00F923BB" w:rsidRPr="00314E54">
        <w:rPr>
          <w:b/>
        </w:rPr>
        <w:t>:</w:t>
      </w:r>
      <w:r w:rsidR="00F923BB" w:rsidRPr="00314E54">
        <w:t xml:space="preserve"> r</w:t>
      </w:r>
      <w:r w:rsidRPr="00314E54">
        <w:t xml:space="preserve">eview the </w:t>
      </w:r>
      <w:r w:rsidR="00143F26">
        <w:t xml:space="preserve">information risk and security aspects of the </w:t>
      </w:r>
      <w:r w:rsidRPr="00314E54">
        <w:t>organisation</w:t>
      </w:r>
      <w:r w:rsidR="00F923BB" w:rsidRPr="00314E54">
        <w:t>’s project governance</w:t>
      </w:r>
      <w:r w:rsidR="00143F26">
        <w:t xml:space="preserve"> and </w:t>
      </w:r>
      <w:r w:rsidR="00AE1C9B">
        <w:t xml:space="preserve">management </w:t>
      </w:r>
      <w:r w:rsidR="00143F26">
        <w:t>methods</w:t>
      </w:r>
      <w:r w:rsidR="00F923BB" w:rsidRPr="00314E54">
        <w:t xml:space="preserve">.  Are information risks and security </w:t>
      </w:r>
      <w:r w:rsidRPr="00314E54">
        <w:t xml:space="preserve">requirements identified and </w:t>
      </w:r>
      <w:r w:rsidR="00143F26">
        <w:t xml:space="preserve">addressed at </w:t>
      </w:r>
      <w:r w:rsidRPr="00314E54">
        <w:t>all stages of all projects</w:t>
      </w:r>
      <w:r w:rsidR="00143F26">
        <w:t xml:space="preserve">, </w:t>
      </w:r>
      <w:r w:rsidRPr="00314E54">
        <w:t>include all types of projects that concern information</w:t>
      </w:r>
      <w:r w:rsidR="00AE1C9B">
        <w:t xml:space="preserve">, </w:t>
      </w:r>
      <w:r w:rsidRPr="00314E54">
        <w:t xml:space="preserve">new </w:t>
      </w:r>
      <w:r w:rsidR="00AE1C9B">
        <w:t xml:space="preserve">developments </w:t>
      </w:r>
      <w:r w:rsidRPr="00314E54">
        <w:t xml:space="preserve">and </w:t>
      </w:r>
      <w:r w:rsidR="00AE1C9B">
        <w:t>changes/</w:t>
      </w:r>
      <w:r w:rsidRPr="00314E54">
        <w:t>enhancements to existing systems</w:t>
      </w:r>
      <w:r w:rsidR="00AE1C9B">
        <w:t xml:space="preserve">, </w:t>
      </w:r>
      <w:r w:rsidRPr="00314E54">
        <w:t>applications</w:t>
      </w:r>
      <w:r w:rsidR="00AE1C9B">
        <w:t xml:space="preserve"> and processes?</w:t>
      </w:r>
      <w:r w:rsidRPr="00314E54">
        <w:t xml:space="preserve"> </w:t>
      </w:r>
      <w:r w:rsidR="00132A64">
        <w:t xml:space="preserve"> </w:t>
      </w:r>
      <w:r w:rsidR="00AE1C9B">
        <w:t>Does e</w:t>
      </w:r>
      <w:r w:rsidRPr="00314E54">
        <w:t xml:space="preserve">very project stage </w:t>
      </w:r>
      <w:r w:rsidR="00AE1C9B">
        <w:t>include appropriate activities?</w:t>
      </w:r>
      <w:r w:rsidRPr="00314E54">
        <w:t xml:space="preserve"> </w:t>
      </w:r>
      <w:r w:rsidR="00132A64">
        <w:t xml:space="preserve"> </w:t>
      </w:r>
      <w:r w:rsidR="00AE1C9B">
        <w:t xml:space="preserve">Do </w:t>
      </w:r>
      <w:r w:rsidRPr="00314E54">
        <w:t>system/application</w:t>
      </w:r>
      <w:r w:rsidR="00AE1C9B">
        <w:t>/process/risk</w:t>
      </w:r>
      <w:r w:rsidRPr="00314E54">
        <w:t xml:space="preserve"> owner</w:t>
      </w:r>
      <w:r w:rsidR="00AE1C9B">
        <w:t>s</w:t>
      </w:r>
      <w:r w:rsidRPr="00314E54">
        <w:t xml:space="preserve"> </w:t>
      </w:r>
      <w:r w:rsidR="00AE1C9B">
        <w:t>formally accept the residual risks (</w:t>
      </w:r>
      <w:r w:rsidR="00AE1C9B" w:rsidRPr="00AE1C9B">
        <w:rPr>
          <w:i/>
        </w:rPr>
        <w:t>e.g</w:t>
      </w:r>
      <w:r w:rsidR="00AE1C9B">
        <w:t>. as part of final acceptance)?</w:t>
      </w:r>
    </w:p>
    <w:p w14:paraId="0EBD6B78" w14:textId="77777777" w:rsidR="001E7855" w:rsidRPr="00314E54" w:rsidRDefault="001E7855" w:rsidP="00DC7CDB">
      <w:pPr>
        <w:pStyle w:val="Heading3"/>
      </w:pPr>
      <w:bookmarkStart w:id="28" w:name="_Toc93580478"/>
      <w:r w:rsidRPr="00314E54">
        <w:lastRenderedPageBreak/>
        <w:t>A.6.2  Mobile devices and teleworking</w:t>
      </w:r>
      <w:bookmarkEnd w:id="28"/>
      <w:r w:rsidRPr="00314E54">
        <w:t xml:space="preserve"> </w:t>
      </w:r>
    </w:p>
    <w:p w14:paraId="69459251" w14:textId="77777777" w:rsidR="001A2545" w:rsidRDefault="001E7855" w:rsidP="00E67CC4">
      <w:r w:rsidRPr="00314E54">
        <w:rPr>
          <w:b/>
        </w:rPr>
        <w:t>A.6.2.1 Mobile device policy</w:t>
      </w:r>
      <w:r w:rsidR="00F923BB" w:rsidRPr="00314E54">
        <w:rPr>
          <w:b/>
        </w:rPr>
        <w:t>:</w:t>
      </w:r>
      <w:r w:rsidR="00F923BB" w:rsidRPr="00314E54">
        <w:t xml:space="preserve"> review the policy and </w:t>
      </w:r>
      <w:r w:rsidRPr="00314E54">
        <w:t xml:space="preserve">security controls relating to mobile and home users working on enterprise owned and issued </w:t>
      </w:r>
      <w:r w:rsidRPr="00314E54">
        <w:rPr>
          <w:i/>
        </w:rPr>
        <w:t>e.g.</w:t>
      </w:r>
      <w:r w:rsidRPr="00314E54">
        <w:t xml:space="preserve"> corporate laptops, PDAs, Smartphones, iPads, tablets, USB/other mobile storage devices, V</w:t>
      </w:r>
      <w:r w:rsidR="00132A64">
        <w:t xml:space="preserve">PNs </w:t>
      </w:r>
      <w:r w:rsidR="00132A64" w:rsidRPr="00AD3AD9">
        <w:rPr>
          <w:i/>
        </w:rPr>
        <w:t>etc.</w:t>
      </w:r>
      <w:r w:rsidRPr="00314E54">
        <w:t xml:space="preserve"> </w:t>
      </w:r>
      <w:r w:rsidR="00132A64">
        <w:t xml:space="preserve"> </w:t>
      </w:r>
      <w:r w:rsidRPr="00314E54">
        <w:t>How are portable systems maintained and controlled (</w:t>
      </w:r>
      <w:r w:rsidRPr="00314E54">
        <w:rPr>
          <w:i/>
        </w:rPr>
        <w:t>e.g</w:t>
      </w:r>
      <w:r w:rsidRPr="00314E54">
        <w:t>. to ensure that they are kept up to date on antivirus definitions and security patches)?  Confirm that all portable devices containing sensitive and proprietary corporate and personal data employ adequate access controls, normally implying installation of corporate images through MDM solutions, MAM solutions to control applications, whole-disk encrypt</w:t>
      </w:r>
      <w:r w:rsidR="00347541">
        <w:t>ion</w:t>
      </w:r>
      <w:r w:rsidRPr="00314E54">
        <w:t>, and rules around such access in case it is permitted.</w:t>
      </w:r>
    </w:p>
    <w:p w14:paraId="1C35297E" w14:textId="4DCAAD6A" w:rsidR="001E7855" w:rsidRPr="00314E54" w:rsidRDefault="001A2545" w:rsidP="00E67CC4">
      <w:r w:rsidRPr="001A2545">
        <w:rPr>
          <w:b/>
        </w:rPr>
        <w:t>6.2.2 Teleworking:</w:t>
      </w:r>
      <w:r>
        <w:t xml:space="preserve"> review the policies, procedures, guidelines and practices relating to teleworking, remote and portable working.  </w:t>
      </w:r>
      <w:r w:rsidRPr="00314E54">
        <w:t xml:space="preserve">Check </w:t>
      </w:r>
      <w:r>
        <w:t xml:space="preserve">that information </w:t>
      </w:r>
      <w:r w:rsidRPr="00314E54">
        <w:t>risks related to teleworking are determined, assessed and treated</w:t>
      </w:r>
      <w:r>
        <w:t xml:space="preserve"> (</w:t>
      </w:r>
      <w:r w:rsidRPr="001C1FC2">
        <w:rPr>
          <w:rFonts w:asciiTheme="minorHAnsi" w:hAnsiTheme="minorHAnsi"/>
          <w:i/>
        </w:rPr>
        <w:t>e.g</w:t>
      </w:r>
      <w:r w:rsidRPr="001C1FC2">
        <w:rPr>
          <w:rFonts w:asciiTheme="minorHAnsi" w:hAnsiTheme="minorHAnsi"/>
        </w:rPr>
        <w:t>. </w:t>
      </w:r>
      <w:r>
        <w:rPr>
          <w:rFonts w:asciiTheme="minorHAnsi" w:hAnsiTheme="minorHAnsi"/>
        </w:rPr>
        <w:t>suitable technical, physical and procedural security controls)</w:t>
      </w:r>
      <w:r w:rsidR="00E829DB">
        <w:rPr>
          <w:rFonts w:asciiTheme="minorHAnsi" w:hAnsiTheme="minorHAnsi"/>
        </w:rPr>
        <w:t>.</w:t>
      </w:r>
      <w:r w:rsidRPr="00314E54">
        <w:t xml:space="preserve"> </w:t>
      </w:r>
      <w:r w:rsidR="00E829DB">
        <w:t xml:space="preserve"> Are </w:t>
      </w:r>
      <w:r w:rsidR="00E829DB" w:rsidRPr="00314E54">
        <w:t xml:space="preserve">security controls for teleworking equivalent to those for conventional </w:t>
      </w:r>
      <w:r w:rsidR="00E829DB">
        <w:t>office-type workplaces (</w:t>
      </w:r>
      <w:r w:rsidR="00E829DB" w:rsidRPr="00314E54">
        <w:t>any differences should reflect the respective information risks</w:t>
      </w:r>
      <w:r w:rsidR="00E829DB">
        <w:t>)</w:t>
      </w:r>
      <w:r w:rsidR="00E829DB" w:rsidRPr="00314E54">
        <w:t>.</w:t>
      </w:r>
      <w:r w:rsidR="00E829DB">
        <w:t xml:space="preserve">  Are there suitable arrangements </w:t>
      </w:r>
      <w:r w:rsidR="00E829DB" w:rsidRPr="00314E54">
        <w:t xml:space="preserve">for </w:t>
      </w:r>
      <w:r w:rsidR="00E829DB">
        <w:t xml:space="preserve">user authentication, network security, antivirus, </w:t>
      </w:r>
      <w:r w:rsidR="00E829DB" w:rsidRPr="00314E54">
        <w:t>backup</w:t>
      </w:r>
      <w:r w:rsidR="00E829DB">
        <w:t>s, patching, security logging and monitoring,</w:t>
      </w:r>
      <w:r w:rsidR="00E829DB" w:rsidRPr="00314E54">
        <w:t xml:space="preserve"> </w:t>
      </w:r>
      <w:r w:rsidR="00E829DB">
        <w:t xml:space="preserve">encryption, </w:t>
      </w:r>
      <w:r w:rsidR="00E829DB" w:rsidRPr="00314E54">
        <w:t>and business continuity</w:t>
      </w:r>
      <w:r w:rsidR="00E829DB">
        <w:t>?</w:t>
      </w:r>
      <w:r w:rsidR="00E829DB" w:rsidRPr="00314E54">
        <w:t xml:space="preserve">  </w:t>
      </w:r>
      <w:r w:rsidR="00E829DB">
        <w:t>If required, h</w:t>
      </w:r>
      <w:r w:rsidR="001E7855" w:rsidRPr="00314E54">
        <w:t xml:space="preserve">ow </w:t>
      </w:r>
      <w:r>
        <w:t xml:space="preserve">would </w:t>
      </w:r>
      <w:r w:rsidR="001E7855" w:rsidRPr="00314E54">
        <w:t xml:space="preserve">the </w:t>
      </w:r>
      <w:r>
        <w:t xml:space="preserve">organization gain </w:t>
      </w:r>
      <w:r w:rsidR="001E7855" w:rsidRPr="00314E54">
        <w:t xml:space="preserve">access to </w:t>
      </w:r>
      <w:r w:rsidR="00E829DB">
        <w:t xml:space="preserve">corporate or </w:t>
      </w:r>
      <w:r w:rsidR="001E7855" w:rsidRPr="00314E54">
        <w:t xml:space="preserve">privately-owned </w:t>
      </w:r>
      <w:r w:rsidR="00E829DB">
        <w:t xml:space="preserve">ICT </w:t>
      </w:r>
      <w:r w:rsidR="001E7855" w:rsidRPr="00314E54">
        <w:t>device</w:t>
      </w:r>
      <w:r>
        <w:t>s</w:t>
      </w:r>
      <w:r w:rsidR="001E7855" w:rsidRPr="00314E54">
        <w:t xml:space="preserve"> </w:t>
      </w:r>
      <w:r w:rsidR="00E829DB">
        <w:t xml:space="preserve">and media </w:t>
      </w:r>
      <w:r w:rsidR="001E7855" w:rsidRPr="00314E54">
        <w:t xml:space="preserve">to confirm </w:t>
      </w:r>
      <w:r w:rsidR="00E829DB">
        <w:t xml:space="preserve">or configure </w:t>
      </w:r>
      <w:r>
        <w:t xml:space="preserve">their </w:t>
      </w:r>
      <w:r w:rsidR="001E7855" w:rsidRPr="00314E54">
        <w:t>security</w:t>
      </w:r>
      <w:r w:rsidR="00E829DB">
        <w:t xml:space="preserve">, </w:t>
      </w:r>
      <w:r>
        <w:t>investigate incidents</w:t>
      </w:r>
      <w:r w:rsidR="00E829DB">
        <w:t xml:space="preserve"> </w:t>
      </w:r>
      <w:r w:rsidR="00E829DB" w:rsidRPr="00CA5229">
        <w:rPr>
          <w:i/>
        </w:rPr>
        <w:t>etc</w:t>
      </w:r>
      <w:r w:rsidR="00E829DB" w:rsidRPr="00CA5229">
        <w:t>.</w:t>
      </w:r>
      <w:r>
        <w:t>?</w:t>
      </w:r>
      <w:r w:rsidR="001E7855" w:rsidRPr="00314E54">
        <w:t xml:space="preserve"> </w:t>
      </w:r>
      <w:r w:rsidR="00E829DB">
        <w:t xml:space="preserve"> </w:t>
      </w:r>
    </w:p>
    <w:p w14:paraId="3E859659" w14:textId="7626D3AD" w:rsidR="001E7855" w:rsidRPr="00314E54" w:rsidRDefault="001E7855" w:rsidP="00DC7CDB">
      <w:pPr>
        <w:pStyle w:val="Heading2"/>
      </w:pPr>
      <w:bookmarkStart w:id="29" w:name="_Toc93580479"/>
      <w:r w:rsidRPr="00314E54">
        <w:t>A.7.  Human resources security</w:t>
      </w:r>
      <w:bookmarkEnd w:id="29"/>
    </w:p>
    <w:p w14:paraId="25E5AA6D" w14:textId="3494CB2D" w:rsidR="001E7855" w:rsidRPr="00314E54" w:rsidRDefault="001E7855" w:rsidP="00DC7CDB">
      <w:pPr>
        <w:pStyle w:val="Heading3"/>
      </w:pPr>
      <w:bookmarkStart w:id="30" w:name="_Toc93580480"/>
      <w:r w:rsidRPr="00314E54">
        <w:t>A.7.1  Prior to employment</w:t>
      </w:r>
      <w:bookmarkEnd w:id="30"/>
      <w:r w:rsidRPr="00314E54">
        <w:t xml:space="preserve"> </w:t>
      </w:r>
    </w:p>
    <w:p w14:paraId="3039271A" w14:textId="7C00F31A" w:rsidR="005410E0" w:rsidRPr="00314E54" w:rsidRDefault="001E7855" w:rsidP="00DC7CDB">
      <w:r w:rsidRPr="00314E54">
        <w:rPr>
          <w:b/>
        </w:rPr>
        <w:t>A.7.1.1 Screening</w:t>
      </w:r>
      <w:r w:rsidR="00F923BB" w:rsidRPr="00314E54">
        <w:rPr>
          <w:b/>
        </w:rPr>
        <w:t>:</w:t>
      </w:r>
      <w:r w:rsidR="00F923BB" w:rsidRPr="00314E54">
        <w:t xml:space="preserve"> d</w:t>
      </w:r>
      <w:r w:rsidRPr="00314E54">
        <w:t xml:space="preserve">oes the </w:t>
      </w:r>
      <w:r w:rsidR="00F923BB" w:rsidRPr="00314E54">
        <w:t xml:space="preserve">pre-employment </w:t>
      </w:r>
      <w:r w:rsidRPr="00314E54">
        <w:t xml:space="preserve">screening process take into account relevant privacy and employment </w:t>
      </w:r>
      <w:r w:rsidR="00F923BB" w:rsidRPr="00314E54">
        <w:t>laws and regulations</w:t>
      </w:r>
      <w:r w:rsidRPr="00314E54">
        <w:t xml:space="preserve">? </w:t>
      </w:r>
      <w:r w:rsidR="00F923BB" w:rsidRPr="00314E54">
        <w:t xml:space="preserve"> </w:t>
      </w:r>
      <w:r w:rsidRPr="00314E54">
        <w:t xml:space="preserve">Is this done in-house or contracted out to a third party? </w:t>
      </w:r>
      <w:r w:rsidR="00F923BB" w:rsidRPr="00314E54">
        <w:t xml:space="preserve"> </w:t>
      </w:r>
      <w:r w:rsidRPr="00314E54">
        <w:t xml:space="preserve">Are staff and contractors pre-screened prior to employment (including contacting references and a check of security clearance where appropriate)? </w:t>
      </w:r>
      <w:r w:rsidR="006A15E3" w:rsidRPr="00314E54">
        <w:t xml:space="preserve"> </w:t>
      </w:r>
      <w:r w:rsidRPr="00314E54">
        <w:t>I</w:t>
      </w:r>
      <w:r w:rsidR="006A15E3" w:rsidRPr="00314E54">
        <w:t>f</w:t>
      </w:r>
      <w:r w:rsidRPr="00314E54">
        <w:t xml:space="preserve"> this </w:t>
      </w:r>
      <w:r w:rsidR="006A15E3" w:rsidRPr="00314E54">
        <w:t xml:space="preserve">is </w:t>
      </w:r>
      <w:r w:rsidRPr="00314E54">
        <w:t>done b</w:t>
      </w:r>
      <w:r w:rsidR="006A15E3" w:rsidRPr="00314E54">
        <w:t>y the third parties themselves, h</w:t>
      </w:r>
      <w:r w:rsidRPr="00314E54">
        <w:t xml:space="preserve">ave their processes been reviewed and found acceptable? </w:t>
      </w:r>
      <w:r w:rsidR="006A15E3" w:rsidRPr="00314E54">
        <w:t xml:space="preserve"> </w:t>
      </w:r>
      <w:r w:rsidRPr="00314E54">
        <w:t xml:space="preserve">Are there enhanced screening processes for </w:t>
      </w:r>
      <w:r w:rsidR="005410E0">
        <w:t>workers</w:t>
      </w:r>
      <w:r w:rsidRPr="00314E54">
        <w:t xml:space="preserve"> in particularly </w:t>
      </w:r>
      <w:r w:rsidR="005410E0">
        <w:t>trusted</w:t>
      </w:r>
      <w:r w:rsidRPr="00314E54">
        <w:t xml:space="preserve"> roles (</w:t>
      </w:r>
      <w:r w:rsidRPr="00314E54">
        <w:rPr>
          <w:i/>
        </w:rPr>
        <w:t>e.g.</w:t>
      </w:r>
      <w:r w:rsidRPr="00314E54">
        <w:t xml:space="preserve"> those with ROOT-equivalent access to sensitive systems)</w:t>
      </w:r>
      <w:r w:rsidR="005410E0">
        <w:t>, departments/functions, business units</w:t>
      </w:r>
      <w:r w:rsidRPr="00314E54">
        <w:t xml:space="preserve"> or sites? </w:t>
      </w:r>
      <w:r w:rsidR="006A15E3" w:rsidRPr="00314E54">
        <w:t xml:space="preserve"> H</w:t>
      </w:r>
      <w:r w:rsidRPr="00314E54">
        <w:t xml:space="preserve">ow </w:t>
      </w:r>
      <w:r w:rsidR="006A15E3" w:rsidRPr="00314E54">
        <w:t xml:space="preserve">is </w:t>
      </w:r>
      <w:r w:rsidRPr="00314E54">
        <w:t xml:space="preserve">all this </w:t>
      </w:r>
      <w:r w:rsidR="006A15E3" w:rsidRPr="00314E54">
        <w:t>accomplished?</w:t>
      </w:r>
      <w:r w:rsidRPr="00314E54">
        <w:t xml:space="preserve"> </w:t>
      </w:r>
      <w:r w:rsidR="006A15E3" w:rsidRPr="00314E54">
        <w:t xml:space="preserve"> </w:t>
      </w:r>
      <w:r w:rsidRPr="00314E54">
        <w:t xml:space="preserve">There should be a documented consistent and repeatable process that is owned and maintained by HR and evidence should be available </w:t>
      </w:r>
      <w:r w:rsidR="00DC7CDB" w:rsidRPr="00314E54">
        <w:rPr>
          <w:i/>
        </w:rPr>
        <w:t>e.g</w:t>
      </w:r>
      <w:r w:rsidR="00DC7CDB" w:rsidRPr="00314E54">
        <w:t>. the</w:t>
      </w:r>
      <w:r w:rsidRPr="00314E54">
        <w:t xml:space="preserve"> results of such background checks. </w:t>
      </w:r>
      <w:r w:rsidR="00132A64">
        <w:t xml:space="preserve"> </w:t>
      </w:r>
      <w:r w:rsidRPr="00314E54">
        <w:t>The attributes of such checks should be based on a risk assessment and conform to this control requirements, a risk acceptance of those requirements that cannot be met should be documented.</w:t>
      </w:r>
    </w:p>
    <w:p w14:paraId="452C8E24" w14:textId="765DCBDC" w:rsidR="005410E0" w:rsidRPr="00314E54" w:rsidRDefault="001E7855" w:rsidP="00DC7CDB">
      <w:r w:rsidRPr="00314E54">
        <w:rPr>
          <w:b/>
        </w:rPr>
        <w:t>A.7.1.2 Terms and conditions of employment</w:t>
      </w:r>
      <w:r w:rsidR="006A15E3" w:rsidRPr="00314E54">
        <w:rPr>
          <w:b/>
        </w:rPr>
        <w:t>:</w:t>
      </w:r>
      <w:r w:rsidR="006A15E3" w:rsidRPr="00314E54">
        <w:t xml:space="preserve"> </w:t>
      </w:r>
      <w:r w:rsidR="00E67CC4">
        <w:t xml:space="preserve">are </w:t>
      </w:r>
      <w:r w:rsidR="00C47EC5">
        <w:t xml:space="preserve">relevant </w:t>
      </w:r>
      <w:r w:rsidRPr="00314E54">
        <w:t xml:space="preserve">information security roles and responsibilities </w:t>
      </w:r>
      <w:r w:rsidR="00C47EC5">
        <w:t xml:space="preserve">adequately </w:t>
      </w:r>
      <w:r w:rsidRPr="00314E54">
        <w:t>defined in job descriptions</w:t>
      </w:r>
      <w:r w:rsidR="00C47EC5">
        <w:t xml:space="preserve">, offer letters, employment and service contracts, </w:t>
      </w:r>
      <w:r w:rsidRPr="00314E54">
        <w:t xml:space="preserve">terms and conditions of employment </w:t>
      </w:r>
      <w:r w:rsidR="00C47EC5" w:rsidRPr="00AD3AD9">
        <w:rPr>
          <w:i/>
        </w:rPr>
        <w:t>etc.</w:t>
      </w:r>
      <w:r w:rsidR="00C47EC5">
        <w:rPr>
          <w:i/>
        </w:rPr>
        <w:t xml:space="preserve"> </w:t>
      </w:r>
      <w:r w:rsidRPr="00314E54">
        <w:t xml:space="preserve">for </w:t>
      </w:r>
      <w:r w:rsidR="00E67CC4">
        <w:t xml:space="preserve">information risk and </w:t>
      </w:r>
      <w:r w:rsidRPr="00314E54">
        <w:t xml:space="preserve">security </w:t>
      </w:r>
      <w:r w:rsidR="00E67CC4">
        <w:t>professionals</w:t>
      </w:r>
      <w:r w:rsidRPr="00314E54">
        <w:t xml:space="preserve">, </w:t>
      </w:r>
      <w:r w:rsidR="005410E0">
        <w:t xml:space="preserve">IT </w:t>
      </w:r>
      <w:r w:rsidRPr="00314E54">
        <w:t>system/network managers, managers</w:t>
      </w:r>
      <w:r w:rsidR="00C47EC5">
        <w:t>, auditors</w:t>
      </w:r>
      <w:r w:rsidRPr="00314E54">
        <w:t xml:space="preserve"> and </w:t>
      </w:r>
      <w:r w:rsidR="00E67CC4">
        <w:t>workers in general?</w:t>
      </w:r>
      <w:r w:rsidRPr="00314E54">
        <w:t xml:space="preserve"> </w:t>
      </w:r>
      <w:r w:rsidR="00132A64">
        <w:t xml:space="preserve"> </w:t>
      </w:r>
      <w:r w:rsidR="00E67CC4">
        <w:t xml:space="preserve">Are </w:t>
      </w:r>
      <w:r w:rsidR="00C47EC5">
        <w:t xml:space="preserve">specific </w:t>
      </w:r>
      <w:r w:rsidRPr="00314E54">
        <w:t xml:space="preserve">responsibilities </w:t>
      </w:r>
      <w:r w:rsidR="00C47EC5">
        <w:t xml:space="preserve">relating to </w:t>
      </w:r>
      <w:r w:rsidRPr="00314E54">
        <w:t xml:space="preserve">information </w:t>
      </w:r>
      <w:r w:rsidR="00E67CC4">
        <w:t xml:space="preserve">risk and </w:t>
      </w:r>
      <w:r w:rsidRPr="00314E54">
        <w:t xml:space="preserve">security </w:t>
      </w:r>
      <w:r w:rsidR="00E67CC4">
        <w:t xml:space="preserve">identified, according </w:t>
      </w:r>
      <w:r w:rsidRPr="00314E54">
        <w:t xml:space="preserve">to the nature </w:t>
      </w:r>
      <w:r w:rsidR="00E67CC4">
        <w:t>of the roles</w:t>
      </w:r>
      <w:r w:rsidR="00C47EC5">
        <w:t>?</w:t>
      </w:r>
      <w:r w:rsidRPr="00314E54">
        <w:t xml:space="preserve"> </w:t>
      </w:r>
      <w:r w:rsidR="00132A64">
        <w:t xml:space="preserve"> </w:t>
      </w:r>
      <w:r w:rsidR="00C47EC5" w:rsidRPr="00314E54">
        <w:t xml:space="preserve">Check for suitable confidentiality and similar clauses (non-disclosure agreements). </w:t>
      </w:r>
      <w:r w:rsidR="00C47EC5">
        <w:t xml:space="preserve"> Are records maintained to prove that workers </w:t>
      </w:r>
      <w:r w:rsidR="005410E0">
        <w:t xml:space="preserve">understood, acknowledged and </w:t>
      </w:r>
      <w:r w:rsidR="00C47EC5">
        <w:t xml:space="preserve">accepted their information security obligations?  Do (some) obligations </w:t>
      </w:r>
      <w:r w:rsidRPr="00314E54">
        <w:t>continue for defined</w:t>
      </w:r>
      <w:r w:rsidR="005410E0">
        <w:t xml:space="preserve"> or indefinite</w:t>
      </w:r>
      <w:r w:rsidRPr="00314E54">
        <w:t xml:space="preserve"> period</w:t>
      </w:r>
      <w:r w:rsidR="005410E0">
        <w:t>s</w:t>
      </w:r>
      <w:r w:rsidRPr="00314E54">
        <w:t xml:space="preserve"> </w:t>
      </w:r>
      <w:r w:rsidR="00C47EC5">
        <w:t>beyond the end of employment?</w:t>
      </w:r>
    </w:p>
    <w:p w14:paraId="771EBC40" w14:textId="7B150731" w:rsidR="001E7855" w:rsidRPr="00314E54" w:rsidRDefault="001E7855" w:rsidP="00DC7CDB">
      <w:pPr>
        <w:pStyle w:val="Heading3"/>
      </w:pPr>
      <w:bookmarkStart w:id="31" w:name="_Toc93580481"/>
      <w:r w:rsidRPr="00314E54">
        <w:t>A.7.2  During employment</w:t>
      </w:r>
      <w:bookmarkEnd w:id="31"/>
    </w:p>
    <w:p w14:paraId="47AAD679" w14:textId="2640BD88" w:rsidR="001E7855" w:rsidRPr="00314E54" w:rsidRDefault="001E7855" w:rsidP="00DC7CDB">
      <w:r w:rsidRPr="00314E54">
        <w:rPr>
          <w:b/>
        </w:rPr>
        <w:t>A.7.2.1 Management responsibilities</w:t>
      </w:r>
      <w:r w:rsidR="006A15E3" w:rsidRPr="00314E54">
        <w:rPr>
          <w:b/>
        </w:rPr>
        <w:t>:</w:t>
      </w:r>
      <w:r w:rsidR="006A15E3" w:rsidRPr="00314E54">
        <w:t xml:space="preserve"> r</w:t>
      </w:r>
      <w:r w:rsidRPr="00314E54">
        <w:t>eview information security awareness, training and educational arrangements</w:t>
      </w:r>
      <w:r w:rsidR="00101707">
        <w:t xml:space="preserve"> aimed at the management</w:t>
      </w:r>
      <w:r w:rsidR="00A9167B">
        <w:t xml:space="preserve"> and supervisory</w:t>
      </w:r>
      <w:r w:rsidR="00101707">
        <w:t xml:space="preserve"> audience</w:t>
      </w:r>
      <w:r w:rsidR="006A15E3" w:rsidRPr="00314E54">
        <w:t xml:space="preserve">.  Are they </w:t>
      </w:r>
      <w:r w:rsidRPr="00314E54">
        <w:t>regular and ongoing</w:t>
      </w:r>
      <w:r w:rsidR="006A15E3" w:rsidRPr="00314E54">
        <w:t xml:space="preserve">?  Is </w:t>
      </w:r>
      <w:r w:rsidRPr="00314E54">
        <w:t xml:space="preserve">the content </w:t>
      </w:r>
      <w:r w:rsidR="009131C2">
        <w:t xml:space="preserve">and nature/format/style </w:t>
      </w:r>
      <w:r w:rsidRPr="00314E54">
        <w:t xml:space="preserve">of </w:t>
      </w:r>
      <w:r w:rsidR="009131C2">
        <w:t xml:space="preserve">awareness information and </w:t>
      </w:r>
      <w:r w:rsidRPr="00314E54">
        <w:t xml:space="preserve">activities </w:t>
      </w:r>
      <w:r w:rsidR="009131C2">
        <w:t xml:space="preserve">suited </w:t>
      </w:r>
      <w:r w:rsidR="005611BC">
        <w:t>to the audience</w:t>
      </w:r>
      <w:r w:rsidR="006A15E3" w:rsidRPr="00314E54">
        <w:t>?</w:t>
      </w:r>
      <w:r w:rsidRPr="00314E54">
        <w:t xml:space="preserve"> </w:t>
      </w:r>
      <w:r w:rsidR="005611BC">
        <w:t xml:space="preserve"> </w:t>
      </w:r>
      <w:r w:rsidRPr="00314E54">
        <w:t xml:space="preserve">Do managers receive appropriate </w:t>
      </w:r>
      <w:r w:rsidR="00241347">
        <w:t xml:space="preserve">awareness and </w:t>
      </w:r>
      <w:r w:rsidRPr="00314E54">
        <w:t xml:space="preserve">training </w:t>
      </w:r>
      <w:r w:rsidR="00241347">
        <w:t xml:space="preserve">specifically </w:t>
      </w:r>
      <w:r w:rsidRPr="00314E54">
        <w:t xml:space="preserve">on </w:t>
      </w:r>
      <w:r w:rsidR="00241347">
        <w:t xml:space="preserve">their key </w:t>
      </w:r>
      <w:r w:rsidRPr="00314E54">
        <w:t xml:space="preserve">information </w:t>
      </w:r>
      <w:r w:rsidR="00241347">
        <w:t xml:space="preserve">risk and </w:t>
      </w:r>
      <w:r w:rsidRPr="00314E54">
        <w:t>security</w:t>
      </w:r>
      <w:r w:rsidR="00241347">
        <w:t>-related</w:t>
      </w:r>
      <w:r w:rsidRPr="00314E54">
        <w:t xml:space="preserve"> roles and respons</w:t>
      </w:r>
      <w:r w:rsidR="006A15E3" w:rsidRPr="00314E54">
        <w:t>ibilities</w:t>
      </w:r>
      <w:r w:rsidR="009131C2">
        <w:t xml:space="preserve"> (</w:t>
      </w:r>
      <w:r w:rsidR="009131C2" w:rsidRPr="001C1FC2">
        <w:rPr>
          <w:rFonts w:asciiTheme="minorHAnsi" w:hAnsiTheme="minorHAnsi"/>
          <w:i/>
        </w:rPr>
        <w:t>e.g</w:t>
      </w:r>
      <w:r w:rsidR="009131C2" w:rsidRPr="001C1FC2">
        <w:rPr>
          <w:rFonts w:asciiTheme="minorHAnsi" w:hAnsiTheme="minorHAnsi"/>
        </w:rPr>
        <w:t>. </w:t>
      </w:r>
      <w:r w:rsidR="00241347">
        <w:rPr>
          <w:rFonts w:asciiTheme="minorHAnsi" w:hAnsiTheme="minorHAnsi"/>
        </w:rPr>
        <w:t xml:space="preserve">awareness of </w:t>
      </w:r>
      <w:r w:rsidR="009131C2">
        <w:rPr>
          <w:rFonts w:asciiTheme="minorHAnsi" w:hAnsiTheme="minorHAnsi"/>
        </w:rPr>
        <w:t>‘authorization’ and ‘oversight’ in general</w:t>
      </w:r>
      <w:r w:rsidR="00241347">
        <w:rPr>
          <w:rFonts w:asciiTheme="minorHAnsi" w:hAnsiTheme="minorHAnsi"/>
        </w:rPr>
        <w:t>, training in how to define and review access rights</w:t>
      </w:r>
      <w:r w:rsidR="009131C2">
        <w:rPr>
          <w:rFonts w:asciiTheme="minorHAnsi" w:hAnsiTheme="minorHAnsi"/>
        </w:rPr>
        <w:t>)</w:t>
      </w:r>
      <w:r w:rsidRPr="00314E54">
        <w:t xml:space="preserve">? </w:t>
      </w:r>
      <w:r w:rsidR="006A15E3" w:rsidRPr="00314E54">
        <w:t xml:space="preserve"> </w:t>
      </w:r>
      <w:r w:rsidR="005611BC">
        <w:t xml:space="preserve">Are </w:t>
      </w:r>
      <w:r w:rsidR="00241347">
        <w:t xml:space="preserve">information risk, security and related activities and requirements </w:t>
      </w:r>
      <w:r w:rsidR="00241347">
        <w:lastRenderedPageBreak/>
        <w:t xml:space="preserve">(such as personal integrity and trustworthiness) identified in </w:t>
      </w:r>
      <w:r w:rsidRPr="00314E54">
        <w:t xml:space="preserve">job descriptions, and </w:t>
      </w:r>
      <w:r w:rsidR="005611BC">
        <w:t xml:space="preserve">are </w:t>
      </w:r>
      <w:r w:rsidRPr="00314E54">
        <w:t xml:space="preserve">workers appropriately </w:t>
      </w:r>
      <w:r w:rsidR="005611BC">
        <w:t>selected, trained and skilled?</w:t>
      </w:r>
      <w:r w:rsidRPr="00314E54">
        <w:t xml:space="preserve"> </w:t>
      </w:r>
      <w:r w:rsidR="00241347">
        <w:t xml:space="preserve"> Does the</w:t>
      </w:r>
      <w:r w:rsidRPr="00314E54">
        <w:t xml:space="preserve"> induction program </w:t>
      </w:r>
      <w:r w:rsidR="00241347">
        <w:t xml:space="preserve">specifically cater </w:t>
      </w:r>
      <w:r w:rsidRPr="00314E54">
        <w:t>for new</w:t>
      </w:r>
      <w:r w:rsidR="009131C2">
        <w:t xml:space="preserve">ly recruited or promoted managers </w:t>
      </w:r>
      <w:r w:rsidR="005611BC">
        <w:t xml:space="preserve">providing </w:t>
      </w:r>
      <w:r w:rsidRPr="00314E54">
        <w:t xml:space="preserve">important information </w:t>
      </w:r>
      <w:r w:rsidR="005611BC">
        <w:t xml:space="preserve">and guidance on </w:t>
      </w:r>
      <w:r w:rsidRPr="00314E54">
        <w:t xml:space="preserve">the organisation’s information security posture, </w:t>
      </w:r>
      <w:r w:rsidR="00241347">
        <w:t xml:space="preserve">strategies, </w:t>
      </w:r>
      <w:r w:rsidRPr="00314E54">
        <w:t xml:space="preserve">policies </w:t>
      </w:r>
      <w:r w:rsidRPr="00314E54">
        <w:rPr>
          <w:i/>
        </w:rPr>
        <w:t>etc</w:t>
      </w:r>
      <w:r w:rsidRPr="00314E54">
        <w:t>.</w:t>
      </w:r>
      <w:r w:rsidR="009131C2">
        <w:t>?</w:t>
      </w:r>
      <w:r w:rsidRPr="00314E54">
        <w:t xml:space="preserve"> </w:t>
      </w:r>
      <w:r w:rsidR="00132A64">
        <w:t xml:space="preserve"> </w:t>
      </w:r>
    </w:p>
    <w:p w14:paraId="587E5294" w14:textId="516DA7C4" w:rsidR="00E47B59" w:rsidRDefault="005B6095" w:rsidP="00E47B59">
      <w:r w:rsidRPr="00EB3D96">
        <w:rPr>
          <w:b/>
          <w:noProof/>
          <w:lang w:eastAsia="en-NZ"/>
        </w:rPr>
        <mc:AlternateContent>
          <mc:Choice Requires="wps">
            <w:drawing>
              <wp:anchor distT="45720" distB="45720" distL="114300" distR="114300" simplePos="0" relativeHeight="251706368" behindDoc="0" locked="0" layoutInCell="1" allowOverlap="1" wp14:anchorId="6FCD1E11" wp14:editId="04899C79">
                <wp:simplePos x="0" y="0"/>
                <wp:positionH relativeFrom="margin">
                  <wp:align>right</wp:align>
                </wp:positionH>
                <wp:positionV relativeFrom="paragraph">
                  <wp:posOffset>916940</wp:posOffset>
                </wp:positionV>
                <wp:extent cx="2115820" cy="1404620"/>
                <wp:effectExtent l="0" t="0" r="17780" b="2476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820" cy="1404620"/>
                        </a:xfrm>
                        <a:prstGeom prst="rect">
                          <a:avLst/>
                        </a:prstGeom>
                        <a:solidFill>
                          <a:srgbClr val="FFC000"/>
                        </a:solidFill>
                        <a:ln w="9525">
                          <a:solidFill>
                            <a:srgbClr val="000000"/>
                          </a:solidFill>
                          <a:miter lim="800000"/>
                          <a:headEnd/>
                          <a:tailEnd/>
                        </a:ln>
                      </wps:spPr>
                      <wps:txbx>
                        <w:txbxContent>
                          <w:p w14:paraId="57FDCD7A" w14:textId="7745F1BB" w:rsidR="00AA0DF7" w:rsidRPr="004E0E48" w:rsidRDefault="00AA0DF7" w:rsidP="00217C6E">
                            <w:pPr>
                              <w:spacing w:before="0"/>
                            </w:pPr>
                            <w:r>
                              <w:t>Continuous security a</w:t>
                            </w:r>
                            <w:r w:rsidRPr="004E0E48">
                              <w:t xml:space="preserve">wareness, training and education throughout the organization, top-to-bottom, helps build and maintain a </w:t>
                            </w:r>
                            <w:r w:rsidRPr="00417547">
                              <w:rPr>
                                <w:b/>
                              </w:rPr>
                              <w:t>corporate security culture</w:t>
                            </w:r>
                            <w:r w:rsidRPr="004E0E48">
                              <w:t xml:space="preserve">: the traditional IT-focused ‘end user security training’ and ‘annual security awareness updates’ fall </w:t>
                            </w:r>
                            <w:r w:rsidRPr="004E0E48">
                              <w:rPr>
                                <w:i/>
                              </w:rPr>
                              <w:t>well</w:t>
                            </w:r>
                            <w:r w:rsidRPr="004E0E48">
                              <w:t xml:space="preserve"> short of good practice in this area.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CD1E11" id="_x0000_s1053" type="#_x0000_t202" style="position:absolute;left:0;text-align:left;margin-left:115.4pt;margin-top:72.2pt;width:166.6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" fillcolor="#ffc000">
                <v:textbox style="mso-fit-shape-to-text:t">
                  <w:txbxContent>
                    <w:p w14:paraId="57FDCD7A" w14:textId="7745F1BB" w:rsidR="00AA0DF7" w:rsidRPr="004E0E48" w:rsidRDefault="00AA0DF7" w:rsidP="00217C6E">
                      <w:pPr>
                        <w:spacing w:before="0"/>
                      </w:pPr>
                      <w:r>
                        <w:t>Continuous security a</w:t>
                      </w:r>
                      <w:r w:rsidRPr="004E0E48">
                        <w:t xml:space="preserve">wareness, training and education throughout the organization, top-to-bottom, helps build and maintain a </w:t>
                      </w:r>
                      <w:r w:rsidRPr="00417547">
                        <w:rPr>
                          <w:b/>
                        </w:rPr>
                        <w:t>corporate security culture</w:t>
                      </w:r>
                      <w:r w:rsidRPr="004E0E48">
                        <w:t xml:space="preserve">: the traditional IT-focused ‘end user security training’ and ‘annual security awareness updates’ fall </w:t>
                      </w:r>
                      <w:r w:rsidRPr="004E0E48">
                        <w:rPr>
                          <w:i/>
                        </w:rPr>
                        <w:t>well</w:t>
                      </w:r>
                      <w:r w:rsidRPr="004E0E48">
                        <w:t xml:space="preserve"> short of good practice in this area.</w:t>
                      </w:r>
                    </w:p>
                  </w:txbxContent>
                </v:textbox>
                <w10:wrap type="square" anchorx="margin"/>
              </v:shape>
            </w:pict>
          </mc:Fallback>
        </mc:AlternateContent>
      </w:r>
      <w:r w:rsidR="001E7855" w:rsidRPr="00314E54">
        <w:rPr>
          <w:b/>
        </w:rPr>
        <w:t>A.7.2.2 Information security awareness, education and training</w:t>
      </w:r>
      <w:r w:rsidR="006A15E3" w:rsidRPr="00314E54">
        <w:rPr>
          <w:b/>
        </w:rPr>
        <w:t>:</w:t>
      </w:r>
      <w:r w:rsidR="006A15E3" w:rsidRPr="00314E54">
        <w:t xml:space="preserve"> </w:t>
      </w:r>
      <w:r w:rsidR="00EB3D96">
        <w:t>r</w:t>
      </w:r>
      <w:r w:rsidR="00EB3D96" w:rsidRPr="00832AAB">
        <w:t>eview the training of those specifically involved in operating the ISMS</w:t>
      </w:r>
      <w:r w:rsidR="00EB3D96">
        <w:t xml:space="preserve"> and the information security controls</w:t>
      </w:r>
      <w:r w:rsidR="00EB3D96" w:rsidRPr="00832AAB">
        <w:t xml:space="preserve">, and general information security awareness activities targeting all </w:t>
      </w:r>
      <w:r w:rsidR="00EB3D96">
        <w:t>or specific groups of workers</w:t>
      </w:r>
      <w:r w:rsidR="00EB3D96" w:rsidRPr="00832AAB">
        <w:t>.  Are necessary competencies and training/awareness requirements for information security professionals and others with specific roles and responsibilities explicitly identified?</w:t>
      </w:r>
      <w:r w:rsidR="00EB3D96">
        <w:t xml:space="preserve">  Is there a structured </w:t>
      </w:r>
      <w:r w:rsidR="00E47B59">
        <w:t xml:space="preserve">programme of </w:t>
      </w:r>
      <w:r w:rsidR="001E7855" w:rsidRPr="00314E54">
        <w:t xml:space="preserve">initial </w:t>
      </w:r>
      <w:r w:rsidR="00E47B59">
        <w:t xml:space="preserve">(induction/orientation) </w:t>
      </w:r>
      <w:r w:rsidR="001E7855" w:rsidRPr="00314E54">
        <w:t xml:space="preserve">and regular </w:t>
      </w:r>
      <w:r w:rsidR="00E47B59">
        <w:t xml:space="preserve">(ongoing/continuous) </w:t>
      </w:r>
      <w:r w:rsidR="006A15E3" w:rsidRPr="00314E54">
        <w:t xml:space="preserve">information security </w:t>
      </w:r>
      <w:r w:rsidR="001E7855" w:rsidRPr="00314E54">
        <w:t>awareness</w:t>
      </w:r>
      <w:r w:rsidR="00E47B59">
        <w:t xml:space="preserve"> and </w:t>
      </w:r>
      <w:r w:rsidR="001E7855" w:rsidRPr="00314E54">
        <w:t xml:space="preserve">training </w:t>
      </w:r>
      <w:r w:rsidR="005611BC">
        <w:t xml:space="preserve">for </w:t>
      </w:r>
      <w:r w:rsidR="001E7855" w:rsidRPr="00314E54">
        <w:t xml:space="preserve">all </w:t>
      </w:r>
      <w:r w:rsidR="006A15E3" w:rsidRPr="00314E54">
        <w:t xml:space="preserve">types of worker?  </w:t>
      </w:r>
      <w:r w:rsidR="00E47B59">
        <w:t xml:space="preserve">Is </w:t>
      </w:r>
      <w:r w:rsidR="00E47B59" w:rsidRPr="00314E54">
        <w:t xml:space="preserve">there </w:t>
      </w:r>
      <w:r w:rsidR="00E47B59">
        <w:t>a communications strategy or plan, typically involving leaflets and briefings</w:t>
      </w:r>
      <w:r w:rsidR="00E47B59" w:rsidRPr="00314E54">
        <w:t>, posters, emails, online</w:t>
      </w:r>
      <w:r w:rsidR="00E47B59">
        <w:t xml:space="preserve"> learning management,</w:t>
      </w:r>
      <w:r w:rsidR="00E47B59" w:rsidRPr="00314E54">
        <w:t xml:space="preserve"> quizzes,</w:t>
      </w:r>
      <w:r w:rsidR="00E47B59">
        <w:t xml:space="preserve"> competitions,</w:t>
      </w:r>
      <w:r w:rsidR="00E47B59" w:rsidRPr="00314E54">
        <w:t xml:space="preserve"> videos</w:t>
      </w:r>
      <w:r w:rsidR="00E47B59">
        <w:t>, social media (</w:t>
      </w:r>
      <w:r w:rsidR="00E47B59" w:rsidRPr="001C1FC2">
        <w:rPr>
          <w:rFonts w:asciiTheme="minorHAnsi" w:hAnsiTheme="minorHAnsi"/>
          <w:i/>
        </w:rPr>
        <w:t>e.g</w:t>
      </w:r>
      <w:r w:rsidR="00E47B59" w:rsidRPr="001C1FC2">
        <w:rPr>
          <w:rFonts w:asciiTheme="minorHAnsi" w:hAnsiTheme="minorHAnsi"/>
        </w:rPr>
        <w:t>. </w:t>
      </w:r>
      <w:r w:rsidR="00E47B59">
        <w:rPr>
          <w:rFonts w:asciiTheme="minorHAnsi" w:hAnsiTheme="minorHAnsi"/>
        </w:rPr>
        <w:t>blogs)</w:t>
      </w:r>
      <w:r w:rsidR="00E47B59" w:rsidRPr="00314E54">
        <w:t xml:space="preserve"> and other methods or activities</w:t>
      </w:r>
      <w:r w:rsidR="00EB3D96">
        <w:t xml:space="preserve"> on a sequence or range of topics</w:t>
      </w:r>
      <w:r w:rsidR="00E47B59" w:rsidRPr="00314E54">
        <w:t xml:space="preserve">? </w:t>
      </w:r>
      <w:r w:rsidR="00E47B59">
        <w:t xml:space="preserve"> </w:t>
      </w:r>
      <w:r w:rsidR="00EB3D96">
        <w:t>As well as specific topics, d</w:t>
      </w:r>
      <w:r w:rsidR="006A15E3" w:rsidRPr="00314E54">
        <w:t xml:space="preserve">oes the content </w:t>
      </w:r>
      <w:r w:rsidR="00E47B59">
        <w:t xml:space="preserve">cover </w:t>
      </w:r>
      <w:r w:rsidR="00EB3D96">
        <w:t xml:space="preserve">more general </w:t>
      </w:r>
      <w:r w:rsidR="00E47B59">
        <w:t xml:space="preserve">aspects such as </w:t>
      </w:r>
      <w:r w:rsidR="00EB3D96">
        <w:t xml:space="preserve">information risk, security and related concepts; </w:t>
      </w:r>
      <w:r w:rsidR="00E47B59">
        <w:t>management commitment and support;</w:t>
      </w:r>
      <w:r w:rsidR="001E7855" w:rsidRPr="00314E54">
        <w:t xml:space="preserve"> </w:t>
      </w:r>
      <w:r w:rsidR="00E47B59">
        <w:t xml:space="preserve">legal, </w:t>
      </w:r>
      <w:r w:rsidR="001E7855" w:rsidRPr="00314E54">
        <w:t>regulatory</w:t>
      </w:r>
      <w:r w:rsidR="00E47B59">
        <w:t>, contractual and policy</w:t>
      </w:r>
      <w:r w:rsidR="001E7855" w:rsidRPr="00314E54">
        <w:t xml:space="preserve"> requirements</w:t>
      </w:r>
      <w:r w:rsidR="00E47B59">
        <w:t>; personal accountability and</w:t>
      </w:r>
      <w:r w:rsidR="001E7855" w:rsidRPr="00314E54">
        <w:t xml:space="preserve"> general r</w:t>
      </w:r>
      <w:r w:rsidR="00E47B59">
        <w:t>esponsibilities;</w:t>
      </w:r>
      <w:r w:rsidR="001E7855" w:rsidRPr="00314E54">
        <w:t xml:space="preserve"> contact po</w:t>
      </w:r>
      <w:r w:rsidR="006A15E3" w:rsidRPr="00314E54">
        <w:t>ints and further resources?</w:t>
      </w:r>
      <w:r w:rsidR="001E7855" w:rsidRPr="00314E54">
        <w:t xml:space="preserve"> </w:t>
      </w:r>
      <w:r w:rsidR="006A15E3" w:rsidRPr="00314E54">
        <w:t xml:space="preserve"> </w:t>
      </w:r>
      <w:r w:rsidR="00EB3D96" w:rsidRPr="00314E54">
        <w:t xml:space="preserve">Is </w:t>
      </w:r>
      <w:r w:rsidR="00EB3D96">
        <w:t xml:space="preserve">the </w:t>
      </w:r>
      <w:r w:rsidR="00EB3D96" w:rsidRPr="00314E54">
        <w:t xml:space="preserve">content updated </w:t>
      </w:r>
      <w:r w:rsidR="00EB3D96">
        <w:t xml:space="preserve">or refreshed </w:t>
      </w:r>
      <w:r w:rsidR="00EB3D96" w:rsidRPr="00314E54">
        <w:t xml:space="preserve">to reflect </w:t>
      </w:r>
      <w:r w:rsidR="00EB3D96">
        <w:t xml:space="preserve">evolving information risks such as </w:t>
      </w:r>
      <w:r w:rsidR="00EB3D96" w:rsidRPr="00314E54">
        <w:t xml:space="preserve">emerging threats, </w:t>
      </w:r>
      <w:r w:rsidR="00EB3D96">
        <w:t>newly-</w:t>
      </w:r>
      <w:r w:rsidR="00EB3D96" w:rsidRPr="00314E54">
        <w:t xml:space="preserve">identified vulnerabilities and </w:t>
      </w:r>
      <w:r w:rsidR="00EB3D96">
        <w:t>recent incidents or near-misses, and changes such as new/revised policies</w:t>
      </w:r>
      <w:r w:rsidR="00EB3D96" w:rsidRPr="00314E54">
        <w:t>?</w:t>
      </w:r>
      <w:r w:rsidR="00EB3D96">
        <w:t xml:space="preserve">  </w:t>
      </w:r>
      <w:r w:rsidR="006A15E3" w:rsidRPr="00314E54">
        <w:t xml:space="preserve">Are there </w:t>
      </w:r>
      <w:r w:rsidR="001E7855" w:rsidRPr="00314E54">
        <w:t xml:space="preserve">periodic tests </w:t>
      </w:r>
      <w:r w:rsidR="005611BC">
        <w:t xml:space="preserve">and exercises </w:t>
      </w:r>
      <w:r w:rsidR="001E7855" w:rsidRPr="00314E54">
        <w:t>to check the level of awareness</w:t>
      </w:r>
      <w:r w:rsidR="00E47B59">
        <w:t xml:space="preserve"> (if so, check the results including trends and any problem areas or concerns)</w:t>
      </w:r>
      <w:r w:rsidR="00DD3132" w:rsidRPr="00314E54">
        <w:t xml:space="preserve">?  Are there </w:t>
      </w:r>
      <w:r w:rsidR="001E7855" w:rsidRPr="00314E54">
        <w:t>follow up action</w:t>
      </w:r>
      <w:r w:rsidR="00DD3132" w:rsidRPr="00314E54">
        <w:t>s</w:t>
      </w:r>
      <w:r w:rsidR="001E7855" w:rsidRPr="00314E54">
        <w:t xml:space="preserve"> </w:t>
      </w:r>
      <w:r w:rsidR="00DD3132" w:rsidRPr="00314E54">
        <w:t xml:space="preserve">for any who </w:t>
      </w:r>
      <w:r w:rsidR="005611BC">
        <w:t xml:space="preserve">do badly in </w:t>
      </w:r>
      <w:r w:rsidR="00DD3132" w:rsidRPr="00314E54">
        <w:t>such tests</w:t>
      </w:r>
      <w:r w:rsidR="00EB3D96">
        <w:t>, and/or are changes made to the awareness and training materials</w:t>
      </w:r>
      <w:r w:rsidR="00DD3132" w:rsidRPr="00314E54">
        <w:t>?</w:t>
      </w:r>
      <w:r w:rsidR="001E7855" w:rsidRPr="00314E54">
        <w:t xml:space="preserve"> </w:t>
      </w:r>
    </w:p>
    <w:p w14:paraId="191E3368" w14:textId="4F6AC60B" w:rsidR="001E7855" w:rsidRDefault="001E7855" w:rsidP="00DD3132">
      <w:r w:rsidRPr="00314E54">
        <w:rPr>
          <w:b/>
        </w:rPr>
        <w:t>A.7.2.3 Disciplinary process</w:t>
      </w:r>
      <w:r w:rsidR="00DD3132" w:rsidRPr="00314E54">
        <w:rPr>
          <w:b/>
        </w:rPr>
        <w:t>:</w:t>
      </w:r>
      <w:r w:rsidR="00DD3132" w:rsidRPr="00314E54">
        <w:t xml:space="preserve"> </w:t>
      </w:r>
      <w:r w:rsidR="00C47EC5">
        <w:t xml:space="preserve">do </w:t>
      </w:r>
      <w:r w:rsidRPr="00314E54">
        <w:t>disciplinary process</w:t>
      </w:r>
      <w:r w:rsidR="00C47EC5">
        <w:t>es</w:t>
      </w:r>
      <w:r w:rsidRPr="00314E54">
        <w:t xml:space="preserve"> </w:t>
      </w:r>
      <w:r w:rsidR="005410E0">
        <w:t xml:space="preserve">cater for </w:t>
      </w:r>
      <w:r w:rsidRPr="00314E54">
        <w:t>information security incidents</w:t>
      </w:r>
      <w:r w:rsidR="00C47EC5">
        <w:t>, privacy breaches, piracy, hacking</w:t>
      </w:r>
      <w:r w:rsidR="00853A68">
        <w:t>, fraud, industrial espionage</w:t>
      </w:r>
      <w:r w:rsidR="00C47EC5">
        <w:t xml:space="preserve"> </w:t>
      </w:r>
      <w:r w:rsidR="00C47EC5" w:rsidRPr="00AD3AD9">
        <w:rPr>
          <w:i/>
        </w:rPr>
        <w:t>etc.</w:t>
      </w:r>
      <w:r w:rsidR="00C47EC5">
        <w:t xml:space="preserve"> by workers</w:t>
      </w:r>
      <w:r w:rsidRPr="00314E54">
        <w:t xml:space="preserve">? </w:t>
      </w:r>
      <w:r w:rsidR="005511CF">
        <w:t xml:space="preserve"> </w:t>
      </w:r>
      <w:r w:rsidR="005410E0">
        <w:t xml:space="preserve">Review the policies, procedures, guidelines, practices and records arising.  </w:t>
      </w:r>
      <w:r w:rsidRPr="00314E54">
        <w:t xml:space="preserve">How are workers informed of the process, including the organization’s expectations and their rights?  Is </w:t>
      </w:r>
      <w:r w:rsidR="005511CF">
        <w:t xml:space="preserve">this </w:t>
      </w:r>
      <w:r w:rsidRPr="00314E54">
        <w:t xml:space="preserve">covered by </w:t>
      </w:r>
      <w:r w:rsidR="00853A68">
        <w:t xml:space="preserve">contracts and agreements, </w:t>
      </w:r>
      <w:r w:rsidRPr="00314E54">
        <w:t xml:space="preserve">induction training and </w:t>
      </w:r>
      <w:r w:rsidR="00853A68">
        <w:t>ongoing</w:t>
      </w:r>
      <w:r w:rsidRPr="00314E54">
        <w:t xml:space="preserve"> awareness? Has the </w:t>
      </w:r>
      <w:r w:rsidR="00853A68">
        <w:t xml:space="preserve">disciplinary </w:t>
      </w:r>
      <w:r w:rsidRPr="00314E54">
        <w:t>process ever been invoked</w:t>
      </w:r>
      <w:r w:rsidR="00F956DB">
        <w:t xml:space="preserve"> </w:t>
      </w:r>
      <w:r w:rsidR="00853A68">
        <w:t xml:space="preserve">for information security incidents </w:t>
      </w:r>
      <w:r w:rsidR="00F956DB">
        <w:t>(i</w:t>
      </w:r>
      <w:r w:rsidRPr="00314E54">
        <w:t xml:space="preserve">f so, review </w:t>
      </w:r>
      <w:r w:rsidR="005511CF">
        <w:t xml:space="preserve">recent </w:t>
      </w:r>
      <w:r w:rsidRPr="00314E54">
        <w:t>cases</w:t>
      </w:r>
      <w:r w:rsidR="00F956DB">
        <w:t>; i</w:t>
      </w:r>
      <w:r w:rsidRPr="00314E54">
        <w:t>f not, why not</w:t>
      </w:r>
      <w:r w:rsidR="003F3C62">
        <w:t>)</w:t>
      </w:r>
      <w:r w:rsidRPr="00314E54">
        <w:t>?</w:t>
      </w:r>
    </w:p>
    <w:p w14:paraId="36A6E1CB" w14:textId="77777777" w:rsidR="001E7855" w:rsidRPr="00314E54" w:rsidRDefault="001E7855" w:rsidP="00DC7CDB">
      <w:pPr>
        <w:pStyle w:val="Heading3"/>
      </w:pPr>
      <w:bookmarkStart w:id="32" w:name="_Toc93580482"/>
      <w:r w:rsidRPr="00314E54">
        <w:t>A.7.3 Termination and change of employment</w:t>
      </w:r>
      <w:bookmarkEnd w:id="32"/>
      <w:r w:rsidRPr="00314E54">
        <w:t xml:space="preserve"> </w:t>
      </w:r>
    </w:p>
    <w:p w14:paraId="5E29951C" w14:textId="760D0D0D" w:rsidR="001E7855" w:rsidRPr="00314E54" w:rsidRDefault="001E7855" w:rsidP="00DD3132">
      <w:r w:rsidRPr="00314E54">
        <w:rPr>
          <w:b/>
        </w:rPr>
        <w:t>A.7.3.1 Termination or change of employment responsibilities</w:t>
      </w:r>
      <w:r w:rsidR="00DD3132" w:rsidRPr="00314E54">
        <w:rPr>
          <w:b/>
        </w:rPr>
        <w:t>:</w:t>
      </w:r>
      <w:r w:rsidR="00DD3132" w:rsidRPr="00314E54">
        <w:t xml:space="preserve"> r</w:t>
      </w:r>
      <w:r w:rsidRPr="00314E54">
        <w:t>eview policies, standards, procedures</w:t>
      </w:r>
      <w:r w:rsidR="00DF68D8">
        <w:t xml:space="preserve">, </w:t>
      </w:r>
      <w:r w:rsidRPr="00314E54">
        <w:t xml:space="preserve">guidelines </w:t>
      </w:r>
      <w:r w:rsidR="00DF68D8">
        <w:t xml:space="preserve">and associated records </w:t>
      </w:r>
      <w:r w:rsidRPr="00314E54">
        <w:t xml:space="preserve">relating to information security for </w:t>
      </w:r>
      <w:r w:rsidR="005511CF">
        <w:t xml:space="preserve">workers </w:t>
      </w:r>
      <w:r w:rsidRPr="00314E54">
        <w:t>moving laterally</w:t>
      </w:r>
      <w:r w:rsidR="00853A68">
        <w:t xml:space="preserve"> or vertically within the organisation (</w:t>
      </w:r>
      <w:r w:rsidR="00853A68" w:rsidRPr="001C1FC2">
        <w:rPr>
          <w:rFonts w:asciiTheme="minorHAnsi" w:hAnsiTheme="minorHAnsi"/>
          <w:i/>
        </w:rPr>
        <w:t>e.g</w:t>
      </w:r>
      <w:r w:rsidR="00853A68" w:rsidRPr="001C1FC2">
        <w:rPr>
          <w:rFonts w:asciiTheme="minorHAnsi" w:hAnsiTheme="minorHAnsi"/>
        </w:rPr>
        <w:t>. </w:t>
      </w:r>
      <w:r w:rsidR="00853A68">
        <w:rPr>
          <w:rFonts w:asciiTheme="minorHAnsi" w:hAnsiTheme="minorHAnsi"/>
        </w:rPr>
        <w:t xml:space="preserve">promotions and demotions, </w:t>
      </w:r>
      <w:r w:rsidR="00853A68">
        <w:t>changing</w:t>
      </w:r>
      <w:r w:rsidRPr="00314E54">
        <w:t xml:space="preserve"> roles, </w:t>
      </w:r>
      <w:r w:rsidR="00853A68">
        <w:t xml:space="preserve">new </w:t>
      </w:r>
      <w:r w:rsidRPr="00314E54">
        <w:t>responsibilities</w:t>
      </w:r>
      <w:r w:rsidR="00853A68">
        <w:t xml:space="preserve">, new working practices </w:t>
      </w:r>
      <w:r w:rsidR="00853A68" w:rsidRPr="001C1FC2">
        <w:rPr>
          <w:rFonts w:asciiTheme="minorHAnsi" w:hAnsiTheme="minorHAnsi"/>
          <w:i/>
        </w:rPr>
        <w:t>e.g</w:t>
      </w:r>
      <w:r w:rsidR="00853A68" w:rsidRPr="001C1FC2">
        <w:rPr>
          <w:rFonts w:asciiTheme="minorHAnsi" w:hAnsiTheme="minorHAnsi"/>
        </w:rPr>
        <w:t>. </w:t>
      </w:r>
      <w:r w:rsidR="00853A68">
        <w:rPr>
          <w:rFonts w:asciiTheme="minorHAnsi" w:hAnsiTheme="minorHAnsi"/>
        </w:rPr>
        <w:t>teleworking</w:t>
      </w:r>
      <w:r w:rsidRPr="00314E54">
        <w:t xml:space="preserve">) </w:t>
      </w:r>
      <w:r w:rsidR="00853A68">
        <w:t>or leaving (</w:t>
      </w:r>
      <w:r w:rsidR="00DF68D8">
        <w:t>resignations</w:t>
      </w:r>
      <w:r w:rsidR="00853A68">
        <w:t xml:space="preserve">, planned or unplanned </w:t>
      </w:r>
      <w:r w:rsidRPr="00314E54">
        <w:t>termination</w:t>
      </w:r>
      <w:r w:rsidR="00DF68D8">
        <w:t>s</w:t>
      </w:r>
      <w:r w:rsidR="00853A68">
        <w:t>).</w:t>
      </w:r>
      <w:r w:rsidRPr="00314E54">
        <w:t xml:space="preserve"> </w:t>
      </w:r>
      <w:r w:rsidR="00853A68">
        <w:t xml:space="preserve">Evaluate the information risk and security aspects </w:t>
      </w:r>
      <w:r w:rsidR="00853A68" w:rsidRPr="001C1FC2">
        <w:rPr>
          <w:rFonts w:asciiTheme="minorHAnsi" w:hAnsiTheme="minorHAnsi"/>
          <w:i/>
        </w:rPr>
        <w:t>e.g</w:t>
      </w:r>
      <w:r w:rsidR="00853A68" w:rsidRPr="001C1FC2">
        <w:rPr>
          <w:rFonts w:asciiTheme="minorHAnsi" w:hAnsiTheme="minorHAnsi"/>
        </w:rPr>
        <w:t>. </w:t>
      </w:r>
      <w:r w:rsidRPr="00314E54">
        <w:t xml:space="preserve">retrieving information assets (papers, data, systems), keys, removal of access rights, continued confidentiality of proprietary </w:t>
      </w:r>
      <w:r w:rsidR="005511CF">
        <w:t xml:space="preserve">and personal </w:t>
      </w:r>
      <w:r w:rsidRPr="00314E54">
        <w:t xml:space="preserve">information </w:t>
      </w:r>
      <w:r w:rsidR="005511CF">
        <w:t xml:space="preserve">if </w:t>
      </w:r>
      <w:r w:rsidRPr="00314E54">
        <w:t xml:space="preserve">required </w:t>
      </w:r>
      <w:r w:rsidRPr="00314E54">
        <w:rPr>
          <w:i/>
        </w:rPr>
        <w:t>etc</w:t>
      </w:r>
      <w:r w:rsidR="005511CF">
        <w:t>.</w:t>
      </w:r>
    </w:p>
    <w:p w14:paraId="7C4A2C55" w14:textId="77777777" w:rsidR="001E7855" w:rsidRPr="00314E54" w:rsidRDefault="001E7855" w:rsidP="00DC7CDB">
      <w:pPr>
        <w:pStyle w:val="Heading2"/>
      </w:pPr>
      <w:bookmarkStart w:id="33" w:name="_Toc93580483"/>
      <w:r w:rsidRPr="00314E54">
        <w:t>A.8.  Asset management</w:t>
      </w:r>
      <w:bookmarkEnd w:id="33"/>
      <w:r w:rsidRPr="00314E54">
        <w:t xml:space="preserve"> </w:t>
      </w:r>
    </w:p>
    <w:p w14:paraId="4493BEED" w14:textId="77777777" w:rsidR="001E7855" w:rsidRPr="00314E54" w:rsidRDefault="001E7855" w:rsidP="00DC7CDB">
      <w:pPr>
        <w:pStyle w:val="Heading3"/>
      </w:pPr>
      <w:bookmarkStart w:id="34" w:name="_Toc93580484"/>
      <w:r w:rsidRPr="00314E54">
        <w:t>A.8.1  Responsibility for assets</w:t>
      </w:r>
      <w:bookmarkEnd w:id="34"/>
      <w:r w:rsidRPr="00314E54">
        <w:t xml:space="preserve"> </w:t>
      </w:r>
    </w:p>
    <w:p w14:paraId="569782B4" w14:textId="690616B1" w:rsidR="001E7855" w:rsidRPr="00314E54" w:rsidRDefault="001E7855" w:rsidP="00DD3132">
      <w:r w:rsidRPr="00314E54">
        <w:rPr>
          <w:b/>
        </w:rPr>
        <w:t>A.8.1.1 Inventory of assets</w:t>
      </w:r>
      <w:r w:rsidR="00DD3132" w:rsidRPr="00314E54">
        <w:rPr>
          <w:b/>
        </w:rPr>
        <w:t>:</w:t>
      </w:r>
      <w:r w:rsidR="00DD3132" w:rsidRPr="00314E54">
        <w:t xml:space="preserve"> review </w:t>
      </w:r>
      <w:r w:rsidRPr="00314E54">
        <w:t xml:space="preserve">any inventory of </w:t>
      </w:r>
      <w:r w:rsidR="00BD230F">
        <w:t>(</w:t>
      </w:r>
      <w:r w:rsidRPr="00314E54">
        <w:t>information</w:t>
      </w:r>
      <w:r w:rsidR="00BD230F">
        <w:t>) assets</w:t>
      </w:r>
      <w:r w:rsidRPr="00314E54">
        <w:t xml:space="preserve">, potentially </w:t>
      </w:r>
      <w:r w:rsidR="00DD3132" w:rsidRPr="00314E54">
        <w:t>covering</w:t>
      </w:r>
      <w:r w:rsidRPr="00314E54">
        <w:t>:</w:t>
      </w:r>
    </w:p>
    <w:p w14:paraId="0D7E1AB8" w14:textId="77777777" w:rsidR="001E7855" w:rsidRPr="00314E54" w:rsidRDefault="001E7855" w:rsidP="00DD3132">
      <w:pPr>
        <w:pStyle w:val="Bull"/>
      </w:pPr>
      <w:r w:rsidRPr="00314E54">
        <w:rPr>
          <w:b/>
        </w:rPr>
        <w:t>Digital data</w:t>
      </w:r>
      <w:r w:rsidRPr="00314E54">
        <w:t>: business data of all kinds and all locations; IT/support data (</w:t>
      </w:r>
      <w:r w:rsidRPr="00314E54">
        <w:rPr>
          <w:i/>
        </w:rPr>
        <w:t>e.g</w:t>
      </w:r>
      <w:r w:rsidRPr="00314E54">
        <w:t xml:space="preserve">. configuration databases); passwords and biometrics; digital certificates and keys </w:t>
      </w:r>
      <w:r w:rsidRPr="00314E54">
        <w:rPr>
          <w:i/>
        </w:rPr>
        <w:t>etc.</w:t>
      </w:r>
      <w:r w:rsidRPr="00314E54">
        <w:t>;</w:t>
      </w:r>
    </w:p>
    <w:p w14:paraId="39D3CAD4" w14:textId="60E47CAB" w:rsidR="001E7855" w:rsidRPr="00314E54" w:rsidRDefault="001E7855" w:rsidP="00DD3132">
      <w:pPr>
        <w:pStyle w:val="Bull"/>
      </w:pPr>
      <w:r w:rsidRPr="00314E54">
        <w:rPr>
          <w:b/>
        </w:rPr>
        <w:lastRenderedPageBreak/>
        <w:t>Hardcopy information</w:t>
      </w:r>
      <w:r w:rsidRPr="00314E54">
        <w:t xml:space="preserve">: system and process documentation (covering specifications, architecture and design, installation, operation, use, management ...); licenses, agreements and contracts; awareness and training materials; business continuity management info, disaster recovery plans, exercises, reports </w:t>
      </w:r>
      <w:r w:rsidRPr="00314E54">
        <w:rPr>
          <w:i/>
        </w:rPr>
        <w:t>etc</w:t>
      </w:r>
      <w:r w:rsidRPr="00314E54">
        <w:t>.; other printed reports and logs (</w:t>
      </w:r>
      <w:r w:rsidRPr="00314E54">
        <w:rPr>
          <w:i/>
        </w:rPr>
        <w:t>e.g</w:t>
      </w:r>
      <w:r w:rsidRPr="00314E54">
        <w:t>. visitor book</w:t>
      </w:r>
      <w:r w:rsidR="00297CB2">
        <w:t xml:space="preserve">s, facilities maintenance logs) </w:t>
      </w:r>
      <w:r w:rsidR="00297CB2" w:rsidRPr="00CA5229">
        <w:rPr>
          <w:i/>
        </w:rPr>
        <w:t>etc</w:t>
      </w:r>
      <w:r w:rsidR="00297CB2" w:rsidRPr="00CA5229">
        <w:t>.</w:t>
      </w:r>
      <w:r w:rsidR="00297CB2">
        <w:t>;</w:t>
      </w:r>
    </w:p>
    <w:p w14:paraId="0D18F385" w14:textId="67E7DB68" w:rsidR="001E7855" w:rsidRPr="00314E54" w:rsidRDefault="001E7855" w:rsidP="00DD3132">
      <w:pPr>
        <w:pStyle w:val="Bull"/>
      </w:pPr>
      <w:r w:rsidRPr="00314E54">
        <w:rPr>
          <w:b/>
        </w:rPr>
        <w:t>Software</w:t>
      </w:r>
      <w:r w:rsidRPr="00314E54">
        <w:t>: system software plus patches</w:t>
      </w:r>
      <w:r w:rsidR="00297CB2">
        <w:t xml:space="preserve"> and vulnerability disclosures</w:t>
      </w:r>
      <w:r w:rsidRPr="00314E54">
        <w:t>; applications, IT management utilities, databases and middleware, plus other packaged and bespoke software and patches; original installation media</w:t>
      </w:r>
      <w:r w:rsidR="00297CB2">
        <w:t xml:space="preserve"> and/or hash-verified downloads; licenses; escrow arrangements </w:t>
      </w:r>
      <w:r w:rsidRPr="00314E54">
        <w:rPr>
          <w:i/>
        </w:rPr>
        <w:t>etc.</w:t>
      </w:r>
      <w:r w:rsidRPr="00314E54">
        <w:t>;</w:t>
      </w:r>
    </w:p>
    <w:p w14:paraId="1142FA41" w14:textId="33193438" w:rsidR="001E7855" w:rsidRPr="00314E54" w:rsidRDefault="001E7855" w:rsidP="00DD3132">
      <w:pPr>
        <w:pStyle w:val="Bull"/>
      </w:pPr>
      <w:r w:rsidRPr="00314E54">
        <w:rPr>
          <w:b/>
        </w:rPr>
        <w:t>Infrastructure</w:t>
      </w:r>
      <w:r w:rsidRPr="00314E54">
        <w:t xml:space="preserve">: servers (physical and virtual, on- and off-site); network devices (routers, switches, load balancers, VPN devices, Web proxy servers); security devices (authentication servers, access control systems, gateways and firewalls, IDS/IPS, SIEM, spam and malware filters, logging and alerting systems); communication devices (modems, </w:t>
      </w:r>
      <w:r w:rsidR="00BD230F">
        <w:t>r</w:t>
      </w:r>
      <w:r w:rsidRPr="00314E54">
        <w:t xml:space="preserve">outers, leased lines, Internet connections, microwave links, WiFi Access Points); </w:t>
      </w:r>
      <w:r w:rsidR="00297CB2">
        <w:t xml:space="preserve">cables, patch panels, sockets and ports; </w:t>
      </w:r>
      <w:r w:rsidRPr="00314E54">
        <w:t xml:space="preserve">end user devices (desktops and laptops, smartphones, tablets, BYOD devices); IoT </w:t>
      </w:r>
      <w:r w:rsidRPr="00314E54">
        <w:rPr>
          <w:i/>
        </w:rPr>
        <w:t>things</w:t>
      </w:r>
      <w:r w:rsidRPr="00314E54">
        <w:t>; SANs; back-up drives and tapes; filing cabine</w:t>
      </w:r>
      <w:r w:rsidR="00297CB2">
        <w:t xml:space="preserve">ts, lockable enclosures, safes </w:t>
      </w:r>
      <w:r w:rsidR="00297CB2" w:rsidRPr="00CA5229">
        <w:rPr>
          <w:i/>
        </w:rPr>
        <w:t>etc</w:t>
      </w:r>
      <w:r w:rsidR="00297CB2" w:rsidRPr="00CA5229">
        <w:t>.</w:t>
      </w:r>
      <w:r w:rsidRPr="00314E54">
        <w:t>;</w:t>
      </w:r>
    </w:p>
    <w:p w14:paraId="51874749" w14:textId="11431183" w:rsidR="001E7855" w:rsidRPr="00314E54" w:rsidRDefault="001E7855" w:rsidP="00DD3132">
      <w:pPr>
        <w:pStyle w:val="Bull"/>
      </w:pPr>
      <w:r w:rsidRPr="00314E54">
        <w:rPr>
          <w:b/>
        </w:rPr>
        <w:t>Information services and service providers</w:t>
      </w:r>
      <w:r w:rsidRPr="00314E54">
        <w:t>: server, network, storage and backup, security, ICT support and other information-related operations</w:t>
      </w:r>
      <w:r w:rsidR="00297CB2">
        <w:t xml:space="preserve"> and services</w:t>
      </w:r>
      <w:r w:rsidRPr="00314E54">
        <w:t>; Internet and cloud services; Reuters</w:t>
      </w:r>
      <w:r w:rsidR="00297CB2">
        <w:t>, CERT</w:t>
      </w:r>
      <w:r w:rsidRPr="00314E54">
        <w:t xml:space="preserve"> and similar information feeds; third party operations, maintenance and support services</w:t>
      </w:r>
      <w:r w:rsidR="00297CB2">
        <w:t xml:space="preserve"> </w:t>
      </w:r>
      <w:r w:rsidR="00297CB2" w:rsidRPr="00CA5229">
        <w:rPr>
          <w:i/>
        </w:rPr>
        <w:t>etc</w:t>
      </w:r>
      <w:r w:rsidR="00297CB2" w:rsidRPr="00CA5229">
        <w:t>.</w:t>
      </w:r>
      <w:r w:rsidRPr="00314E54">
        <w:t>;</w:t>
      </w:r>
    </w:p>
    <w:p w14:paraId="4DC693C9" w14:textId="2191A746" w:rsidR="001E7855" w:rsidRDefault="001E7855" w:rsidP="00DD3132">
      <w:pPr>
        <w:pStyle w:val="Bull"/>
      </w:pPr>
      <w:r w:rsidRPr="00314E54">
        <w:rPr>
          <w:b/>
        </w:rPr>
        <w:t>Physical security and safety</w:t>
      </w:r>
      <w:r w:rsidRPr="00314E54">
        <w:t xml:space="preserve">: smoke detectors, alarms and fire suppression systems; power provision including UPS and generators; air conditioning plus temperature monitoring and alarms; server racks, card access controls, perimeter fences, intruder alarms; fire safes on- and off-site; keys, especially master keys </w:t>
      </w:r>
      <w:r w:rsidRPr="00314E54">
        <w:rPr>
          <w:i/>
        </w:rPr>
        <w:t>etc</w:t>
      </w:r>
      <w:r w:rsidRPr="00314E54">
        <w:t>.</w:t>
      </w:r>
      <w:r w:rsidR="00297CB2">
        <w:t>;</w:t>
      </w:r>
    </w:p>
    <w:p w14:paraId="6BCADB3B" w14:textId="0AFBABBE" w:rsidR="00BD230F" w:rsidRPr="00314E54" w:rsidRDefault="00BD230F" w:rsidP="00DD3132">
      <w:pPr>
        <w:pStyle w:val="Bull"/>
      </w:pPr>
      <w:r>
        <w:rPr>
          <w:b/>
        </w:rPr>
        <w:t>Business relationships</w:t>
      </w:r>
      <w:r>
        <w:t xml:space="preserve">: with external parties </w:t>
      </w:r>
      <w:r w:rsidRPr="00BD230F">
        <w:rPr>
          <w:i/>
        </w:rPr>
        <w:t>e.g</w:t>
      </w:r>
      <w:r>
        <w:t>. suppliers, partners, customers, advisors, regulators and authorities, owners and other stakeholders, particularly those involving the passage of information;</w:t>
      </w:r>
    </w:p>
    <w:p w14:paraId="56205ECF" w14:textId="5C8F98D3" w:rsidR="001E7855" w:rsidRPr="00314E54" w:rsidRDefault="001E7855" w:rsidP="00DD3132">
      <w:pPr>
        <w:pStyle w:val="Bull"/>
      </w:pPr>
      <w:r w:rsidRPr="00314E54">
        <w:rPr>
          <w:b/>
        </w:rPr>
        <w:t>People</w:t>
      </w:r>
      <w:r w:rsidRPr="00314E54">
        <w:t>: in particular</w:t>
      </w:r>
      <w:r w:rsidR="00297CB2">
        <w:t>,</w:t>
      </w:r>
      <w:r w:rsidRPr="00314E54">
        <w:t xml:space="preserve"> any critical (</w:t>
      </w:r>
      <w:r w:rsidR="00297CB2">
        <w:t xml:space="preserve">more or less </w:t>
      </w:r>
      <w:r w:rsidRPr="00314E54">
        <w:t xml:space="preserve">irreplaceable) or </w:t>
      </w:r>
      <w:r w:rsidR="00297CB2">
        <w:t xml:space="preserve">otherwise </w:t>
      </w:r>
      <w:r w:rsidRPr="00314E54">
        <w:t xml:space="preserve">valuable individuals </w:t>
      </w:r>
      <w:r w:rsidR="00297CB2">
        <w:t xml:space="preserve">with unique knowledge, experience, skills, expertise or contacts, often </w:t>
      </w:r>
      <w:r w:rsidRPr="00314E54">
        <w:t>performing vital roles.</w:t>
      </w:r>
    </w:p>
    <w:p w14:paraId="71E8C1AD" w14:textId="4C006C2E" w:rsidR="007259E3" w:rsidRPr="00314E54" w:rsidRDefault="001E7855" w:rsidP="00BD230F">
      <w:r w:rsidRPr="00314E54">
        <w:t xml:space="preserve">Who owns the inventory?  </w:t>
      </w:r>
      <w:r w:rsidR="003F1C53" w:rsidRPr="00314E54">
        <w:t xml:space="preserve">Review </w:t>
      </w:r>
      <w:r w:rsidR="00AF3BD1">
        <w:t>the associated management, administration and usage</w:t>
      </w:r>
      <w:r w:rsidR="003F1C53">
        <w:t xml:space="preserve">.  </w:t>
      </w:r>
      <w:r w:rsidR="003F1C53" w:rsidRPr="00314E54">
        <w:t>How is the inventory maintained in a reasonably complete, accurate and up to date condition despite equipment/staff moves, new systems</w:t>
      </w:r>
      <w:r w:rsidR="003F1C53">
        <w:t>, business and IT changes</w:t>
      </w:r>
      <w:r w:rsidR="003F1C53" w:rsidRPr="00314E54">
        <w:t xml:space="preserve"> </w:t>
      </w:r>
      <w:r w:rsidR="003F1C53" w:rsidRPr="00314E54">
        <w:rPr>
          <w:i/>
        </w:rPr>
        <w:t>etc</w:t>
      </w:r>
      <w:r w:rsidR="003F1C53" w:rsidRPr="00314E54">
        <w:t>.</w:t>
      </w:r>
      <w:r w:rsidR="003F1C53">
        <w:t xml:space="preserve"> (</w:t>
      </w:r>
      <w:r w:rsidR="003F1C53" w:rsidRPr="003F1C53">
        <w:rPr>
          <w:i/>
        </w:rPr>
        <w:t>e.g</w:t>
      </w:r>
      <w:r w:rsidR="003F1C53" w:rsidRPr="003F1C53">
        <w:t>. </w:t>
      </w:r>
      <w:r w:rsidR="003F1C53">
        <w:t xml:space="preserve"> a registration process</w:t>
      </w:r>
      <w:r w:rsidR="003F1C53" w:rsidRPr="00314E54">
        <w:t xml:space="preserve"> for new systems</w:t>
      </w:r>
      <w:r w:rsidR="003F1C53">
        <w:t>)</w:t>
      </w:r>
      <w:r w:rsidR="00297CB2">
        <w:t xml:space="preserve">?  </w:t>
      </w:r>
      <w:r w:rsidRPr="00314E54">
        <w:t>Is it sufficiently detailed and appropriately structured?  Look for both automated and manual inventory management processes (</w:t>
      </w:r>
      <w:r w:rsidRPr="00314E54">
        <w:rPr>
          <w:i/>
        </w:rPr>
        <w:t>e.g.</w:t>
      </w:r>
      <w:r w:rsidRPr="00314E54">
        <w:t xml:space="preserve"> barcodes, security tags, procurement records, serial/MAC/EMEI numbers, stock-check/audit reports, network scans, links to other databases). </w:t>
      </w:r>
    </w:p>
    <w:p w14:paraId="73DA980E" w14:textId="32E89A09" w:rsidR="001E7855" w:rsidRPr="00314E54" w:rsidRDefault="001E7855" w:rsidP="00DD3132">
      <w:r w:rsidRPr="00314E54">
        <w:rPr>
          <w:b/>
        </w:rPr>
        <w:t>A.8.1.2 Ownership of assets</w:t>
      </w:r>
      <w:r w:rsidR="00DD3132" w:rsidRPr="00314E54">
        <w:rPr>
          <w:b/>
        </w:rPr>
        <w:t>:</w:t>
      </w:r>
      <w:r w:rsidR="00DD3132" w:rsidRPr="00314E54">
        <w:t xml:space="preserve"> c</w:t>
      </w:r>
      <w:r w:rsidRPr="00314E54">
        <w:t>heck that all critical information assets have appropriate accountable owners, and that their obligations (</w:t>
      </w:r>
      <w:r w:rsidRPr="00314E54">
        <w:rPr>
          <w:i/>
        </w:rPr>
        <w:t xml:space="preserve">e.g. </w:t>
      </w:r>
      <w:r w:rsidRPr="00314E54">
        <w:t xml:space="preserve">analysing and treating the associated information risks) are clearly defined for the entire lifecycle of the information. </w:t>
      </w:r>
      <w:r w:rsidR="00132A64">
        <w:t xml:space="preserve"> </w:t>
      </w:r>
      <w:r w:rsidRPr="00314E54">
        <w:t xml:space="preserve">Check how ownership is assigned soon after critical assets are created or acquired. </w:t>
      </w:r>
      <w:r w:rsidR="00132A64">
        <w:t xml:space="preserve"> </w:t>
      </w:r>
      <w:r w:rsidRPr="00314E54">
        <w:t xml:space="preserve">Check for evidence of this process happening on an ongoing basis. </w:t>
      </w:r>
      <w:r w:rsidR="00132A64">
        <w:t xml:space="preserve"> </w:t>
      </w:r>
      <w:r w:rsidRPr="00314E54">
        <w:t>All assets must be appropriately tagged and asset tags and owners appropriately referenced in the asset register.  Verify the organization’s ownership/control of assets (</w:t>
      </w:r>
      <w:r w:rsidRPr="00314E54">
        <w:rPr>
          <w:i/>
        </w:rPr>
        <w:t>e.g.</w:t>
      </w:r>
      <w:r w:rsidRPr="00314E54">
        <w:t xml:space="preserve"> if assets leased, what are the liabilities of both parties if there are information security incidents affecting them?).</w:t>
      </w:r>
    </w:p>
    <w:p w14:paraId="6DAA9B0F" w14:textId="5E001106" w:rsidR="001E7855" w:rsidRPr="00314E54" w:rsidRDefault="001E7855" w:rsidP="00DD3132">
      <w:r w:rsidRPr="00314E54">
        <w:rPr>
          <w:b/>
        </w:rPr>
        <w:t>A.8.1.3 Acceptable use of assets</w:t>
      </w:r>
      <w:r w:rsidR="00DD3132" w:rsidRPr="00314E54">
        <w:rPr>
          <w:b/>
        </w:rPr>
        <w:t>:</w:t>
      </w:r>
      <w:r w:rsidR="00DD3132" w:rsidRPr="00314E54">
        <w:t xml:space="preserve"> is there </w:t>
      </w:r>
      <w:r w:rsidRPr="00314E54">
        <w:t xml:space="preserve">a policy on acceptable use of technology resources such as email, instant messaging, FTP, responsibilities of users </w:t>
      </w:r>
      <w:r w:rsidRPr="00314E54">
        <w:rPr>
          <w:i/>
        </w:rPr>
        <w:t>etc</w:t>
      </w:r>
      <w:r w:rsidRPr="00314E54">
        <w:t>.</w:t>
      </w:r>
      <w:r w:rsidR="00DD3132" w:rsidRPr="00314E54">
        <w:t>?</w:t>
      </w:r>
      <w:r w:rsidRPr="00314E54">
        <w:t xml:space="preserve">  </w:t>
      </w:r>
      <w:r w:rsidR="00DD3132" w:rsidRPr="00314E54">
        <w:t xml:space="preserve">Does it </w:t>
      </w:r>
      <w:r w:rsidRPr="00314E54">
        <w:t xml:space="preserve">cover user behaviour on the internet and social media. </w:t>
      </w:r>
      <w:r w:rsidR="00132A64">
        <w:t xml:space="preserve"> </w:t>
      </w:r>
      <w:r w:rsidRPr="00314E54">
        <w:t xml:space="preserve">Is any personal use of enterprise assets allowed? </w:t>
      </w:r>
      <w:r w:rsidR="005511CF">
        <w:t xml:space="preserve"> </w:t>
      </w:r>
      <w:r w:rsidRPr="00314E54">
        <w:t xml:space="preserve">If yes, to what extent and how is this monitored/ensured? </w:t>
      </w:r>
      <w:r w:rsidR="005511CF">
        <w:t xml:space="preserve"> </w:t>
      </w:r>
      <w:r w:rsidRPr="00314E54">
        <w:t xml:space="preserve">Are DOs and DONTs and what constitutes improper use called out in any document? Is this circulated across the enterprise? </w:t>
      </w:r>
      <w:r w:rsidR="005511CF">
        <w:t xml:space="preserve"> </w:t>
      </w:r>
      <w:r w:rsidRPr="00314E54">
        <w:t xml:space="preserve">Check whether an appropriate warning message or logon banner is presented to users that they must acknowledge to continue with the log-on process.  Verify whether any monitoring procedures have been approved by legal counsel. </w:t>
      </w:r>
      <w:r w:rsidR="00DD3132" w:rsidRPr="00314E54">
        <w:t xml:space="preserve"> Does </w:t>
      </w:r>
      <w:r w:rsidRPr="00314E54">
        <w:t xml:space="preserve">the use of cryptography </w:t>
      </w:r>
      <w:r w:rsidR="00DD3132" w:rsidRPr="00314E54">
        <w:t xml:space="preserve">comply </w:t>
      </w:r>
      <w:r w:rsidRPr="00314E54">
        <w:t>with all relevant laws, agree</w:t>
      </w:r>
      <w:r w:rsidR="00DD3132" w:rsidRPr="00314E54">
        <w:t>ments/contracts and regulations?</w:t>
      </w:r>
      <w:r w:rsidRPr="00314E54">
        <w:t xml:space="preserve"> </w:t>
      </w:r>
    </w:p>
    <w:p w14:paraId="6597E36B" w14:textId="6D70BAB1" w:rsidR="001E7855" w:rsidRPr="00314E54" w:rsidRDefault="001E7855" w:rsidP="00DD3132">
      <w:r w:rsidRPr="00314E54">
        <w:rPr>
          <w:b/>
        </w:rPr>
        <w:lastRenderedPageBreak/>
        <w:t>A.8.1.4 Return of assets</w:t>
      </w:r>
      <w:r w:rsidR="00DD3132" w:rsidRPr="00314E54">
        <w:rPr>
          <w:b/>
        </w:rPr>
        <w:t>:</w:t>
      </w:r>
      <w:r w:rsidR="00DD3132" w:rsidRPr="00314E54">
        <w:t xml:space="preserve"> </w:t>
      </w:r>
      <w:r w:rsidRPr="00314E54">
        <w:t xml:space="preserve">how is </w:t>
      </w:r>
      <w:r w:rsidR="00DD3132" w:rsidRPr="00314E54">
        <w:t xml:space="preserve">this </w:t>
      </w:r>
      <w:r w:rsidRPr="00314E54">
        <w:t xml:space="preserve">managed for all lateral movers and for those who have resigned or terminated. </w:t>
      </w:r>
      <w:r w:rsidR="00132A64">
        <w:t xml:space="preserve"> </w:t>
      </w:r>
      <w:r w:rsidRPr="00314E54">
        <w:t xml:space="preserve">Is this an automated or manual procedure? </w:t>
      </w:r>
      <w:r w:rsidR="005511CF">
        <w:t xml:space="preserve"> </w:t>
      </w:r>
      <w:r w:rsidRPr="00314E54">
        <w:t xml:space="preserve">If manual, how is it ensured that there are no slippages? </w:t>
      </w:r>
      <w:r w:rsidR="005511CF">
        <w:t xml:space="preserve"> </w:t>
      </w:r>
      <w:r w:rsidRPr="00314E54">
        <w:t xml:space="preserve">Are all leavers mandated to hand over all enterprise issued assets before finally leaving, and how are any missing assets addressed? </w:t>
      </w:r>
    </w:p>
    <w:p w14:paraId="0EFC6CD2" w14:textId="77777777" w:rsidR="001E7855" w:rsidRPr="00314E54" w:rsidRDefault="001E7855" w:rsidP="00DC7CDB">
      <w:pPr>
        <w:pStyle w:val="Heading3"/>
      </w:pPr>
      <w:bookmarkStart w:id="35" w:name="_Toc93580485"/>
      <w:r w:rsidRPr="00314E54">
        <w:t>A.8.2 Information classification</w:t>
      </w:r>
      <w:bookmarkEnd w:id="35"/>
      <w:r w:rsidRPr="00314E54">
        <w:t xml:space="preserve"> </w:t>
      </w:r>
    </w:p>
    <w:p w14:paraId="7E7C99DB" w14:textId="1384EA50" w:rsidR="00D05936" w:rsidRPr="00D05936" w:rsidRDefault="001E7855" w:rsidP="00253458">
      <w:pPr>
        <w:rPr>
          <w:rFonts w:asciiTheme="minorHAnsi" w:hAnsiTheme="minorHAnsi"/>
        </w:rPr>
      </w:pPr>
      <w:r w:rsidRPr="00314E54">
        <w:rPr>
          <w:b/>
        </w:rPr>
        <w:t>A.8.2.1 Classification of information</w:t>
      </w:r>
      <w:r w:rsidR="00DB4849" w:rsidRPr="00314E54">
        <w:rPr>
          <w:b/>
        </w:rPr>
        <w:t>:</w:t>
      </w:r>
      <w:r w:rsidR="00DB4849" w:rsidRPr="00314E54">
        <w:t xml:space="preserve"> </w:t>
      </w:r>
      <w:r w:rsidR="00DF68D8" w:rsidRPr="00314E54">
        <w:t>review policies, standards, procedures</w:t>
      </w:r>
      <w:r w:rsidR="00DF68D8">
        <w:t xml:space="preserve">, </w:t>
      </w:r>
      <w:r w:rsidR="00DF68D8" w:rsidRPr="00314E54">
        <w:t xml:space="preserve">guidelines </w:t>
      </w:r>
      <w:r w:rsidR="00DF68D8">
        <w:t xml:space="preserve">and associated records </w:t>
      </w:r>
      <w:r w:rsidR="00DF68D8" w:rsidRPr="00314E54">
        <w:t xml:space="preserve">relating to </w:t>
      </w:r>
      <w:r w:rsidRPr="00314E54">
        <w:rPr>
          <w:rFonts w:asciiTheme="minorHAnsi" w:hAnsiTheme="minorHAnsi"/>
        </w:rPr>
        <w:t>information classification</w:t>
      </w:r>
      <w:r w:rsidR="00D05936">
        <w:rPr>
          <w:rFonts w:asciiTheme="minorHAnsi" w:hAnsiTheme="minorHAnsi"/>
        </w:rPr>
        <w:t>.  Is classification driven by government or defence obligations?</w:t>
      </w:r>
      <w:r w:rsidR="00DF68D8">
        <w:rPr>
          <w:rFonts w:asciiTheme="minorHAnsi" w:hAnsiTheme="minorHAnsi"/>
        </w:rPr>
        <w:t xml:space="preserve">  Is classification based on </w:t>
      </w:r>
      <w:r w:rsidRPr="00314E54">
        <w:rPr>
          <w:rFonts w:asciiTheme="minorHAnsi" w:hAnsiTheme="minorHAnsi"/>
        </w:rPr>
        <w:t>confidentiality, integrity and/or availability</w:t>
      </w:r>
      <w:r w:rsidR="00DF68D8">
        <w:rPr>
          <w:rFonts w:asciiTheme="minorHAnsi" w:hAnsiTheme="minorHAnsi"/>
        </w:rPr>
        <w:t xml:space="preserve"> requirements?</w:t>
      </w:r>
      <w:r w:rsidRPr="00314E54">
        <w:rPr>
          <w:rFonts w:asciiTheme="minorHAnsi" w:hAnsiTheme="minorHAnsi"/>
        </w:rPr>
        <w:t xml:space="preserve">  Are the following aspects called out in the policy/procedure with respect to classified information: method of labelling, transfer, storage, handling removable media, disposal of electronic and physical media, disclosure, sharing, exchanging with third parties </w:t>
      </w:r>
      <w:r w:rsidRPr="00314E54">
        <w:rPr>
          <w:rFonts w:asciiTheme="minorHAnsi" w:hAnsiTheme="minorHAnsi"/>
          <w:i/>
        </w:rPr>
        <w:t>etc.</w:t>
      </w:r>
      <w:r w:rsidRPr="00314E54">
        <w:rPr>
          <w:rFonts w:asciiTheme="minorHAnsi" w:hAnsiTheme="minorHAnsi"/>
        </w:rPr>
        <w:t xml:space="preserve">? </w:t>
      </w:r>
      <w:r w:rsidR="005511CF">
        <w:rPr>
          <w:rFonts w:asciiTheme="minorHAnsi" w:hAnsiTheme="minorHAnsi"/>
        </w:rPr>
        <w:t xml:space="preserve"> </w:t>
      </w:r>
      <w:r w:rsidRPr="00314E54">
        <w:rPr>
          <w:rFonts w:asciiTheme="minorHAnsi" w:hAnsiTheme="minorHAnsi"/>
        </w:rPr>
        <w:t xml:space="preserve">Are appropriate markings used on assets based on the classification of the information they contain? </w:t>
      </w:r>
      <w:r w:rsidR="005511CF">
        <w:rPr>
          <w:rFonts w:asciiTheme="minorHAnsi" w:hAnsiTheme="minorHAnsi"/>
        </w:rPr>
        <w:t xml:space="preserve"> </w:t>
      </w:r>
      <w:r w:rsidRPr="00314E54">
        <w:rPr>
          <w:rFonts w:asciiTheme="minorHAnsi" w:hAnsiTheme="minorHAnsi"/>
        </w:rPr>
        <w:t xml:space="preserve">Classification is also needed for documents, forms, reports, screens, backup media, emails, file transfers </w:t>
      </w:r>
      <w:r w:rsidRPr="00314E54">
        <w:rPr>
          <w:rFonts w:asciiTheme="minorHAnsi" w:hAnsiTheme="minorHAnsi"/>
          <w:i/>
        </w:rPr>
        <w:t>etc</w:t>
      </w:r>
      <w:r w:rsidRPr="00314E54">
        <w:rPr>
          <w:rFonts w:asciiTheme="minorHAnsi" w:hAnsiTheme="minorHAnsi"/>
        </w:rPr>
        <w:t xml:space="preserve">. </w:t>
      </w:r>
      <w:r w:rsidR="00132A64">
        <w:rPr>
          <w:rFonts w:asciiTheme="minorHAnsi" w:hAnsiTheme="minorHAnsi"/>
        </w:rPr>
        <w:t xml:space="preserve"> </w:t>
      </w:r>
      <w:r w:rsidRPr="00314E54">
        <w:rPr>
          <w:rFonts w:asciiTheme="minorHAnsi" w:hAnsiTheme="minorHAnsi"/>
        </w:rPr>
        <w:t>Are staff made aware of the corresponding security requirements for handling sensitive materials (</w:t>
      </w:r>
      <w:r w:rsidRPr="00314E54">
        <w:rPr>
          <w:rFonts w:asciiTheme="minorHAnsi" w:hAnsiTheme="minorHAnsi"/>
          <w:i/>
        </w:rPr>
        <w:t>e.g</w:t>
      </w:r>
      <w:r w:rsidRPr="00314E54">
        <w:rPr>
          <w:rFonts w:asciiTheme="minorHAnsi" w:hAnsiTheme="minorHAnsi"/>
        </w:rPr>
        <w:t xml:space="preserve">. no data that is classified as 'secret' to be generated, processed or stored on any system connected to the main corporate LAN/WAN or Internet)? </w:t>
      </w:r>
    </w:p>
    <w:p w14:paraId="20684D61" w14:textId="66242D2D" w:rsidR="001E7855" w:rsidRPr="00314E54" w:rsidRDefault="001E7855" w:rsidP="00DB4849">
      <w:r w:rsidRPr="00314E54">
        <w:rPr>
          <w:b/>
        </w:rPr>
        <w:t>A.8.2.2 Labelling of information</w:t>
      </w:r>
      <w:r w:rsidR="00DB4849" w:rsidRPr="00314E54">
        <w:rPr>
          <w:b/>
        </w:rPr>
        <w:t>:</w:t>
      </w:r>
      <w:r w:rsidR="00DB4849" w:rsidRPr="00314E54">
        <w:t xml:space="preserve"> is there </w:t>
      </w:r>
      <w:r w:rsidRPr="00314E54">
        <w:t>a labelling procedure for information in both physical and electronic forms</w:t>
      </w:r>
      <w:r w:rsidR="00DB4849" w:rsidRPr="00314E54">
        <w:t xml:space="preserve">? </w:t>
      </w:r>
      <w:r w:rsidR="005511CF">
        <w:t xml:space="preserve"> </w:t>
      </w:r>
      <w:r w:rsidR="00DB4849" w:rsidRPr="00314E54">
        <w:t xml:space="preserve">Is it </w:t>
      </w:r>
      <w:r w:rsidRPr="00314E54">
        <w:t>in sync with the information classification policy</w:t>
      </w:r>
      <w:r w:rsidR="00DB4849" w:rsidRPr="00314E54">
        <w:t xml:space="preserve">? </w:t>
      </w:r>
      <w:r w:rsidRPr="00314E54">
        <w:t xml:space="preserve"> </w:t>
      </w:r>
      <w:r w:rsidR="00DB4849" w:rsidRPr="00314E54">
        <w:t>H</w:t>
      </w:r>
      <w:r w:rsidRPr="00314E54">
        <w:t xml:space="preserve">ow </w:t>
      </w:r>
      <w:r w:rsidR="00DB4849" w:rsidRPr="00314E54">
        <w:t xml:space="preserve">is correct </w:t>
      </w:r>
      <w:r w:rsidRPr="00314E54">
        <w:t>labelling ensured</w:t>
      </w:r>
      <w:r w:rsidR="00DB4849" w:rsidRPr="00314E54">
        <w:t xml:space="preserve">?  (How) does it link </w:t>
      </w:r>
      <w:r w:rsidRPr="00314E54">
        <w:t xml:space="preserve">with the access control mechanism </w:t>
      </w:r>
      <w:r w:rsidR="00DB4849" w:rsidRPr="00314E54">
        <w:rPr>
          <w:i/>
        </w:rPr>
        <w:t>e.g</w:t>
      </w:r>
      <w:r w:rsidR="00DB4849" w:rsidRPr="00314E54">
        <w:t>. </w:t>
      </w:r>
      <w:r w:rsidRPr="00314E54">
        <w:t>DRM</w:t>
      </w:r>
      <w:r w:rsidR="00DB4849" w:rsidRPr="00314E54">
        <w:t>?  H</w:t>
      </w:r>
      <w:r w:rsidRPr="00314E54">
        <w:t xml:space="preserve">ow is it ensured that only those with approved access permissions access information of relevant classification? </w:t>
      </w:r>
      <w:r w:rsidR="00DB4849" w:rsidRPr="00314E54">
        <w:t xml:space="preserve"> </w:t>
      </w:r>
      <w:r w:rsidRPr="00314E54">
        <w:t xml:space="preserve">And how is it ensured that there is no unauthorised access? </w:t>
      </w:r>
      <w:r w:rsidR="00DB4849" w:rsidRPr="00314E54">
        <w:t xml:space="preserve"> </w:t>
      </w:r>
      <w:r w:rsidRPr="00314E54">
        <w:t>Do asset owners review the classification levels at predefined intervals or in the instances of any significant change?  Check that workers know what labels mean.</w:t>
      </w:r>
    </w:p>
    <w:p w14:paraId="68951267" w14:textId="5AC6F482" w:rsidR="001E7855" w:rsidRPr="00314E54" w:rsidRDefault="001E7855" w:rsidP="00DB4849">
      <w:r w:rsidRPr="00314E54">
        <w:rPr>
          <w:b/>
        </w:rPr>
        <w:t>A.8.2.3 Handling of assets</w:t>
      </w:r>
      <w:r w:rsidR="00DB4849" w:rsidRPr="00314E54">
        <w:rPr>
          <w:b/>
        </w:rPr>
        <w:t>:</w:t>
      </w:r>
      <w:r w:rsidR="00132A64">
        <w:t xml:space="preserve"> further to</w:t>
      </w:r>
      <w:r w:rsidRPr="00314E54">
        <w:t xml:space="preserve"> A.8.2.1, check with respect to classified information belonging to or received from external sources: are their classification levels mapped appropriately to the organisation’s own classification levels? </w:t>
      </w:r>
    </w:p>
    <w:p w14:paraId="39EFF2BA" w14:textId="77777777" w:rsidR="001E7855" w:rsidRPr="00314E54" w:rsidRDefault="001E7855" w:rsidP="00DC7CDB">
      <w:pPr>
        <w:pStyle w:val="Heading3"/>
      </w:pPr>
      <w:bookmarkStart w:id="36" w:name="_Toc93580486"/>
      <w:r w:rsidRPr="00314E54">
        <w:t>A.8.3 Media handling</w:t>
      </w:r>
      <w:bookmarkEnd w:id="36"/>
      <w:r w:rsidRPr="00314E54">
        <w:t xml:space="preserve"> </w:t>
      </w:r>
    </w:p>
    <w:p w14:paraId="35DCDFC6" w14:textId="79C13607" w:rsidR="001E7855" w:rsidRPr="00314E54" w:rsidRDefault="001E7855" w:rsidP="00DB4849">
      <w:pPr>
        <w:rPr>
          <w:rFonts w:asciiTheme="minorHAnsi" w:hAnsiTheme="minorHAnsi"/>
        </w:rPr>
      </w:pPr>
      <w:r w:rsidRPr="00314E54">
        <w:rPr>
          <w:b/>
        </w:rPr>
        <w:t>A.8.3.1 Management of removable media</w:t>
      </w:r>
      <w:r w:rsidR="00DB4849" w:rsidRPr="00314E54">
        <w:rPr>
          <w:b/>
        </w:rPr>
        <w:t>:</w:t>
      </w:r>
      <w:r w:rsidR="00DB4849" w:rsidRPr="00314E54">
        <w:t xml:space="preserve"> </w:t>
      </w:r>
      <w:r w:rsidR="00F71776">
        <w:rPr>
          <w:rFonts w:asciiTheme="minorHAnsi" w:hAnsiTheme="minorHAnsi"/>
        </w:rPr>
        <w:t xml:space="preserve">review relevant </w:t>
      </w:r>
      <w:r w:rsidRPr="00314E54">
        <w:rPr>
          <w:rFonts w:asciiTheme="minorHAnsi" w:hAnsiTheme="minorHAnsi"/>
        </w:rPr>
        <w:t>policy</w:t>
      </w:r>
      <w:r w:rsidR="00F71776">
        <w:rPr>
          <w:rFonts w:asciiTheme="minorHAnsi" w:hAnsiTheme="minorHAnsi"/>
        </w:rPr>
        <w:t xml:space="preserve">, </w:t>
      </w:r>
      <w:r w:rsidRPr="00314E54">
        <w:rPr>
          <w:rFonts w:asciiTheme="minorHAnsi" w:hAnsiTheme="minorHAnsi"/>
        </w:rPr>
        <w:t>procedure</w:t>
      </w:r>
      <w:r w:rsidR="00F71776">
        <w:rPr>
          <w:rFonts w:asciiTheme="minorHAnsi" w:hAnsiTheme="minorHAnsi"/>
        </w:rPr>
        <w:t>, standards, practices and records</w:t>
      </w:r>
      <w:r w:rsidR="008811CE">
        <w:rPr>
          <w:rFonts w:asciiTheme="minorHAnsi" w:hAnsiTheme="minorHAnsi"/>
        </w:rPr>
        <w:t>, in relation to the information risks</w:t>
      </w:r>
      <w:r w:rsidRPr="00314E54">
        <w:rPr>
          <w:rFonts w:asciiTheme="minorHAnsi" w:hAnsiTheme="minorHAnsi"/>
        </w:rPr>
        <w:t xml:space="preserve">. </w:t>
      </w:r>
      <w:r w:rsidR="00DB4849" w:rsidRPr="00314E54">
        <w:rPr>
          <w:rFonts w:asciiTheme="minorHAnsi" w:hAnsiTheme="minorHAnsi"/>
        </w:rPr>
        <w:t xml:space="preserve"> </w:t>
      </w:r>
      <w:r w:rsidRPr="00314E54">
        <w:rPr>
          <w:rFonts w:asciiTheme="minorHAnsi" w:hAnsiTheme="minorHAnsi"/>
        </w:rPr>
        <w:t>Is there an up-to-date and complete asset register for tapes, removable dis</w:t>
      </w:r>
      <w:r w:rsidR="00F71776">
        <w:rPr>
          <w:rFonts w:asciiTheme="minorHAnsi" w:hAnsiTheme="minorHAnsi"/>
        </w:rPr>
        <w:t>k packs, CDs/DVDs</w:t>
      </w:r>
      <w:r w:rsidR="00DB4849" w:rsidRPr="00314E54">
        <w:rPr>
          <w:rFonts w:asciiTheme="minorHAnsi" w:hAnsiTheme="minorHAnsi"/>
        </w:rPr>
        <w:t>, USB sticks</w:t>
      </w:r>
      <w:r w:rsidRPr="00314E54">
        <w:rPr>
          <w:rFonts w:asciiTheme="minorHAnsi" w:hAnsiTheme="minorHAnsi"/>
        </w:rPr>
        <w:t xml:space="preserve"> and </w:t>
      </w:r>
      <w:r w:rsidR="00DB4849" w:rsidRPr="00314E54">
        <w:rPr>
          <w:rFonts w:asciiTheme="minorHAnsi" w:hAnsiTheme="minorHAnsi"/>
        </w:rPr>
        <w:t xml:space="preserve">other </w:t>
      </w:r>
      <w:r w:rsidRPr="00314E54">
        <w:rPr>
          <w:rFonts w:asciiTheme="minorHAnsi" w:hAnsiTheme="minorHAnsi"/>
        </w:rPr>
        <w:t>removable media?  Are removable media properly labelled, where required (</w:t>
      </w:r>
      <w:r w:rsidRPr="00314E54">
        <w:rPr>
          <w:rFonts w:asciiTheme="minorHAnsi" w:hAnsiTheme="minorHAnsi"/>
          <w:i/>
        </w:rPr>
        <w:t>e.g.</w:t>
      </w:r>
      <w:r w:rsidRPr="00314E54">
        <w:rPr>
          <w:rFonts w:asciiTheme="minorHAnsi" w:hAnsiTheme="minorHAnsi"/>
        </w:rPr>
        <w:t xml:space="preserve"> classification and serial numbers) and accounted for in </w:t>
      </w:r>
      <w:r w:rsidR="00DB4849" w:rsidRPr="00314E54">
        <w:rPr>
          <w:rFonts w:asciiTheme="minorHAnsi" w:hAnsiTheme="minorHAnsi"/>
        </w:rPr>
        <w:t xml:space="preserve">an </w:t>
      </w:r>
      <w:r w:rsidRPr="00314E54">
        <w:rPr>
          <w:rFonts w:asciiTheme="minorHAnsi" w:hAnsiTheme="minorHAnsi"/>
        </w:rPr>
        <w:t>asset register?  Are archival media duplicated and verified prior to deletion of source data?  Are archive tapes periodically verified and re-tensioned as per manufacturer's specifications (typically annually)?  Are there appropriate controls to maintain confidentiality of stored data (</w:t>
      </w:r>
      <w:r w:rsidRPr="00314E54">
        <w:rPr>
          <w:rFonts w:asciiTheme="minorHAnsi" w:hAnsiTheme="minorHAnsi"/>
          <w:i/>
        </w:rPr>
        <w:t>e.g</w:t>
      </w:r>
      <w:r w:rsidRPr="00314E54">
        <w:rPr>
          <w:rFonts w:asciiTheme="minorHAnsi" w:hAnsiTheme="minorHAnsi"/>
        </w:rPr>
        <w:t xml:space="preserve">. encryption where required, limited access to tapes and drives, </w:t>
      </w:r>
      <w:r w:rsidR="00F71776">
        <w:rPr>
          <w:rFonts w:asciiTheme="minorHAnsi" w:hAnsiTheme="minorHAnsi"/>
        </w:rPr>
        <w:t xml:space="preserve">secure </w:t>
      </w:r>
      <w:r w:rsidRPr="00314E54">
        <w:rPr>
          <w:rFonts w:asciiTheme="minorHAnsi" w:hAnsiTheme="minorHAnsi"/>
        </w:rPr>
        <w:t xml:space="preserve">courier arrangements </w:t>
      </w:r>
      <w:r w:rsidR="00F71776">
        <w:rPr>
          <w:rFonts w:asciiTheme="minorHAnsi" w:hAnsiTheme="minorHAnsi"/>
        </w:rPr>
        <w:t xml:space="preserve">to transport high-risk </w:t>
      </w:r>
      <w:r w:rsidRPr="00314E54">
        <w:rPr>
          <w:rFonts w:asciiTheme="minorHAnsi" w:hAnsiTheme="minorHAnsi"/>
        </w:rPr>
        <w:t xml:space="preserve">media)?  Are all media stored in a safe, secure environment as per manufacturers specifications?  Are there authorisations for all media that need to be moved from one location to the other and are they accounted for at each stage?  </w:t>
      </w:r>
    </w:p>
    <w:p w14:paraId="0440AC90" w14:textId="4DE24461" w:rsidR="001E7855" w:rsidRPr="00314E54" w:rsidRDefault="001E7855" w:rsidP="00DB4849">
      <w:pPr>
        <w:rPr>
          <w:rFonts w:asciiTheme="minorHAnsi" w:hAnsiTheme="minorHAnsi"/>
        </w:rPr>
      </w:pPr>
      <w:r w:rsidRPr="00314E54">
        <w:rPr>
          <w:b/>
        </w:rPr>
        <w:t>A.8.3.2 Disposal of media</w:t>
      </w:r>
      <w:r w:rsidR="00DB4849" w:rsidRPr="00314E54">
        <w:rPr>
          <w:b/>
        </w:rPr>
        <w:t>:</w:t>
      </w:r>
      <w:r w:rsidR="00DB4849" w:rsidRPr="00314E54">
        <w:t xml:space="preserve"> </w:t>
      </w:r>
      <w:r w:rsidR="008811CE">
        <w:t xml:space="preserve">further to </w:t>
      </w:r>
      <w:r w:rsidRPr="00314E54">
        <w:rPr>
          <w:rFonts w:asciiTheme="minorHAnsi" w:hAnsiTheme="minorHAnsi"/>
        </w:rPr>
        <w:t>A.8.3.1</w:t>
      </w:r>
      <w:r w:rsidR="008811CE">
        <w:rPr>
          <w:rFonts w:asciiTheme="minorHAnsi" w:hAnsiTheme="minorHAnsi"/>
        </w:rPr>
        <w:t>, h</w:t>
      </w:r>
      <w:r w:rsidRPr="00314E54">
        <w:rPr>
          <w:rFonts w:asciiTheme="minorHAnsi" w:hAnsiTheme="minorHAnsi"/>
        </w:rPr>
        <w:t xml:space="preserve">ow </w:t>
      </w:r>
      <w:r w:rsidR="00DB4849" w:rsidRPr="00314E54">
        <w:rPr>
          <w:rFonts w:asciiTheme="minorHAnsi" w:hAnsiTheme="minorHAnsi"/>
        </w:rPr>
        <w:t>are media disposed</w:t>
      </w:r>
      <w:r w:rsidR="008811CE">
        <w:rPr>
          <w:rFonts w:asciiTheme="minorHAnsi" w:hAnsiTheme="minorHAnsi"/>
        </w:rPr>
        <w:t>-of</w:t>
      </w:r>
      <w:r w:rsidR="00DB4849" w:rsidRPr="00314E54">
        <w:rPr>
          <w:rFonts w:asciiTheme="minorHAnsi" w:hAnsiTheme="minorHAnsi"/>
        </w:rPr>
        <w:t xml:space="preserve"> </w:t>
      </w:r>
      <w:r w:rsidR="008811CE">
        <w:rPr>
          <w:rFonts w:asciiTheme="minorHAnsi" w:hAnsiTheme="minorHAnsi"/>
        </w:rPr>
        <w:t>(</w:t>
      </w:r>
      <w:r w:rsidRPr="00314E54">
        <w:rPr>
          <w:rFonts w:asciiTheme="minorHAnsi" w:hAnsiTheme="minorHAnsi"/>
        </w:rPr>
        <w:t xml:space="preserve">in-house </w:t>
      </w:r>
      <w:r w:rsidR="008811CE">
        <w:rPr>
          <w:rFonts w:asciiTheme="minorHAnsi" w:hAnsiTheme="minorHAnsi"/>
        </w:rPr>
        <w:t xml:space="preserve">or outsourced to a third party - </w:t>
      </w:r>
      <w:r w:rsidRPr="00314E54">
        <w:rPr>
          <w:rFonts w:asciiTheme="minorHAnsi" w:hAnsiTheme="minorHAnsi"/>
        </w:rPr>
        <w:t xml:space="preserve">in which case has the third party been selected after due diligence and is there a </w:t>
      </w:r>
      <w:r w:rsidR="008811CE">
        <w:rPr>
          <w:rFonts w:asciiTheme="minorHAnsi" w:hAnsiTheme="minorHAnsi"/>
        </w:rPr>
        <w:t xml:space="preserve">suitable </w:t>
      </w:r>
      <w:r w:rsidRPr="00314E54">
        <w:rPr>
          <w:rFonts w:asciiTheme="minorHAnsi" w:hAnsiTheme="minorHAnsi"/>
        </w:rPr>
        <w:t>contract in place</w:t>
      </w:r>
      <w:r w:rsidR="008811CE">
        <w:rPr>
          <w:rFonts w:asciiTheme="minorHAnsi" w:hAnsiTheme="minorHAnsi"/>
        </w:rPr>
        <w:t xml:space="preserve"> with the applicable security and assurance requirements</w:t>
      </w:r>
      <w:r w:rsidRPr="00314E54">
        <w:rPr>
          <w:rFonts w:asciiTheme="minorHAnsi" w:hAnsiTheme="minorHAnsi"/>
        </w:rPr>
        <w:t xml:space="preserve">)?  </w:t>
      </w:r>
      <w:r w:rsidR="004D0DB7">
        <w:rPr>
          <w:rFonts w:asciiTheme="minorHAnsi" w:hAnsiTheme="minorHAnsi"/>
        </w:rPr>
        <w:t>Are there s</w:t>
      </w:r>
      <w:r w:rsidR="004D0DB7" w:rsidRPr="00314E54">
        <w:rPr>
          <w:rFonts w:asciiTheme="minorHAnsi" w:hAnsiTheme="minorHAnsi"/>
        </w:rPr>
        <w:t xml:space="preserve">pecific </w:t>
      </w:r>
      <w:r w:rsidR="004D0DB7">
        <w:rPr>
          <w:rFonts w:asciiTheme="minorHAnsi" w:hAnsiTheme="minorHAnsi"/>
        </w:rPr>
        <w:t xml:space="preserve">policy, </w:t>
      </w:r>
      <w:r w:rsidR="004D0DB7" w:rsidRPr="00314E54">
        <w:rPr>
          <w:rFonts w:asciiTheme="minorHAnsi" w:hAnsiTheme="minorHAnsi"/>
        </w:rPr>
        <w:t>contractual, legal or regulatory requirement</w:t>
      </w:r>
      <w:r w:rsidR="004D0DB7">
        <w:rPr>
          <w:rFonts w:asciiTheme="minorHAnsi" w:hAnsiTheme="minorHAnsi"/>
        </w:rPr>
        <w:t>s</w:t>
      </w:r>
      <w:r w:rsidR="004D0DB7" w:rsidRPr="00314E54">
        <w:rPr>
          <w:rFonts w:asciiTheme="minorHAnsi" w:hAnsiTheme="minorHAnsi"/>
        </w:rPr>
        <w:t xml:space="preserve"> for the disposal of media</w:t>
      </w:r>
      <w:r w:rsidR="004D0DB7">
        <w:rPr>
          <w:rFonts w:asciiTheme="minorHAnsi" w:hAnsiTheme="minorHAnsi"/>
        </w:rPr>
        <w:t xml:space="preserve">?  </w:t>
      </w:r>
      <w:r w:rsidRPr="00314E54">
        <w:rPr>
          <w:rFonts w:asciiTheme="minorHAnsi" w:hAnsiTheme="minorHAnsi"/>
        </w:rPr>
        <w:t>Are there documented approvals at every stage for disposal of media</w:t>
      </w:r>
      <w:r w:rsidR="008811CE">
        <w:rPr>
          <w:rFonts w:asciiTheme="minorHAnsi" w:hAnsiTheme="minorHAnsi"/>
        </w:rPr>
        <w:t xml:space="preserve">?  Are </w:t>
      </w:r>
      <w:r w:rsidRPr="00314E54">
        <w:rPr>
          <w:rFonts w:asciiTheme="minorHAnsi" w:hAnsiTheme="minorHAnsi"/>
        </w:rPr>
        <w:t xml:space="preserve">data </w:t>
      </w:r>
      <w:r w:rsidR="008811CE">
        <w:rPr>
          <w:rFonts w:asciiTheme="minorHAnsi" w:hAnsiTheme="minorHAnsi"/>
        </w:rPr>
        <w:t xml:space="preserve">that still need to be retained </w:t>
      </w:r>
      <w:r w:rsidRPr="00314E54">
        <w:rPr>
          <w:rFonts w:asciiTheme="minorHAnsi" w:hAnsiTheme="minorHAnsi"/>
        </w:rPr>
        <w:t xml:space="preserve">copied to other media </w:t>
      </w:r>
      <w:r w:rsidR="008811CE">
        <w:rPr>
          <w:rFonts w:asciiTheme="minorHAnsi" w:hAnsiTheme="minorHAnsi"/>
        </w:rPr>
        <w:t>and verified before such disposal?</w:t>
      </w:r>
      <w:r w:rsidRPr="00314E54">
        <w:rPr>
          <w:rFonts w:asciiTheme="minorHAnsi" w:hAnsiTheme="minorHAnsi"/>
        </w:rPr>
        <w:t xml:space="preserve"> </w:t>
      </w:r>
      <w:r w:rsidR="008811CE">
        <w:rPr>
          <w:rFonts w:asciiTheme="minorHAnsi" w:hAnsiTheme="minorHAnsi"/>
        </w:rPr>
        <w:t xml:space="preserve"> Are </w:t>
      </w:r>
      <w:r w:rsidR="004D0DB7">
        <w:rPr>
          <w:rFonts w:asciiTheme="minorHAnsi" w:hAnsiTheme="minorHAnsi"/>
        </w:rPr>
        <w:t xml:space="preserve">particularly </w:t>
      </w:r>
      <w:r w:rsidR="008811CE">
        <w:rPr>
          <w:rFonts w:asciiTheme="minorHAnsi" w:hAnsiTheme="minorHAnsi"/>
        </w:rPr>
        <w:t xml:space="preserve">sensitive data securely deleted </w:t>
      </w:r>
      <w:r w:rsidRPr="00314E54">
        <w:rPr>
          <w:rFonts w:asciiTheme="minorHAnsi" w:hAnsiTheme="minorHAnsi"/>
        </w:rPr>
        <w:t xml:space="preserve">prior to </w:t>
      </w:r>
      <w:r w:rsidR="008811CE">
        <w:rPr>
          <w:rFonts w:asciiTheme="minorHAnsi" w:hAnsiTheme="minorHAnsi"/>
        </w:rPr>
        <w:t xml:space="preserve">media </w:t>
      </w:r>
      <w:r w:rsidRPr="00314E54">
        <w:rPr>
          <w:rFonts w:asciiTheme="minorHAnsi" w:hAnsiTheme="minorHAnsi"/>
        </w:rPr>
        <w:t>disposal (</w:t>
      </w:r>
      <w:r w:rsidR="008811CE" w:rsidRPr="008811CE">
        <w:rPr>
          <w:rFonts w:asciiTheme="minorHAnsi" w:hAnsiTheme="minorHAnsi"/>
          <w:i/>
        </w:rPr>
        <w:t>e.g</w:t>
      </w:r>
      <w:r w:rsidR="008811CE" w:rsidRPr="008811CE">
        <w:rPr>
          <w:rFonts w:asciiTheme="minorHAnsi" w:hAnsiTheme="minorHAnsi"/>
        </w:rPr>
        <w:t>. </w:t>
      </w:r>
      <w:r w:rsidR="008811CE">
        <w:rPr>
          <w:rFonts w:asciiTheme="minorHAnsi" w:hAnsiTheme="minorHAnsi"/>
        </w:rPr>
        <w:t xml:space="preserve">by </w:t>
      </w:r>
      <w:r w:rsidR="004D0DB7">
        <w:rPr>
          <w:rFonts w:asciiTheme="minorHAnsi" w:hAnsiTheme="minorHAnsi"/>
        </w:rPr>
        <w:t>cryptographic erasure</w:t>
      </w:r>
      <w:r w:rsidR="008811CE">
        <w:rPr>
          <w:rFonts w:asciiTheme="minorHAnsi" w:hAnsiTheme="minorHAnsi"/>
        </w:rPr>
        <w:t xml:space="preserve">, degaussing </w:t>
      </w:r>
      <w:r w:rsidR="004D0DB7">
        <w:rPr>
          <w:rFonts w:asciiTheme="minorHAnsi" w:hAnsiTheme="minorHAnsi"/>
        </w:rPr>
        <w:t>and/</w:t>
      </w:r>
      <w:r w:rsidR="008811CE">
        <w:rPr>
          <w:rFonts w:asciiTheme="minorHAnsi" w:hAnsiTheme="minorHAnsi"/>
        </w:rPr>
        <w:t>or</w:t>
      </w:r>
      <w:r w:rsidRPr="00314E54">
        <w:rPr>
          <w:rFonts w:asciiTheme="minorHAnsi" w:hAnsiTheme="minorHAnsi"/>
        </w:rPr>
        <w:t xml:space="preserve"> physical destruction</w:t>
      </w:r>
      <w:r w:rsidR="008811CE">
        <w:rPr>
          <w:rFonts w:asciiTheme="minorHAnsi" w:hAnsiTheme="minorHAnsi"/>
        </w:rPr>
        <w:t>)?  I</w:t>
      </w:r>
      <w:r w:rsidRPr="00314E54">
        <w:rPr>
          <w:rFonts w:asciiTheme="minorHAnsi" w:hAnsiTheme="minorHAnsi"/>
        </w:rPr>
        <w:t xml:space="preserve">s </w:t>
      </w:r>
      <w:r w:rsidR="008811CE">
        <w:rPr>
          <w:rFonts w:asciiTheme="minorHAnsi" w:hAnsiTheme="minorHAnsi"/>
        </w:rPr>
        <w:t xml:space="preserve">documentary </w:t>
      </w:r>
      <w:r w:rsidRPr="00314E54">
        <w:rPr>
          <w:rFonts w:asciiTheme="minorHAnsi" w:hAnsiTheme="minorHAnsi"/>
        </w:rPr>
        <w:t xml:space="preserve">evidence </w:t>
      </w:r>
      <w:r w:rsidR="008811CE">
        <w:rPr>
          <w:rFonts w:asciiTheme="minorHAnsi" w:hAnsiTheme="minorHAnsi"/>
        </w:rPr>
        <w:t xml:space="preserve">retained </w:t>
      </w:r>
      <w:r w:rsidRPr="00314E54">
        <w:rPr>
          <w:rFonts w:asciiTheme="minorHAnsi" w:hAnsiTheme="minorHAnsi"/>
        </w:rPr>
        <w:t>of media destruction</w:t>
      </w:r>
      <w:r w:rsidR="008811CE">
        <w:rPr>
          <w:rFonts w:asciiTheme="minorHAnsi" w:hAnsiTheme="minorHAnsi"/>
        </w:rPr>
        <w:t xml:space="preserve">, and </w:t>
      </w:r>
      <w:r w:rsidRPr="00314E54">
        <w:rPr>
          <w:rFonts w:asciiTheme="minorHAnsi" w:hAnsiTheme="minorHAnsi"/>
        </w:rPr>
        <w:t>wha</w:t>
      </w:r>
      <w:r w:rsidR="00132A64">
        <w:rPr>
          <w:rFonts w:asciiTheme="minorHAnsi" w:hAnsiTheme="minorHAnsi"/>
        </w:rPr>
        <w:t xml:space="preserve">t is </w:t>
      </w:r>
      <w:r w:rsidR="008811CE">
        <w:rPr>
          <w:rFonts w:asciiTheme="minorHAnsi" w:hAnsiTheme="minorHAnsi"/>
        </w:rPr>
        <w:t xml:space="preserve">its </w:t>
      </w:r>
      <w:r w:rsidR="00132A64">
        <w:rPr>
          <w:rFonts w:asciiTheme="minorHAnsi" w:hAnsiTheme="minorHAnsi"/>
        </w:rPr>
        <w:t>retention period</w:t>
      </w:r>
      <w:r w:rsidR="004D0DB7">
        <w:rPr>
          <w:rFonts w:asciiTheme="minorHAnsi" w:hAnsiTheme="minorHAnsi"/>
        </w:rPr>
        <w:t xml:space="preserve">, review periods </w:t>
      </w:r>
      <w:r w:rsidR="004D0DB7" w:rsidRPr="004D0DB7">
        <w:rPr>
          <w:rFonts w:asciiTheme="minorHAnsi" w:hAnsiTheme="minorHAnsi"/>
          <w:i/>
        </w:rPr>
        <w:t>etc</w:t>
      </w:r>
      <w:r w:rsidR="004D0DB7" w:rsidRPr="004D0DB7">
        <w:rPr>
          <w:rFonts w:asciiTheme="minorHAnsi" w:hAnsiTheme="minorHAnsi"/>
        </w:rPr>
        <w:t>.</w:t>
      </w:r>
      <w:r w:rsidR="00132A64">
        <w:rPr>
          <w:rFonts w:asciiTheme="minorHAnsi" w:hAnsiTheme="minorHAnsi"/>
        </w:rPr>
        <w:t>?</w:t>
      </w:r>
      <w:r w:rsidR="004D0DB7">
        <w:rPr>
          <w:rFonts w:asciiTheme="minorHAnsi" w:hAnsiTheme="minorHAnsi"/>
        </w:rPr>
        <w:t xml:space="preserve">  Do the arrangements include media embedded within equipment (</w:t>
      </w:r>
      <w:r w:rsidR="004D0DB7" w:rsidRPr="004D0DB7">
        <w:rPr>
          <w:rFonts w:asciiTheme="minorHAnsi" w:hAnsiTheme="minorHAnsi"/>
          <w:i/>
        </w:rPr>
        <w:t>e.g</w:t>
      </w:r>
      <w:r w:rsidR="004D0DB7" w:rsidRPr="004D0DB7">
        <w:rPr>
          <w:rFonts w:asciiTheme="minorHAnsi" w:hAnsiTheme="minorHAnsi"/>
        </w:rPr>
        <w:t>. </w:t>
      </w:r>
      <w:r w:rsidR="004D0DB7">
        <w:rPr>
          <w:rFonts w:asciiTheme="minorHAnsi" w:hAnsiTheme="minorHAnsi"/>
        </w:rPr>
        <w:t>multifunction devices)?</w:t>
      </w:r>
    </w:p>
    <w:p w14:paraId="773C6A6E" w14:textId="25AE9FA2" w:rsidR="001E7855" w:rsidRPr="00314E54" w:rsidRDefault="001E7855" w:rsidP="00DB4849">
      <w:r w:rsidRPr="00314E54">
        <w:rPr>
          <w:b/>
        </w:rPr>
        <w:lastRenderedPageBreak/>
        <w:t>A.8.3.3 Physical media transfer</w:t>
      </w:r>
      <w:r w:rsidR="00DB4849" w:rsidRPr="00314E54">
        <w:rPr>
          <w:b/>
        </w:rPr>
        <w:t>:</w:t>
      </w:r>
      <w:r w:rsidR="00DB4849" w:rsidRPr="00314E54">
        <w:t xml:space="preserve"> check </w:t>
      </w:r>
      <w:r w:rsidRPr="00314E54">
        <w:t xml:space="preserve">the policy and procedure for control A.8.3.1. </w:t>
      </w:r>
      <w:r w:rsidR="00132A64">
        <w:t xml:space="preserve"> </w:t>
      </w:r>
      <w:r w:rsidRPr="00314E54">
        <w:t>For media transported to other locations (</w:t>
      </w:r>
      <w:r w:rsidR="00B42014" w:rsidRPr="00314E54">
        <w:rPr>
          <w:rFonts w:asciiTheme="minorHAnsi" w:hAnsiTheme="minorHAnsi"/>
          <w:i/>
        </w:rPr>
        <w:t>e.g</w:t>
      </w:r>
      <w:r w:rsidR="00B42014" w:rsidRPr="00314E54">
        <w:rPr>
          <w:rFonts w:asciiTheme="minorHAnsi" w:hAnsiTheme="minorHAnsi"/>
        </w:rPr>
        <w:t>. </w:t>
      </w:r>
      <w:r w:rsidR="00B42014" w:rsidRPr="00314E54">
        <w:t>back</w:t>
      </w:r>
      <w:r w:rsidRPr="00314E54">
        <w:t>up</w:t>
      </w:r>
      <w:r w:rsidR="00B42014" w:rsidRPr="00314E54">
        <w:t>s</w:t>
      </w:r>
      <w:r w:rsidRPr="00314E54">
        <w:t xml:space="preserve"> stored offsite), check whether a reliable transport or courier is being used for the purpose. </w:t>
      </w:r>
      <w:r w:rsidR="00132A64">
        <w:t xml:space="preserve"> </w:t>
      </w:r>
      <w:r w:rsidRPr="00314E54">
        <w:t xml:space="preserve">Check that a qualified individual identifies contents of media prior to transfer and if the contents are encrypted or not. </w:t>
      </w:r>
      <w:r w:rsidR="00132A64">
        <w:t xml:space="preserve"> </w:t>
      </w:r>
      <w:r w:rsidRPr="00314E54">
        <w:t xml:space="preserve">Check that such transfer is recorded at every stage (hand over to transit custodians, leaving the initial facility/data centre, arriving at the destination, placed in storage </w:t>
      </w:r>
      <w:r w:rsidR="00132A64" w:rsidRPr="00AD3AD9">
        <w:rPr>
          <w:i/>
        </w:rPr>
        <w:t>etc.</w:t>
      </w:r>
      <w:r w:rsidRPr="00314E54">
        <w:t xml:space="preserve">). </w:t>
      </w:r>
      <w:r w:rsidR="00132A64">
        <w:t xml:space="preserve"> </w:t>
      </w:r>
      <w:r w:rsidRPr="00314E54">
        <w:t>Check that it is transported as per manufacturers specifications, appropriate protection applied during transfer, recording the times of transfer and receipt at the destination.</w:t>
      </w:r>
    </w:p>
    <w:p w14:paraId="63CBFD69" w14:textId="77777777" w:rsidR="001E7855" w:rsidRPr="00314E54" w:rsidRDefault="001E7855" w:rsidP="00DC7CDB">
      <w:pPr>
        <w:pStyle w:val="Heading2"/>
      </w:pPr>
      <w:bookmarkStart w:id="37" w:name="_Toc93580487"/>
      <w:r w:rsidRPr="00314E54">
        <w:t>A.9 Access control</w:t>
      </w:r>
      <w:bookmarkEnd w:id="37"/>
    </w:p>
    <w:p w14:paraId="23C5A44D" w14:textId="77777777" w:rsidR="001E7855" w:rsidRPr="00314E54" w:rsidRDefault="001E7855" w:rsidP="00DC7CDB">
      <w:pPr>
        <w:pStyle w:val="Heading3"/>
      </w:pPr>
      <w:bookmarkStart w:id="38" w:name="_Toc93580488"/>
      <w:r w:rsidRPr="00314E54">
        <w:t>A.9.1 Business requirements of access control</w:t>
      </w:r>
      <w:bookmarkEnd w:id="38"/>
    </w:p>
    <w:p w14:paraId="69A34A48" w14:textId="293479D9" w:rsidR="001E7855" w:rsidRPr="00314E54" w:rsidRDefault="001E7855" w:rsidP="00B42014">
      <w:r w:rsidRPr="00314E54">
        <w:rPr>
          <w:b/>
        </w:rPr>
        <w:t>A.9.1.1 Access control policy</w:t>
      </w:r>
      <w:r w:rsidR="00B42014" w:rsidRPr="00314E54">
        <w:rPr>
          <w:b/>
        </w:rPr>
        <w:t>:</w:t>
      </w:r>
      <w:r w:rsidR="00B42014" w:rsidRPr="00314E54">
        <w:t xml:space="preserve"> </w:t>
      </w:r>
      <w:r w:rsidR="00DA7D09">
        <w:t xml:space="preserve">review any </w:t>
      </w:r>
      <w:r w:rsidR="00B42014" w:rsidRPr="00314E54">
        <w:t xml:space="preserve">access control and </w:t>
      </w:r>
      <w:r w:rsidR="00DA7D09">
        <w:t xml:space="preserve">management policies, </w:t>
      </w:r>
      <w:r w:rsidRPr="00314E54">
        <w:t>procedure</w:t>
      </w:r>
      <w:r w:rsidR="00DA7D09">
        <w:t>s, guidelines, practices and associated records.</w:t>
      </w:r>
      <w:r w:rsidRPr="00314E54">
        <w:t xml:space="preserve"> </w:t>
      </w:r>
      <w:r w:rsidR="00B42014" w:rsidRPr="00314E54">
        <w:t xml:space="preserve"> </w:t>
      </w:r>
      <w:r w:rsidR="000F375D">
        <w:t xml:space="preserve">Are they </w:t>
      </w:r>
      <w:r w:rsidRPr="00314E54">
        <w:t>consistent with the classification policy</w:t>
      </w:r>
      <w:r w:rsidR="00A9167B">
        <w:t>, joiners/</w:t>
      </w:r>
      <w:r w:rsidR="00DA7D09">
        <w:t>mover</w:t>
      </w:r>
      <w:r w:rsidR="00A9167B">
        <w:t>s/</w:t>
      </w:r>
      <w:r w:rsidR="00DA7D09">
        <w:t xml:space="preserve">leavers procedures </w:t>
      </w:r>
      <w:r w:rsidR="00DA7D09" w:rsidRPr="00CA5229">
        <w:rPr>
          <w:i/>
        </w:rPr>
        <w:t>etc</w:t>
      </w:r>
      <w:r w:rsidR="00DA7D09" w:rsidRPr="00CA5229">
        <w:t>.</w:t>
      </w:r>
      <w:r w:rsidR="000F375D">
        <w:t xml:space="preserve">?  Is there appropriate </w:t>
      </w:r>
      <w:r w:rsidRPr="00314E54">
        <w:t>segregation of duties</w:t>
      </w:r>
      <w:r w:rsidR="000F375D">
        <w:t>?</w:t>
      </w:r>
      <w:r w:rsidRPr="00314E54">
        <w:t xml:space="preserve"> </w:t>
      </w:r>
      <w:r w:rsidR="00132A64">
        <w:t xml:space="preserve"> </w:t>
      </w:r>
      <w:r w:rsidRPr="00314E54">
        <w:t>I</w:t>
      </w:r>
      <w:r w:rsidR="000F375D">
        <w:t>s i</w:t>
      </w:r>
      <w:r w:rsidRPr="00314E54">
        <w:t xml:space="preserve">nitial </w:t>
      </w:r>
      <w:r w:rsidR="00DA7D09">
        <w:t xml:space="preserve">network/system </w:t>
      </w:r>
      <w:r w:rsidRPr="00314E54">
        <w:t xml:space="preserve">access </w:t>
      </w:r>
      <w:r w:rsidR="000F375D">
        <w:t xml:space="preserve">limited </w:t>
      </w:r>
      <w:r w:rsidRPr="00314E54">
        <w:t xml:space="preserve">for </w:t>
      </w:r>
      <w:r w:rsidR="00DA7D09">
        <w:t xml:space="preserve">new workers </w:t>
      </w:r>
      <w:r w:rsidRPr="00314E54">
        <w:t>to get started (</w:t>
      </w:r>
      <w:r w:rsidR="00DA7D09" w:rsidRPr="001C1FC2">
        <w:rPr>
          <w:rFonts w:asciiTheme="minorHAnsi" w:hAnsiTheme="minorHAnsi"/>
          <w:i/>
        </w:rPr>
        <w:t>e.g</w:t>
      </w:r>
      <w:r w:rsidR="00DA7D09" w:rsidRPr="001C1FC2">
        <w:rPr>
          <w:rFonts w:asciiTheme="minorHAnsi" w:hAnsiTheme="minorHAnsi"/>
        </w:rPr>
        <w:t>. </w:t>
      </w:r>
      <w:r w:rsidRPr="00314E54">
        <w:t xml:space="preserve">email and intranet only), subsequent access to business applications </w:t>
      </w:r>
      <w:r w:rsidR="00A9167B">
        <w:t xml:space="preserve">according to </w:t>
      </w:r>
      <w:r w:rsidRPr="00314E54">
        <w:t xml:space="preserve">specific business needs </w:t>
      </w:r>
      <w:r w:rsidR="00A9167B">
        <w:t xml:space="preserve">being </w:t>
      </w:r>
      <w:r w:rsidRPr="00314E54">
        <w:t xml:space="preserve">granted based on a defined workflow which includes </w:t>
      </w:r>
      <w:r w:rsidR="000F375D">
        <w:t>approvals at appropriate levels?</w:t>
      </w:r>
      <w:r w:rsidRPr="00314E54">
        <w:t xml:space="preserve"> </w:t>
      </w:r>
      <w:r w:rsidR="00106069">
        <w:t xml:space="preserve"> </w:t>
      </w:r>
    </w:p>
    <w:p w14:paraId="2D0E3410" w14:textId="3AF859EA" w:rsidR="001E7855" w:rsidRPr="00314E54" w:rsidRDefault="000B6D05" w:rsidP="00AE1C9B">
      <w:r w:rsidRPr="000B6D05">
        <w:rPr>
          <w:b/>
          <w:noProof/>
          <w:lang w:eastAsia="en-NZ"/>
        </w:rPr>
        <mc:AlternateContent>
          <mc:Choice Requires="wps">
            <w:drawing>
              <wp:anchor distT="45720" distB="45720" distL="114300" distR="114300" simplePos="0" relativeHeight="251708416" behindDoc="0" locked="0" layoutInCell="1" allowOverlap="1" wp14:anchorId="209B2E9F" wp14:editId="2FA0B4F6">
                <wp:simplePos x="0" y="0"/>
                <wp:positionH relativeFrom="margin">
                  <wp:align>right</wp:align>
                </wp:positionH>
                <wp:positionV relativeFrom="paragraph">
                  <wp:posOffset>532324</wp:posOffset>
                </wp:positionV>
                <wp:extent cx="2139950" cy="1404620"/>
                <wp:effectExtent l="0" t="0" r="12700" b="215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404620"/>
                        </a:xfrm>
                        <a:prstGeom prst="rect">
                          <a:avLst/>
                        </a:prstGeom>
                        <a:solidFill>
                          <a:srgbClr val="FFC000"/>
                        </a:solidFill>
                        <a:ln w="9525">
                          <a:solidFill>
                            <a:srgbClr val="000000"/>
                          </a:solidFill>
                          <a:miter lim="800000"/>
                          <a:headEnd/>
                          <a:tailEnd/>
                        </a:ln>
                      </wps:spPr>
                      <wps:txbx>
                        <w:txbxContent>
                          <w:p w14:paraId="4A049CD9" w14:textId="38A88DAB" w:rsidR="00AA0DF7" w:rsidRDefault="00AA0DF7" w:rsidP="00B03272">
                            <w:pPr>
                              <w:spacing w:before="0"/>
                            </w:pPr>
                            <w:r>
                              <w:t xml:space="preserve">Since preventive controls are limited and competent hackers strive to conceal their activities, early detection and rapid response is generally considered a critical control.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9B2E9F" id="_x0000_s1054" type="#_x0000_t202" style="position:absolute;left:0;text-align:left;margin-left:117.3pt;margin-top:41.9pt;width:168.5pt;height:110.6pt;z-index:2517084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" fillcolor="#ffc000">
                <v:textbox style="mso-fit-shape-to-text:t">
                  <w:txbxContent>
                    <w:p w14:paraId="4A049CD9" w14:textId="38A88DAB" w:rsidR="00AA0DF7" w:rsidRDefault="00AA0DF7" w:rsidP="00B03272">
                      <w:pPr>
                        <w:spacing w:before="0"/>
                      </w:pPr>
                      <w:r>
                        <w:t xml:space="preserve">Since preventive controls are limited and competent hackers strive to conceal their activities, early detection and rapid response is generally considered a critical control. </w:t>
                      </w:r>
                    </w:p>
                  </w:txbxContent>
                </v:textbox>
                <w10:wrap type="square" anchorx="margin"/>
              </v:shape>
            </w:pict>
          </mc:Fallback>
        </mc:AlternateContent>
      </w:r>
      <w:r w:rsidR="001E7855" w:rsidRPr="00AE1C9B">
        <w:rPr>
          <w:b/>
        </w:rPr>
        <w:t>A.9.1.2 Access to networks and network services</w:t>
      </w:r>
      <w:r w:rsidR="00AE1C9B" w:rsidRPr="00AE1C9B">
        <w:rPr>
          <w:b/>
        </w:rPr>
        <w:t>:</w:t>
      </w:r>
      <w:r w:rsidR="00AE1C9B">
        <w:t xml:space="preserve"> </w:t>
      </w:r>
      <w:r>
        <w:t xml:space="preserve">review the </w:t>
      </w:r>
      <w:r w:rsidR="001E7855" w:rsidRPr="00314E54">
        <w:t>network services policy</w:t>
      </w:r>
      <w:r w:rsidR="000F375D">
        <w:t xml:space="preserve"> </w:t>
      </w:r>
      <w:r>
        <w:t xml:space="preserve">(may be part of a general </w:t>
      </w:r>
      <w:r w:rsidR="000F375D">
        <w:t>access control policy</w:t>
      </w:r>
      <w:r>
        <w:t>).</w:t>
      </w:r>
      <w:r w:rsidR="001E7855" w:rsidRPr="00314E54">
        <w:t xml:space="preserve"> </w:t>
      </w:r>
      <w:r w:rsidR="00106069">
        <w:t xml:space="preserve"> </w:t>
      </w:r>
      <w:r w:rsidR="001E7855" w:rsidRPr="00314E54">
        <w:t xml:space="preserve">Besides standard requirements of access control to networks, how </w:t>
      </w:r>
      <w:r>
        <w:t xml:space="preserve">are </w:t>
      </w:r>
      <w:r w:rsidR="001E7855" w:rsidRPr="00314E54">
        <w:t>VPN and wireless access</w:t>
      </w:r>
      <w:r>
        <w:t>es</w:t>
      </w:r>
      <w:r w:rsidR="001E7855" w:rsidRPr="00314E54">
        <w:t xml:space="preserve"> authorised</w:t>
      </w:r>
      <w:r>
        <w:t>, controlled and monitored?</w:t>
      </w:r>
      <w:r w:rsidR="000F375D">
        <w:t xml:space="preserve">  </w:t>
      </w:r>
      <w:r>
        <w:t xml:space="preserve">Is </w:t>
      </w:r>
      <w:r w:rsidR="000F375D">
        <w:t>multi-</w:t>
      </w:r>
      <w:r w:rsidR="001E7855" w:rsidRPr="00314E54">
        <w:t xml:space="preserve">factor authentication </w:t>
      </w:r>
      <w:r>
        <w:t xml:space="preserve">in place </w:t>
      </w:r>
      <w:r w:rsidR="001E7855" w:rsidRPr="00314E54">
        <w:t>for critical networks</w:t>
      </w:r>
      <w:r>
        <w:t>, systems</w:t>
      </w:r>
      <w:r w:rsidR="001E7855" w:rsidRPr="00314E54">
        <w:t xml:space="preserve"> and applications</w:t>
      </w:r>
      <w:r>
        <w:t>, especially for privileged users?</w:t>
      </w:r>
      <w:r w:rsidR="001E7855" w:rsidRPr="00314E54">
        <w:t xml:space="preserve"> </w:t>
      </w:r>
      <w:r w:rsidR="00106069">
        <w:t xml:space="preserve"> </w:t>
      </w:r>
      <w:r w:rsidR="00D05936">
        <w:t xml:space="preserve">How are </w:t>
      </w:r>
      <w:r w:rsidR="001E7855" w:rsidRPr="00314E54">
        <w:t>network</w:t>
      </w:r>
      <w:r w:rsidR="00D05936">
        <w:t>s</w:t>
      </w:r>
      <w:r w:rsidR="001E7855" w:rsidRPr="00314E54">
        <w:t xml:space="preserve"> monitored for unauthorised access</w:t>
      </w:r>
      <w:r w:rsidR="000F375D">
        <w:t>, use or suspicious</w:t>
      </w:r>
      <w:r>
        <w:t>/anomalous</w:t>
      </w:r>
      <w:r w:rsidR="000F375D">
        <w:t xml:space="preserve"> activities</w:t>
      </w:r>
      <w:r w:rsidR="00D05936">
        <w:t>?</w:t>
      </w:r>
      <w:r w:rsidR="000F375D">
        <w:t xml:space="preserve">  Are network security controls regularly checked and proven (</w:t>
      </w:r>
      <w:r w:rsidR="000F375D" w:rsidRPr="001C1FC2">
        <w:rPr>
          <w:rFonts w:asciiTheme="minorHAnsi" w:hAnsiTheme="minorHAnsi"/>
          <w:i/>
        </w:rPr>
        <w:t>e.g</w:t>
      </w:r>
      <w:r w:rsidR="000F375D" w:rsidRPr="001C1FC2">
        <w:rPr>
          <w:rFonts w:asciiTheme="minorHAnsi" w:hAnsiTheme="minorHAnsi"/>
        </w:rPr>
        <w:t>. </w:t>
      </w:r>
      <w:r w:rsidR="000F375D">
        <w:rPr>
          <w:rFonts w:asciiTheme="minorHAnsi" w:hAnsiTheme="minorHAnsi"/>
        </w:rPr>
        <w:t xml:space="preserve">penetration testing)?  </w:t>
      </w:r>
      <w:r>
        <w:rPr>
          <w:rFonts w:asciiTheme="minorHAnsi" w:hAnsiTheme="minorHAnsi"/>
        </w:rPr>
        <w:t>Does the organization measure and report incident identification and response times?</w:t>
      </w:r>
    </w:p>
    <w:p w14:paraId="14F0259A" w14:textId="77777777" w:rsidR="001E7855" w:rsidRPr="00314E54" w:rsidRDefault="001E7855" w:rsidP="00DC7CDB">
      <w:pPr>
        <w:pStyle w:val="Heading3"/>
      </w:pPr>
      <w:bookmarkStart w:id="39" w:name="_Toc93580489"/>
      <w:r w:rsidRPr="00314E54">
        <w:t>A.9.2 User access management</w:t>
      </w:r>
      <w:bookmarkEnd w:id="39"/>
    </w:p>
    <w:p w14:paraId="20729728" w14:textId="141BD9D0" w:rsidR="001E7855" w:rsidRPr="00314E54" w:rsidRDefault="001E7855" w:rsidP="00B42014">
      <w:r w:rsidRPr="00314E54">
        <w:rPr>
          <w:b/>
        </w:rPr>
        <w:t>A.9.2.1 User registration and de-registration</w:t>
      </w:r>
      <w:r w:rsidR="00B42014" w:rsidRPr="00314E54">
        <w:rPr>
          <w:b/>
        </w:rPr>
        <w:t>:</w:t>
      </w:r>
      <w:r w:rsidR="00B42014" w:rsidRPr="00314E54">
        <w:t xml:space="preserve"> c</w:t>
      </w:r>
      <w:r w:rsidRPr="00314E54">
        <w:t xml:space="preserve">heck for coverage in the access control policy and procedures. </w:t>
      </w:r>
      <w:r w:rsidR="00106069">
        <w:t xml:space="preserve"> </w:t>
      </w:r>
      <w:r w:rsidR="00D05936">
        <w:t xml:space="preserve">Are there </w:t>
      </w:r>
      <w:r w:rsidRPr="00314E54">
        <w:t>unique user IDs for each user</w:t>
      </w:r>
      <w:r w:rsidR="00D05936">
        <w:t>,</w:t>
      </w:r>
      <w:r w:rsidRPr="00314E54">
        <w:t xml:space="preserve"> generated based on a request work</w:t>
      </w:r>
      <w:r w:rsidR="00D05936">
        <w:t>flow with appropriate approvals and records?</w:t>
      </w:r>
      <w:r w:rsidRPr="00314E54">
        <w:t xml:space="preserve"> </w:t>
      </w:r>
      <w:r w:rsidR="00106069">
        <w:t xml:space="preserve"> </w:t>
      </w:r>
      <w:r w:rsidRPr="00314E54">
        <w:t xml:space="preserve">Check that user IDs of leavers are disabled immediately based on a workflow. </w:t>
      </w:r>
      <w:r w:rsidR="00106069">
        <w:t xml:space="preserve"> </w:t>
      </w:r>
      <w:r w:rsidR="00AA149B">
        <w:t>Are there effective links between Security Administration and HR plus Procurement for prompt notification when workers leave</w:t>
      </w:r>
      <w:r w:rsidR="00FC7D23">
        <w:t xml:space="preserve"> or move on</w:t>
      </w:r>
      <w:r w:rsidR="00AA149B">
        <w:t xml:space="preserve">?  </w:t>
      </w:r>
      <w:r w:rsidRPr="00314E54">
        <w:t xml:space="preserve">Is there a periodic review/audit to identify and suspend redundant user IDs? </w:t>
      </w:r>
      <w:r w:rsidR="005511CF">
        <w:t xml:space="preserve"> </w:t>
      </w:r>
      <w:r w:rsidRPr="00314E54">
        <w:t xml:space="preserve">Are suspended IDs deleted after confirming that they are no longer needed? </w:t>
      </w:r>
      <w:r w:rsidR="005511CF">
        <w:t xml:space="preserve"> </w:t>
      </w:r>
      <w:r w:rsidRPr="00314E54">
        <w:t>What prevents user IDs being reassigned to other users? If registration and de-registration is a manual process, check how an audit trail is maintained.  Verify that the timing of de-registering an account is not counterproductive to the business (</w:t>
      </w:r>
      <w:r w:rsidRPr="00314E54">
        <w:rPr>
          <w:i/>
        </w:rPr>
        <w:t>e.g.</w:t>
      </w:r>
      <w:r w:rsidRPr="00314E54">
        <w:t xml:space="preserve"> clients may send important information to an email account that was recently disabled; ownership of valuable business information may need to be reassigned from a redundant account to an appropriate active user).</w:t>
      </w:r>
    </w:p>
    <w:p w14:paraId="736F7AA1" w14:textId="2DD9F99E" w:rsidR="001E7855" w:rsidRPr="00314E54" w:rsidRDefault="001E7855" w:rsidP="00B42014">
      <w:r w:rsidRPr="00314E54">
        <w:rPr>
          <w:b/>
        </w:rPr>
        <w:t>A.9.2.2 User access provisioning</w:t>
      </w:r>
      <w:r w:rsidR="00B42014" w:rsidRPr="00314E54">
        <w:rPr>
          <w:b/>
        </w:rPr>
        <w:t>:</w:t>
      </w:r>
      <w:r w:rsidR="00B42014" w:rsidRPr="00314E54">
        <w:t xml:space="preserve"> c</w:t>
      </w:r>
      <w:r w:rsidRPr="00314E54">
        <w:t xml:space="preserve">heck that initial access for all users is basic (for example only email and intranet) and that all subsequent access to information systems and services is based on business needs. </w:t>
      </w:r>
      <w:r w:rsidR="00106069">
        <w:t xml:space="preserve"> </w:t>
      </w:r>
      <w:r w:rsidRPr="00314E54">
        <w:t xml:space="preserve">Check how it is ensured that all access that is granted conforms to the policies on access control and the segregation of duties. </w:t>
      </w:r>
      <w:r w:rsidR="00106069">
        <w:t xml:space="preserve"> </w:t>
      </w:r>
      <w:r w:rsidRPr="00314E54">
        <w:t xml:space="preserve">Beyond the basic access, there should be requests raised for all additional access with appropriate approvals at all stages till it is granted.  Sample records for evidence that granted access rights are normally limited as far as practicable, and that access rights are regularly reviewed and if necessary </w:t>
      </w:r>
      <w:r w:rsidRPr="00314E54">
        <w:lastRenderedPageBreak/>
        <w:t>promptly revoked (</w:t>
      </w:r>
      <w:r w:rsidRPr="00314E54">
        <w:rPr>
          <w:i/>
        </w:rPr>
        <w:t>e.g</w:t>
      </w:r>
      <w:r w:rsidRPr="00314E54">
        <w:t>. cross check a small sample against active accounts to ascertain whether all active accounts were properly authorized and only the authorised access was granted).</w:t>
      </w:r>
    </w:p>
    <w:p w14:paraId="6E1CB791" w14:textId="571E3677" w:rsidR="001E7855" w:rsidRPr="00314E54" w:rsidRDefault="001E7855" w:rsidP="00B42014">
      <w:r w:rsidRPr="00314E54">
        <w:rPr>
          <w:b/>
        </w:rPr>
        <w:t>A.9.2.3 Management of privileged access rights</w:t>
      </w:r>
      <w:r w:rsidR="00B42014" w:rsidRPr="00314E54">
        <w:rPr>
          <w:b/>
        </w:rPr>
        <w:t>:</w:t>
      </w:r>
      <w:r w:rsidR="00B42014" w:rsidRPr="00314E54">
        <w:t xml:space="preserve"> </w:t>
      </w:r>
      <w:r w:rsidR="003400CD">
        <w:t xml:space="preserve">further </w:t>
      </w:r>
      <w:r w:rsidR="00B42014" w:rsidRPr="00314E54">
        <w:t xml:space="preserve">to </w:t>
      </w:r>
      <w:r w:rsidRPr="00314E54">
        <w:t>A 9.2.2, pay special attention to privileged users.  Review system access/account controls for the users of privileged</w:t>
      </w:r>
      <w:r w:rsidR="003400CD">
        <w:t xml:space="preserve"> system, database, application and</w:t>
      </w:r>
      <w:r w:rsidRPr="00314E54">
        <w:t xml:space="preserve"> network managers</w:t>
      </w:r>
      <w:r w:rsidR="003400CD">
        <w:t>’</w:t>
      </w:r>
      <w:r w:rsidRPr="00314E54">
        <w:t xml:space="preserve"> user IDs such as </w:t>
      </w:r>
      <w:r w:rsidR="003400CD">
        <w:t xml:space="preserve">SYSTEM, </w:t>
      </w:r>
      <w:r w:rsidRPr="00314E54">
        <w:t>A</w:t>
      </w:r>
      <w:r w:rsidR="003400CD">
        <w:t>dmin</w:t>
      </w:r>
      <w:r w:rsidRPr="00314E54">
        <w:t xml:space="preserve"> and ROOT.  Verify that there are enhanced controls to reflect the greater potential for abuse of privileges </w:t>
      </w:r>
      <w:r w:rsidRPr="00314E54">
        <w:rPr>
          <w:i/>
        </w:rPr>
        <w:t>e.g</w:t>
      </w:r>
      <w:r w:rsidRPr="00314E54">
        <w:t>. special account authorisation procedures and monitoring systems to detect &amp; respond to any such abuse.  Is there a process in operation for more frequent and regular reviews of p</w:t>
      </w:r>
      <w:r w:rsidR="003400CD">
        <w:t>rivileged accounts to identify and</w:t>
      </w:r>
      <w:r w:rsidRPr="00314E54">
        <w:t xml:space="preserve"> disable/delete redundant privileged accounts and/or reduce the privileges?  Check the procedure for granting such elevated access and that separate user IDs are generated for granting elevated privileges</w:t>
      </w:r>
      <w:r w:rsidR="00AA149B">
        <w:t>.</w:t>
      </w:r>
      <w:r w:rsidR="003400CD">
        <w:t xml:space="preserve">  Has a time-</w:t>
      </w:r>
      <w:r w:rsidRPr="00314E54">
        <w:t>bound expiry for privileged user IDs been set</w:t>
      </w:r>
      <w:r w:rsidR="003400CD">
        <w:t>?  C</w:t>
      </w:r>
      <w:r w:rsidRPr="00314E54">
        <w:t xml:space="preserve">heck the process for </w:t>
      </w:r>
      <w:r w:rsidR="003400CD">
        <w:t xml:space="preserve">changing </w:t>
      </w:r>
      <w:r w:rsidRPr="00314E54">
        <w:t xml:space="preserve">passwords or </w:t>
      </w:r>
      <w:r w:rsidR="00AA149B">
        <w:t>suspending user ID</w:t>
      </w:r>
      <w:r w:rsidR="003400CD">
        <w:t xml:space="preserve">s </w:t>
      </w:r>
      <w:r w:rsidRPr="00314E54">
        <w:t>as soon as possible when privileged user</w:t>
      </w:r>
      <w:r w:rsidR="003400CD">
        <w:t>s leave</w:t>
      </w:r>
      <w:r w:rsidRPr="00314E54">
        <w:t xml:space="preserve"> or moves internally.</w:t>
      </w:r>
      <w:r w:rsidR="00AA149B">
        <w:t xml:space="preserve">   Are privileged user activities monitored even more closely in this period?</w:t>
      </w:r>
    </w:p>
    <w:p w14:paraId="4EA46F58" w14:textId="16805267" w:rsidR="001E7855" w:rsidRPr="00314E54" w:rsidRDefault="001E7855" w:rsidP="00B42014">
      <w:r w:rsidRPr="00314E54">
        <w:rPr>
          <w:b/>
        </w:rPr>
        <w:t>A.9.2.4 Management of secret authentication information of users</w:t>
      </w:r>
      <w:r w:rsidR="00B42014" w:rsidRPr="00314E54">
        <w:rPr>
          <w:b/>
        </w:rPr>
        <w:t>:</w:t>
      </w:r>
      <w:r w:rsidR="00B42014" w:rsidRPr="00314E54">
        <w:t xml:space="preserve"> </w:t>
      </w:r>
      <w:r w:rsidR="00A9167B" w:rsidRPr="0068295C">
        <w:rPr>
          <w:rFonts w:asciiTheme="minorHAnsi" w:hAnsiTheme="minorHAnsi"/>
        </w:rPr>
        <w:t xml:space="preserve">review </w:t>
      </w:r>
      <w:r w:rsidR="0068295C">
        <w:rPr>
          <w:rFonts w:asciiTheme="minorHAnsi" w:hAnsiTheme="minorHAnsi"/>
        </w:rPr>
        <w:t xml:space="preserve">user identification and authentication </w:t>
      </w:r>
      <w:r w:rsidR="00A9167B" w:rsidRPr="0068295C">
        <w:rPr>
          <w:rFonts w:asciiTheme="minorHAnsi" w:hAnsiTheme="minorHAnsi"/>
        </w:rPr>
        <w:t>controls</w:t>
      </w:r>
      <w:r w:rsidR="00A9167B" w:rsidRPr="0068295C">
        <w:rPr>
          <w:rFonts w:asciiTheme="minorHAnsi" w:hAnsiTheme="minorHAnsi"/>
          <w:i/>
        </w:rPr>
        <w:t xml:space="preserve"> e.g.</w:t>
      </w:r>
      <w:r w:rsidR="00A9167B" w:rsidRPr="0068295C">
        <w:t> </w:t>
      </w:r>
      <w:r w:rsidR="00A9167B" w:rsidRPr="0068295C">
        <w:rPr>
          <w:rFonts w:asciiTheme="minorHAnsi" w:hAnsiTheme="minorHAnsi"/>
        </w:rPr>
        <w:t xml:space="preserve">policies, standards, procedures, guidelines and technical </w:t>
      </w:r>
      <w:r w:rsidR="0068295C">
        <w:rPr>
          <w:rFonts w:asciiTheme="minorHAnsi" w:hAnsiTheme="minorHAnsi"/>
        </w:rPr>
        <w:t xml:space="preserve">controls </w:t>
      </w:r>
      <w:r w:rsidR="00A9167B" w:rsidRPr="0068295C">
        <w:rPr>
          <w:rFonts w:asciiTheme="minorHAnsi" w:hAnsiTheme="minorHAnsi"/>
        </w:rPr>
        <w:t>such as minimum password length, complexity rules, forced change of passwords on first use</w:t>
      </w:r>
      <w:r w:rsidR="0068295C">
        <w:rPr>
          <w:rFonts w:asciiTheme="minorHAnsi" w:hAnsiTheme="minorHAnsi"/>
        </w:rPr>
        <w:t>, multi-factor authentication, biometrics, shared passwords</w:t>
      </w:r>
      <w:r w:rsidR="00A9167B" w:rsidRPr="0068295C">
        <w:rPr>
          <w:rFonts w:asciiTheme="minorHAnsi" w:hAnsiTheme="minorHAnsi"/>
        </w:rPr>
        <w:t xml:space="preserve"> </w:t>
      </w:r>
      <w:r w:rsidR="00A9167B" w:rsidRPr="0068295C">
        <w:rPr>
          <w:rFonts w:asciiTheme="minorHAnsi" w:hAnsiTheme="minorHAnsi"/>
          <w:i/>
        </w:rPr>
        <w:t>etc.</w:t>
      </w:r>
      <w:r w:rsidR="00A9167B" w:rsidRPr="0068295C">
        <w:rPr>
          <w:rFonts w:asciiTheme="minorHAnsi" w:hAnsiTheme="minorHAnsi"/>
        </w:rPr>
        <w:t xml:space="preserve">  Evaluate the mix of technical/automated controls and manual procedures, management reviews </w:t>
      </w:r>
      <w:r w:rsidR="00A9167B" w:rsidRPr="0068295C">
        <w:rPr>
          <w:rFonts w:asciiTheme="minorHAnsi" w:hAnsiTheme="minorHAnsi"/>
          <w:i/>
        </w:rPr>
        <w:t>etc</w:t>
      </w:r>
      <w:r w:rsidR="00A9167B" w:rsidRPr="0068295C">
        <w:rPr>
          <w:rFonts w:asciiTheme="minorHAnsi" w:hAnsiTheme="minorHAnsi"/>
        </w:rPr>
        <w:t xml:space="preserve">.  Does anyone routinely check for weak passwords and follow-up with user security awareness/training? </w:t>
      </w:r>
      <w:r w:rsidR="00A9167B">
        <w:rPr>
          <w:rFonts w:asciiTheme="minorHAnsi" w:hAnsiTheme="minorHAnsi"/>
          <w:color w:val="85200C"/>
        </w:rPr>
        <w:t xml:space="preserve"> </w:t>
      </w:r>
      <w:r w:rsidR="0068295C" w:rsidRPr="0068295C">
        <w:rPr>
          <w:rFonts w:asciiTheme="minorHAnsi" w:hAnsiTheme="minorHAnsi"/>
        </w:rPr>
        <w:t xml:space="preserve">Are </w:t>
      </w:r>
      <w:r w:rsidRPr="00314E54">
        <w:t xml:space="preserve">new, replacement or temporary passwords provided to users </w:t>
      </w:r>
      <w:r w:rsidR="00B42014" w:rsidRPr="00314E54">
        <w:t xml:space="preserve">only </w:t>
      </w:r>
      <w:r w:rsidR="0068295C">
        <w:t>after confirming their identities?</w:t>
      </w:r>
      <w:r w:rsidR="00B42014" w:rsidRPr="00314E54">
        <w:t xml:space="preserve">  Is </w:t>
      </w:r>
      <w:r w:rsidRPr="00314E54">
        <w:t xml:space="preserve">such information conveyed </w:t>
      </w:r>
      <w:r w:rsidR="00B42014" w:rsidRPr="00314E54">
        <w:t xml:space="preserve">by </w:t>
      </w:r>
      <w:r w:rsidRPr="00314E54">
        <w:t>secure means</w:t>
      </w:r>
      <w:r w:rsidR="00B42014" w:rsidRPr="00314E54">
        <w:t xml:space="preserve">?  Are </w:t>
      </w:r>
      <w:r w:rsidR="00990328">
        <w:t xml:space="preserve">generated or default </w:t>
      </w:r>
      <w:r w:rsidRPr="00314E54">
        <w:t xml:space="preserve">passwords </w:t>
      </w:r>
      <w:r w:rsidR="00990328">
        <w:t xml:space="preserve">sufficiently strong </w:t>
      </w:r>
      <w:r w:rsidR="00990328" w:rsidRPr="001812AE">
        <w:rPr>
          <w:i/>
        </w:rPr>
        <w:t>i.e.</w:t>
      </w:r>
      <w:r w:rsidR="00990328" w:rsidRPr="001812AE">
        <w:t> </w:t>
      </w:r>
      <w:r w:rsidR="00B42014" w:rsidRPr="00314E54">
        <w:t xml:space="preserve">not </w:t>
      </w:r>
      <w:r w:rsidR="00990328">
        <w:t>easily guessed or brute-forced</w:t>
      </w:r>
      <w:r w:rsidR="00B42014" w:rsidRPr="00314E54">
        <w:t xml:space="preserve">? </w:t>
      </w:r>
      <w:r w:rsidR="00990328">
        <w:t xml:space="preserve"> </w:t>
      </w:r>
      <w:r w:rsidR="00BC24EB">
        <w:t>Are</w:t>
      </w:r>
      <w:r w:rsidR="00B42014" w:rsidRPr="00314E54">
        <w:t xml:space="preserve"> recipients </w:t>
      </w:r>
      <w:r w:rsidR="00BC24EB">
        <w:t xml:space="preserve">required </w:t>
      </w:r>
      <w:r w:rsidR="00B42014" w:rsidRPr="00314E54">
        <w:t xml:space="preserve">to </w:t>
      </w:r>
      <w:r w:rsidRPr="00314E54">
        <w:t xml:space="preserve">acknowledge receipt of </w:t>
      </w:r>
      <w:r w:rsidR="00BC24EB">
        <w:t>IDs and passwords</w:t>
      </w:r>
      <w:r w:rsidR="00B42014" w:rsidRPr="00314E54">
        <w:t xml:space="preserve">?  Are </w:t>
      </w:r>
      <w:r w:rsidRPr="00314E54">
        <w:t>default vendor passwords changed immediately after installation of systems or software</w:t>
      </w:r>
      <w:r w:rsidR="00B42014" w:rsidRPr="00314E54">
        <w:t xml:space="preserve">? </w:t>
      </w:r>
      <w:r w:rsidR="005511CF">
        <w:t xml:space="preserve"> </w:t>
      </w:r>
      <w:r w:rsidR="00B42014" w:rsidRPr="00314E54">
        <w:t>C</w:t>
      </w:r>
      <w:r w:rsidRPr="00314E54">
        <w:t>heck the procedure</w:t>
      </w:r>
      <w:r w:rsidR="00B42014" w:rsidRPr="00314E54">
        <w:t>s</w:t>
      </w:r>
      <w:r w:rsidRPr="00314E54">
        <w:t xml:space="preserve"> </w:t>
      </w:r>
      <w:r w:rsidR="00B42014" w:rsidRPr="00314E54">
        <w:t>and</w:t>
      </w:r>
      <w:r w:rsidRPr="00314E54">
        <w:t xml:space="preserve"> tool</w:t>
      </w:r>
      <w:r w:rsidR="00B42014" w:rsidRPr="00314E54">
        <w:t>s</w:t>
      </w:r>
      <w:r w:rsidRPr="00314E54">
        <w:t xml:space="preserve"> for temporary password generation</w:t>
      </w:r>
      <w:r w:rsidR="00B42014" w:rsidRPr="00314E54">
        <w:t xml:space="preserve">: are they </w:t>
      </w:r>
      <w:r w:rsidRPr="00314E54">
        <w:t>manual</w:t>
      </w:r>
      <w:r w:rsidR="00B42014" w:rsidRPr="00314E54">
        <w:t>, semi- or fully-automated?</w:t>
      </w:r>
      <w:r w:rsidR="00990328">
        <w:t xml:space="preserve">  Are users encouraged to use suitable password vault software (if so, is it sufficiently secure)?</w:t>
      </w:r>
      <w:r w:rsidR="00F02E2A">
        <w:t xml:space="preserve">  </w:t>
      </w:r>
      <w:r w:rsidR="00F02E2A" w:rsidRPr="00314E54">
        <w:t>Confirm that passwords in systems</w:t>
      </w:r>
      <w:r w:rsidR="00F02E2A">
        <w:t>/devices</w:t>
      </w:r>
      <w:r w:rsidR="00F02E2A" w:rsidRPr="00314E54">
        <w:t xml:space="preserve"> and applications are stored purely in encrypted form (preferably as salted hashes).</w:t>
      </w:r>
    </w:p>
    <w:p w14:paraId="48E54D46" w14:textId="3A99A8BF" w:rsidR="001E7855" w:rsidRPr="00314E54" w:rsidRDefault="001E7855" w:rsidP="00B42014">
      <w:r w:rsidRPr="00314E54">
        <w:rPr>
          <w:b/>
        </w:rPr>
        <w:t>A.9.2.5 Review of user access rights</w:t>
      </w:r>
      <w:r w:rsidR="00B42014" w:rsidRPr="00314E54">
        <w:rPr>
          <w:b/>
        </w:rPr>
        <w:t>:</w:t>
      </w:r>
      <w:r w:rsidR="00B42014" w:rsidRPr="00314E54">
        <w:t xml:space="preserve"> </w:t>
      </w:r>
      <w:r w:rsidR="003400CD">
        <w:t xml:space="preserve">are </w:t>
      </w:r>
      <w:r w:rsidRPr="00314E54">
        <w:t xml:space="preserve">periodic </w:t>
      </w:r>
      <w:r w:rsidR="003400CD">
        <w:t xml:space="preserve">reviews </w:t>
      </w:r>
      <w:r w:rsidRPr="00314E54">
        <w:t>of user access rights on systems and</w:t>
      </w:r>
      <w:r w:rsidR="003400CD">
        <w:t xml:space="preserve"> applications commissioned/requested by their 'owners'</w:t>
      </w:r>
      <w:r w:rsidR="00BC24EB">
        <w:t xml:space="preserve"> to check</w:t>
      </w:r>
      <w:r w:rsidRPr="00314E54">
        <w:t xml:space="preserve"> for changes in user roles such as promotions, internal moves and/or resignations</w:t>
      </w:r>
      <w:r w:rsidR="00BC24EB">
        <w:t xml:space="preserve">?  Are </w:t>
      </w:r>
      <w:r w:rsidRPr="00314E54">
        <w:t xml:space="preserve">access rights </w:t>
      </w:r>
      <w:r w:rsidR="003400CD">
        <w:t xml:space="preserve">and permissions </w:t>
      </w:r>
      <w:r w:rsidR="00BC24EB">
        <w:t xml:space="preserve">adjusted or re-authorized </w:t>
      </w:r>
      <w:r w:rsidR="003400CD">
        <w:t>accordingly?</w:t>
      </w:r>
      <w:r w:rsidRPr="00314E54">
        <w:t xml:space="preserve"> </w:t>
      </w:r>
      <w:r w:rsidR="00106069">
        <w:t xml:space="preserve"> </w:t>
      </w:r>
      <w:r w:rsidR="003400CD">
        <w:t>I</w:t>
      </w:r>
      <w:r w:rsidRPr="00314E54">
        <w:t xml:space="preserve">s </w:t>
      </w:r>
      <w:r w:rsidR="003400CD">
        <w:t xml:space="preserve">there </w:t>
      </w:r>
      <w:r w:rsidRPr="00314E54">
        <w:t xml:space="preserve">a </w:t>
      </w:r>
      <w:r w:rsidR="003400CD">
        <w:t xml:space="preserve">mechanism </w:t>
      </w:r>
      <w:r w:rsidRPr="00314E54">
        <w:t xml:space="preserve">to ensure </w:t>
      </w:r>
      <w:r w:rsidR="00BC24EB">
        <w:t xml:space="preserve">the </w:t>
      </w:r>
      <w:r w:rsidR="003400CD">
        <w:t>reviews occur regularly, on time?</w:t>
      </w:r>
      <w:r w:rsidRPr="00314E54">
        <w:t xml:space="preserve"> </w:t>
      </w:r>
      <w:r w:rsidR="00106069">
        <w:t xml:space="preserve"> </w:t>
      </w:r>
      <w:r w:rsidR="003400CD">
        <w:t xml:space="preserve">Given the risks, are </w:t>
      </w:r>
      <w:r w:rsidRPr="00314E54">
        <w:t xml:space="preserve">the access rights </w:t>
      </w:r>
      <w:r w:rsidR="003400CD">
        <w:t xml:space="preserve">and permissions for </w:t>
      </w:r>
      <w:r w:rsidRPr="00314E54">
        <w:t xml:space="preserve">privileged users </w:t>
      </w:r>
      <w:r w:rsidR="003400CD">
        <w:t>reviewed more thoroughly and more frequently?</w:t>
      </w:r>
    </w:p>
    <w:p w14:paraId="62A61581" w14:textId="43A9F7D3" w:rsidR="001E7855" w:rsidRPr="00314E54" w:rsidRDefault="001E7855" w:rsidP="00B42014">
      <w:r w:rsidRPr="00314E54">
        <w:rPr>
          <w:b/>
        </w:rPr>
        <w:t>A.9.2.6 Removal or adjustment of access rights</w:t>
      </w:r>
      <w:r w:rsidR="00B42014" w:rsidRPr="00314E54">
        <w:rPr>
          <w:b/>
        </w:rPr>
        <w:t>:</w:t>
      </w:r>
      <w:r w:rsidR="00B42014" w:rsidRPr="00314E54">
        <w:t xml:space="preserve"> c</w:t>
      </w:r>
      <w:r w:rsidRPr="00314E54">
        <w:t xml:space="preserve">heck </w:t>
      </w:r>
      <w:r w:rsidR="00B42014" w:rsidRPr="00314E54">
        <w:t xml:space="preserve">the </w:t>
      </w:r>
      <w:r w:rsidRPr="00314E54">
        <w:t xml:space="preserve">procedure for removal or adjustment of access rights of employees, vendors and contractors on termination or change of their employment, contract or agreement. </w:t>
      </w:r>
      <w:r w:rsidR="00106069">
        <w:t xml:space="preserve"> </w:t>
      </w:r>
      <w:r w:rsidR="000135A3" w:rsidRPr="00314E54">
        <w:t xml:space="preserve">Does it </w:t>
      </w:r>
      <w:r w:rsidRPr="00314E54">
        <w:t>include physical access to facilities and logical access to the network</w:t>
      </w:r>
      <w:r w:rsidR="000135A3" w:rsidRPr="00314E54">
        <w:t>?</w:t>
      </w:r>
      <w:r w:rsidRPr="00314E54">
        <w:t xml:space="preserve"> </w:t>
      </w:r>
      <w:r w:rsidR="000135A3" w:rsidRPr="00314E54">
        <w:t xml:space="preserve"> </w:t>
      </w:r>
      <w:r w:rsidRPr="00314E54">
        <w:t xml:space="preserve">Check if passwords of known or group user IDs (known to those who are leaving or moving internally) are changed when such departures or movements occur. </w:t>
      </w:r>
      <w:r w:rsidR="00106069">
        <w:t xml:space="preserve"> </w:t>
      </w:r>
      <w:r w:rsidRPr="00314E54">
        <w:t xml:space="preserve">In such cases, </w:t>
      </w:r>
      <w:r w:rsidR="00BC24EB">
        <w:t xml:space="preserve">are </w:t>
      </w:r>
      <w:r w:rsidRPr="00314E54">
        <w:t>departing / moving individuals removed from groups at the same time as changing passwords</w:t>
      </w:r>
      <w:r w:rsidR="00BC24EB">
        <w:t>?</w:t>
      </w:r>
      <w:r w:rsidRPr="00314E54">
        <w:t xml:space="preserve"> </w:t>
      </w:r>
      <w:r w:rsidR="00106069">
        <w:t xml:space="preserve"> </w:t>
      </w:r>
      <w:r w:rsidR="00BC24EB">
        <w:t>Check a sample of records</w:t>
      </w:r>
      <w:r w:rsidRPr="00314E54">
        <w:t>.</w:t>
      </w:r>
    </w:p>
    <w:p w14:paraId="1893DB52" w14:textId="77777777" w:rsidR="001E7855" w:rsidRPr="00314E54" w:rsidRDefault="001E7855" w:rsidP="00DC7CDB">
      <w:pPr>
        <w:pStyle w:val="Heading3"/>
      </w:pPr>
      <w:bookmarkStart w:id="40" w:name="_Toc93580490"/>
      <w:r w:rsidRPr="00314E54">
        <w:t>A.9.3 User responsibilities</w:t>
      </w:r>
      <w:bookmarkEnd w:id="40"/>
    </w:p>
    <w:p w14:paraId="0228A242" w14:textId="34BC7A14" w:rsidR="001E7855" w:rsidRPr="00314E54" w:rsidRDefault="001E7855" w:rsidP="000135A3">
      <w:r w:rsidRPr="00314E54">
        <w:rPr>
          <w:b/>
        </w:rPr>
        <w:t>A.9.3.1 Use of secret authentication information</w:t>
      </w:r>
      <w:r w:rsidR="000135A3" w:rsidRPr="00314E54">
        <w:rPr>
          <w:b/>
        </w:rPr>
        <w:t>:</w:t>
      </w:r>
      <w:r w:rsidR="000135A3" w:rsidRPr="00314E54">
        <w:t xml:space="preserve"> c</w:t>
      </w:r>
      <w:r w:rsidRPr="00314E54">
        <w:t xml:space="preserve">heck policy </w:t>
      </w:r>
      <w:r w:rsidR="000135A3" w:rsidRPr="00314E54">
        <w:t xml:space="preserve">on </w:t>
      </w:r>
      <w:r w:rsidRPr="00314E54">
        <w:t>the need to keep passwords</w:t>
      </w:r>
      <w:r w:rsidR="00785E72">
        <w:t xml:space="preserve">, PIN codes </w:t>
      </w:r>
      <w:r w:rsidR="00785E72" w:rsidRPr="00CA5229">
        <w:rPr>
          <w:i/>
        </w:rPr>
        <w:t>etc</w:t>
      </w:r>
      <w:r w:rsidR="00785E72" w:rsidRPr="00CA5229">
        <w:t>.</w:t>
      </w:r>
      <w:r w:rsidR="00785E72">
        <w:t>,</w:t>
      </w:r>
      <w:r w:rsidRPr="00314E54">
        <w:t xml:space="preserve"> confidential, not to divulge </w:t>
      </w:r>
      <w:r w:rsidR="0068295C">
        <w:t xml:space="preserve">or </w:t>
      </w:r>
      <w:r w:rsidRPr="00314E54">
        <w:t xml:space="preserve">record them, </w:t>
      </w:r>
      <w:r w:rsidR="0068295C">
        <w:t>changing</w:t>
      </w:r>
      <w:r w:rsidRPr="00314E54">
        <w:t xml:space="preserve"> them </w:t>
      </w:r>
      <w:r w:rsidR="0068295C">
        <w:t xml:space="preserve">promptly </w:t>
      </w:r>
      <w:r w:rsidRPr="00314E54">
        <w:t xml:space="preserve">if compromise is suspected, and the need to have different passwords for </w:t>
      </w:r>
      <w:r w:rsidR="0068295C">
        <w:t xml:space="preserve">various systems (including </w:t>
      </w:r>
      <w:r w:rsidRPr="00314E54">
        <w:t xml:space="preserve">business </w:t>
      </w:r>
      <w:r w:rsidR="0068295C" w:rsidRPr="00BC24EB">
        <w:rPr>
          <w:i/>
        </w:rPr>
        <w:t>vs.</w:t>
      </w:r>
      <w:r w:rsidR="0068295C">
        <w:t xml:space="preserve"> </w:t>
      </w:r>
      <w:r w:rsidRPr="00314E54">
        <w:t>personal use</w:t>
      </w:r>
      <w:r w:rsidR="0068295C">
        <w:t>)</w:t>
      </w:r>
      <w:r w:rsidRPr="00314E54">
        <w:t xml:space="preserve">.  How is all this ensured?  </w:t>
      </w:r>
      <w:r w:rsidR="0068295C">
        <w:t>Explore the information risks and security controls relating to any shared accounts</w:t>
      </w:r>
      <w:r w:rsidR="00F02E2A">
        <w:t xml:space="preserve"> (</w:t>
      </w:r>
      <w:r w:rsidR="00F02E2A" w:rsidRPr="001C1FC2">
        <w:rPr>
          <w:rFonts w:asciiTheme="minorHAnsi" w:hAnsiTheme="minorHAnsi"/>
          <w:i/>
        </w:rPr>
        <w:t>e.g</w:t>
      </w:r>
      <w:r w:rsidR="00F02E2A" w:rsidRPr="001C1FC2">
        <w:rPr>
          <w:rFonts w:asciiTheme="minorHAnsi" w:hAnsiTheme="minorHAnsi"/>
        </w:rPr>
        <w:t>. </w:t>
      </w:r>
      <w:r w:rsidR="00F02E2A">
        <w:rPr>
          <w:rFonts w:asciiTheme="minorHAnsi" w:hAnsiTheme="minorHAnsi"/>
        </w:rPr>
        <w:t>are account owners held personally accountable for all activities under ‘their’ accounts, regardless of who actually uses them?).</w:t>
      </w:r>
    </w:p>
    <w:p w14:paraId="6BE5798B" w14:textId="77777777" w:rsidR="001E7855" w:rsidRPr="00314E54" w:rsidRDefault="001E7855" w:rsidP="00DC7CDB">
      <w:pPr>
        <w:pStyle w:val="Heading3"/>
      </w:pPr>
      <w:bookmarkStart w:id="41" w:name="_Toc93580491"/>
      <w:r w:rsidRPr="00314E54">
        <w:lastRenderedPageBreak/>
        <w:t>A.9.4 System and application access control</w:t>
      </w:r>
      <w:bookmarkEnd w:id="41"/>
    </w:p>
    <w:p w14:paraId="53E3E5BE" w14:textId="0A322D93" w:rsidR="001E7855" w:rsidRPr="003B6A60" w:rsidRDefault="001E7855" w:rsidP="003B6A60">
      <w:r w:rsidRPr="003B6A60">
        <w:rPr>
          <w:b/>
        </w:rPr>
        <w:t>A.9.4.1 Information access restriction</w:t>
      </w:r>
      <w:r w:rsidR="003B6A60" w:rsidRPr="003B6A60">
        <w:rPr>
          <w:b/>
        </w:rPr>
        <w:t>:</w:t>
      </w:r>
      <w:r w:rsidR="003B6A60">
        <w:t xml:space="preserve"> further to 9.2.2, r</w:t>
      </w:r>
      <w:r w:rsidR="003B6A60" w:rsidRPr="00314E54">
        <w:t xml:space="preserve">eview security designs </w:t>
      </w:r>
      <w:r w:rsidR="003B6A60">
        <w:t>and</w:t>
      </w:r>
      <w:r w:rsidR="003B6A60" w:rsidRPr="00314E54">
        <w:t xml:space="preserve"> other documentation for a sample of major systems to determine whether suitable access controls are in place, including the use of individual user identities, user authentication, automated access controls, encryption </w:t>
      </w:r>
      <w:r w:rsidR="003B6A60" w:rsidRPr="00314E54">
        <w:rPr>
          <w:i/>
        </w:rPr>
        <w:t>etc</w:t>
      </w:r>
      <w:r w:rsidR="003B6A60" w:rsidRPr="00314E54">
        <w:t>.</w:t>
      </w:r>
      <w:r w:rsidR="003B6A60">
        <w:t xml:space="preserve">  How are access rights, permissions and the associated rules defined, authorized, assigned, monitored/reviewed, managed and withdrawn? </w:t>
      </w:r>
    </w:p>
    <w:p w14:paraId="29F67C4E" w14:textId="00115873" w:rsidR="003B6A60" w:rsidRPr="003B6A60" w:rsidRDefault="001E7855" w:rsidP="000135A3">
      <w:pPr>
        <w:rPr>
          <w:rFonts w:asciiTheme="minorHAnsi" w:hAnsiTheme="minorHAnsi"/>
        </w:rPr>
      </w:pPr>
      <w:r w:rsidRPr="00314E54">
        <w:rPr>
          <w:b/>
        </w:rPr>
        <w:t>A</w:t>
      </w:r>
      <w:r w:rsidR="000135A3" w:rsidRPr="00314E54">
        <w:rPr>
          <w:b/>
        </w:rPr>
        <w:t xml:space="preserve">.9.4.2 Secure log-on procedures: </w:t>
      </w:r>
      <w:r w:rsidR="00BC24EB">
        <w:rPr>
          <w:rFonts w:asciiTheme="minorHAnsi" w:hAnsiTheme="minorHAnsi"/>
        </w:rPr>
        <w:t xml:space="preserve">are </w:t>
      </w:r>
      <w:r w:rsidR="000135A3" w:rsidRPr="00314E54">
        <w:rPr>
          <w:rFonts w:asciiTheme="minorHAnsi" w:hAnsiTheme="minorHAnsi"/>
        </w:rPr>
        <w:t>logon</w:t>
      </w:r>
      <w:r w:rsidR="00BC24EB">
        <w:rPr>
          <w:rFonts w:asciiTheme="minorHAnsi" w:hAnsiTheme="minorHAnsi"/>
        </w:rPr>
        <w:t>/user identification and authentication</w:t>
      </w:r>
      <w:r w:rsidR="000135A3" w:rsidRPr="00314E54">
        <w:rPr>
          <w:rFonts w:asciiTheme="minorHAnsi" w:hAnsiTheme="minorHAnsi"/>
        </w:rPr>
        <w:t xml:space="preserve"> process</w:t>
      </w:r>
      <w:r w:rsidR="00BC24EB">
        <w:rPr>
          <w:rFonts w:asciiTheme="minorHAnsi" w:hAnsiTheme="minorHAnsi"/>
        </w:rPr>
        <w:t>es</w:t>
      </w:r>
      <w:r w:rsidR="000135A3" w:rsidRPr="00314E54">
        <w:rPr>
          <w:rFonts w:asciiTheme="minorHAnsi" w:hAnsiTheme="minorHAnsi"/>
        </w:rPr>
        <w:t xml:space="preserve"> secured </w:t>
      </w:r>
      <w:r w:rsidR="000135A3" w:rsidRPr="00314E54">
        <w:rPr>
          <w:rFonts w:asciiTheme="minorHAnsi" w:hAnsiTheme="minorHAnsi"/>
          <w:i/>
        </w:rPr>
        <w:t>e.g</w:t>
      </w:r>
      <w:r w:rsidR="000135A3" w:rsidRPr="00314E54">
        <w:rPr>
          <w:rFonts w:asciiTheme="minorHAnsi" w:hAnsiTheme="minorHAnsi"/>
        </w:rPr>
        <w:t xml:space="preserve">. using the control-alt-delete key sequence to trigger a </w:t>
      </w:r>
      <w:r w:rsidR="003B6A60">
        <w:rPr>
          <w:rFonts w:asciiTheme="minorHAnsi" w:hAnsiTheme="minorHAnsi"/>
        </w:rPr>
        <w:t xml:space="preserve">privileged </w:t>
      </w:r>
      <w:r w:rsidR="000135A3" w:rsidRPr="00314E54">
        <w:rPr>
          <w:rFonts w:asciiTheme="minorHAnsi" w:hAnsiTheme="minorHAnsi"/>
        </w:rPr>
        <w:t xml:space="preserve">kernel function?  </w:t>
      </w:r>
      <w:r w:rsidR="00BC24EB">
        <w:rPr>
          <w:rFonts w:asciiTheme="minorHAnsi" w:hAnsiTheme="minorHAnsi"/>
        </w:rPr>
        <w:t xml:space="preserve">Are </w:t>
      </w:r>
      <w:r w:rsidRPr="00314E54">
        <w:rPr>
          <w:rFonts w:asciiTheme="minorHAnsi" w:hAnsiTheme="minorHAnsi"/>
        </w:rPr>
        <w:t>general warning notice</w:t>
      </w:r>
      <w:r w:rsidR="00BC24EB">
        <w:rPr>
          <w:rFonts w:asciiTheme="minorHAnsi" w:hAnsiTheme="minorHAnsi"/>
        </w:rPr>
        <w:t>s</w:t>
      </w:r>
      <w:r w:rsidRPr="00314E54">
        <w:rPr>
          <w:rFonts w:asciiTheme="minorHAnsi" w:hAnsiTheme="minorHAnsi"/>
        </w:rPr>
        <w:t xml:space="preserve"> </w:t>
      </w:r>
      <w:r w:rsidR="00BC24EB">
        <w:rPr>
          <w:rFonts w:asciiTheme="minorHAnsi" w:hAnsiTheme="minorHAnsi"/>
        </w:rPr>
        <w:t xml:space="preserve">displayed </w:t>
      </w:r>
      <w:r w:rsidRPr="00314E54">
        <w:rPr>
          <w:rFonts w:asciiTheme="minorHAnsi" w:hAnsiTheme="minorHAnsi"/>
        </w:rPr>
        <w:t>during log-on to dissuade unauthorised access</w:t>
      </w:r>
      <w:r w:rsidR="00BC24EB">
        <w:rPr>
          <w:rFonts w:asciiTheme="minorHAnsi" w:hAnsiTheme="minorHAnsi"/>
        </w:rPr>
        <w:t xml:space="preserve">, but </w:t>
      </w:r>
      <w:r w:rsidR="00BC24EB" w:rsidRPr="00314E54">
        <w:rPr>
          <w:rFonts w:asciiTheme="minorHAnsi" w:hAnsiTheme="minorHAnsi"/>
        </w:rPr>
        <w:t xml:space="preserve">not information which may help an unauthorised user </w:t>
      </w:r>
      <w:r w:rsidR="00BC24EB">
        <w:rPr>
          <w:rFonts w:asciiTheme="minorHAnsi" w:hAnsiTheme="minorHAnsi"/>
        </w:rPr>
        <w:t xml:space="preserve">identify and </w:t>
      </w:r>
      <w:r w:rsidR="00BC24EB" w:rsidRPr="00314E54">
        <w:rPr>
          <w:rFonts w:asciiTheme="minorHAnsi" w:hAnsiTheme="minorHAnsi"/>
        </w:rPr>
        <w:t>access the system/service</w:t>
      </w:r>
      <w:r w:rsidR="000135A3" w:rsidRPr="00314E54">
        <w:rPr>
          <w:rFonts w:asciiTheme="minorHAnsi" w:hAnsiTheme="minorHAnsi"/>
        </w:rPr>
        <w:t>?</w:t>
      </w:r>
      <w:r w:rsidRPr="00314E54">
        <w:rPr>
          <w:rFonts w:asciiTheme="minorHAnsi" w:hAnsiTheme="minorHAnsi"/>
        </w:rPr>
        <w:t xml:space="preserve"> </w:t>
      </w:r>
      <w:r w:rsidR="005511CF">
        <w:rPr>
          <w:rFonts w:asciiTheme="minorHAnsi" w:hAnsiTheme="minorHAnsi"/>
        </w:rPr>
        <w:t xml:space="preserve"> </w:t>
      </w:r>
      <w:r w:rsidR="000135A3" w:rsidRPr="00314E54">
        <w:rPr>
          <w:rFonts w:asciiTheme="minorHAnsi" w:hAnsiTheme="minorHAnsi"/>
        </w:rPr>
        <w:t xml:space="preserve">How are claimed </w:t>
      </w:r>
      <w:r w:rsidR="00BC24EB">
        <w:rPr>
          <w:rFonts w:asciiTheme="minorHAnsi" w:hAnsiTheme="minorHAnsi"/>
        </w:rPr>
        <w:t xml:space="preserve">user </w:t>
      </w:r>
      <w:r w:rsidR="000135A3" w:rsidRPr="00314E54">
        <w:rPr>
          <w:rFonts w:asciiTheme="minorHAnsi" w:hAnsiTheme="minorHAnsi"/>
        </w:rPr>
        <w:t xml:space="preserve">identities </w:t>
      </w:r>
      <w:r w:rsidRPr="00314E54">
        <w:rPr>
          <w:rFonts w:asciiTheme="minorHAnsi" w:hAnsiTheme="minorHAnsi"/>
        </w:rPr>
        <w:t xml:space="preserve">authenticated during the logon </w:t>
      </w:r>
      <w:r w:rsidR="000135A3" w:rsidRPr="00314E54">
        <w:rPr>
          <w:rFonts w:asciiTheme="minorHAnsi" w:hAnsiTheme="minorHAnsi"/>
        </w:rPr>
        <w:t xml:space="preserve">process?  </w:t>
      </w:r>
      <w:r w:rsidR="00347541">
        <w:rPr>
          <w:rFonts w:asciiTheme="minorHAnsi" w:hAnsiTheme="minorHAnsi"/>
        </w:rPr>
        <w:t>Has</w:t>
      </w:r>
      <w:r w:rsidR="000135A3" w:rsidRPr="00314E54">
        <w:rPr>
          <w:rFonts w:asciiTheme="minorHAnsi" w:hAnsiTheme="minorHAnsi"/>
        </w:rPr>
        <w:t xml:space="preserve"> multi-</w:t>
      </w:r>
      <w:r w:rsidRPr="00314E54">
        <w:rPr>
          <w:rFonts w:asciiTheme="minorHAnsi" w:hAnsiTheme="minorHAnsi"/>
        </w:rPr>
        <w:t>factor authentication been implemented for critical systems/services/remote connections through VPN</w:t>
      </w:r>
      <w:r w:rsidR="00BC24EB">
        <w:rPr>
          <w:rFonts w:asciiTheme="minorHAnsi" w:hAnsiTheme="minorHAnsi"/>
        </w:rPr>
        <w:t>s</w:t>
      </w:r>
      <w:r w:rsidRPr="00314E54">
        <w:rPr>
          <w:rFonts w:asciiTheme="minorHAnsi" w:hAnsiTheme="minorHAnsi"/>
        </w:rPr>
        <w:t xml:space="preserve"> </w:t>
      </w:r>
      <w:r w:rsidRPr="00314E54">
        <w:rPr>
          <w:rFonts w:asciiTheme="minorHAnsi" w:hAnsiTheme="minorHAnsi"/>
          <w:i/>
        </w:rPr>
        <w:t>etc</w:t>
      </w:r>
      <w:r w:rsidRPr="00314E54">
        <w:rPr>
          <w:rFonts w:asciiTheme="minorHAnsi" w:hAnsiTheme="minorHAnsi"/>
        </w:rPr>
        <w:t>.</w:t>
      </w:r>
      <w:r w:rsidR="00347541">
        <w:rPr>
          <w:rFonts w:asciiTheme="minorHAnsi" w:hAnsiTheme="minorHAnsi"/>
        </w:rPr>
        <w:t>?</w:t>
      </w:r>
      <w:r w:rsidRPr="00314E54">
        <w:rPr>
          <w:rFonts w:asciiTheme="minorHAnsi" w:hAnsiTheme="minorHAnsi"/>
        </w:rPr>
        <w:t xml:space="preserve">  </w:t>
      </w:r>
      <w:r w:rsidR="00347541">
        <w:rPr>
          <w:rFonts w:asciiTheme="minorHAnsi" w:hAnsiTheme="minorHAnsi"/>
        </w:rPr>
        <w:t xml:space="preserve">Is </w:t>
      </w:r>
      <w:r w:rsidRPr="00314E54">
        <w:rPr>
          <w:rFonts w:asciiTheme="minorHAnsi" w:hAnsiTheme="minorHAnsi"/>
        </w:rPr>
        <w:t xml:space="preserve">logon information only </w:t>
      </w:r>
      <w:r w:rsidR="00347541">
        <w:rPr>
          <w:rFonts w:asciiTheme="minorHAnsi" w:hAnsiTheme="minorHAnsi"/>
        </w:rPr>
        <w:t xml:space="preserve">validated </w:t>
      </w:r>
      <w:r w:rsidRPr="00314E54">
        <w:rPr>
          <w:rFonts w:asciiTheme="minorHAnsi" w:hAnsiTheme="minorHAnsi"/>
        </w:rPr>
        <w:t>after input</w:t>
      </w:r>
      <w:r w:rsidR="00347541">
        <w:rPr>
          <w:rFonts w:asciiTheme="minorHAnsi" w:hAnsiTheme="minorHAnsi"/>
        </w:rPr>
        <w:t xml:space="preserve"> is complete?</w:t>
      </w:r>
      <w:r w:rsidRPr="00314E54">
        <w:rPr>
          <w:rFonts w:asciiTheme="minorHAnsi" w:hAnsiTheme="minorHAnsi"/>
        </w:rPr>
        <w:t xml:space="preserve"> </w:t>
      </w:r>
      <w:r w:rsidR="00106069">
        <w:rPr>
          <w:rFonts w:asciiTheme="minorHAnsi" w:hAnsiTheme="minorHAnsi"/>
        </w:rPr>
        <w:t xml:space="preserve"> </w:t>
      </w:r>
      <w:r w:rsidR="00347541">
        <w:rPr>
          <w:rFonts w:asciiTheme="minorHAnsi" w:hAnsiTheme="minorHAnsi"/>
        </w:rPr>
        <w:t xml:space="preserve">Do invalid password trigger delays or lock-outs, log entries and alerts/alarms?  </w:t>
      </w:r>
      <w:r w:rsidRPr="00314E54">
        <w:rPr>
          <w:rFonts w:asciiTheme="minorHAnsi" w:hAnsiTheme="minorHAnsi"/>
        </w:rPr>
        <w:t xml:space="preserve">Check </w:t>
      </w:r>
      <w:r w:rsidR="00347541">
        <w:rPr>
          <w:rFonts w:asciiTheme="minorHAnsi" w:hAnsiTheme="minorHAnsi"/>
        </w:rPr>
        <w:t xml:space="preserve">also </w:t>
      </w:r>
      <w:r w:rsidRPr="00314E54">
        <w:rPr>
          <w:rFonts w:asciiTheme="minorHAnsi" w:hAnsiTheme="minorHAnsi"/>
        </w:rPr>
        <w:t xml:space="preserve">whether successful </w:t>
      </w:r>
      <w:r w:rsidR="00347541">
        <w:rPr>
          <w:rFonts w:asciiTheme="minorHAnsi" w:hAnsiTheme="minorHAnsi"/>
        </w:rPr>
        <w:t xml:space="preserve">logons </w:t>
      </w:r>
      <w:r w:rsidRPr="00314E54">
        <w:rPr>
          <w:rFonts w:asciiTheme="minorHAnsi" w:hAnsiTheme="minorHAnsi"/>
        </w:rPr>
        <w:t>are being logged</w:t>
      </w:r>
      <w:r w:rsidR="00347541">
        <w:rPr>
          <w:rFonts w:asciiTheme="minorHAnsi" w:hAnsiTheme="minorHAnsi"/>
        </w:rPr>
        <w:t xml:space="preserve">.  Check </w:t>
      </w:r>
      <w:r w:rsidRPr="00314E54">
        <w:rPr>
          <w:rFonts w:asciiTheme="minorHAnsi" w:hAnsiTheme="minorHAnsi"/>
        </w:rPr>
        <w:t xml:space="preserve">that passwords are </w:t>
      </w:r>
      <w:r w:rsidR="00347541">
        <w:rPr>
          <w:rFonts w:asciiTheme="minorHAnsi" w:hAnsiTheme="minorHAnsi"/>
        </w:rPr>
        <w:t xml:space="preserve">never </w:t>
      </w:r>
      <w:r w:rsidRPr="00314E54">
        <w:rPr>
          <w:rFonts w:asciiTheme="minorHAnsi" w:hAnsiTheme="minorHAnsi"/>
        </w:rPr>
        <w:t xml:space="preserve">transmitted </w:t>
      </w:r>
      <w:r w:rsidR="00347541">
        <w:rPr>
          <w:rFonts w:asciiTheme="minorHAnsi" w:hAnsiTheme="minorHAnsi"/>
        </w:rPr>
        <w:t xml:space="preserve">over networks </w:t>
      </w:r>
      <w:r w:rsidR="000958CF">
        <w:rPr>
          <w:rFonts w:asciiTheme="minorHAnsi" w:hAnsiTheme="minorHAnsi"/>
        </w:rPr>
        <w:t xml:space="preserve">or links </w:t>
      </w:r>
      <w:r w:rsidR="00347541">
        <w:rPr>
          <w:rFonts w:asciiTheme="minorHAnsi" w:hAnsiTheme="minorHAnsi"/>
        </w:rPr>
        <w:t>in clear</w:t>
      </w:r>
      <w:r w:rsidRPr="00314E54">
        <w:rPr>
          <w:rFonts w:asciiTheme="minorHAnsi" w:hAnsiTheme="minorHAnsi"/>
        </w:rPr>
        <w:t>text.</w:t>
      </w:r>
    </w:p>
    <w:p w14:paraId="5315E9FA" w14:textId="314FAABB" w:rsidR="001E7855" w:rsidRPr="00314E54" w:rsidRDefault="001E7855" w:rsidP="000135A3">
      <w:r w:rsidRPr="00314E54">
        <w:rPr>
          <w:b/>
        </w:rPr>
        <w:t>A.9.4.3 Password management system</w:t>
      </w:r>
      <w:r w:rsidR="000135A3" w:rsidRPr="00314E54">
        <w:rPr>
          <w:b/>
        </w:rPr>
        <w:t>:</w:t>
      </w:r>
      <w:r w:rsidR="000135A3" w:rsidRPr="00314E54">
        <w:t xml:space="preserve"> do</w:t>
      </w:r>
      <w:r w:rsidRPr="00314E54">
        <w:t xml:space="preserve"> system</w:t>
      </w:r>
      <w:r w:rsidR="000135A3" w:rsidRPr="00314E54">
        <w:t>s enforce</w:t>
      </w:r>
      <w:r w:rsidRPr="00314E54">
        <w:t xml:space="preserve"> the password </w:t>
      </w:r>
      <w:r w:rsidR="00BC24EB">
        <w:t xml:space="preserve">strength requirements </w:t>
      </w:r>
      <w:r w:rsidR="000135A3" w:rsidRPr="00314E54">
        <w:t xml:space="preserve">laid down in corporate policies and </w:t>
      </w:r>
      <w:r w:rsidRPr="00314E54">
        <w:t>standar</w:t>
      </w:r>
      <w:r w:rsidR="000135A3" w:rsidRPr="00314E54">
        <w:t xml:space="preserve">ds? </w:t>
      </w:r>
      <w:r w:rsidR="009A5A87" w:rsidRPr="00314E54">
        <w:t xml:space="preserve"> </w:t>
      </w:r>
      <w:r w:rsidR="000135A3" w:rsidRPr="00314E54">
        <w:t xml:space="preserve">Do the rules </w:t>
      </w:r>
      <w:r w:rsidR="009A5A87" w:rsidRPr="00314E54">
        <w:t>define minimum password length</w:t>
      </w:r>
      <w:r w:rsidRPr="00314E54">
        <w:t>, prevent reuse of a specified number of pre</w:t>
      </w:r>
      <w:r w:rsidR="009A5A87" w:rsidRPr="00314E54">
        <w:t xml:space="preserve">viously used passwords, </w:t>
      </w:r>
      <w:r w:rsidR="000958CF">
        <w:t xml:space="preserve">enforce </w:t>
      </w:r>
      <w:r w:rsidRPr="00314E54">
        <w:t>complexity rules (uppercase, lowercase, numerals, symbols</w:t>
      </w:r>
      <w:r w:rsidR="000958CF">
        <w:t>, spaces</w:t>
      </w:r>
      <w:r w:rsidRPr="00314E54">
        <w:t xml:space="preserve"> </w:t>
      </w:r>
      <w:r w:rsidRPr="00314E54">
        <w:rPr>
          <w:i/>
        </w:rPr>
        <w:t>etc</w:t>
      </w:r>
      <w:r w:rsidRPr="00314E54">
        <w:t xml:space="preserve">.), forced change of passwords on first log-on, </w:t>
      </w:r>
      <w:r w:rsidR="009A5A87" w:rsidRPr="00314E54">
        <w:t>non-</w:t>
      </w:r>
      <w:r w:rsidRPr="00314E54">
        <w:t xml:space="preserve">display </w:t>
      </w:r>
      <w:r w:rsidR="009A5A87" w:rsidRPr="00314E54">
        <w:t xml:space="preserve">of </w:t>
      </w:r>
      <w:r w:rsidRPr="00314E54">
        <w:t xml:space="preserve">passwords </w:t>
      </w:r>
      <w:r w:rsidR="009A5A87" w:rsidRPr="00314E54">
        <w:t>as they are input, storage and (if necessary) transmission</w:t>
      </w:r>
      <w:r w:rsidRPr="00314E54">
        <w:t xml:space="preserve"> </w:t>
      </w:r>
      <w:r w:rsidR="009A5A87" w:rsidRPr="00314E54">
        <w:t xml:space="preserve">of </w:t>
      </w:r>
      <w:r w:rsidRPr="00314E54">
        <w:t xml:space="preserve">passwords in encrypted form </w:t>
      </w:r>
      <w:r w:rsidRPr="00314E54">
        <w:rPr>
          <w:i/>
        </w:rPr>
        <w:t>etc</w:t>
      </w:r>
      <w:r w:rsidRPr="00314E54">
        <w:t>.</w:t>
      </w:r>
      <w:r w:rsidR="009A5A87" w:rsidRPr="00314E54">
        <w:t>?</w:t>
      </w:r>
    </w:p>
    <w:p w14:paraId="348BE5CF" w14:textId="1B02A2A3" w:rsidR="001E7855" w:rsidRPr="00314E54" w:rsidRDefault="001E7855" w:rsidP="009A5A87">
      <w:r w:rsidRPr="00314E54">
        <w:rPr>
          <w:b/>
        </w:rPr>
        <w:t>A.9.4.4 Use of privileged utility programs</w:t>
      </w:r>
      <w:r w:rsidR="009A5A87" w:rsidRPr="00314E54">
        <w:rPr>
          <w:b/>
        </w:rPr>
        <w:t>:</w:t>
      </w:r>
      <w:r w:rsidR="009A5A87" w:rsidRPr="00314E54">
        <w:t xml:space="preserve"> </w:t>
      </w:r>
      <w:r w:rsidRPr="00314E54">
        <w:t xml:space="preserve">who controls </w:t>
      </w:r>
      <w:r w:rsidR="009A5A87" w:rsidRPr="00314E54">
        <w:t xml:space="preserve">privileged utilities?  Who can </w:t>
      </w:r>
      <w:r w:rsidRPr="00314E54">
        <w:t xml:space="preserve">access </w:t>
      </w:r>
      <w:r w:rsidR="009A5A87" w:rsidRPr="00314E54">
        <w:t xml:space="preserve">them, under what conditions </w:t>
      </w:r>
      <w:r w:rsidRPr="00314E54">
        <w:t>and f</w:t>
      </w:r>
      <w:r w:rsidR="009A5A87" w:rsidRPr="00314E54">
        <w:t>or what purposes?</w:t>
      </w:r>
      <w:r w:rsidRPr="00314E54">
        <w:t xml:space="preserve"> </w:t>
      </w:r>
      <w:r w:rsidR="009A5A87" w:rsidRPr="00314E54">
        <w:t xml:space="preserve"> </w:t>
      </w:r>
      <w:r w:rsidRPr="00314E54">
        <w:t xml:space="preserve">Check if these individuals have they been provided access based on a business need and an auditable approval process, and is each instance of their use logged? </w:t>
      </w:r>
      <w:r w:rsidR="005511CF">
        <w:t xml:space="preserve"> </w:t>
      </w:r>
      <w:r w:rsidRPr="00314E54">
        <w:t>Confirm that access to any utility programs have not been made to users of applications or systems where segregation of duties is required.</w:t>
      </w:r>
    </w:p>
    <w:p w14:paraId="60B2B04E" w14:textId="3E1CA970" w:rsidR="001E7855" w:rsidRPr="00314E54" w:rsidRDefault="001E7855" w:rsidP="009A5A87">
      <w:r w:rsidRPr="00314E54">
        <w:rPr>
          <w:b/>
        </w:rPr>
        <w:t>A.9.4.5 Access control to program source code</w:t>
      </w:r>
      <w:r w:rsidR="009A5A87" w:rsidRPr="00314E54">
        <w:rPr>
          <w:b/>
        </w:rPr>
        <w:t>:</w:t>
      </w:r>
      <w:r w:rsidR="009A5A87" w:rsidRPr="00314E54">
        <w:t xml:space="preserve"> c</w:t>
      </w:r>
      <w:r w:rsidRPr="00314E54">
        <w:t xml:space="preserve">heck controls around program source code. </w:t>
      </w:r>
      <w:r w:rsidR="00106069">
        <w:t xml:space="preserve"> </w:t>
      </w:r>
      <w:r w:rsidRPr="00314E54">
        <w:t xml:space="preserve">Is </w:t>
      </w:r>
      <w:r w:rsidR="00BC24EB">
        <w:t>it s</w:t>
      </w:r>
      <w:r w:rsidRPr="00314E54">
        <w:t>t</w:t>
      </w:r>
      <w:r w:rsidR="00BC24EB">
        <w:t xml:space="preserve">ored in </w:t>
      </w:r>
      <w:r w:rsidR="006D2492">
        <w:t>one or more program source libraries or repositories</w:t>
      </w:r>
      <w:r w:rsidR="00BC24EB">
        <w:t xml:space="preserve">, </w:t>
      </w:r>
      <w:r w:rsidRPr="00314E54">
        <w:t>in secure environment</w:t>
      </w:r>
      <w:r w:rsidR="006D2492">
        <w:t>s</w:t>
      </w:r>
      <w:r w:rsidR="00BC24EB">
        <w:t xml:space="preserve"> with </w:t>
      </w:r>
      <w:r w:rsidRPr="00314E54">
        <w:t xml:space="preserve">adequate access </w:t>
      </w:r>
      <w:r w:rsidR="006D2492">
        <w:t xml:space="preserve">and version </w:t>
      </w:r>
      <w:r w:rsidRPr="00314E54">
        <w:t>control</w:t>
      </w:r>
      <w:r w:rsidR="006D2492">
        <w:t>s</w:t>
      </w:r>
      <w:r w:rsidR="00BC24EB">
        <w:t xml:space="preserve">, monitoring, logging </w:t>
      </w:r>
      <w:r w:rsidR="00BC24EB" w:rsidRPr="00AD3AD9">
        <w:rPr>
          <w:i/>
        </w:rPr>
        <w:t>etc.</w:t>
      </w:r>
      <w:r w:rsidRPr="00314E54">
        <w:t xml:space="preserve">? </w:t>
      </w:r>
      <w:r w:rsidR="005511CF">
        <w:t xml:space="preserve"> </w:t>
      </w:r>
      <w:r w:rsidRPr="00314E54">
        <w:t xml:space="preserve">How is </w:t>
      </w:r>
      <w:r w:rsidR="006D2492">
        <w:t>source code modified</w:t>
      </w:r>
      <w:r w:rsidRPr="00314E54">
        <w:t xml:space="preserve">? </w:t>
      </w:r>
      <w:r w:rsidR="005511CF">
        <w:t xml:space="preserve"> </w:t>
      </w:r>
      <w:r w:rsidRPr="00314E54">
        <w:t xml:space="preserve">How is code issued </w:t>
      </w:r>
      <w:r w:rsidR="006D2492">
        <w:t>(checked out) and compiled</w:t>
      </w:r>
      <w:r w:rsidRPr="00314E54">
        <w:t xml:space="preserve">? </w:t>
      </w:r>
      <w:r w:rsidR="005511CF">
        <w:t xml:space="preserve"> </w:t>
      </w:r>
      <w:r w:rsidRPr="00314E54">
        <w:t xml:space="preserve">Are </w:t>
      </w:r>
      <w:r w:rsidR="006D2492">
        <w:t xml:space="preserve">access and change </w:t>
      </w:r>
      <w:r w:rsidRPr="00314E54">
        <w:t>logs stored</w:t>
      </w:r>
      <w:r w:rsidR="006D2492">
        <w:t xml:space="preserve"> and reviewed</w:t>
      </w:r>
      <w:r w:rsidRPr="00314E54">
        <w:t>?</w:t>
      </w:r>
      <w:r w:rsidR="000958CF">
        <w:t xml:space="preserve">  Look for evidence.</w:t>
      </w:r>
    </w:p>
    <w:p w14:paraId="42228B8F" w14:textId="66E28E24" w:rsidR="001E7855" w:rsidRPr="00314E54" w:rsidRDefault="001E7855" w:rsidP="00DC7CDB">
      <w:pPr>
        <w:pStyle w:val="Heading2"/>
      </w:pPr>
      <w:bookmarkStart w:id="42" w:name="_Toc93580492"/>
      <w:r w:rsidRPr="00314E54">
        <w:t xml:space="preserve">A.10. </w:t>
      </w:r>
      <w:r w:rsidR="00106069">
        <w:t xml:space="preserve"> </w:t>
      </w:r>
      <w:r w:rsidRPr="00314E54">
        <w:t>Cryptography</w:t>
      </w:r>
      <w:bookmarkEnd w:id="42"/>
    </w:p>
    <w:p w14:paraId="4250C404" w14:textId="77777777" w:rsidR="001E7855" w:rsidRPr="00314E54" w:rsidRDefault="001E7855" w:rsidP="00DC7CDB">
      <w:pPr>
        <w:pStyle w:val="Heading3"/>
      </w:pPr>
      <w:bookmarkStart w:id="43" w:name="_Toc93580493"/>
      <w:r w:rsidRPr="00314E54">
        <w:t>10.1 Cryptographic controls</w:t>
      </w:r>
      <w:bookmarkEnd w:id="43"/>
      <w:r w:rsidRPr="00314E54">
        <w:t xml:space="preserve"> </w:t>
      </w:r>
    </w:p>
    <w:p w14:paraId="5C8C7585" w14:textId="34377A25" w:rsidR="001E7855" w:rsidRPr="00314E54" w:rsidRDefault="001E7855" w:rsidP="009A5A87">
      <w:pPr>
        <w:rPr>
          <w:b/>
        </w:rPr>
      </w:pPr>
      <w:r w:rsidRPr="00314E54">
        <w:rPr>
          <w:b/>
        </w:rPr>
        <w:t>A.10.1.1 Policy on the use of cryptographic controls</w:t>
      </w:r>
      <w:r w:rsidR="009A5A87" w:rsidRPr="00314E54">
        <w:rPr>
          <w:b/>
        </w:rPr>
        <w:t xml:space="preserve">: </w:t>
      </w:r>
      <w:r w:rsidR="009A5A87" w:rsidRPr="00314E54">
        <w:rPr>
          <w:rFonts w:asciiTheme="minorHAnsi" w:hAnsiTheme="minorHAnsi"/>
        </w:rPr>
        <w:t xml:space="preserve">is </w:t>
      </w:r>
      <w:r w:rsidRPr="00314E54">
        <w:rPr>
          <w:rFonts w:asciiTheme="minorHAnsi" w:hAnsiTheme="minorHAnsi"/>
        </w:rPr>
        <w:t>encryption</w:t>
      </w:r>
      <w:r w:rsidR="009A5A87" w:rsidRPr="00314E54">
        <w:rPr>
          <w:rFonts w:asciiTheme="minorHAnsi" w:hAnsiTheme="minorHAnsi"/>
        </w:rPr>
        <w:t xml:space="preserve"> required? </w:t>
      </w:r>
      <w:r w:rsidR="005511CF">
        <w:rPr>
          <w:rFonts w:asciiTheme="minorHAnsi" w:hAnsiTheme="minorHAnsi"/>
        </w:rPr>
        <w:t xml:space="preserve"> </w:t>
      </w:r>
      <w:r w:rsidRPr="00314E54">
        <w:rPr>
          <w:rFonts w:asciiTheme="minorHAnsi" w:hAnsiTheme="minorHAnsi"/>
        </w:rPr>
        <w:t xml:space="preserve">If </w:t>
      </w:r>
      <w:r w:rsidR="009A5A87" w:rsidRPr="00314E54">
        <w:rPr>
          <w:rFonts w:asciiTheme="minorHAnsi" w:hAnsiTheme="minorHAnsi"/>
        </w:rPr>
        <w:t>so</w:t>
      </w:r>
      <w:r w:rsidRPr="00314E54">
        <w:rPr>
          <w:rFonts w:asciiTheme="minorHAnsi" w:hAnsiTheme="minorHAnsi"/>
        </w:rPr>
        <w:t xml:space="preserve">, which </w:t>
      </w:r>
      <w:r w:rsidR="009A5A87" w:rsidRPr="00314E54">
        <w:rPr>
          <w:rFonts w:asciiTheme="minorHAnsi" w:hAnsiTheme="minorHAnsi"/>
        </w:rPr>
        <w:t xml:space="preserve">information </w:t>
      </w:r>
      <w:r w:rsidR="00C67803">
        <w:rPr>
          <w:rFonts w:asciiTheme="minorHAnsi" w:hAnsiTheme="minorHAnsi"/>
        </w:rPr>
        <w:t xml:space="preserve">systems, networks, applications </w:t>
      </w:r>
      <w:r w:rsidR="00C67803" w:rsidRPr="00C67803">
        <w:rPr>
          <w:rFonts w:asciiTheme="minorHAnsi" w:hAnsiTheme="minorHAnsi"/>
          <w:i/>
        </w:rPr>
        <w:t>etc</w:t>
      </w:r>
      <w:r w:rsidR="00C67803" w:rsidRPr="00C67803">
        <w:rPr>
          <w:rFonts w:asciiTheme="minorHAnsi" w:hAnsiTheme="minorHAnsi"/>
        </w:rPr>
        <w:t>.</w:t>
      </w:r>
      <w:r w:rsidR="00C67803">
        <w:rPr>
          <w:rFonts w:asciiTheme="minorHAnsi" w:hAnsiTheme="minorHAnsi"/>
        </w:rPr>
        <w:t xml:space="preserve"> </w:t>
      </w:r>
      <w:r w:rsidRPr="00314E54">
        <w:rPr>
          <w:rFonts w:asciiTheme="minorHAnsi" w:hAnsiTheme="minorHAnsi"/>
        </w:rPr>
        <w:t xml:space="preserve">does it cover? </w:t>
      </w:r>
      <w:r w:rsidR="009A5A87" w:rsidRPr="00314E54">
        <w:rPr>
          <w:rFonts w:asciiTheme="minorHAnsi" w:hAnsiTheme="minorHAnsi"/>
        </w:rPr>
        <w:t xml:space="preserve"> Is there a</w:t>
      </w:r>
      <w:r w:rsidRPr="00314E54">
        <w:rPr>
          <w:rFonts w:asciiTheme="minorHAnsi" w:hAnsiTheme="minorHAnsi"/>
        </w:rPr>
        <w:t xml:space="preserve"> policy covering the use of cryptographic controls</w:t>
      </w:r>
      <w:r w:rsidR="009A5A87" w:rsidRPr="00314E54">
        <w:rPr>
          <w:rFonts w:asciiTheme="minorHAnsi" w:hAnsiTheme="minorHAnsi"/>
        </w:rPr>
        <w:t>, covering</w:t>
      </w:r>
      <w:r w:rsidRPr="00314E54">
        <w:rPr>
          <w:rFonts w:asciiTheme="minorHAnsi" w:hAnsiTheme="minorHAnsi"/>
        </w:rPr>
        <w:t xml:space="preserve"> the following:</w:t>
      </w:r>
    </w:p>
    <w:p w14:paraId="1385560C" w14:textId="2564A024" w:rsidR="001E7855" w:rsidRPr="00314E54" w:rsidRDefault="001E7855" w:rsidP="009A5A87">
      <w:pPr>
        <w:pStyle w:val="Bull"/>
      </w:pPr>
      <w:r w:rsidRPr="00314E54">
        <w:t xml:space="preserve">The general principles </w:t>
      </w:r>
      <w:r w:rsidR="00C67803">
        <w:t xml:space="preserve">or circumstances </w:t>
      </w:r>
      <w:r w:rsidRPr="00314E54">
        <w:t>under which information should be protected</w:t>
      </w:r>
      <w:r w:rsidR="00C67803">
        <w:t xml:space="preserve"> through cryptography</w:t>
      </w:r>
      <w:r w:rsidRPr="00314E54">
        <w:t>;</w:t>
      </w:r>
    </w:p>
    <w:p w14:paraId="7D42BEF5" w14:textId="451F65AF" w:rsidR="001E7855" w:rsidRPr="00314E54" w:rsidRDefault="001E7855" w:rsidP="009A5A87">
      <w:pPr>
        <w:pStyle w:val="Bull"/>
      </w:pPr>
      <w:r w:rsidRPr="00314E54">
        <w:t>Standards to be applied for the effective implementation of crypto</w:t>
      </w:r>
      <w:r w:rsidR="00C67803">
        <w:t>graphy</w:t>
      </w:r>
      <w:r w:rsidRPr="00314E54">
        <w:t>;</w:t>
      </w:r>
    </w:p>
    <w:p w14:paraId="04A4AA7A" w14:textId="777C7863" w:rsidR="001E7855" w:rsidRPr="00314E54" w:rsidRDefault="001E7855" w:rsidP="009A5A87">
      <w:pPr>
        <w:pStyle w:val="Bull"/>
      </w:pPr>
      <w:r w:rsidRPr="00314E54">
        <w:t xml:space="preserve">A </w:t>
      </w:r>
      <w:r w:rsidR="002F2E3A">
        <w:t xml:space="preserve">risk-based </w:t>
      </w:r>
      <w:r w:rsidRPr="00314E54">
        <w:t>process to determine</w:t>
      </w:r>
      <w:r w:rsidR="002F2E3A">
        <w:t xml:space="preserve"> and specify</w:t>
      </w:r>
      <w:r w:rsidRPr="00314E54">
        <w:t xml:space="preserve"> the protection </w:t>
      </w:r>
      <w:r w:rsidR="002F2E3A">
        <w:t>required</w:t>
      </w:r>
      <w:r w:rsidRPr="00314E54">
        <w:t>;</w:t>
      </w:r>
    </w:p>
    <w:p w14:paraId="3C2CCC55" w14:textId="3FE32F51" w:rsidR="001E7855" w:rsidRPr="00314E54" w:rsidRDefault="001E7855" w:rsidP="009A5A87">
      <w:pPr>
        <w:pStyle w:val="Bull"/>
      </w:pPr>
      <w:r w:rsidRPr="00314E54">
        <w:t>Alignment with any documented requirements relating to IT equipment o</w:t>
      </w:r>
      <w:r w:rsidR="002F2E3A">
        <w:t>r services covered by contracts;</w:t>
      </w:r>
    </w:p>
    <w:p w14:paraId="1DA7B3B2" w14:textId="73924767" w:rsidR="001E7855" w:rsidRPr="00314E54" w:rsidRDefault="002F2E3A" w:rsidP="009A5A87">
      <w:pPr>
        <w:pStyle w:val="Bull"/>
      </w:pPr>
      <w:r>
        <w:t>Related security issues and trade-offs (</w:t>
      </w:r>
      <w:r w:rsidRPr="001C1FC2">
        <w:rPr>
          <w:rFonts w:asciiTheme="minorHAnsi" w:hAnsiTheme="minorHAnsi"/>
          <w:i/>
        </w:rPr>
        <w:t>e.g</w:t>
      </w:r>
      <w:r w:rsidRPr="001C1FC2">
        <w:rPr>
          <w:rFonts w:asciiTheme="minorHAnsi" w:hAnsiTheme="minorHAnsi"/>
        </w:rPr>
        <w:t>. </w:t>
      </w:r>
      <w:r>
        <w:rPr>
          <w:rFonts w:asciiTheme="minorHAnsi" w:hAnsiTheme="minorHAnsi"/>
        </w:rPr>
        <w:t xml:space="preserve">the effects of encryption on </w:t>
      </w:r>
      <w:r w:rsidR="001E7855" w:rsidRPr="00314E54">
        <w:t xml:space="preserve">content inspection </w:t>
      </w:r>
      <w:r>
        <w:t xml:space="preserve">for </w:t>
      </w:r>
      <w:r w:rsidR="001E7855" w:rsidRPr="00314E54">
        <w:t>malware</w:t>
      </w:r>
      <w:r>
        <w:t xml:space="preserve">, information disclosure </w:t>
      </w:r>
      <w:r w:rsidRPr="00CA5229">
        <w:rPr>
          <w:i/>
        </w:rPr>
        <w:t>etc</w:t>
      </w:r>
      <w:r w:rsidRPr="00CA5229">
        <w:t>.</w:t>
      </w:r>
      <w:r>
        <w:t>);</w:t>
      </w:r>
    </w:p>
    <w:p w14:paraId="45A56CD6" w14:textId="032F652E" w:rsidR="001E7855" w:rsidRPr="00314E54" w:rsidRDefault="001E7855" w:rsidP="009A5A87">
      <w:pPr>
        <w:pStyle w:val="Bull"/>
      </w:pPr>
      <w:r w:rsidRPr="00314E54">
        <w:lastRenderedPageBreak/>
        <w:t xml:space="preserve">Adherence to </w:t>
      </w:r>
      <w:r w:rsidR="002F2E3A">
        <w:t xml:space="preserve">applicable laws and </w:t>
      </w:r>
      <w:r w:rsidRPr="00314E54">
        <w:t>regulations</w:t>
      </w:r>
      <w:r w:rsidR="002F2E3A">
        <w:t xml:space="preserve"> such as export restrictions</w:t>
      </w:r>
      <w:r w:rsidRPr="00314E54">
        <w:t xml:space="preserve"> (</w:t>
      </w:r>
      <w:hyperlink w:anchor="_A.18.1_Compliance_with" w:history="1">
        <w:r w:rsidR="00C67803" w:rsidRPr="00C67803">
          <w:rPr>
            <w:rStyle w:val="Hyperlink"/>
          </w:rPr>
          <w:t xml:space="preserve">see </w:t>
        </w:r>
        <w:r w:rsidRPr="00C67803">
          <w:rPr>
            <w:rStyle w:val="Hyperlink"/>
          </w:rPr>
          <w:t>A.18.1.1</w:t>
        </w:r>
      </w:hyperlink>
      <w:r w:rsidRPr="00314E54">
        <w:t>).</w:t>
      </w:r>
    </w:p>
    <w:p w14:paraId="764D17EB" w14:textId="51E097EA" w:rsidR="001E7855" w:rsidRPr="00314E54" w:rsidRDefault="001E7855" w:rsidP="009A5A87">
      <w:r w:rsidRPr="00314E54">
        <w:t xml:space="preserve">Check how all these </w:t>
      </w:r>
      <w:r w:rsidR="009A5A87" w:rsidRPr="00314E54">
        <w:t xml:space="preserve">requirements </w:t>
      </w:r>
      <w:r w:rsidRPr="00314E54">
        <w:t xml:space="preserve">are </w:t>
      </w:r>
      <w:r w:rsidR="009A5A87" w:rsidRPr="00314E54">
        <w:t>satisfied</w:t>
      </w:r>
      <w:r w:rsidR="002F2E3A">
        <w:t xml:space="preserve"> and evaluate the residual information risks.</w:t>
      </w:r>
    </w:p>
    <w:p w14:paraId="18502ECB" w14:textId="1AC783B4" w:rsidR="001E7855" w:rsidRPr="00314E54" w:rsidRDefault="001E7855" w:rsidP="009A5A87">
      <w:r w:rsidRPr="00314E54">
        <w:rPr>
          <w:b/>
        </w:rPr>
        <w:t>A.10.1.2 Key management</w:t>
      </w:r>
      <w:r w:rsidR="009A5A87" w:rsidRPr="00314E54">
        <w:rPr>
          <w:b/>
        </w:rPr>
        <w:t>:</w:t>
      </w:r>
      <w:r w:rsidR="009A5A87" w:rsidRPr="00314E54">
        <w:t xml:space="preserve"> c</w:t>
      </w:r>
      <w:r w:rsidRPr="00314E54">
        <w:t>heck that the cryptography policy cov</w:t>
      </w:r>
      <w:r w:rsidR="00417547">
        <w:t>ers the entire cradle-to-grave lifecycle of key management</w:t>
      </w:r>
      <w:r w:rsidRPr="00314E54">
        <w:t>, including:</w:t>
      </w:r>
    </w:p>
    <w:p w14:paraId="571FCF00" w14:textId="77777777" w:rsidR="001E7855" w:rsidRPr="00314E54" w:rsidRDefault="001E7855" w:rsidP="009A5A87">
      <w:pPr>
        <w:pStyle w:val="Bull"/>
      </w:pPr>
      <w:r w:rsidRPr="00314E54">
        <w:t>Protection of equipment used to generate, store and archive cryptographic keys;</w:t>
      </w:r>
    </w:p>
    <w:p w14:paraId="7A55281C" w14:textId="19CD4C5C" w:rsidR="001E7855" w:rsidRDefault="001E7855" w:rsidP="009A5A87">
      <w:pPr>
        <w:pStyle w:val="Bull"/>
      </w:pPr>
      <w:r w:rsidRPr="00314E54">
        <w:t>Generating keys for different systems and applications;</w:t>
      </w:r>
    </w:p>
    <w:p w14:paraId="73F730CC" w14:textId="641E2CAC" w:rsidR="00417547" w:rsidRPr="00314E54" w:rsidRDefault="00417547" w:rsidP="009A5A87">
      <w:pPr>
        <w:pStyle w:val="Bull"/>
      </w:pPr>
      <w:r>
        <w:t xml:space="preserve">Sources of randomness, and avoidance of weak keys; </w:t>
      </w:r>
    </w:p>
    <w:p w14:paraId="2FF0B6B4" w14:textId="3C28A8D6" w:rsidR="001E7855" w:rsidRPr="00314E54" w:rsidRDefault="001E7855" w:rsidP="009A5A87">
      <w:pPr>
        <w:pStyle w:val="Bull"/>
      </w:pPr>
      <w:r w:rsidRPr="00314E54">
        <w:t xml:space="preserve">Rules around </w:t>
      </w:r>
      <w:r w:rsidR="00417547" w:rsidRPr="00314E54">
        <w:t xml:space="preserve">changing/updating </w:t>
      </w:r>
      <w:r w:rsidR="00417547">
        <w:t xml:space="preserve">keys </w:t>
      </w:r>
      <w:r w:rsidR="00417547" w:rsidRPr="001C1FC2">
        <w:rPr>
          <w:rFonts w:asciiTheme="minorHAnsi" w:hAnsiTheme="minorHAnsi"/>
          <w:i/>
        </w:rPr>
        <w:t>e.g</w:t>
      </w:r>
      <w:r w:rsidR="00417547" w:rsidRPr="001C1FC2">
        <w:rPr>
          <w:rFonts w:asciiTheme="minorHAnsi" w:hAnsiTheme="minorHAnsi"/>
        </w:rPr>
        <w:t>. </w:t>
      </w:r>
      <w:r w:rsidR="00417547">
        <w:t xml:space="preserve">authorising, </w:t>
      </w:r>
      <w:r w:rsidRPr="00314E54">
        <w:t>issuing</w:t>
      </w:r>
      <w:r w:rsidR="00417547">
        <w:t>, communicating</w:t>
      </w:r>
      <w:r w:rsidRPr="00314E54">
        <w:t xml:space="preserve"> and </w:t>
      </w:r>
      <w:r w:rsidR="00417547">
        <w:t xml:space="preserve">installing </w:t>
      </w:r>
      <w:r w:rsidRPr="00314E54">
        <w:t>keys;</w:t>
      </w:r>
    </w:p>
    <w:p w14:paraId="409DED09" w14:textId="0A3F4FE9" w:rsidR="001E7855" w:rsidRPr="00314E54" w:rsidRDefault="00417547" w:rsidP="009A5A87">
      <w:pPr>
        <w:pStyle w:val="Bull"/>
      </w:pPr>
      <w:r>
        <w:t>B</w:t>
      </w:r>
      <w:r w:rsidRPr="00314E54">
        <w:t xml:space="preserve">acking-up or archiving keys, </w:t>
      </w:r>
      <w:r>
        <w:t>r</w:t>
      </w:r>
      <w:r w:rsidR="001E7855" w:rsidRPr="00314E54">
        <w:t>ecovering keys that are corrupted</w:t>
      </w:r>
      <w:r>
        <w:t xml:space="preserve"> or lost</w:t>
      </w:r>
      <w:r w:rsidR="001E7855" w:rsidRPr="00314E54">
        <w:t>, and destroying keys;</w:t>
      </w:r>
    </w:p>
    <w:p w14:paraId="2F8D5952" w14:textId="77777777" w:rsidR="001E7855" w:rsidRPr="00314E54" w:rsidRDefault="001E7855" w:rsidP="009A5A87">
      <w:pPr>
        <w:pStyle w:val="Bull"/>
      </w:pPr>
      <w:r w:rsidRPr="00314E54">
        <w:t>Logging and auditing of key management activities;</w:t>
      </w:r>
    </w:p>
    <w:p w14:paraId="5CA87E65" w14:textId="77777777" w:rsidR="001E7855" w:rsidRPr="00314E54" w:rsidRDefault="001E7855" w:rsidP="009A5A87">
      <w:pPr>
        <w:pStyle w:val="Bull"/>
      </w:pPr>
      <w:r w:rsidRPr="00314E54">
        <w:t>Handling official requests for access to cryptographic keys (</w:t>
      </w:r>
      <w:r w:rsidRPr="00314E54">
        <w:rPr>
          <w:i/>
        </w:rPr>
        <w:t>e.g.</w:t>
      </w:r>
      <w:r w:rsidRPr="00314E54">
        <w:t xml:space="preserve"> court orders).</w:t>
      </w:r>
    </w:p>
    <w:p w14:paraId="4705E034" w14:textId="18074C27" w:rsidR="001E7855" w:rsidRPr="00314E54" w:rsidRDefault="001E7855" w:rsidP="009A5A87">
      <w:r w:rsidRPr="00314E54">
        <w:t>Check how all these requirements are satisfied</w:t>
      </w:r>
      <w:r w:rsidR="0059487E">
        <w:t xml:space="preserve"> and evaluate the residual information risks</w:t>
      </w:r>
      <w:r w:rsidRPr="00314E54">
        <w:t>.</w:t>
      </w:r>
    </w:p>
    <w:p w14:paraId="4776F9DD" w14:textId="4703EA0A" w:rsidR="001E7855" w:rsidRPr="00314E54" w:rsidRDefault="001E7855" w:rsidP="00DC7CDB">
      <w:pPr>
        <w:pStyle w:val="Heading2"/>
      </w:pPr>
      <w:bookmarkStart w:id="44" w:name="_Toc93580494"/>
      <w:r w:rsidRPr="00314E54">
        <w:t xml:space="preserve">A.11. </w:t>
      </w:r>
      <w:r w:rsidR="00106069">
        <w:t xml:space="preserve"> </w:t>
      </w:r>
      <w:r w:rsidRPr="00314E54">
        <w:t>Physical and environmental security</w:t>
      </w:r>
      <w:bookmarkEnd w:id="44"/>
    </w:p>
    <w:p w14:paraId="3A5C7E5C" w14:textId="743EA2FD" w:rsidR="001E7855" w:rsidRPr="00314E54" w:rsidRDefault="001E7855" w:rsidP="00DC7CDB">
      <w:pPr>
        <w:pStyle w:val="Heading3"/>
      </w:pPr>
      <w:bookmarkStart w:id="45" w:name="_Toc93580495"/>
      <w:r w:rsidRPr="00314E54">
        <w:t>A.11.1 Secure areas</w:t>
      </w:r>
      <w:bookmarkEnd w:id="45"/>
    </w:p>
    <w:p w14:paraId="7D547DE3" w14:textId="21FFA698" w:rsidR="00990328" w:rsidRPr="00314E54" w:rsidRDefault="00D82132" w:rsidP="00990328">
      <w:r w:rsidRPr="00920094">
        <w:rPr>
          <w:b/>
          <w:noProof/>
          <w:lang w:eastAsia="en-NZ"/>
        </w:rPr>
        <mc:AlternateContent>
          <mc:Choice Requires="wps">
            <w:drawing>
              <wp:anchor distT="45720" distB="45720" distL="114300" distR="114300" simplePos="0" relativeHeight="251710464" behindDoc="0" locked="0" layoutInCell="1" allowOverlap="1" wp14:anchorId="7BA08B1F" wp14:editId="62B05CF6">
                <wp:simplePos x="0" y="0"/>
                <wp:positionH relativeFrom="margin">
                  <wp:posOffset>4645660</wp:posOffset>
                </wp:positionH>
                <wp:positionV relativeFrom="paragraph">
                  <wp:posOffset>1303655</wp:posOffset>
                </wp:positionV>
                <wp:extent cx="2022475" cy="1404620"/>
                <wp:effectExtent l="0" t="0" r="15875"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2475" cy="1404620"/>
                        </a:xfrm>
                        <a:prstGeom prst="rect">
                          <a:avLst/>
                        </a:prstGeom>
                        <a:solidFill>
                          <a:srgbClr val="FFC000"/>
                        </a:solidFill>
                        <a:ln w="9525">
                          <a:solidFill>
                            <a:srgbClr val="000000"/>
                          </a:solidFill>
                          <a:miter lim="800000"/>
                          <a:headEnd/>
                          <a:tailEnd/>
                        </a:ln>
                      </wps:spPr>
                      <wps:txbx>
                        <w:txbxContent>
                          <w:p w14:paraId="76A6A91D" w14:textId="152B78E9" w:rsidR="00AA0DF7" w:rsidRDefault="00AA0DF7" w:rsidP="00B03272">
                            <w:pPr>
                              <w:spacing w:before="0"/>
                            </w:pPr>
                            <w:r>
                              <w:t xml:space="preserve">Health and safety of personnel </w:t>
                            </w:r>
                            <w:r w:rsidRPr="00314E54">
                              <w:t xml:space="preserve">may </w:t>
                            </w:r>
                            <w:r>
                              <w:t xml:space="preserve">take precedence over information security </w:t>
                            </w:r>
                            <w:r w:rsidRPr="001C1FC2">
                              <w:rPr>
                                <w:rFonts w:asciiTheme="minorHAnsi" w:hAnsiTheme="minorHAnsi"/>
                                <w:i/>
                              </w:rPr>
                              <w:t>e.g</w:t>
                            </w:r>
                            <w:r w:rsidRPr="001C1FC2">
                              <w:rPr>
                                <w:rFonts w:asciiTheme="minorHAnsi" w:hAnsiTheme="minorHAnsi"/>
                              </w:rPr>
                              <w:t>. </w:t>
                            </w:r>
                            <w:r>
                              <w:rPr>
                                <w:rFonts w:asciiTheme="minorHAnsi" w:hAnsiTheme="minorHAnsi"/>
                              </w:rPr>
                              <w:t xml:space="preserve">protected emergency exit routes, ‘crash bars’ on outward-opening fire doors, fireman’s override.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A08B1F" id="_x0000_s1055" type="#_x0000_t202" style="position:absolute;left:0;text-align:left;margin-left:365.8pt;margin-top:102.65pt;width:159.25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" fillcolor="#ffc000">
                <v:textbox style="mso-fit-shape-to-text:t">
                  <w:txbxContent>
                    <w:p w14:paraId="76A6A91D" w14:textId="152B78E9" w:rsidR="00AA0DF7" w:rsidRDefault="00AA0DF7" w:rsidP="00B03272">
                      <w:pPr>
                        <w:spacing w:before="0"/>
                      </w:pPr>
                      <w:r>
                        <w:t xml:space="preserve">Health and safety of personnel </w:t>
                      </w:r>
                      <w:r w:rsidRPr="00314E54">
                        <w:t xml:space="preserve">may </w:t>
                      </w:r>
                      <w:r>
                        <w:t xml:space="preserve">take precedence over information security </w:t>
                      </w:r>
                      <w:r w:rsidRPr="001C1FC2">
                        <w:rPr>
                          <w:rFonts w:asciiTheme="minorHAnsi" w:hAnsiTheme="minorHAnsi"/>
                          <w:i/>
                        </w:rPr>
                        <w:t>e.g</w:t>
                      </w:r>
                      <w:r w:rsidRPr="001C1FC2">
                        <w:rPr>
                          <w:rFonts w:asciiTheme="minorHAnsi" w:hAnsiTheme="minorHAnsi"/>
                        </w:rPr>
                        <w:t>. </w:t>
                      </w:r>
                      <w:r>
                        <w:rPr>
                          <w:rFonts w:asciiTheme="minorHAnsi" w:hAnsiTheme="minorHAnsi"/>
                        </w:rPr>
                        <w:t xml:space="preserve">protected emergency exit routes, ‘crash bars’ on outward-opening fire doors, fireman’s override. </w:t>
                      </w:r>
                    </w:p>
                  </w:txbxContent>
                </v:textbox>
                <w10:wrap type="square" anchorx="margin"/>
              </v:shape>
            </w:pict>
          </mc:Fallback>
        </mc:AlternateContent>
      </w:r>
      <w:r w:rsidR="001E7855" w:rsidRPr="00314E54">
        <w:rPr>
          <w:b/>
        </w:rPr>
        <w:t>A.11.1.1 Physical security perimeter</w:t>
      </w:r>
      <w:r w:rsidR="009A5A87" w:rsidRPr="00314E54">
        <w:rPr>
          <w:b/>
        </w:rPr>
        <w:t>:</w:t>
      </w:r>
      <w:r w:rsidR="009A5A87" w:rsidRPr="00314E54">
        <w:t xml:space="preserve"> </w:t>
      </w:r>
      <w:r w:rsidR="00920094">
        <w:t xml:space="preserve">within the scope of the ISMS, </w:t>
      </w:r>
      <w:r w:rsidR="009A5A87" w:rsidRPr="00314E54">
        <w:t>a</w:t>
      </w:r>
      <w:r w:rsidR="001E7855" w:rsidRPr="00314E54">
        <w:t xml:space="preserve">re facilities </w:t>
      </w:r>
      <w:r w:rsidR="009A5A87" w:rsidRPr="00314E54">
        <w:t xml:space="preserve">reasonably </w:t>
      </w:r>
      <w:r w:rsidR="001E7855" w:rsidRPr="00314E54">
        <w:t>discreet and sited to minimise disaster potential or cost of protective countermeasures (</w:t>
      </w:r>
      <w:r w:rsidR="001E7855" w:rsidRPr="00314E54">
        <w:rPr>
          <w:i/>
        </w:rPr>
        <w:t>e.g</w:t>
      </w:r>
      <w:r w:rsidR="001E7855" w:rsidRPr="00314E54">
        <w:t xml:space="preserve">. not adjacent to strife prone areas, in the flight path next to an airport </w:t>
      </w:r>
      <w:r w:rsidR="001E7855" w:rsidRPr="00314E54">
        <w:rPr>
          <w:i/>
        </w:rPr>
        <w:t>etc</w:t>
      </w:r>
      <w:r w:rsidR="001E7855" w:rsidRPr="00314E54">
        <w:t>.)</w:t>
      </w:r>
      <w:r w:rsidR="00301698" w:rsidRPr="00314E54">
        <w:t>?</w:t>
      </w:r>
      <w:r w:rsidR="001E7855" w:rsidRPr="00314E54">
        <w:t xml:space="preserve"> </w:t>
      </w:r>
      <w:r w:rsidR="00301698" w:rsidRPr="00314E54">
        <w:t xml:space="preserve"> </w:t>
      </w:r>
      <w:r w:rsidR="001E7855" w:rsidRPr="00314E54">
        <w:t xml:space="preserve">Check </w:t>
      </w:r>
      <w:r w:rsidR="00301698" w:rsidRPr="00314E54">
        <w:t xml:space="preserve">the </w:t>
      </w:r>
      <w:r w:rsidR="001E7855" w:rsidRPr="00314E54">
        <w:t>defined security perimeter</w:t>
      </w:r>
      <w:r w:rsidR="00301698" w:rsidRPr="00314E54">
        <w:t>s</w:t>
      </w:r>
      <w:r w:rsidR="001E7855" w:rsidRPr="00314E54">
        <w:t xml:space="preserve"> to site</w:t>
      </w:r>
      <w:r w:rsidR="00920094">
        <w:t xml:space="preserve">s, </w:t>
      </w:r>
      <w:r w:rsidR="00D02840">
        <w:t xml:space="preserve">buildings, </w:t>
      </w:r>
      <w:r w:rsidR="00920094">
        <w:t xml:space="preserve">offices, computer </w:t>
      </w:r>
      <w:r w:rsidR="00D02840">
        <w:t xml:space="preserve">and network </w:t>
      </w:r>
      <w:r w:rsidR="001E7855" w:rsidRPr="00314E54">
        <w:t>rooms</w:t>
      </w:r>
      <w:r w:rsidR="00920094">
        <w:t>, network cabinets, archives</w:t>
      </w:r>
      <w:r w:rsidR="00D02840">
        <w:t>, plant rooms, electrical switchgear</w:t>
      </w:r>
      <w:r w:rsidR="00920094">
        <w:t xml:space="preserve"> </w:t>
      </w:r>
      <w:r w:rsidR="00920094" w:rsidRPr="00CA5229">
        <w:rPr>
          <w:i/>
        </w:rPr>
        <w:t>etc</w:t>
      </w:r>
      <w:r w:rsidR="00920094" w:rsidRPr="00CA5229">
        <w:t>.</w:t>
      </w:r>
      <w:r w:rsidR="00301698" w:rsidRPr="00314E54">
        <w:t xml:space="preserve">  Are </w:t>
      </w:r>
      <w:r w:rsidR="001E7855" w:rsidRPr="00314E54">
        <w:t>exterior roof, walls and flooring of solid construction</w:t>
      </w:r>
      <w:r w:rsidR="00301698" w:rsidRPr="00314E54">
        <w:t xml:space="preserve">?  Are </w:t>
      </w:r>
      <w:r w:rsidR="001E7855" w:rsidRPr="00314E54">
        <w:t xml:space="preserve">all external </w:t>
      </w:r>
      <w:r w:rsidR="00D02840">
        <w:t xml:space="preserve">access points adequately </w:t>
      </w:r>
      <w:r w:rsidR="001E7855" w:rsidRPr="00314E54">
        <w:t>protected against unauthorized access</w:t>
      </w:r>
      <w:r w:rsidR="00301698" w:rsidRPr="00314E54">
        <w:t>?</w:t>
      </w:r>
      <w:r w:rsidR="001E7855" w:rsidRPr="00314E54">
        <w:t xml:space="preserve"> </w:t>
      </w:r>
      <w:r w:rsidR="00301698" w:rsidRPr="00314E54">
        <w:t xml:space="preserve"> </w:t>
      </w:r>
      <w:r w:rsidR="001E7855" w:rsidRPr="00314E54">
        <w:t xml:space="preserve">Is the construction physically sound </w:t>
      </w:r>
      <w:r w:rsidR="001E7855" w:rsidRPr="00314E54">
        <w:rPr>
          <w:i/>
        </w:rPr>
        <w:t>e.g</w:t>
      </w:r>
      <w:r w:rsidR="00D02840">
        <w:t>. solid ‘slab-to-slab’ walls (extending past false floors and ceilings);</w:t>
      </w:r>
      <w:r w:rsidR="001E7855" w:rsidRPr="00314E54">
        <w:t xml:space="preserve"> </w:t>
      </w:r>
      <w:r w:rsidR="00D02840">
        <w:t xml:space="preserve">strong, lockable </w:t>
      </w:r>
      <w:r w:rsidR="001E7855" w:rsidRPr="00314E54">
        <w:t>doors</w:t>
      </w:r>
      <w:r w:rsidR="00D02840">
        <w:t xml:space="preserve"> and windows</w:t>
      </w:r>
      <w:r w:rsidR="001E7855" w:rsidRPr="00314E54">
        <w:t xml:space="preserve">? </w:t>
      </w:r>
      <w:r w:rsidR="00301698" w:rsidRPr="00314E54">
        <w:t xml:space="preserve"> </w:t>
      </w:r>
      <w:r w:rsidR="001E7855" w:rsidRPr="00314E54">
        <w:t>Check whether all fire doors on the external perimeter wall are alarmed, cannot be opened from outside, are monitored by cameras, periodically tes</w:t>
      </w:r>
      <w:r w:rsidR="00D02840">
        <w:t>ted and that they operate in a ‘failsafe’</w:t>
      </w:r>
      <w:r w:rsidR="001E7855" w:rsidRPr="00314E54">
        <w:t xml:space="preserve"> manner. </w:t>
      </w:r>
      <w:r w:rsidR="00301698" w:rsidRPr="00314E54">
        <w:t xml:space="preserve"> </w:t>
      </w:r>
      <w:r w:rsidR="001E7855" w:rsidRPr="00314E54">
        <w:t xml:space="preserve">Confirm that only authorised personnel can enter the premises and how this is achieved. </w:t>
      </w:r>
      <w:r w:rsidR="00301698" w:rsidRPr="00314E54">
        <w:t xml:space="preserve"> </w:t>
      </w:r>
      <w:r w:rsidR="001E7855" w:rsidRPr="00314E54">
        <w:t xml:space="preserve">Check intruder detection systems, their periodic testing and evidence of this testing. </w:t>
      </w:r>
      <w:r w:rsidR="00106069">
        <w:t xml:space="preserve"> </w:t>
      </w:r>
      <w:r w:rsidR="001E7855" w:rsidRPr="00314E54">
        <w:t xml:space="preserve">Confirm that </w:t>
      </w:r>
      <w:r w:rsidR="00990328">
        <w:t xml:space="preserve">the </w:t>
      </w:r>
      <w:r w:rsidR="001E7855" w:rsidRPr="00314E54">
        <w:t xml:space="preserve">controls </w:t>
      </w:r>
      <w:r w:rsidR="00990328">
        <w:t>comply with local or national standards and laws (</w:t>
      </w:r>
      <w:r w:rsidR="00990328" w:rsidRPr="001C1FC2">
        <w:rPr>
          <w:rFonts w:asciiTheme="minorHAnsi" w:hAnsiTheme="minorHAnsi"/>
          <w:i/>
        </w:rPr>
        <w:t>e.g</w:t>
      </w:r>
      <w:r w:rsidR="00990328" w:rsidRPr="001C1FC2">
        <w:rPr>
          <w:rFonts w:asciiTheme="minorHAnsi" w:hAnsiTheme="minorHAnsi"/>
        </w:rPr>
        <w:t>. </w:t>
      </w:r>
      <w:r w:rsidR="00990328">
        <w:rPr>
          <w:rFonts w:asciiTheme="minorHAnsi" w:hAnsiTheme="minorHAnsi"/>
        </w:rPr>
        <w:t>building codes, health and safety</w:t>
      </w:r>
      <w:r w:rsidR="00C82728">
        <w:rPr>
          <w:rFonts w:asciiTheme="minorHAnsi" w:hAnsiTheme="minorHAnsi"/>
        </w:rPr>
        <w:t xml:space="preserve"> rules</w:t>
      </w:r>
      <w:r w:rsidR="00990328">
        <w:rPr>
          <w:rFonts w:asciiTheme="minorHAnsi" w:hAnsiTheme="minorHAnsi"/>
        </w:rPr>
        <w:t>)</w:t>
      </w:r>
      <w:r w:rsidR="001E7855" w:rsidRPr="00314E54">
        <w:t>.</w:t>
      </w:r>
    </w:p>
    <w:p w14:paraId="1E32C4B2" w14:textId="40C3D63C" w:rsidR="001E7855" w:rsidRPr="00314E54" w:rsidRDefault="001E7855" w:rsidP="00301698">
      <w:r w:rsidRPr="00314E54">
        <w:rPr>
          <w:b/>
        </w:rPr>
        <w:t>A.11.1.2 Physical entry controls</w:t>
      </w:r>
      <w:r w:rsidR="00301698" w:rsidRPr="00314E54">
        <w:rPr>
          <w:b/>
        </w:rPr>
        <w:t>:</w:t>
      </w:r>
      <w:r w:rsidR="00301698" w:rsidRPr="00314E54">
        <w:t xml:space="preserve"> a</w:t>
      </w:r>
      <w:r w:rsidRPr="00314E54">
        <w:t>re suitable access control systems employed (</w:t>
      </w:r>
      <w:r w:rsidRPr="00314E54">
        <w:rPr>
          <w:i/>
        </w:rPr>
        <w:t>e.g</w:t>
      </w:r>
      <w:r w:rsidRPr="00314E54">
        <w:t>. </w:t>
      </w:r>
      <w:r w:rsidR="006D2492">
        <w:t xml:space="preserve">proximity or </w:t>
      </w:r>
      <w:r w:rsidRPr="00314E54">
        <w:t>card-swipe, security locks, CCTV</w:t>
      </w:r>
      <w:r w:rsidR="006D2492">
        <w:t xml:space="preserve"> monitoring</w:t>
      </w:r>
      <w:r w:rsidRPr="00314E54">
        <w:t>, intruder detection) with matching procedures (</w:t>
      </w:r>
      <w:r w:rsidRPr="00314E54">
        <w:rPr>
          <w:i/>
        </w:rPr>
        <w:t>e.g</w:t>
      </w:r>
      <w:r w:rsidRPr="00314E54">
        <w:t xml:space="preserve">. key issue/return, regular access code changes, out-of-hours inspections by security guards, visitors routinely escorted and visits logged in room visitors book, material movement </w:t>
      </w:r>
      <w:r w:rsidRPr="00314E54">
        <w:rPr>
          <w:i/>
        </w:rPr>
        <w:t>etc</w:t>
      </w:r>
      <w:r w:rsidRPr="00314E54">
        <w:t xml:space="preserve">.)? </w:t>
      </w:r>
      <w:r w:rsidR="00301698" w:rsidRPr="00314E54">
        <w:t xml:space="preserve"> </w:t>
      </w:r>
      <w:r w:rsidRPr="00314E54">
        <w:t xml:space="preserve">Check for a physical security policy which covers all relevant areas such as issue of ID badges, visitor management, entry to defined areas of the building based on roles and responsibilities, access to the data centre(s), communication rooms and other critical areas </w:t>
      </w:r>
      <w:r w:rsidRPr="00314E54">
        <w:rPr>
          <w:i/>
        </w:rPr>
        <w:t>etc</w:t>
      </w:r>
      <w:r w:rsidRPr="00314E54">
        <w:t xml:space="preserve">.  </w:t>
      </w:r>
      <w:r w:rsidR="00D82132">
        <w:t xml:space="preserve">Are there </w:t>
      </w:r>
      <w:r w:rsidRPr="00314E54">
        <w:t>proc</w:t>
      </w:r>
      <w:r w:rsidR="00D82132">
        <w:t>edures covering all these areas?</w:t>
      </w:r>
      <w:r w:rsidRPr="00314E54">
        <w:t xml:space="preserve"> </w:t>
      </w:r>
      <w:r w:rsidR="00106069">
        <w:t xml:space="preserve"> </w:t>
      </w:r>
      <w:r w:rsidR="00D82132">
        <w:t>If multi-</w:t>
      </w:r>
      <w:r w:rsidRPr="00314E54">
        <w:t>factor authentication</w:t>
      </w:r>
      <w:r w:rsidR="00D82132">
        <w:t xml:space="preserve"> (</w:t>
      </w:r>
      <w:r w:rsidR="00D82132" w:rsidRPr="001C1FC2">
        <w:rPr>
          <w:rFonts w:asciiTheme="minorHAnsi" w:hAnsiTheme="minorHAnsi"/>
          <w:i/>
        </w:rPr>
        <w:t>e.g</w:t>
      </w:r>
      <w:r w:rsidR="00D82132" w:rsidRPr="001C1FC2">
        <w:rPr>
          <w:rFonts w:asciiTheme="minorHAnsi" w:hAnsiTheme="minorHAnsi"/>
        </w:rPr>
        <w:t>.</w:t>
      </w:r>
      <w:r w:rsidR="00D82132">
        <w:rPr>
          <w:rFonts w:asciiTheme="minorHAnsi" w:hAnsiTheme="minorHAnsi"/>
        </w:rPr>
        <w:t xml:space="preserve"> biometric plus PIN code)</w:t>
      </w:r>
      <w:r w:rsidRPr="00314E54">
        <w:t xml:space="preserve"> </w:t>
      </w:r>
      <w:r w:rsidR="00D82132">
        <w:t xml:space="preserve">is required </w:t>
      </w:r>
      <w:r w:rsidRPr="00314E54">
        <w:t>for critical areas</w:t>
      </w:r>
      <w:r w:rsidR="00D82132">
        <w:t xml:space="preserve">, </w:t>
      </w:r>
      <w:r w:rsidRPr="00314E54">
        <w:t>check how this is implemented</w:t>
      </w:r>
      <w:r w:rsidR="00D82132">
        <w:t xml:space="preserve">, </w:t>
      </w:r>
      <w:r w:rsidRPr="00314E54">
        <w:t>functioning</w:t>
      </w:r>
      <w:r w:rsidR="006D2492">
        <w:t xml:space="preserve">, </w:t>
      </w:r>
      <w:r w:rsidR="00D82132">
        <w:t>monitored</w:t>
      </w:r>
      <w:r w:rsidR="006D2492">
        <w:t xml:space="preserve"> and administered</w:t>
      </w:r>
      <w:r w:rsidRPr="00314E54">
        <w:t xml:space="preserve">. </w:t>
      </w:r>
      <w:r w:rsidR="00106069">
        <w:t xml:space="preserve"> </w:t>
      </w:r>
      <w:r w:rsidRPr="00314E54">
        <w:t>Check for access registers</w:t>
      </w:r>
      <w:r w:rsidR="00D82132">
        <w:t xml:space="preserve"> (</w:t>
      </w:r>
      <w:r w:rsidR="00D82132" w:rsidRPr="001C1FC2">
        <w:rPr>
          <w:rFonts w:asciiTheme="minorHAnsi" w:hAnsiTheme="minorHAnsi"/>
          <w:i/>
        </w:rPr>
        <w:t>e.g</w:t>
      </w:r>
      <w:r w:rsidR="00D82132" w:rsidRPr="001C1FC2">
        <w:rPr>
          <w:rFonts w:asciiTheme="minorHAnsi" w:hAnsiTheme="minorHAnsi"/>
        </w:rPr>
        <w:t>. </w:t>
      </w:r>
      <w:r w:rsidR="00D82132">
        <w:t>visitor books)</w:t>
      </w:r>
      <w:r w:rsidRPr="00314E54">
        <w:t xml:space="preserve"> at data centres/IT rooms</w:t>
      </w:r>
      <w:r w:rsidR="00D82132">
        <w:t xml:space="preserve">: is there a sound </w:t>
      </w:r>
      <w:r w:rsidRPr="00314E54">
        <w:t>audit trail of all entries and exits</w:t>
      </w:r>
      <w:r w:rsidR="00D82132">
        <w:t>?</w:t>
      </w:r>
      <w:r w:rsidRPr="00314E54">
        <w:t xml:space="preserve"> </w:t>
      </w:r>
      <w:r w:rsidR="00106069">
        <w:t xml:space="preserve"> </w:t>
      </w:r>
      <w:r w:rsidRPr="00314E54">
        <w:t>Check for a physical access review audit for the organisation, its method and periodicity.</w:t>
      </w:r>
    </w:p>
    <w:p w14:paraId="413ACC31" w14:textId="5DE24FB4" w:rsidR="001E7855" w:rsidRPr="00314E54" w:rsidRDefault="001E7855" w:rsidP="00301698">
      <w:r w:rsidRPr="00314E54">
        <w:rPr>
          <w:b/>
        </w:rPr>
        <w:t>A.11.1.3 Securing offices, rooms and facilities</w:t>
      </w:r>
      <w:r w:rsidR="00301698" w:rsidRPr="00314E54">
        <w:rPr>
          <w:b/>
        </w:rPr>
        <w:t>:</w:t>
      </w:r>
      <w:r w:rsidR="00301698" w:rsidRPr="00314E54">
        <w:t xml:space="preserve"> are </w:t>
      </w:r>
      <w:r w:rsidR="006D2492">
        <w:t xml:space="preserve">corporate </w:t>
      </w:r>
      <w:r w:rsidRPr="00314E54">
        <w:t xml:space="preserve">facilities designed </w:t>
      </w:r>
      <w:r w:rsidR="006D2492">
        <w:t xml:space="preserve">so </w:t>
      </w:r>
      <w:r w:rsidRPr="00314E54">
        <w:t>that all access (ingress and egress) from the facilities is physically monitored</w:t>
      </w:r>
      <w:r w:rsidR="006D2492">
        <w:t xml:space="preserve"> and controlled</w:t>
      </w:r>
      <w:r w:rsidRPr="00314E54">
        <w:t xml:space="preserve"> </w:t>
      </w:r>
      <w:r w:rsidR="00301698" w:rsidRPr="00314E54">
        <w:t>(</w:t>
      </w:r>
      <w:r w:rsidR="00301698" w:rsidRPr="00314E54">
        <w:rPr>
          <w:rFonts w:asciiTheme="minorHAnsi" w:hAnsiTheme="minorHAnsi"/>
          <w:i/>
        </w:rPr>
        <w:t>e.g</w:t>
      </w:r>
      <w:r w:rsidR="00301698" w:rsidRPr="00314E54">
        <w:rPr>
          <w:rFonts w:asciiTheme="minorHAnsi" w:hAnsiTheme="minorHAnsi"/>
        </w:rPr>
        <w:t xml:space="preserve">. proximity detectors, CCTV </w:t>
      </w:r>
      <w:r w:rsidRPr="00314E54">
        <w:t>surveillance</w:t>
      </w:r>
      <w:r w:rsidR="00301698" w:rsidRPr="00314E54">
        <w:t>)</w:t>
      </w:r>
      <w:r w:rsidRPr="00314E54">
        <w:t xml:space="preserve">. </w:t>
      </w:r>
      <w:r w:rsidR="00301698" w:rsidRPr="00314E54">
        <w:t xml:space="preserve"> </w:t>
      </w:r>
      <w:r w:rsidRPr="00314E54">
        <w:t xml:space="preserve">Ensure that </w:t>
      </w:r>
      <w:r w:rsidR="006D2492">
        <w:t xml:space="preserve">corporate </w:t>
      </w:r>
      <w:r w:rsidRPr="00314E54">
        <w:t xml:space="preserve">phone books and address directories are not readily available to all and </w:t>
      </w:r>
      <w:r w:rsidRPr="00314E54">
        <w:lastRenderedPageBreak/>
        <w:t xml:space="preserve">sundry.  Verify </w:t>
      </w:r>
      <w:r w:rsidR="006D2492">
        <w:t xml:space="preserve">that </w:t>
      </w:r>
      <w:r w:rsidRPr="00314E54">
        <w:t>the security controls used for securing offices, rooms and facilities are commensurate to the risks to the information assets stored, processed, or used in the said locations</w:t>
      </w:r>
      <w:r w:rsidR="006D2492">
        <w:t xml:space="preserve">, with stronger controls for high-risk assets, rooms, areas </w:t>
      </w:r>
      <w:r w:rsidR="006D2492" w:rsidRPr="006D2492">
        <w:rPr>
          <w:i/>
        </w:rPr>
        <w:t>etc</w:t>
      </w:r>
      <w:r w:rsidRPr="00314E54">
        <w:t>.</w:t>
      </w:r>
    </w:p>
    <w:p w14:paraId="4659094D" w14:textId="482D7F46" w:rsidR="001E7855" w:rsidRPr="00314E54" w:rsidRDefault="001E7855" w:rsidP="00301698">
      <w:r w:rsidRPr="00314E54">
        <w:rPr>
          <w:b/>
        </w:rPr>
        <w:t>A.11.1.4 Protecting against external and environmental threats</w:t>
      </w:r>
      <w:r w:rsidR="00301698" w:rsidRPr="00314E54">
        <w:rPr>
          <w:b/>
        </w:rPr>
        <w:t>:</w:t>
      </w:r>
      <w:r w:rsidR="00301698" w:rsidRPr="00314E54">
        <w:t xml:space="preserve"> r</w:t>
      </w:r>
      <w:r w:rsidRPr="00314E54">
        <w:t>eview protecti</w:t>
      </w:r>
      <w:r w:rsidR="006D2492">
        <w:t xml:space="preserve">ve </w:t>
      </w:r>
      <w:r w:rsidRPr="00314E54">
        <w:t xml:space="preserve">controls </w:t>
      </w:r>
      <w:r w:rsidR="006D2492">
        <w:t>against fire</w:t>
      </w:r>
      <w:r w:rsidR="007F5FBF">
        <w:t xml:space="preserve">, </w:t>
      </w:r>
      <w:r w:rsidRPr="00314E54">
        <w:t>smoke</w:t>
      </w:r>
      <w:r w:rsidR="007F5FBF">
        <w:t xml:space="preserve">, flooding, lightning, intruders, vandals </w:t>
      </w:r>
      <w:r w:rsidR="007F5FBF" w:rsidRPr="00AD3AD9">
        <w:rPr>
          <w:i/>
        </w:rPr>
        <w:t>etc.</w:t>
      </w:r>
      <w:r w:rsidRPr="00314E54">
        <w:t xml:space="preserve"> </w:t>
      </w:r>
      <w:r w:rsidR="007F5FBF">
        <w:t xml:space="preserve"> </w:t>
      </w:r>
      <w:r w:rsidR="006D6167">
        <w:t xml:space="preserve">Check the </w:t>
      </w:r>
      <w:r w:rsidRPr="00314E54">
        <w:t xml:space="preserve">level of protection </w:t>
      </w:r>
      <w:r w:rsidR="006D6167">
        <w:t>at disaster recovery, emergency and remote sites as well</w:t>
      </w:r>
      <w:r w:rsidRPr="00314E54">
        <w:t>.</w:t>
      </w:r>
      <w:r w:rsidR="007F5FBF">
        <w:t xml:space="preserve">  See also A.11.2.</w:t>
      </w:r>
    </w:p>
    <w:p w14:paraId="3DE5A0A7" w14:textId="102E2D35" w:rsidR="001E7855" w:rsidRPr="00314E54" w:rsidRDefault="001E7855" w:rsidP="00301698">
      <w:r w:rsidRPr="00314E54">
        <w:rPr>
          <w:b/>
        </w:rPr>
        <w:t>A.11.1.5 Working in secure areas</w:t>
      </w:r>
      <w:r w:rsidR="00301698" w:rsidRPr="00314E54">
        <w:rPr>
          <w:b/>
        </w:rPr>
        <w:t>:</w:t>
      </w:r>
      <w:r w:rsidR="00301698" w:rsidRPr="00314E54">
        <w:t xml:space="preserve"> </w:t>
      </w:r>
      <w:r w:rsidR="007F5FBF">
        <w:t xml:space="preserve">are supposedly vacated </w:t>
      </w:r>
      <w:r w:rsidRPr="00314E54">
        <w:t>offices</w:t>
      </w:r>
      <w:r w:rsidR="007F5FBF">
        <w:t xml:space="preserve">, </w:t>
      </w:r>
      <w:r w:rsidRPr="00314E54">
        <w:t xml:space="preserve">IT rooms </w:t>
      </w:r>
      <w:r w:rsidR="007F5FBF">
        <w:t xml:space="preserve">and other secure workplaces </w:t>
      </w:r>
      <w:r w:rsidRPr="00314E54">
        <w:t xml:space="preserve">checked at end of day </w:t>
      </w:r>
      <w:r w:rsidR="007F5FBF">
        <w:t>for both safety and security reasons?</w:t>
      </w:r>
      <w:r w:rsidRPr="00314E54">
        <w:t xml:space="preserve"> </w:t>
      </w:r>
      <w:r w:rsidR="00106069">
        <w:t xml:space="preserve"> </w:t>
      </w:r>
      <w:r w:rsidR="007F5FBF">
        <w:t xml:space="preserve">Are </w:t>
      </w:r>
      <w:r w:rsidRPr="00314E54">
        <w:t xml:space="preserve">secure areas </w:t>
      </w:r>
      <w:r w:rsidR="007F5FBF">
        <w:t>risk-assessed</w:t>
      </w:r>
      <w:r w:rsidRPr="00314E54">
        <w:t xml:space="preserve"> </w:t>
      </w:r>
      <w:r w:rsidR="007F5FBF">
        <w:t xml:space="preserve">with </w:t>
      </w:r>
      <w:r w:rsidRPr="00314E54">
        <w:t>suitable controls implemented</w:t>
      </w:r>
      <w:r w:rsidR="007F5FBF">
        <w:t>, such as</w:t>
      </w:r>
      <w:r w:rsidRPr="00314E54">
        <w:t>:</w:t>
      </w:r>
    </w:p>
    <w:p w14:paraId="219594B5" w14:textId="4E77723B" w:rsidR="007F5FBF" w:rsidRDefault="007F5FBF" w:rsidP="003823A6">
      <w:pPr>
        <w:pStyle w:val="Bull"/>
      </w:pPr>
      <w:r>
        <w:t>Physical access controls;</w:t>
      </w:r>
    </w:p>
    <w:p w14:paraId="363F371B" w14:textId="4837C23C" w:rsidR="007F5FBF" w:rsidRDefault="007F5FBF" w:rsidP="003823A6">
      <w:pPr>
        <w:pStyle w:val="Bull"/>
      </w:pPr>
      <w:r>
        <w:t>Intruder alarms;</w:t>
      </w:r>
    </w:p>
    <w:p w14:paraId="2D50F75E" w14:textId="6ADFAA4F" w:rsidR="001E7855" w:rsidRPr="00314E54" w:rsidRDefault="001E7855" w:rsidP="003823A6">
      <w:pPr>
        <w:pStyle w:val="Bull"/>
      </w:pPr>
      <w:r w:rsidRPr="00314E54">
        <w:t xml:space="preserve">CCTV monitoring </w:t>
      </w:r>
      <w:r w:rsidR="007F5FBF">
        <w:t xml:space="preserve">(check the </w:t>
      </w:r>
      <w:r w:rsidRPr="00314E54">
        <w:t>retention and frequency of review</w:t>
      </w:r>
      <w:r w:rsidR="007F5FBF">
        <w:t>)</w:t>
      </w:r>
      <w:r w:rsidRPr="00314E54">
        <w:t>;</w:t>
      </w:r>
    </w:p>
    <w:p w14:paraId="162E9CAE" w14:textId="2328A5FD" w:rsidR="001E7855" w:rsidRPr="00314E54" w:rsidRDefault="007F5FBF" w:rsidP="003823A6">
      <w:pPr>
        <w:pStyle w:val="Bull"/>
      </w:pPr>
      <w:r>
        <w:t>P</w:t>
      </w:r>
      <w:r w:rsidR="001E7855" w:rsidRPr="00314E54">
        <w:t>hotographic, video, audio or other recording equipment</w:t>
      </w:r>
      <w:r>
        <w:t xml:space="preserve"> (including </w:t>
      </w:r>
      <w:r w:rsidR="001E7855" w:rsidRPr="00314E54">
        <w:t xml:space="preserve">cameras </w:t>
      </w:r>
      <w:r>
        <w:t xml:space="preserve">and microphones in portable </w:t>
      </w:r>
      <w:r w:rsidR="001E7855" w:rsidRPr="00314E54">
        <w:t>devices</w:t>
      </w:r>
      <w:r>
        <w:t>)</w:t>
      </w:r>
      <w:r w:rsidR="001E7855" w:rsidRPr="00314E54">
        <w:t xml:space="preserve"> </w:t>
      </w:r>
      <w:r>
        <w:t>prohibited</w:t>
      </w:r>
      <w:r w:rsidR="001E7855" w:rsidRPr="00314E54">
        <w:t>; and</w:t>
      </w:r>
    </w:p>
    <w:p w14:paraId="153D7649" w14:textId="2BAA14B2" w:rsidR="001E7855" w:rsidRPr="00314E54" w:rsidRDefault="007F5FBF" w:rsidP="003823A6">
      <w:pPr>
        <w:pStyle w:val="Bull"/>
      </w:pPr>
      <w:r>
        <w:t>Policies, procedures and</w:t>
      </w:r>
      <w:r w:rsidR="001E7855" w:rsidRPr="00314E54">
        <w:t xml:space="preserve"> guidelines. </w:t>
      </w:r>
    </w:p>
    <w:p w14:paraId="71EF9566" w14:textId="57397D34" w:rsidR="001E7855" w:rsidRPr="00314E54" w:rsidRDefault="007F5FBF" w:rsidP="00301698">
      <w:r>
        <w:t>H</w:t>
      </w:r>
      <w:r w:rsidR="001E7855" w:rsidRPr="00314E54">
        <w:t xml:space="preserve">ow </w:t>
      </w:r>
      <w:r>
        <w:t xml:space="preserve">are details </w:t>
      </w:r>
      <w:r w:rsidR="001E7855" w:rsidRPr="00314E54">
        <w:t>of</w:t>
      </w:r>
      <w:r>
        <w:t xml:space="preserve"> proprietary business processes/activities </w:t>
      </w:r>
      <w:r w:rsidR="001E7855" w:rsidRPr="00314E54">
        <w:t xml:space="preserve">in various areas of the facility kept confidential </w:t>
      </w:r>
      <w:r>
        <w:t>to authorised personnel?</w:t>
      </w:r>
    </w:p>
    <w:p w14:paraId="275902D9" w14:textId="65CB5185" w:rsidR="001E7855" w:rsidRPr="00314E54" w:rsidRDefault="001E7855" w:rsidP="00301698">
      <w:r w:rsidRPr="00314E54">
        <w:rPr>
          <w:b/>
        </w:rPr>
        <w:t>A.11.1.6 Delivery and loading areas</w:t>
      </w:r>
      <w:r w:rsidR="00301698" w:rsidRPr="00314E54">
        <w:rPr>
          <w:b/>
        </w:rPr>
        <w:t>:</w:t>
      </w:r>
      <w:r w:rsidR="00301698" w:rsidRPr="00314E54">
        <w:t xml:space="preserve"> a</w:t>
      </w:r>
      <w:r w:rsidRPr="00314E54">
        <w:t>re deliveries received</w:t>
      </w:r>
      <w:r w:rsidR="00E53A34" w:rsidRPr="00314E54">
        <w:t xml:space="preserve"> and made </w:t>
      </w:r>
      <w:r w:rsidRPr="00314E54">
        <w:t xml:space="preserve">in </w:t>
      </w:r>
      <w:r w:rsidR="00301698" w:rsidRPr="00314E54">
        <w:t xml:space="preserve">a secure </w:t>
      </w:r>
      <w:r w:rsidRPr="00314E54">
        <w:t>area (</w:t>
      </w:r>
      <w:r w:rsidRPr="00314E54">
        <w:rPr>
          <w:i/>
        </w:rPr>
        <w:t>e.g</w:t>
      </w:r>
      <w:r w:rsidRPr="00314E54">
        <w:t>. access-controlled</w:t>
      </w:r>
      <w:r w:rsidR="00301698" w:rsidRPr="00314E54">
        <w:t xml:space="preserve"> with</w:t>
      </w:r>
      <w:r w:rsidRPr="00314E54">
        <w:t xml:space="preserve"> only auth</w:t>
      </w:r>
      <w:r w:rsidR="00301698" w:rsidRPr="00314E54">
        <w:t>orised personnel having access)?</w:t>
      </w:r>
      <w:r w:rsidRPr="00314E54">
        <w:t xml:space="preserve"> </w:t>
      </w:r>
      <w:r w:rsidR="00301698" w:rsidRPr="00314E54">
        <w:t xml:space="preserve"> Is </w:t>
      </w:r>
      <w:r w:rsidRPr="00314E54">
        <w:t xml:space="preserve">material received checked </w:t>
      </w:r>
      <w:r w:rsidR="00E53A34" w:rsidRPr="00314E54">
        <w:t xml:space="preserve">for </w:t>
      </w:r>
      <w:r w:rsidR="00301698" w:rsidRPr="00314E54">
        <w:t xml:space="preserve">safety </w:t>
      </w:r>
      <w:r w:rsidR="00E53A34" w:rsidRPr="00314E54">
        <w:t>and business reasons (</w:t>
      </w:r>
      <w:r w:rsidR="00E53A34" w:rsidRPr="00314E54">
        <w:rPr>
          <w:rFonts w:asciiTheme="minorHAnsi" w:hAnsiTheme="minorHAnsi"/>
          <w:i/>
        </w:rPr>
        <w:t>e.g</w:t>
      </w:r>
      <w:r w:rsidR="00E53A34" w:rsidRPr="00314E54">
        <w:rPr>
          <w:rFonts w:asciiTheme="minorHAnsi" w:hAnsiTheme="minorHAnsi"/>
        </w:rPr>
        <w:t>. an order number matching an authorized order)</w:t>
      </w:r>
      <w:r w:rsidR="00301698" w:rsidRPr="00314E54">
        <w:t xml:space="preserve">?  Are </w:t>
      </w:r>
      <w:r w:rsidRPr="00314E54">
        <w:t>details recorded as per</w:t>
      </w:r>
      <w:r w:rsidR="00E53A34" w:rsidRPr="00314E54">
        <w:t xml:space="preserve"> procurement, asset management and security policies and procedures?</w:t>
      </w:r>
    </w:p>
    <w:p w14:paraId="1CCF01F8" w14:textId="77777777" w:rsidR="001E7855" w:rsidRPr="00314E54" w:rsidRDefault="001E7855" w:rsidP="00DC7CDB">
      <w:pPr>
        <w:pStyle w:val="Heading3"/>
      </w:pPr>
      <w:bookmarkStart w:id="46" w:name="_Toc93580496"/>
      <w:r w:rsidRPr="00314E54">
        <w:t>A.11.2 Equipment</w:t>
      </w:r>
      <w:bookmarkEnd w:id="46"/>
    </w:p>
    <w:p w14:paraId="18A2930D" w14:textId="3B7533E0" w:rsidR="001E7855" w:rsidRPr="00314E54" w:rsidRDefault="001E7855" w:rsidP="00E53A34">
      <w:r w:rsidRPr="00314E54">
        <w:rPr>
          <w:b/>
        </w:rPr>
        <w:t>A.11.2.1 Equipment siting and protection</w:t>
      </w:r>
      <w:r w:rsidR="00E53A34" w:rsidRPr="00314E54">
        <w:rPr>
          <w:b/>
        </w:rPr>
        <w:t>:</w:t>
      </w:r>
      <w:r w:rsidR="00E53A34" w:rsidRPr="00314E54">
        <w:t xml:space="preserve"> is </w:t>
      </w:r>
      <w:r w:rsidRPr="00314E54">
        <w:t>I</w:t>
      </w:r>
      <w:r w:rsidR="00E53A34" w:rsidRPr="00314E54">
        <w:t>C</w:t>
      </w:r>
      <w:r w:rsidRPr="00314E54">
        <w:t xml:space="preserve">T and </w:t>
      </w:r>
      <w:r w:rsidR="00E53A34" w:rsidRPr="00314E54">
        <w:t xml:space="preserve">related </w:t>
      </w:r>
      <w:r w:rsidRPr="00314E54">
        <w:t>equipment</w:t>
      </w:r>
      <w:r w:rsidR="00E53A34" w:rsidRPr="00314E54">
        <w:t xml:space="preserve"> located </w:t>
      </w:r>
      <w:r w:rsidRPr="00314E54">
        <w:t xml:space="preserve">in </w:t>
      </w:r>
      <w:r w:rsidR="00E53A34" w:rsidRPr="00314E54">
        <w:t xml:space="preserve">adequately protected areas? </w:t>
      </w:r>
      <w:r w:rsidR="005511CF">
        <w:t xml:space="preserve"> </w:t>
      </w:r>
      <w:r w:rsidR="00E53A34" w:rsidRPr="00314E54">
        <w:t xml:space="preserve">Are computer screens, printers and keyboards </w:t>
      </w:r>
      <w:r w:rsidRPr="00314E54">
        <w:t xml:space="preserve">sited </w:t>
      </w:r>
      <w:r w:rsidR="001147C4">
        <w:t xml:space="preserve">or protected to prevent </w:t>
      </w:r>
      <w:r w:rsidRPr="00314E54">
        <w:t>unauthorised viewing</w:t>
      </w:r>
      <w:r w:rsidR="00E53A34" w:rsidRPr="00314E54">
        <w:t>?  C</w:t>
      </w:r>
      <w:r w:rsidRPr="00314E54">
        <w:t>heck the controls to minimize the risk of physical and environmental threats such as:</w:t>
      </w:r>
    </w:p>
    <w:p w14:paraId="2FF02986" w14:textId="77777777" w:rsidR="001E7855" w:rsidRPr="00314E54" w:rsidRDefault="001E7855" w:rsidP="003823A6">
      <w:pPr>
        <w:pStyle w:val="Bull"/>
      </w:pPr>
      <w:r w:rsidRPr="00314E54">
        <w:rPr>
          <w:b/>
        </w:rPr>
        <w:t>Water/flooding:</w:t>
      </w:r>
      <w:r w:rsidRPr="00314E54">
        <w:t xml:space="preserve"> facilities appropriately sited to minimize flood potential (</w:t>
      </w:r>
      <w:r w:rsidRPr="00314E54">
        <w:rPr>
          <w:i/>
        </w:rPr>
        <w:t>e.g.</w:t>
      </w:r>
      <w:r w:rsidRPr="00314E54">
        <w:t xml:space="preserve"> above water table, not adjacent to water tanks, no water pipes overhead </w:t>
      </w:r>
      <w:r w:rsidRPr="00314E54">
        <w:rPr>
          <w:i/>
        </w:rPr>
        <w:t>etc</w:t>
      </w:r>
      <w:r w:rsidRPr="00314E54">
        <w:t xml:space="preserve">.).  Where appropriate, additional/secondary protection installed and maintenance performed </w:t>
      </w:r>
      <w:r w:rsidRPr="00314E54">
        <w:rPr>
          <w:i/>
        </w:rPr>
        <w:t>e.g</w:t>
      </w:r>
      <w:r w:rsidRPr="00314E54">
        <w:t xml:space="preserve">. waterproof membranes, drip trays under air conditioning units, under-floor water detection with remote alarms and incident procedures, regular surveys or inspections of roofs, under-floor voids </w:t>
      </w:r>
      <w:r w:rsidRPr="00314E54">
        <w:rPr>
          <w:i/>
        </w:rPr>
        <w:t>etc.</w:t>
      </w:r>
      <w:r w:rsidRPr="00314E54">
        <w:t xml:space="preserve"> for signs of water leakage/penetration;</w:t>
      </w:r>
    </w:p>
    <w:p w14:paraId="2B75BE51" w14:textId="04CA9515" w:rsidR="001E7855" w:rsidRPr="00314E54" w:rsidRDefault="001E7855" w:rsidP="003823A6">
      <w:pPr>
        <w:pStyle w:val="Bull"/>
      </w:pPr>
      <w:r w:rsidRPr="00314E54">
        <w:rPr>
          <w:b/>
        </w:rPr>
        <w:t xml:space="preserve">Fire and smoke: </w:t>
      </w:r>
      <w:r w:rsidR="00E53A34" w:rsidRPr="00314E54">
        <w:rPr>
          <w:rFonts w:asciiTheme="minorHAnsi" w:hAnsiTheme="minorHAnsi"/>
        </w:rPr>
        <w:t>non-flammable facilities</w:t>
      </w:r>
      <w:r w:rsidR="007A5EDF" w:rsidRPr="00314E54">
        <w:rPr>
          <w:rFonts w:asciiTheme="minorHAnsi" w:hAnsiTheme="minorHAnsi"/>
        </w:rPr>
        <w:t xml:space="preserve"> and fittings</w:t>
      </w:r>
      <w:r w:rsidR="00E53A34" w:rsidRPr="00314E54">
        <w:rPr>
          <w:rFonts w:asciiTheme="minorHAnsi" w:hAnsiTheme="minorHAnsi"/>
        </w:rPr>
        <w:t xml:space="preserve">, fire alarms, low-smoke cabling </w:t>
      </w:r>
      <w:r w:rsidR="00E53A34" w:rsidRPr="00314E54">
        <w:rPr>
          <w:rFonts w:asciiTheme="minorHAnsi" w:hAnsiTheme="minorHAnsi"/>
          <w:i/>
        </w:rPr>
        <w:t>etc</w:t>
      </w:r>
      <w:r w:rsidR="00E53A34" w:rsidRPr="00314E54">
        <w:rPr>
          <w:rFonts w:asciiTheme="minorHAnsi" w:hAnsiTheme="minorHAnsi"/>
        </w:rPr>
        <w:t>.</w:t>
      </w:r>
      <w:r w:rsidR="00E53A34" w:rsidRPr="00314E54">
        <w:rPr>
          <w:rFonts w:asciiTheme="minorHAnsi" w:hAnsiTheme="minorHAnsi"/>
          <w:i/>
        </w:rPr>
        <w:t xml:space="preserve"> </w:t>
      </w:r>
    </w:p>
    <w:p w14:paraId="5F12EB96" w14:textId="0388102E" w:rsidR="001E7855" w:rsidRPr="00314E54" w:rsidRDefault="001E7855" w:rsidP="003823A6">
      <w:pPr>
        <w:pStyle w:val="Bull"/>
      </w:pPr>
      <w:r w:rsidRPr="00314E54">
        <w:rPr>
          <w:b/>
        </w:rPr>
        <w:t>Temperature</w:t>
      </w:r>
      <w:r w:rsidR="007A5EDF" w:rsidRPr="00314E54">
        <w:rPr>
          <w:b/>
        </w:rPr>
        <w:t xml:space="preserve">, </w:t>
      </w:r>
      <w:r w:rsidRPr="00314E54">
        <w:rPr>
          <w:b/>
        </w:rPr>
        <w:t>humidity</w:t>
      </w:r>
      <w:r w:rsidR="007A5EDF" w:rsidRPr="00314E54">
        <w:rPr>
          <w:b/>
        </w:rPr>
        <w:t xml:space="preserve"> and power</w:t>
      </w:r>
      <w:r w:rsidRPr="00314E54">
        <w:t>: see A.11.2.2</w:t>
      </w:r>
    </w:p>
    <w:p w14:paraId="29FC9BD1" w14:textId="42CC9BED" w:rsidR="001E7855" w:rsidRPr="00314E54" w:rsidRDefault="001E7855" w:rsidP="003823A6">
      <w:pPr>
        <w:pStyle w:val="Bull"/>
      </w:pPr>
      <w:r w:rsidRPr="00314E54">
        <w:rPr>
          <w:b/>
        </w:rPr>
        <w:t xml:space="preserve">Dust: </w:t>
      </w:r>
      <w:r w:rsidRPr="00314E54">
        <w:t>equipment and air conditioner filters maintained (checked, cleaned, replaced) regularly</w:t>
      </w:r>
      <w:r w:rsidR="007A5EDF" w:rsidRPr="00314E54">
        <w:t xml:space="preserve">.  ICT facilities </w:t>
      </w:r>
      <w:r w:rsidRPr="00314E54">
        <w:t xml:space="preserve">kept clean </w:t>
      </w:r>
      <w:r w:rsidRPr="00314E54">
        <w:rPr>
          <w:i/>
        </w:rPr>
        <w:t>e.g.</w:t>
      </w:r>
      <w:r w:rsidRPr="00314E54">
        <w:t xml:space="preserve"> </w:t>
      </w:r>
      <w:r w:rsidR="007A5EDF" w:rsidRPr="00314E54">
        <w:t xml:space="preserve">using </w:t>
      </w:r>
      <w:r w:rsidRPr="00314E54">
        <w:t>specialist “deep cleaning" including floor and ceiling voids, low dust wall covering, under-floor sealed, dust covers/membranes</w:t>
      </w:r>
      <w:r w:rsidR="007A5EDF" w:rsidRPr="00314E54">
        <w:t xml:space="preserve"> </w:t>
      </w:r>
      <w:r w:rsidR="007A5EDF" w:rsidRPr="00314E54">
        <w:rPr>
          <w:i/>
        </w:rPr>
        <w:t>etc</w:t>
      </w:r>
      <w:r w:rsidR="007A5EDF" w:rsidRPr="00314E54">
        <w:t>.</w:t>
      </w:r>
      <w:r w:rsidRPr="00314E54">
        <w:t xml:space="preserve"> [Note: cleaners in sensitive areas such as computer rooms should </w:t>
      </w:r>
      <w:r w:rsidR="00C1078C">
        <w:t xml:space="preserve">normally </w:t>
      </w:r>
      <w:r w:rsidRPr="00314E54">
        <w:t>be accompanied</w:t>
      </w:r>
      <w:r w:rsidR="00C1078C">
        <w:t>/supervised</w:t>
      </w:r>
      <w:r w:rsidRPr="00314E54">
        <w:t xml:space="preserve">, </w:t>
      </w:r>
      <w:r w:rsidR="00C1078C">
        <w:t xml:space="preserve">unless </w:t>
      </w:r>
      <w:r w:rsidRPr="00314E54">
        <w:t xml:space="preserve">cleaning </w:t>
      </w:r>
      <w:r w:rsidR="00C1078C">
        <w:t xml:space="preserve">is only </w:t>
      </w:r>
      <w:r w:rsidRPr="00314E54">
        <w:t>done by</w:t>
      </w:r>
      <w:r w:rsidR="00C1078C">
        <w:t xml:space="preserve"> competent, trustworthy</w:t>
      </w:r>
      <w:r w:rsidRPr="00314E54">
        <w:t xml:space="preserve"> staff.  C</w:t>
      </w:r>
      <w:r w:rsidR="007A5EDF" w:rsidRPr="00314E54">
        <w:t>leaners may need to be security-</w:t>
      </w:r>
      <w:r w:rsidRPr="00314E54">
        <w:t xml:space="preserve">cleared </w:t>
      </w:r>
      <w:r w:rsidR="007A5EDF" w:rsidRPr="00314E54">
        <w:t xml:space="preserve">and proactively monitored </w:t>
      </w:r>
      <w:r w:rsidRPr="00314E54">
        <w:t xml:space="preserve">if the organization </w:t>
      </w:r>
      <w:r w:rsidR="007A5EDF" w:rsidRPr="00314E54">
        <w:t xml:space="preserve">handles </w:t>
      </w:r>
      <w:r w:rsidRPr="00314E54">
        <w:t xml:space="preserve">government classified </w:t>
      </w:r>
      <w:r w:rsidR="007A5EDF" w:rsidRPr="00314E54">
        <w:t xml:space="preserve">or other highly sensitive/valuable </w:t>
      </w:r>
      <w:r w:rsidRPr="00314E54">
        <w:t xml:space="preserve">information.]  </w:t>
      </w:r>
    </w:p>
    <w:p w14:paraId="5AF26BED" w14:textId="3EB45A95" w:rsidR="001E7855" w:rsidRPr="00314E54" w:rsidRDefault="001E7855" w:rsidP="003823A6">
      <w:pPr>
        <w:pStyle w:val="Bull"/>
      </w:pPr>
      <w:r w:rsidRPr="00314E54">
        <w:rPr>
          <w:b/>
        </w:rPr>
        <w:t>Lightning, static electricity and safety</w:t>
      </w:r>
      <w:r w:rsidRPr="00314E54">
        <w:t xml:space="preserve">: confirm that all exposed metalwork is earth bonded to a common safety earth point in accordance with electrical regulations.  Confirm the use of mounted lightning conductors, cable isolators, fuses </w:t>
      </w:r>
      <w:r w:rsidRPr="00314E54">
        <w:rPr>
          <w:i/>
        </w:rPr>
        <w:t xml:space="preserve">etc. </w:t>
      </w:r>
      <w:r w:rsidR="005D029B">
        <w:t xml:space="preserve">where applicable.  </w:t>
      </w:r>
      <w:r w:rsidRPr="00314E54">
        <w:t>Are these controls tested periodically and following major changes?</w:t>
      </w:r>
    </w:p>
    <w:p w14:paraId="21235C7C" w14:textId="77777777" w:rsidR="001E7855" w:rsidRPr="00314E54" w:rsidRDefault="001E7855" w:rsidP="003823A6">
      <w:pPr>
        <w:pStyle w:val="Bull"/>
      </w:pPr>
      <w:r w:rsidRPr="00314E54">
        <w:rPr>
          <w:b/>
        </w:rPr>
        <w:lastRenderedPageBreak/>
        <w:t>Other:</w:t>
      </w:r>
      <w:r w:rsidRPr="00314E54">
        <w:t xml:space="preserve"> </w:t>
      </w:r>
      <w:r w:rsidRPr="00314E54">
        <w:rPr>
          <w:i/>
        </w:rPr>
        <w:t>e.g.</w:t>
      </w:r>
      <w:r w:rsidRPr="00314E54">
        <w:t xml:space="preserve"> theft, explosives, vibration, chemical contamination, electrical supply interference, communications interference, electromagnetic radiation and vandalism/criminal damage.</w:t>
      </w:r>
    </w:p>
    <w:p w14:paraId="5F58B947" w14:textId="66ECB84A" w:rsidR="001E7855" w:rsidRPr="00314E54" w:rsidRDefault="001E7855" w:rsidP="003823A6">
      <w:pPr>
        <w:rPr>
          <w:b/>
        </w:rPr>
      </w:pPr>
      <w:r w:rsidRPr="00314E54">
        <w:rPr>
          <w:b/>
        </w:rPr>
        <w:t>A.11.2.2 Supporting utilities</w:t>
      </w:r>
      <w:r w:rsidR="007A5EDF" w:rsidRPr="00314E54">
        <w:rPr>
          <w:b/>
        </w:rPr>
        <w:t xml:space="preserve"> - e</w:t>
      </w:r>
      <w:r w:rsidRPr="00314E54">
        <w:rPr>
          <w:b/>
        </w:rPr>
        <w:t>lectrical power:</w:t>
      </w:r>
      <w:r w:rsidRPr="00314E54">
        <w:t xml:space="preserve"> </w:t>
      </w:r>
      <w:r w:rsidR="005A4CC3">
        <w:t xml:space="preserve">check and </w:t>
      </w:r>
      <w:r w:rsidR="006D6167">
        <w:t xml:space="preserve">ask Facilities </w:t>
      </w:r>
      <w:r w:rsidR="005A4CC3">
        <w:t xml:space="preserve">or electrical engineers </w:t>
      </w:r>
      <w:r w:rsidR="006D6167">
        <w:t xml:space="preserve">to explain the electrical power arrangements for computer rooms, network closets and other locations housing </w:t>
      </w:r>
      <w:r w:rsidR="006D6167" w:rsidRPr="00314E54">
        <w:t xml:space="preserve">shared </w:t>
      </w:r>
      <w:r w:rsidR="005A4CC3">
        <w:t xml:space="preserve">or critical IT </w:t>
      </w:r>
      <w:r w:rsidR="006D6167" w:rsidRPr="00314E54">
        <w:t>systems (servers, PABX, communications hubs</w:t>
      </w:r>
      <w:r w:rsidR="005A4CC3">
        <w:t>, security systems, safety systems, building management systems</w:t>
      </w:r>
      <w:r w:rsidR="006D6167" w:rsidRPr="00314E54">
        <w:t xml:space="preserve"> </w:t>
      </w:r>
      <w:r w:rsidR="006D6167" w:rsidRPr="00314E54">
        <w:rPr>
          <w:i/>
        </w:rPr>
        <w:t>etc</w:t>
      </w:r>
      <w:r w:rsidR="006D6167" w:rsidRPr="00314E54">
        <w:t>.)</w:t>
      </w:r>
      <w:r w:rsidR="005A4CC3">
        <w:t>.  Are</w:t>
      </w:r>
      <w:r w:rsidRPr="00314E54">
        <w:t xml:space="preserve"> there </w:t>
      </w:r>
      <w:r w:rsidR="005A4CC3">
        <w:t xml:space="preserve">computer-grade </w:t>
      </w:r>
      <w:r w:rsidRPr="00314E54">
        <w:t>on-line UPS</w:t>
      </w:r>
      <w:r w:rsidR="005A4CC3">
        <w:t xml:space="preserve">s, filters </w:t>
      </w:r>
      <w:r w:rsidR="005A4CC3" w:rsidRPr="00CA5229">
        <w:rPr>
          <w:i/>
        </w:rPr>
        <w:t>etc</w:t>
      </w:r>
      <w:r w:rsidR="005A4CC3" w:rsidRPr="00CA5229">
        <w:t>.</w:t>
      </w:r>
      <w:r w:rsidRPr="00314E54">
        <w:t xml:space="preserve"> providing</w:t>
      </w:r>
      <w:r w:rsidR="006D6167">
        <w:t xml:space="preserve"> </w:t>
      </w:r>
      <w:r w:rsidR="005A4CC3">
        <w:t>reliable, high quality power</w:t>
      </w:r>
      <w:r w:rsidRPr="00314E54">
        <w:t>?  Is there adequate UPS capacity to support all essential equipment for a sufficient period</w:t>
      </w:r>
      <w:r w:rsidR="005A4CC3">
        <w:t xml:space="preserve"> (</w:t>
      </w:r>
      <w:r w:rsidR="005A4CC3" w:rsidRPr="005A4CC3">
        <w:rPr>
          <w:rFonts w:asciiTheme="minorHAnsi" w:hAnsiTheme="minorHAnsi"/>
        </w:rPr>
        <w:t>internal,</w:t>
      </w:r>
      <w:r w:rsidR="005A4CC3">
        <w:rPr>
          <w:rFonts w:asciiTheme="minorHAnsi" w:hAnsiTheme="minorHAnsi"/>
          <w:i/>
        </w:rPr>
        <w:t xml:space="preserve"> </w:t>
      </w:r>
      <w:r w:rsidR="005A4CC3">
        <w:rPr>
          <w:rFonts w:asciiTheme="minorHAnsi" w:hAnsiTheme="minorHAnsi"/>
        </w:rPr>
        <w:t>rack-mounted, whole room or whole site systems)</w:t>
      </w:r>
      <w:r w:rsidRPr="00314E54">
        <w:t xml:space="preserve">? </w:t>
      </w:r>
      <w:r w:rsidR="005511CF">
        <w:t xml:space="preserve"> </w:t>
      </w:r>
      <w:r w:rsidR="005A4CC3">
        <w:t xml:space="preserve">How do we know that all </w:t>
      </w:r>
      <w:r w:rsidRPr="00314E54">
        <w:t>essential equipment actually use</w:t>
      </w:r>
      <w:r w:rsidR="005A4CC3">
        <w:t>s</w:t>
      </w:r>
      <w:r w:rsidRPr="00314E54">
        <w:t xml:space="preserve"> </w:t>
      </w:r>
      <w:r w:rsidR="005A4CC3">
        <w:t>secure supplies</w:t>
      </w:r>
      <w:r w:rsidRPr="00314E54">
        <w:t xml:space="preserve">?  </w:t>
      </w:r>
      <w:r w:rsidR="005A4CC3">
        <w:t xml:space="preserve">Are there </w:t>
      </w:r>
      <w:r w:rsidRPr="00314E54">
        <w:t>generator</w:t>
      </w:r>
      <w:r w:rsidR="005A4CC3">
        <w:t>s</w:t>
      </w:r>
      <w:r w:rsidRPr="00314E54">
        <w:t xml:space="preserve"> of sufficient capacity</w:t>
      </w:r>
      <w:r w:rsidR="005A4CC3">
        <w:t>?  Are UPSs and generators</w:t>
      </w:r>
      <w:r w:rsidRPr="00314E54">
        <w:t xml:space="preserve"> operated</w:t>
      </w:r>
      <w:r w:rsidR="005A4CC3">
        <w:t>, monitored</w:t>
      </w:r>
      <w:r w:rsidRPr="00314E54">
        <w:t xml:space="preserve"> and maintained as per manufacturer's specifications and tested </w:t>
      </w:r>
      <w:r w:rsidRPr="00314E54">
        <w:rPr>
          <w:i/>
        </w:rPr>
        <w:t xml:space="preserve">on-load </w:t>
      </w:r>
      <w:r w:rsidRPr="00314E54">
        <w:t xml:space="preserve">regularly?  </w:t>
      </w:r>
      <w:r w:rsidR="005A4CC3">
        <w:t>If appropriate, a</w:t>
      </w:r>
      <w:r w:rsidRPr="00314E54">
        <w:t>re there redundant (dual-routed) mains feeds from separate substations</w:t>
      </w:r>
      <w:r w:rsidR="005A4CC3">
        <w:t xml:space="preserve"> or grids</w:t>
      </w:r>
      <w:r w:rsidRPr="00314E54">
        <w:t>?</w:t>
      </w:r>
      <w:r w:rsidR="005A4CC3">
        <w:t xml:space="preserve">  What happens when </w:t>
      </w:r>
      <w:r w:rsidR="00687BE3">
        <w:t>power cabling, switch gear or equipment changes or tests are made: are systems and services affected?</w:t>
      </w:r>
    </w:p>
    <w:p w14:paraId="69C8D1A6" w14:textId="6AB74397" w:rsidR="001E7855" w:rsidRPr="00314E54" w:rsidRDefault="001E7855" w:rsidP="003823A6">
      <w:r w:rsidRPr="00314E54">
        <w:rPr>
          <w:b/>
        </w:rPr>
        <w:t>Air conditioning:</w:t>
      </w:r>
      <w:r w:rsidRPr="00314E54">
        <w:t xml:space="preserve"> are there properly specified and installed computer-grade air conditioners?  Are chillers/condensers appropriately sited? </w:t>
      </w:r>
      <w:r w:rsidR="005511CF">
        <w:t xml:space="preserve"> </w:t>
      </w:r>
      <w:r w:rsidRPr="00314E54">
        <w:t xml:space="preserve">Is there adequate A/C capacity to support the heat load, even in a hot summer? </w:t>
      </w:r>
      <w:r w:rsidR="005511CF">
        <w:t xml:space="preserve"> </w:t>
      </w:r>
      <w:r w:rsidRPr="00314E54">
        <w:t xml:space="preserve">Are there redundant/spare units or portables available to improve resilience and permit maintenance without affecting service?  Is there temperature sensing with remote-reading over-temperature alarms and incident procedures?  </w:t>
      </w:r>
      <w:r w:rsidR="00DF68D8">
        <w:t xml:space="preserve">Is air conditioning </w:t>
      </w:r>
      <w:r w:rsidRPr="00314E54">
        <w:t xml:space="preserve">equipment </w:t>
      </w:r>
      <w:r w:rsidR="00DF68D8">
        <w:t xml:space="preserve">professionally </w:t>
      </w:r>
      <w:r w:rsidRPr="00314E54">
        <w:t>operated</w:t>
      </w:r>
      <w:r w:rsidR="00687BE3">
        <w:t>, tested</w:t>
      </w:r>
      <w:r w:rsidRPr="00314E54">
        <w:t xml:space="preserve"> and maintained as per manufacturer'</w:t>
      </w:r>
      <w:r w:rsidR="00DF68D8">
        <w:t>s specifications?</w:t>
      </w:r>
      <w:r w:rsidRPr="00314E54">
        <w:t xml:space="preserve">  A</w:t>
      </w:r>
      <w:r w:rsidR="00DF68D8">
        <w:t xml:space="preserve">re there suitable operation and maintenance procedures, </w:t>
      </w:r>
      <w:r w:rsidRPr="00314E54">
        <w:t>inc</w:t>
      </w:r>
      <w:r w:rsidR="00DF68D8">
        <w:t xml:space="preserve">luding </w:t>
      </w:r>
      <w:r w:rsidR="00687BE3">
        <w:t xml:space="preserve">filter cleaning and </w:t>
      </w:r>
      <w:r w:rsidR="00DF68D8">
        <w:t>deal</w:t>
      </w:r>
      <w:r w:rsidR="00687BE3">
        <w:t>ing</w:t>
      </w:r>
      <w:r w:rsidR="00DF68D8">
        <w:t xml:space="preserve"> with </w:t>
      </w:r>
      <w:r w:rsidR="00687BE3">
        <w:t xml:space="preserve">over-temperature or other </w:t>
      </w:r>
      <w:r w:rsidR="00DF68D8">
        <w:t>alarms?</w:t>
      </w:r>
    </w:p>
    <w:p w14:paraId="581FCCFB" w14:textId="3C75614F" w:rsidR="001E7855" w:rsidRPr="00314E54" w:rsidRDefault="001E7855" w:rsidP="003823A6">
      <w:r w:rsidRPr="00314E54">
        <w:rPr>
          <w:b/>
        </w:rPr>
        <w:t>Other:</w:t>
      </w:r>
      <w:r w:rsidRPr="00314E54">
        <w:t xml:space="preserve"> check if the facilities and supporting utilities (</w:t>
      </w:r>
      <w:r w:rsidRPr="00314E54">
        <w:rPr>
          <w:rFonts w:asciiTheme="minorHAnsi" w:hAnsiTheme="minorHAnsi"/>
          <w:i/>
        </w:rPr>
        <w:t>e.g</w:t>
      </w:r>
      <w:r w:rsidRPr="00314E54">
        <w:rPr>
          <w:rFonts w:asciiTheme="minorHAnsi" w:hAnsiTheme="minorHAnsi"/>
        </w:rPr>
        <w:t>. </w:t>
      </w:r>
      <w:r w:rsidRPr="00314E54">
        <w:t xml:space="preserve">electricity, telecommunications, water supply, gas, sewage, ventilation and air conditioning) are being inspected and tested regularly to ensure their proper functioning. </w:t>
      </w:r>
      <w:r w:rsidR="00106069">
        <w:t xml:space="preserve"> </w:t>
      </w:r>
      <w:r w:rsidRPr="00314E54">
        <w:t>They should be alarmed for malfunctioning, and perhaps for unauthorized activity.</w:t>
      </w:r>
      <w:r w:rsidR="00687BE3">
        <w:t xml:space="preserve">  Check how alarms are handled out-of-hours (</w:t>
      </w:r>
      <w:r w:rsidR="00687BE3" w:rsidRPr="001C1FC2">
        <w:rPr>
          <w:rFonts w:asciiTheme="minorHAnsi" w:hAnsiTheme="minorHAnsi"/>
          <w:i/>
        </w:rPr>
        <w:t>e.g</w:t>
      </w:r>
      <w:r w:rsidR="00687BE3" w:rsidRPr="001C1FC2">
        <w:rPr>
          <w:rFonts w:asciiTheme="minorHAnsi" w:hAnsiTheme="minorHAnsi"/>
        </w:rPr>
        <w:t>. </w:t>
      </w:r>
      <w:r w:rsidR="00687BE3">
        <w:rPr>
          <w:rFonts w:asciiTheme="minorHAnsi" w:hAnsiTheme="minorHAnsi"/>
        </w:rPr>
        <w:t xml:space="preserve">do security guards have remote alarm indicators/sounders on their consoles, with suitable response procedures, training/exercises </w:t>
      </w:r>
      <w:r w:rsidR="00687BE3" w:rsidRPr="00687BE3">
        <w:rPr>
          <w:rFonts w:asciiTheme="minorHAnsi" w:hAnsiTheme="minorHAnsi"/>
          <w:i/>
        </w:rPr>
        <w:t>etc</w:t>
      </w:r>
      <w:r w:rsidR="00687BE3" w:rsidRPr="00687BE3">
        <w:rPr>
          <w:rFonts w:asciiTheme="minorHAnsi" w:hAnsiTheme="minorHAnsi"/>
        </w:rPr>
        <w:t>.</w:t>
      </w:r>
      <w:r w:rsidR="00687BE3">
        <w:rPr>
          <w:rFonts w:asciiTheme="minorHAnsi" w:hAnsiTheme="minorHAnsi"/>
        </w:rPr>
        <w:t>?).</w:t>
      </w:r>
    </w:p>
    <w:p w14:paraId="5B96FCB5" w14:textId="536E5FD0" w:rsidR="001E7855" w:rsidRPr="00314E54" w:rsidRDefault="001E7855" w:rsidP="007A5EDF">
      <w:r w:rsidRPr="00314E54">
        <w:rPr>
          <w:b/>
        </w:rPr>
        <w:t>A.11.2.3 Cabling security</w:t>
      </w:r>
      <w:r w:rsidR="007A5EDF" w:rsidRPr="00314E54">
        <w:rPr>
          <w:b/>
        </w:rPr>
        <w:t>:</w:t>
      </w:r>
      <w:r w:rsidR="007A5EDF" w:rsidRPr="00314E54">
        <w:t xml:space="preserve"> i</w:t>
      </w:r>
      <w:r w:rsidRPr="00314E54">
        <w:t>s there appropriate physical protection for external cables, junction boxes, air conditioner chillers, m</w:t>
      </w:r>
      <w:r w:rsidR="00106069">
        <w:t xml:space="preserve">icrowave dishes, air inlets </w:t>
      </w:r>
      <w:r w:rsidR="00106069" w:rsidRPr="00AD3AD9">
        <w:rPr>
          <w:i/>
        </w:rPr>
        <w:t>etc.</w:t>
      </w:r>
      <w:r w:rsidRPr="00314E54">
        <w:t xml:space="preserve"> against accidental damage or deliberate interference? Check whether the power cables are segregated from communications cables to prevent interference. </w:t>
      </w:r>
      <w:r w:rsidR="00106069">
        <w:t xml:space="preserve"> </w:t>
      </w:r>
      <w:r w:rsidRPr="00314E54">
        <w:t xml:space="preserve">Check whether access to patch panels and cable rooms is controlled, </w:t>
      </w:r>
      <w:r w:rsidR="00DC6390">
        <w:t xml:space="preserve">with </w:t>
      </w:r>
      <w:r w:rsidRPr="00314E54">
        <w:t xml:space="preserve">cabling concealed/protected </w:t>
      </w:r>
      <w:r w:rsidR="00DC6390">
        <w:t xml:space="preserve">against </w:t>
      </w:r>
      <w:r w:rsidR="008E5DD8">
        <w:t xml:space="preserve">eavesdropping by </w:t>
      </w:r>
      <w:r w:rsidRPr="00314E54">
        <w:t>attaching rogue devices</w:t>
      </w:r>
      <w:r w:rsidR="008E5DD8">
        <w:t>, or physical damage</w:t>
      </w:r>
      <w:r w:rsidRPr="00314E54">
        <w:t xml:space="preserve">. </w:t>
      </w:r>
      <w:r w:rsidR="00106069">
        <w:t xml:space="preserve"> </w:t>
      </w:r>
      <w:r w:rsidR="008E5DD8">
        <w:t xml:space="preserve">Are there suitable </w:t>
      </w:r>
      <w:r w:rsidRPr="00314E54">
        <w:t>procedure</w:t>
      </w:r>
      <w:r w:rsidR="008E5DD8">
        <w:t>s</w:t>
      </w:r>
      <w:r w:rsidRPr="00314E54">
        <w:t xml:space="preserve"> to confirm all this</w:t>
      </w:r>
      <w:r w:rsidR="008E5DD8">
        <w:t>?</w:t>
      </w:r>
      <w:r w:rsidRPr="00314E54">
        <w:t xml:space="preserve"> </w:t>
      </w:r>
      <w:r w:rsidR="00106069">
        <w:t xml:space="preserve"> </w:t>
      </w:r>
      <w:r w:rsidRPr="00314E54">
        <w:t>Verify that cabling installations are done in accordance with building code</w:t>
      </w:r>
      <w:r w:rsidR="008E5DD8">
        <w:t>s</w:t>
      </w:r>
      <w:r w:rsidRPr="00314E54">
        <w:t xml:space="preserve"> and other applicable regulations</w:t>
      </w:r>
      <w:r w:rsidR="008E5DD8">
        <w:t>, standards and policies</w:t>
      </w:r>
      <w:r w:rsidRPr="00314E54">
        <w:t>.</w:t>
      </w:r>
    </w:p>
    <w:p w14:paraId="50D4803F" w14:textId="17DCFD7F" w:rsidR="001E7855" w:rsidRPr="00314E54" w:rsidRDefault="001E7855" w:rsidP="007A5EDF">
      <w:r w:rsidRPr="00314E54">
        <w:rPr>
          <w:b/>
        </w:rPr>
        <w:t>A.11.2.4 Equipment maintenance</w:t>
      </w:r>
      <w:r w:rsidR="007A5EDF" w:rsidRPr="00314E54">
        <w:rPr>
          <w:b/>
        </w:rPr>
        <w:t xml:space="preserve">: </w:t>
      </w:r>
      <w:r w:rsidR="007A5EDF" w:rsidRPr="00314E54">
        <w:t>c</w:t>
      </w:r>
      <w:r w:rsidRPr="00314E54">
        <w:t xml:space="preserve">heck that only qualified personnel carry out maintenance of equipment (infrastructure and network devices, laptops, desktops </w:t>
      </w:r>
      <w:r w:rsidRPr="00314E54">
        <w:rPr>
          <w:i/>
        </w:rPr>
        <w:t>etc</w:t>
      </w:r>
      <w:r w:rsidRPr="00314E54">
        <w:t xml:space="preserve">. and all safety and utility equipment such as smoke detectors, fire suppression devices, HVAC, access control, CCTV </w:t>
      </w:r>
      <w:r w:rsidRPr="00314E54">
        <w:rPr>
          <w:i/>
        </w:rPr>
        <w:t>etc</w:t>
      </w:r>
      <w:r w:rsidRPr="00314E54">
        <w:t xml:space="preserve">.), check that equipment is maintained and serviced </w:t>
      </w:r>
      <w:r w:rsidR="007A5EDF" w:rsidRPr="00314E54">
        <w:t xml:space="preserve">according to the </w:t>
      </w:r>
      <w:r w:rsidRPr="00314E54">
        <w:t>manufacturers</w:t>
      </w:r>
      <w:r w:rsidR="007A5EDF" w:rsidRPr="00314E54">
        <w:t>’</w:t>
      </w:r>
      <w:r w:rsidRPr="00314E54">
        <w:t xml:space="preserve"> specifications</w:t>
      </w:r>
      <w:r w:rsidR="007A5EDF" w:rsidRPr="00314E54">
        <w:t xml:space="preserve">.  Are there up-to-date </w:t>
      </w:r>
      <w:r w:rsidRPr="00314E54">
        <w:t xml:space="preserve">maintenance schedules and </w:t>
      </w:r>
      <w:r w:rsidR="007A5EDF" w:rsidRPr="00314E54">
        <w:t>logs/</w:t>
      </w:r>
      <w:r w:rsidRPr="00314E54">
        <w:t>reports</w:t>
      </w:r>
      <w:r w:rsidR="007A5EDF" w:rsidRPr="00314E54">
        <w:t>?</w:t>
      </w:r>
      <w:r w:rsidRPr="00314E54">
        <w:t xml:space="preserve">  If equipment is insured, are maintenance and other requirements of the insurance contract </w:t>
      </w:r>
      <w:r w:rsidR="007A5EDF" w:rsidRPr="00314E54">
        <w:t>satisfied</w:t>
      </w:r>
      <w:r w:rsidRPr="00314E54">
        <w:t>?</w:t>
      </w:r>
    </w:p>
    <w:p w14:paraId="1CE078DD" w14:textId="0B62D4E4" w:rsidR="001E7855" w:rsidRPr="00314E54" w:rsidRDefault="001E7855" w:rsidP="007A5EDF">
      <w:r w:rsidRPr="00314E54">
        <w:rPr>
          <w:b/>
        </w:rPr>
        <w:t>A.11.2.5 Removal of assets</w:t>
      </w:r>
      <w:r w:rsidR="007A5EDF" w:rsidRPr="00314E54">
        <w:rPr>
          <w:b/>
        </w:rPr>
        <w:t>:</w:t>
      </w:r>
      <w:r w:rsidR="007A5EDF" w:rsidRPr="00314E54">
        <w:t xml:space="preserve"> c</w:t>
      </w:r>
      <w:r w:rsidRPr="00314E54">
        <w:t>heck the policy and procedure concerning removal of information assets (ICT equipment, storage media and the information content) from sites, buildings, offices, archives and other locations.  Are there documented approvals or authorizations at appropriate levels (</w:t>
      </w:r>
      <w:r w:rsidRPr="00314E54">
        <w:rPr>
          <w:i/>
        </w:rPr>
        <w:t>e.g</w:t>
      </w:r>
      <w:r w:rsidRPr="00314E54">
        <w:t>. equipment or information owners)?  [How] are movements restricted to authorised personnel?  What stops people secreting USB drives and other small storage devices about their person?  Check the procedures for tracking movements of high-value or high-risk assets.  Walk through the process.  Check a sample of records pertaining to movements for accuracy and completeness.</w:t>
      </w:r>
    </w:p>
    <w:p w14:paraId="3518819A" w14:textId="15EE1FD8" w:rsidR="001E7855" w:rsidRPr="00314E54" w:rsidRDefault="001E7855" w:rsidP="007A5EDF">
      <w:r w:rsidRPr="00314E54">
        <w:rPr>
          <w:b/>
        </w:rPr>
        <w:t>A.11.2.6 Security of equipment and assets off-premises</w:t>
      </w:r>
      <w:r w:rsidR="007A5EDF" w:rsidRPr="00314E54">
        <w:rPr>
          <w:b/>
        </w:rPr>
        <w:t>:</w:t>
      </w:r>
      <w:r w:rsidR="007A5EDF" w:rsidRPr="00314E54">
        <w:t xml:space="preserve"> i</w:t>
      </w:r>
      <w:r w:rsidRPr="00314E54">
        <w:t xml:space="preserve">s there an 'Acceptable Use Policy' or equivalent guidance covering security requirements and 'DOs and DONTs' for all mobile or portable devices that are </w:t>
      </w:r>
      <w:r w:rsidRPr="00314E54">
        <w:lastRenderedPageBreak/>
        <w:t>used from home or remote locations?  Does it state requirements such a</w:t>
      </w:r>
      <w:r w:rsidRPr="00314E54">
        <w:rPr>
          <w:szCs w:val="24"/>
        </w:rPr>
        <w:t>s appropriate custody and secure storage, physical and/or logical access control (</w:t>
      </w:r>
      <w:r w:rsidRPr="00314E54">
        <w:rPr>
          <w:i/>
          <w:szCs w:val="24"/>
        </w:rPr>
        <w:t>e.g</w:t>
      </w:r>
      <w:r w:rsidRPr="00314E54">
        <w:rPr>
          <w:szCs w:val="24"/>
        </w:rPr>
        <w:t xml:space="preserve">. lockable cabinets, encryption), secure connections </w:t>
      </w:r>
      <w:r w:rsidRPr="00314E54">
        <w:t>(</w:t>
      </w:r>
      <w:r w:rsidRPr="00314E54">
        <w:rPr>
          <w:i/>
        </w:rPr>
        <w:t>e.g</w:t>
      </w:r>
      <w:r w:rsidRPr="00314E54">
        <w:t xml:space="preserve">. VPNs), clear desks and clear screens, protection from strong electromagnetic fields, regular backups </w:t>
      </w:r>
      <w:r w:rsidRPr="00314E54">
        <w:rPr>
          <w:i/>
        </w:rPr>
        <w:t>etc</w:t>
      </w:r>
      <w:r w:rsidRPr="00314E54">
        <w:t>.  How is all this achieved and ensured in practice?  How are workers made aware of their obligations?  Are they given enough support to achieve an acceptable level of security?</w:t>
      </w:r>
    </w:p>
    <w:p w14:paraId="50FA888C" w14:textId="7BC4EE43" w:rsidR="001E7855" w:rsidRPr="00314E54" w:rsidRDefault="001E7855" w:rsidP="007A5EDF">
      <w:r w:rsidRPr="00314E54">
        <w:rPr>
          <w:b/>
        </w:rPr>
        <w:t>A.11.2.7 Secure disposal or re-use of equipment</w:t>
      </w:r>
      <w:r w:rsidR="007A5EDF" w:rsidRPr="00314E54">
        <w:rPr>
          <w:b/>
        </w:rPr>
        <w:t>:</w:t>
      </w:r>
      <w:r w:rsidR="007A5EDF" w:rsidRPr="00314E54">
        <w:t xml:space="preserve"> </w:t>
      </w:r>
      <w:r w:rsidR="00DF68D8" w:rsidRPr="00314E54">
        <w:t>review policies, standards, procedures</w:t>
      </w:r>
      <w:r w:rsidR="00DF68D8">
        <w:t xml:space="preserve">, </w:t>
      </w:r>
      <w:r w:rsidR="00DF68D8" w:rsidRPr="00314E54">
        <w:t xml:space="preserve">guidelines </w:t>
      </w:r>
      <w:r w:rsidR="00DF68D8">
        <w:t xml:space="preserve">and associated records </w:t>
      </w:r>
      <w:r w:rsidR="00DF68D8" w:rsidRPr="00314E54">
        <w:t xml:space="preserve">relating to </w:t>
      </w:r>
      <w:r w:rsidR="007A5EDF" w:rsidRPr="00314E54">
        <w:t>h</w:t>
      </w:r>
      <w:r w:rsidRPr="00314E54">
        <w:t xml:space="preserve">ow storage media and ICT equipment </w:t>
      </w:r>
      <w:r w:rsidR="00DF68D8">
        <w:t xml:space="preserve">are </w:t>
      </w:r>
      <w:r w:rsidRPr="00314E54">
        <w:t>re-used or disposed-of.  How does the organization prevent stored information being disclosed, to a sufficient assurance level give</w:t>
      </w:r>
      <w:r w:rsidRPr="00314E54">
        <w:rPr>
          <w:szCs w:val="24"/>
        </w:rPr>
        <w:t>n the associated information risks (</w:t>
      </w:r>
      <w:r w:rsidRPr="00314E54">
        <w:rPr>
          <w:i/>
          <w:szCs w:val="24"/>
        </w:rPr>
        <w:t>e.g</w:t>
      </w:r>
      <w:r w:rsidRPr="00314E54">
        <w:rPr>
          <w:szCs w:val="24"/>
        </w:rPr>
        <w:t xml:space="preserve">. relating to the data or system classification)?  If there is a reliance on strong encryption or secure erasure, how </w:t>
      </w:r>
      <w:r w:rsidR="009D6A6A" w:rsidRPr="00314E54">
        <w:rPr>
          <w:szCs w:val="24"/>
        </w:rPr>
        <w:t xml:space="preserve">does that work and how </w:t>
      </w:r>
      <w:r w:rsidRPr="00314E54">
        <w:rPr>
          <w:szCs w:val="24"/>
        </w:rPr>
        <w:t xml:space="preserve">are non-functional devices and media disposed-of?  Are suitable records maintained of all media that are disposed-of, with details such as nature of contents, form of disposal and where appropriate positive confirmation of secure disposal?  Does the policy and process cover </w:t>
      </w:r>
      <w:r w:rsidRPr="00314E54">
        <w:rPr>
          <w:i/>
          <w:szCs w:val="24"/>
        </w:rPr>
        <w:t>all</w:t>
      </w:r>
      <w:r w:rsidRPr="00314E54">
        <w:rPr>
          <w:szCs w:val="24"/>
        </w:rPr>
        <w:t xml:space="preserve"> ICT devices and media?  Hunt for exceptions.</w:t>
      </w:r>
    </w:p>
    <w:p w14:paraId="7FD84741" w14:textId="420C7A46" w:rsidR="001E7855" w:rsidRPr="00314E54" w:rsidRDefault="001E7855" w:rsidP="007A5EDF">
      <w:r w:rsidRPr="00314E54">
        <w:rPr>
          <w:b/>
        </w:rPr>
        <w:t>A.11.2.8 Unattended user equipment</w:t>
      </w:r>
      <w:r w:rsidR="007A5EDF" w:rsidRPr="00314E54">
        <w:rPr>
          <w:b/>
        </w:rPr>
        <w:t>:</w:t>
      </w:r>
      <w:r w:rsidR="007A5EDF" w:rsidRPr="00314E54">
        <w:t xml:space="preserve"> i</w:t>
      </w:r>
      <w:r w:rsidRPr="00314E54">
        <w:t xml:space="preserve">f active user sessions are suspended or terminated after a defined idle time, how are applications suspended/terminated to avoid data loss or corruption?  Is the idle time definition appropriate, given the risks of unauthorized physical access to active/logged-on devices?  If screen-locks are used, are they password-protected?  Does this policy apply to </w:t>
      </w:r>
      <w:r w:rsidRPr="00314E54">
        <w:rPr>
          <w:i/>
        </w:rPr>
        <w:t>all</w:t>
      </w:r>
      <w:r w:rsidRPr="00314E54">
        <w:t xml:space="preserve"> servers, desktops, laptops, smartphones and other ICT devices?  How is it checked and enforced?  Are any exceptions risk-assessed and authorized by management as policy exemptions?</w:t>
      </w:r>
    </w:p>
    <w:p w14:paraId="598F220C" w14:textId="0CE80585" w:rsidR="001E7855" w:rsidRPr="00314E54" w:rsidRDefault="001E7855" w:rsidP="007A5EDF">
      <w:r w:rsidRPr="00314E54">
        <w:rPr>
          <w:b/>
        </w:rPr>
        <w:t>A.11.2.9 Clear desk and clear screen policy</w:t>
      </w:r>
      <w:r w:rsidR="007A5EDF" w:rsidRPr="00314E54">
        <w:rPr>
          <w:b/>
        </w:rPr>
        <w:t>:</w:t>
      </w:r>
      <w:r w:rsidR="007A5EDF" w:rsidRPr="00314E54">
        <w:t xml:space="preserve"> </w:t>
      </w:r>
      <w:r w:rsidR="00DF68D8" w:rsidRPr="00314E54">
        <w:t>review policies, standards, procedures</w:t>
      </w:r>
      <w:r w:rsidR="00DF68D8">
        <w:t xml:space="preserve"> and </w:t>
      </w:r>
      <w:r w:rsidR="00DF68D8" w:rsidRPr="00314E54">
        <w:t xml:space="preserve">guidelines </w:t>
      </w:r>
      <w:r w:rsidR="00DF68D8">
        <w:t>in this area</w:t>
      </w:r>
      <w:r w:rsidR="007A5EDF" w:rsidRPr="00314E54">
        <w:t>.  How</w:t>
      </w:r>
      <w:r w:rsidR="00BC6691" w:rsidRPr="00314E54">
        <w:t xml:space="preserve"> well</w:t>
      </w:r>
      <w:r w:rsidR="007A5EDF" w:rsidRPr="00314E54">
        <w:t xml:space="preserve"> i</w:t>
      </w:r>
      <w:r w:rsidR="00BC6691" w:rsidRPr="00314E54">
        <w:t>s it</w:t>
      </w:r>
      <w:r w:rsidR="007A5EDF" w:rsidRPr="00314E54">
        <w:t xml:space="preserve"> </w:t>
      </w:r>
      <w:r w:rsidR="00BC6691" w:rsidRPr="00314E54">
        <w:t xml:space="preserve">working </w:t>
      </w:r>
      <w:r w:rsidR="00DF68D8">
        <w:t xml:space="preserve">out </w:t>
      </w:r>
      <w:r w:rsidR="00BC6691" w:rsidRPr="00314E54">
        <w:t>in practice</w:t>
      </w:r>
      <w:r w:rsidR="007A5EDF" w:rsidRPr="00314E54">
        <w:t>?</w:t>
      </w:r>
      <w:r w:rsidRPr="00314E54">
        <w:t xml:space="preserve"> </w:t>
      </w:r>
      <w:r w:rsidR="007A5EDF" w:rsidRPr="00314E54">
        <w:t xml:space="preserve"> W</w:t>
      </w:r>
      <w:r w:rsidRPr="00314E54">
        <w:t>alk around check</w:t>
      </w:r>
      <w:r w:rsidR="007A5EDF" w:rsidRPr="00314E54">
        <w:t>ing</w:t>
      </w:r>
      <w:r w:rsidRPr="00314E54">
        <w:t xml:space="preserve"> for </w:t>
      </w:r>
      <w:r w:rsidR="009D6A6A" w:rsidRPr="00314E54">
        <w:t xml:space="preserve">insecure </w:t>
      </w:r>
      <w:r w:rsidRPr="00314E54">
        <w:t xml:space="preserve">information assets </w:t>
      </w:r>
      <w:r w:rsidR="009D6A6A" w:rsidRPr="00314E54">
        <w:t xml:space="preserve">such as </w:t>
      </w:r>
      <w:r w:rsidR="00BC6691" w:rsidRPr="00314E54">
        <w:t xml:space="preserve">logged-on but unlocked </w:t>
      </w:r>
      <w:r w:rsidR="00CC2A66" w:rsidRPr="00314E54">
        <w:t xml:space="preserve">servers, </w:t>
      </w:r>
      <w:r w:rsidR="009D6A6A" w:rsidRPr="00314E54">
        <w:t xml:space="preserve">PCs, </w:t>
      </w:r>
      <w:r w:rsidR="00BC6691" w:rsidRPr="00314E54">
        <w:t xml:space="preserve">laptops and </w:t>
      </w:r>
      <w:r w:rsidR="009D6A6A" w:rsidRPr="00314E54">
        <w:t>smartphones</w:t>
      </w:r>
      <w:r w:rsidR="00BC6691" w:rsidRPr="00314E54">
        <w:t>,</w:t>
      </w:r>
      <w:r w:rsidR="009D6A6A" w:rsidRPr="00314E54">
        <w:t xml:space="preserve"> </w:t>
      </w:r>
      <w:r w:rsidR="00CC2A66" w:rsidRPr="00314E54">
        <w:t xml:space="preserve">insecure digital storage media (such as USB memory sticks) </w:t>
      </w:r>
      <w:r w:rsidR="009D6A6A" w:rsidRPr="00314E54">
        <w:t xml:space="preserve">and paperwork </w:t>
      </w:r>
      <w:r w:rsidR="00BC6691" w:rsidRPr="00314E54">
        <w:t>(</w:t>
      </w:r>
      <w:r w:rsidR="00BC6691" w:rsidRPr="00314E54">
        <w:rPr>
          <w:rFonts w:asciiTheme="minorHAnsi" w:hAnsiTheme="minorHAnsi"/>
          <w:i/>
        </w:rPr>
        <w:t>e.g</w:t>
      </w:r>
      <w:r w:rsidR="00BC6691" w:rsidRPr="00314E54">
        <w:rPr>
          <w:rFonts w:asciiTheme="minorHAnsi" w:hAnsiTheme="minorHAnsi"/>
        </w:rPr>
        <w:t>. </w:t>
      </w:r>
      <w:r w:rsidR="00BC6691" w:rsidRPr="00314E54">
        <w:t xml:space="preserve">diaries; passwords on Post-It notes; </w:t>
      </w:r>
      <w:r w:rsidR="00CC2A66" w:rsidRPr="00314E54">
        <w:t xml:space="preserve">files, </w:t>
      </w:r>
      <w:r w:rsidR="00BC6691" w:rsidRPr="00314E54">
        <w:t>forms</w:t>
      </w:r>
      <w:r w:rsidR="00CC2A66" w:rsidRPr="00314E54">
        <w:t xml:space="preserve"> and</w:t>
      </w:r>
      <w:r w:rsidR="00BC6691" w:rsidRPr="00314E54">
        <w:t xml:space="preserve"> notes containing sensitive </w:t>
      </w:r>
      <w:r w:rsidR="00CC2A66" w:rsidRPr="00314E54">
        <w:t xml:space="preserve">business or personal </w:t>
      </w:r>
      <w:r w:rsidR="00BC6691" w:rsidRPr="00314E54">
        <w:t>information</w:t>
      </w:r>
      <w:r w:rsidR="00CC2A66" w:rsidRPr="00314E54">
        <w:t>; printouts abandoned on printers and copiers; unlocked filing cabinets</w:t>
      </w:r>
      <w:r w:rsidRPr="00314E54">
        <w:t>)</w:t>
      </w:r>
      <w:r w:rsidR="00BC6691" w:rsidRPr="00314E54">
        <w:t xml:space="preserve">.  Do </w:t>
      </w:r>
      <w:r w:rsidRPr="00314E54">
        <w:t xml:space="preserve">all computing </w:t>
      </w:r>
      <w:r w:rsidR="00BC6691" w:rsidRPr="00314E54">
        <w:t>devices have a password-</w:t>
      </w:r>
      <w:r w:rsidRPr="00314E54">
        <w:t>protected screen saver or lock which employees use when stepping away from their devices, or that it kic</w:t>
      </w:r>
      <w:r w:rsidR="00BC6691" w:rsidRPr="00314E54">
        <w:t>ks in after a defined idle time?  Check the procedures around usage of printers, photocopiers, scanners, cameras and any other reproduction technologies.</w:t>
      </w:r>
    </w:p>
    <w:p w14:paraId="631A0B83" w14:textId="0802D698" w:rsidR="001E7855" w:rsidRPr="00314E54" w:rsidRDefault="001E7855" w:rsidP="00DC7CDB">
      <w:pPr>
        <w:pStyle w:val="Heading2"/>
      </w:pPr>
      <w:bookmarkStart w:id="47" w:name="_Toc93580497"/>
      <w:r w:rsidRPr="00314E54">
        <w:t xml:space="preserve">A.12. </w:t>
      </w:r>
      <w:r w:rsidR="00106069">
        <w:t xml:space="preserve"> </w:t>
      </w:r>
      <w:r w:rsidRPr="00314E54">
        <w:t>Operations security</w:t>
      </w:r>
      <w:bookmarkEnd w:id="47"/>
    </w:p>
    <w:p w14:paraId="793882AB" w14:textId="77777777" w:rsidR="001E7855" w:rsidRPr="00314E54" w:rsidRDefault="001E7855" w:rsidP="00DC7CDB">
      <w:pPr>
        <w:pStyle w:val="Heading3"/>
      </w:pPr>
      <w:bookmarkStart w:id="48" w:name="_A.12.1_Operational_procedures"/>
      <w:bookmarkStart w:id="49" w:name="_Toc93580498"/>
      <w:bookmarkEnd w:id="48"/>
      <w:r w:rsidRPr="00314E54">
        <w:t>A.12.1 Operational procedures and responsibilities</w:t>
      </w:r>
      <w:bookmarkEnd w:id="49"/>
    </w:p>
    <w:p w14:paraId="15E36338" w14:textId="799B5564" w:rsidR="001E7855" w:rsidRDefault="001E7855" w:rsidP="00CC2A66">
      <w:r w:rsidRPr="00314E54">
        <w:rPr>
          <w:b/>
        </w:rPr>
        <w:t>A.12.1.1 Documented operating procedures</w:t>
      </w:r>
      <w:r w:rsidR="00CC2A66" w:rsidRPr="00314E54">
        <w:rPr>
          <w:b/>
        </w:rPr>
        <w:t>:</w:t>
      </w:r>
      <w:r w:rsidR="00CC2A66" w:rsidRPr="00314E54">
        <w:t xml:space="preserve"> r</w:t>
      </w:r>
      <w:r w:rsidRPr="00314E54">
        <w:t xml:space="preserve">eview the general state of procedures for IT operations, systems and network management, incident management, IT security administration, </w:t>
      </w:r>
      <w:r w:rsidR="00C1078C">
        <w:t xml:space="preserve">IT and physical security operations, </w:t>
      </w:r>
      <w:r w:rsidRPr="00314E54">
        <w:t xml:space="preserve">change management </w:t>
      </w:r>
      <w:r w:rsidRPr="00314E54">
        <w:rPr>
          <w:i/>
        </w:rPr>
        <w:t>etc</w:t>
      </w:r>
      <w:r w:rsidRPr="00314E54">
        <w:t xml:space="preserve">.  Is there a full set of security procedures in place and when were they last reviewed? </w:t>
      </w:r>
      <w:r w:rsidR="005511CF">
        <w:t xml:space="preserve"> </w:t>
      </w:r>
      <w:r w:rsidRPr="00314E54">
        <w:t xml:space="preserve">Are the </w:t>
      </w:r>
      <w:r w:rsidR="00CC2A66" w:rsidRPr="00314E54">
        <w:t xml:space="preserve">processes </w:t>
      </w:r>
      <w:r w:rsidRPr="00314E54">
        <w:t xml:space="preserve">reasonably </w:t>
      </w:r>
      <w:r w:rsidR="00CC2A66" w:rsidRPr="00314E54">
        <w:t xml:space="preserve">secure and </w:t>
      </w:r>
      <w:r w:rsidR="00C1078C">
        <w:t>well-</w:t>
      </w:r>
      <w:r w:rsidRPr="00314E54">
        <w:t>controlled?  Are information security aspects appropriately included (</w:t>
      </w:r>
      <w:r w:rsidRPr="00314E54">
        <w:rPr>
          <w:i/>
        </w:rPr>
        <w:t>e.g</w:t>
      </w:r>
      <w:r w:rsidRPr="00314E54">
        <w:t>. incompatible duties segregated to separate staff, incident notification procedures</w:t>
      </w:r>
      <w:r w:rsidR="00C1078C">
        <w:t>, management oversight</w:t>
      </w:r>
      <w:r w:rsidRPr="00314E54">
        <w:t xml:space="preserve"> </w:t>
      </w:r>
      <w:r w:rsidRPr="00314E54">
        <w:rPr>
          <w:i/>
        </w:rPr>
        <w:t>etc</w:t>
      </w:r>
      <w:r w:rsidR="005D029B">
        <w:t xml:space="preserve">.)?  </w:t>
      </w:r>
      <w:r w:rsidRPr="00314E54">
        <w:t>Are corresponding responsibilities clearly assigned to roles and hence to individuals</w:t>
      </w:r>
      <w:r w:rsidR="00C1078C">
        <w:t xml:space="preserve">, along with training, exercises </w:t>
      </w:r>
      <w:r w:rsidR="00C1078C" w:rsidRPr="00CA5229">
        <w:rPr>
          <w:i/>
        </w:rPr>
        <w:t>etc</w:t>
      </w:r>
      <w:r w:rsidR="00C1078C" w:rsidRPr="00CA5229">
        <w:t>.</w:t>
      </w:r>
      <w:r w:rsidRPr="00314E54">
        <w:t>?  Areas which typically require documented management and/or operational procedures include: change, configuration, release, capacity, performance, problem, incident, backups and archives (including storage and restoration), media handling, logs and audit trails, alarms and alerts, operational security (</w:t>
      </w:r>
      <w:r w:rsidRPr="00314E54">
        <w:rPr>
          <w:i/>
        </w:rPr>
        <w:t>e.g</w:t>
      </w:r>
      <w:r w:rsidRPr="00314E54">
        <w:t xml:space="preserve">. hardening, vulnerability assessments, patching, antivirus configuration and updates, encryption </w:t>
      </w:r>
      <w:r w:rsidRPr="00314E54">
        <w:rPr>
          <w:i/>
        </w:rPr>
        <w:t>etc</w:t>
      </w:r>
      <w:r w:rsidRPr="00314E54">
        <w:t>.).  Look for evidence confirming that the procedures are being routinely reviewed and maintained, authorized/mandated, circulated and used.  Sample and assess high-risk or known problematic procedures more thoroughly.</w:t>
      </w:r>
    </w:p>
    <w:p w14:paraId="7E8F0F17" w14:textId="0FD52400" w:rsidR="001E7855" w:rsidRPr="00314E54" w:rsidRDefault="001E7855" w:rsidP="00CC2A66">
      <w:r w:rsidRPr="00314E54">
        <w:rPr>
          <w:b/>
        </w:rPr>
        <w:t>A.12.1.2 Change management</w:t>
      </w:r>
      <w:r w:rsidR="00CC2A66" w:rsidRPr="00314E54">
        <w:rPr>
          <w:b/>
        </w:rPr>
        <w:t>:</w:t>
      </w:r>
      <w:r w:rsidR="00CC2A66" w:rsidRPr="00314E54">
        <w:t xml:space="preserve"> r</w:t>
      </w:r>
      <w:r w:rsidRPr="00314E54">
        <w:t xml:space="preserve">eview </w:t>
      </w:r>
      <w:r w:rsidR="00491C82">
        <w:t xml:space="preserve">non-IT </w:t>
      </w:r>
      <w:r w:rsidRPr="00314E54">
        <w:t xml:space="preserve">change management policies, procedures, </w:t>
      </w:r>
      <w:r w:rsidR="007D746C">
        <w:t xml:space="preserve">standards, </w:t>
      </w:r>
      <w:r w:rsidRPr="00314E54">
        <w:t xml:space="preserve">practices and related </w:t>
      </w:r>
      <w:r w:rsidR="007D746C">
        <w:t>records</w:t>
      </w:r>
      <w:r w:rsidRPr="00314E54">
        <w:t xml:space="preserve">.  </w:t>
      </w:r>
      <w:r w:rsidR="00491C82">
        <w:t xml:space="preserve">Are </w:t>
      </w:r>
      <w:r w:rsidRPr="00314E54">
        <w:t>changes</w:t>
      </w:r>
      <w:r w:rsidR="00491C82">
        <w:t xml:space="preserve"> planned and managed, impacts assessed</w:t>
      </w:r>
      <w:r w:rsidRPr="00314E54">
        <w:t xml:space="preserve"> (</w:t>
      </w:r>
      <w:r w:rsidR="00491C82">
        <w:t xml:space="preserve">taking account of </w:t>
      </w:r>
      <w:r w:rsidRPr="00314E54">
        <w:lastRenderedPageBreak/>
        <w:t xml:space="preserve">information risk and security aspects, plus the impacts of </w:t>
      </w:r>
      <w:r w:rsidRPr="00314E54">
        <w:rPr>
          <w:i/>
        </w:rPr>
        <w:t>not</w:t>
      </w:r>
      <w:r w:rsidRPr="00314E54">
        <w:t xml:space="preserve"> changing!)</w:t>
      </w:r>
      <w:r w:rsidR="00491C82">
        <w:t>.</w:t>
      </w:r>
      <w:r w:rsidRPr="00314E54">
        <w:t xml:space="preserve"> </w:t>
      </w:r>
      <w:r w:rsidR="00491C82">
        <w:t xml:space="preserve"> </w:t>
      </w:r>
      <w:r w:rsidRPr="00314E54">
        <w:t>Review a small sample of change management records, focusing on high-risk changes.  Are changes properly documented, justified and authorized by management?  Look for improvement opportunities.</w:t>
      </w:r>
      <w:r w:rsidR="00491C82">
        <w:t xml:space="preserve">  (</w:t>
      </w:r>
      <w:hyperlink w:anchor="_A.14.2_Security_in" w:history="1">
        <w:r w:rsidR="00491C82" w:rsidRPr="00072CAF">
          <w:rPr>
            <w:rStyle w:val="Hyperlink"/>
          </w:rPr>
          <w:t>See also A.</w:t>
        </w:r>
        <w:r w:rsidR="00072CAF" w:rsidRPr="00072CAF">
          <w:rPr>
            <w:rStyle w:val="Hyperlink"/>
          </w:rPr>
          <w:t>14.</w:t>
        </w:r>
        <w:r w:rsidR="00072CAF">
          <w:rPr>
            <w:rStyle w:val="Hyperlink"/>
          </w:rPr>
          <w:t>2</w:t>
        </w:r>
        <w:r w:rsidR="00072CAF" w:rsidRPr="00072CAF">
          <w:rPr>
            <w:rStyle w:val="Hyperlink"/>
          </w:rPr>
          <w:t>.2</w:t>
        </w:r>
      </w:hyperlink>
      <w:r w:rsidR="00491C82">
        <w:t>).</w:t>
      </w:r>
    </w:p>
    <w:p w14:paraId="0BE0EDFB" w14:textId="468FC985" w:rsidR="001E7855" w:rsidRPr="00314E54" w:rsidRDefault="0059487E" w:rsidP="00CC2A66">
      <w:r w:rsidRPr="0059487E">
        <w:rPr>
          <w:b/>
          <w:noProof/>
          <w:lang w:eastAsia="en-NZ"/>
        </w:rPr>
        <mc:AlternateContent>
          <mc:Choice Requires="wps">
            <w:drawing>
              <wp:anchor distT="45720" distB="45720" distL="114300" distR="114300" simplePos="0" relativeHeight="251748352" behindDoc="0" locked="0" layoutInCell="1" allowOverlap="1" wp14:anchorId="4DFA12BF" wp14:editId="23D2A546">
                <wp:simplePos x="0" y="0"/>
                <wp:positionH relativeFrom="margin">
                  <wp:align>right</wp:align>
                </wp:positionH>
                <wp:positionV relativeFrom="paragraph">
                  <wp:posOffset>502920</wp:posOffset>
                </wp:positionV>
                <wp:extent cx="2334895" cy="1404620"/>
                <wp:effectExtent l="0" t="0" r="27305" b="2159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895" cy="1404620"/>
                        </a:xfrm>
                        <a:prstGeom prst="rect">
                          <a:avLst/>
                        </a:prstGeom>
                        <a:solidFill>
                          <a:srgbClr val="FFC000"/>
                        </a:solidFill>
                        <a:ln w="9525">
                          <a:solidFill>
                            <a:srgbClr val="000000"/>
                          </a:solidFill>
                          <a:miter lim="800000"/>
                          <a:headEnd/>
                          <a:tailEnd/>
                        </a:ln>
                      </wps:spPr>
                      <wps:txbx>
                        <w:txbxContent>
                          <w:p w14:paraId="75DD2C38" w14:textId="766A6765" w:rsidR="00AA0DF7" w:rsidRDefault="00AA0DF7" w:rsidP="0059487E">
                            <w:pPr>
                              <w:spacing w:before="0"/>
                            </w:pPr>
                            <w:r w:rsidRPr="00314E54">
                              <w:t xml:space="preserve">Cross-check against </w:t>
                            </w:r>
                            <w:r w:rsidRPr="00314E54">
                              <w:rPr>
                                <w:b/>
                              </w:rPr>
                              <w:t>B</w:t>
                            </w:r>
                            <w:r w:rsidRPr="00314E54">
                              <w:t xml:space="preserve">usiness </w:t>
                            </w:r>
                            <w:r w:rsidRPr="00314E54">
                              <w:rPr>
                                <w:b/>
                              </w:rPr>
                              <w:t>C</w:t>
                            </w:r>
                            <w:r w:rsidRPr="00314E54">
                              <w:t xml:space="preserve">ontinuity </w:t>
                            </w:r>
                            <w:r w:rsidRPr="00314E54">
                              <w:rPr>
                                <w:b/>
                              </w:rPr>
                              <w:t>M</w:t>
                            </w:r>
                            <w:r w:rsidRPr="00314E54">
                              <w:t>anagement (</w:t>
                            </w:r>
                            <w:r w:rsidRPr="00314E54">
                              <w:rPr>
                                <w:i/>
                              </w:rPr>
                              <w:t>e.g</w:t>
                            </w:r>
                            <w:r w:rsidRPr="00314E54">
                              <w:t>. </w:t>
                            </w:r>
                            <w:r>
                              <w:t xml:space="preserve">BCM </w:t>
                            </w:r>
                            <w:r w:rsidRPr="00314E54">
                              <w:t xml:space="preserve">business impact assessments </w:t>
                            </w:r>
                            <w:r>
                              <w:t xml:space="preserve">systematically </w:t>
                            </w:r>
                            <w:r w:rsidRPr="00314E54">
                              <w:t>identify information and supporting services that are critical to the business).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FA12BF" id="_x0000_s1056" type="#_x0000_t202" style="position:absolute;left:0;text-align:left;margin-left:132.65pt;margin-top:39.6pt;width:183.85pt;height:110.6pt;z-index:2517483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" fillcolor="#ffc000">
                <v:textbox style="mso-fit-shape-to-text:t">
                  <w:txbxContent>
                    <w:p w14:paraId="75DD2C38" w14:textId="766A6765" w:rsidR="00AA0DF7" w:rsidRDefault="00AA0DF7" w:rsidP="0059487E">
                      <w:pPr>
                        <w:spacing w:before="0"/>
                      </w:pPr>
                      <w:r w:rsidRPr="00314E54">
                        <w:t xml:space="preserve">Cross-check against </w:t>
                      </w:r>
                      <w:r w:rsidRPr="00314E54">
                        <w:rPr>
                          <w:b/>
                        </w:rPr>
                        <w:t>B</w:t>
                      </w:r>
                      <w:r w:rsidRPr="00314E54">
                        <w:t xml:space="preserve">usiness </w:t>
                      </w:r>
                      <w:r w:rsidRPr="00314E54">
                        <w:rPr>
                          <w:b/>
                        </w:rPr>
                        <w:t>C</w:t>
                      </w:r>
                      <w:r w:rsidRPr="00314E54">
                        <w:t xml:space="preserve">ontinuity </w:t>
                      </w:r>
                      <w:r w:rsidRPr="00314E54">
                        <w:rPr>
                          <w:b/>
                        </w:rPr>
                        <w:t>M</w:t>
                      </w:r>
                      <w:r w:rsidRPr="00314E54">
                        <w:t>anagement (</w:t>
                      </w:r>
                      <w:r w:rsidRPr="00314E54">
                        <w:rPr>
                          <w:i/>
                        </w:rPr>
                        <w:t>e.g</w:t>
                      </w:r>
                      <w:r w:rsidRPr="00314E54">
                        <w:t>. </w:t>
                      </w:r>
                      <w:r>
                        <w:t xml:space="preserve">BCM </w:t>
                      </w:r>
                      <w:r w:rsidRPr="00314E54">
                        <w:t xml:space="preserve">business impact assessments </w:t>
                      </w:r>
                      <w:r>
                        <w:t xml:space="preserve">systematically </w:t>
                      </w:r>
                      <w:r w:rsidRPr="00314E54">
                        <w:t>identify information and supporting services that are critical to the business).</w:t>
                      </w:r>
                    </w:p>
                  </w:txbxContent>
                </v:textbox>
                <w10:wrap type="square" anchorx="margin"/>
              </v:shape>
            </w:pict>
          </mc:Fallback>
        </mc:AlternateContent>
      </w:r>
      <w:r w:rsidR="001E7855" w:rsidRPr="00314E54">
        <w:rPr>
          <w:b/>
        </w:rPr>
        <w:t>A.12.1.3 Capacity management</w:t>
      </w:r>
      <w:r w:rsidR="00CC2A66" w:rsidRPr="00314E54">
        <w:rPr>
          <w:b/>
        </w:rPr>
        <w:t>:</w:t>
      </w:r>
      <w:r w:rsidR="00CC2A66" w:rsidRPr="00314E54">
        <w:t xml:space="preserve"> r</w:t>
      </w:r>
      <w:r w:rsidR="001E7855" w:rsidRPr="00314E54">
        <w:t>eview capacity management policies, procedures, practices and associated records.  Does it include aspects such as: defined service levels, monitoring of relevant metrics (</w:t>
      </w:r>
      <w:r w:rsidR="001E7855" w:rsidRPr="00314E54">
        <w:rPr>
          <w:i/>
        </w:rPr>
        <w:t>e.g</w:t>
      </w:r>
      <w:r w:rsidR="001E7855" w:rsidRPr="00314E54">
        <w:t>. </w:t>
      </w:r>
      <w:r>
        <w:t xml:space="preserve">server </w:t>
      </w:r>
      <w:r w:rsidR="001E7855" w:rsidRPr="00314E54">
        <w:t>CPU usage, storage space</w:t>
      </w:r>
      <w:r>
        <w:t xml:space="preserve"> and hard page faults</w:t>
      </w:r>
      <w:r w:rsidR="001E7855" w:rsidRPr="00314E54">
        <w:t xml:space="preserve">, network capacity, power </w:t>
      </w:r>
      <w:r>
        <w:t xml:space="preserve">demand </w:t>
      </w:r>
      <w:r w:rsidR="001E7855" w:rsidRPr="00314E54">
        <w:t xml:space="preserve">and air conditioning capacity, rack space, utilization and stress rates for key workers), alarms/alerts at critical levels, forward planning (taking account of procurement lead times and change management) </w:t>
      </w:r>
      <w:r w:rsidR="001E7855" w:rsidRPr="00314E54">
        <w:rPr>
          <w:i/>
        </w:rPr>
        <w:t>etc</w:t>
      </w:r>
      <w:r w:rsidR="001E7855" w:rsidRPr="00314E54">
        <w:t xml:space="preserve">.?  Is there evidence of a risk-based approach </w:t>
      </w:r>
      <w:r w:rsidR="001E7855" w:rsidRPr="00314E54">
        <w:rPr>
          <w:i/>
        </w:rPr>
        <w:t>e.g</w:t>
      </w:r>
      <w:r w:rsidR="001E7855" w:rsidRPr="00314E54">
        <w:t xml:space="preserve">. a </w:t>
      </w:r>
      <w:r>
        <w:t xml:space="preserve">priority on </w:t>
      </w:r>
      <w:r w:rsidR="001E7855" w:rsidRPr="00314E54">
        <w:t xml:space="preserve">ensuring the performance and availability of critical services, servers, infrastructure, applications, functions </w:t>
      </w:r>
      <w:r w:rsidR="001E7855" w:rsidRPr="00314E54">
        <w:rPr>
          <w:i/>
        </w:rPr>
        <w:t>etc</w:t>
      </w:r>
      <w:r w:rsidR="001E7855" w:rsidRPr="00314E54">
        <w:t xml:space="preserve">.?  </w:t>
      </w:r>
    </w:p>
    <w:p w14:paraId="3EAEE97B" w14:textId="171B2A7C" w:rsidR="0072144B" w:rsidRPr="00314E54" w:rsidRDefault="001E7855" w:rsidP="00CC2A66">
      <w:r w:rsidRPr="00314E54">
        <w:rPr>
          <w:b/>
        </w:rPr>
        <w:t>A.12.1.4 Separation of development, testing and operational environments</w:t>
      </w:r>
      <w:r w:rsidR="00CC2A66" w:rsidRPr="00314E54">
        <w:rPr>
          <w:b/>
        </w:rPr>
        <w:t>:</w:t>
      </w:r>
      <w:r w:rsidR="00CC2A66" w:rsidRPr="00314E54">
        <w:t xml:space="preserve"> r</w:t>
      </w:r>
      <w:r w:rsidRPr="00314E54">
        <w:t>eview policies, procedures, practices, associated records and architectures that separate or segregate development, testing and operational ICT environments (including quality assurance/quality control, pre-production, dual-live/mirrored, load-balancing, failover and disaster recovery configurations, plus dynamic resource allocations in the cloud).  How is separation achieved to an adequate assurance level (according to the risks)?  Check for adequate controls isolating each environment (</w:t>
      </w:r>
      <w:r w:rsidRPr="00314E54">
        <w:rPr>
          <w:i/>
        </w:rPr>
        <w:t>e.g</w:t>
      </w:r>
      <w:r w:rsidRPr="00314E54">
        <w:t>. production/business networks segregated from other networks used for development, testing, management including security, logging, monitoring and alerting).  Check access controls for these environments.  Confirm (by enquiry and sample testing) that only authorised</w:t>
      </w:r>
      <w:r w:rsidRPr="0072144B">
        <w:t xml:space="preserve"> workers have access through appropriately differentiated user profiles to each of these environments.  </w:t>
      </w:r>
      <w:r w:rsidR="0072144B" w:rsidRPr="0072144B">
        <w:rPr>
          <w:rFonts w:asciiTheme="minorHAnsi" w:hAnsiTheme="minorHAnsi"/>
        </w:rPr>
        <w:t xml:space="preserve">How is software promoted and released?  </w:t>
      </w:r>
      <w:r w:rsidRPr="0072144B">
        <w:t xml:space="preserve">Review evidence of approval of requests prior to granting access, and periodic access reviews. </w:t>
      </w:r>
      <w:r w:rsidR="00CC2A66" w:rsidRPr="0072144B">
        <w:t xml:space="preserve"> </w:t>
      </w:r>
      <w:r w:rsidR="00314E54" w:rsidRPr="0072144B">
        <w:t>C</w:t>
      </w:r>
      <w:r w:rsidRPr="0072144B">
        <w:t>heck that change management applies to the authorization and migration of software, data, metadata and configurations between environments in either direction (</w:t>
      </w:r>
      <w:r w:rsidRPr="0072144B">
        <w:rPr>
          <w:i/>
        </w:rPr>
        <w:t>e.g</w:t>
      </w:r>
      <w:r w:rsidRPr="0072144B">
        <w:t>. production data copied into development or test environments).  Consider the information risk and security aspects including compliance (</w:t>
      </w:r>
      <w:r w:rsidRPr="0072144B">
        <w:rPr>
          <w:i/>
        </w:rPr>
        <w:t>e.g</w:t>
      </w:r>
      <w:r w:rsidRPr="0072144B">
        <w:t>. privacy implications if personal data are moved to less secure environments</w:t>
      </w:r>
      <w:r w:rsidR="0072144B" w:rsidRPr="0072144B">
        <w:t xml:space="preserve"> or outside the EU</w:t>
      </w:r>
      <w:r w:rsidRPr="0072144B">
        <w:t>).</w:t>
      </w:r>
      <w:r w:rsidR="0072144B" w:rsidRPr="0072144B">
        <w:t xml:space="preserve">  </w:t>
      </w:r>
      <w:r w:rsidR="0072144B" w:rsidRPr="0072144B">
        <w:rPr>
          <w:rFonts w:asciiTheme="minorHAnsi" w:hAnsiTheme="minorHAnsi"/>
        </w:rPr>
        <w:t xml:space="preserve">Who is responsible for ensuring that new/changed software does not disrupt the infrastructure, other systems, networks and operations </w:t>
      </w:r>
      <w:r w:rsidR="0072144B" w:rsidRPr="0072144B">
        <w:rPr>
          <w:rFonts w:asciiTheme="minorHAnsi" w:hAnsiTheme="minorHAnsi"/>
          <w:i/>
        </w:rPr>
        <w:t>etc</w:t>
      </w:r>
      <w:r w:rsidR="0072144B" w:rsidRPr="0072144B">
        <w:rPr>
          <w:rFonts w:asciiTheme="minorHAnsi" w:hAnsiTheme="minorHAnsi"/>
        </w:rPr>
        <w:t xml:space="preserve">.?  </w:t>
      </w:r>
    </w:p>
    <w:p w14:paraId="630F48AE" w14:textId="77777777" w:rsidR="001E7855" w:rsidRPr="00314E54" w:rsidRDefault="001E7855" w:rsidP="00DC7CDB">
      <w:pPr>
        <w:pStyle w:val="Heading3"/>
      </w:pPr>
      <w:bookmarkStart w:id="50" w:name="_Toc93580499"/>
      <w:r w:rsidRPr="00314E54">
        <w:t>A.12.2 Protection from malware</w:t>
      </w:r>
      <w:bookmarkEnd w:id="50"/>
    </w:p>
    <w:p w14:paraId="09C44027" w14:textId="3D74F675" w:rsidR="001E7855" w:rsidRPr="00314E54" w:rsidRDefault="001E7855" w:rsidP="00314E54">
      <w:r w:rsidRPr="00314E54">
        <w:rPr>
          <w:b/>
        </w:rPr>
        <w:t>A.12.2.1 Controls against malware</w:t>
      </w:r>
      <w:r w:rsidR="00314E54" w:rsidRPr="00314E54">
        <w:rPr>
          <w:b/>
        </w:rPr>
        <w:t>:</w:t>
      </w:r>
      <w:r w:rsidR="00314E54" w:rsidRPr="00314E54">
        <w:t xml:space="preserve"> r</w:t>
      </w:r>
      <w:r w:rsidRPr="00314E54">
        <w:t>eview malware policies, procedures,</w:t>
      </w:r>
      <w:r w:rsidR="001147C4">
        <w:t xml:space="preserve"> guidelines,</w:t>
      </w:r>
      <w:r w:rsidRPr="00314E54">
        <w:t xml:space="preserve"> practices and associated records.  Check any white-list or black-list of applications that can or cannot be used in the enterprise.  How is the list </w:t>
      </w:r>
      <w:r w:rsidR="00314E54" w:rsidRPr="00314E54">
        <w:t xml:space="preserve">compiled, </w:t>
      </w:r>
      <w:r w:rsidRPr="00314E54">
        <w:t>managed and maintained</w:t>
      </w:r>
      <w:r w:rsidR="00314E54" w:rsidRPr="00314E54">
        <w:t>, and by whom</w:t>
      </w:r>
      <w:r w:rsidRPr="00314E54">
        <w:t xml:space="preserve">?  Review malware protection and incident response procedures and a sample of malware incident reports.  Are there continuous/frequent virus-checks on all relevant devices including standalones, portables, embedded devices and IoT </w:t>
      </w:r>
      <w:r w:rsidRPr="00314E54">
        <w:rPr>
          <w:i/>
        </w:rPr>
        <w:t>things</w:t>
      </w:r>
      <w:r w:rsidRPr="00314E54">
        <w:t>?  Are infection levels minimised (</w:t>
      </w:r>
      <w:r w:rsidRPr="00314E54">
        <w:rPr>
          <w:i/>
        </w:rPr>
        <w:t>i.e.</w:t>
      </w:r>
      <w:r w:rsidRPr="00314E54">
        <w:t xml:space="preserve"> is the situation broadly under control)?  How is anti-virus software updated, both manually and automatically?  </w:t>
      </w:r>
      <w:r w:rsidR="00371475">
        <w:t>Is malware</w:t>
      </w:r>
      <w:r w:rsidRPr="00314E54">
        <w:t xml:space="preserve"> detected by scanners reported to an appropriate co-ordinator?  If notification is manual, roughly what proportion gets notified (all, most, some or just a few)?  Is there adequate protection against ransomware, Trojans, worms, spywa</w:t>
      </w:r>
      <w:r w:rsidR="00371475">
        <w:t xml:space="preserve">re, rootkits, keyloggers, </w:t>
      </w:r>
      <w:r w:rsidRPr="00491C82">
        <w:rPr>
          <w:b/>
        </w:rPr>
        <w:t>A</w:t>
      </w:r>
      <w:r w:rsidRPr="00314E54">
        <w:t xml:space="preserve">dvanced </w:t>
      </w:r>
      <w:r w:rsidRPr="00491C82">
        <w:rPr>
          <w:b/>
        </w:rPr>
        <w:t>P</w:t>
      </w:r>
      <w:r w:rsidRPr="00314E54">
        <w:t xml:space="preserve">ersistent </w:t>
      </w:r>
      <w:r w:rsidRPr="00491C82">
        <w:rPr>
          <w:b/>
        </w:rPr>
        <w:t>T</w:t>
      </w:r>
      <w:r w:rsidRPr="00314E54">
        <w:t xml:space="preserve">hreats </w:t>
      </w:r>
      <w:r w:rsidRPr="00314E54">
        <w:rPr>
          <w:i/>
        </w:rPr>
        <w:t>etc</w:t>
      </w:r>
      <w:r w:rsidRPr="00314E54">
        <w:t xml:space="preserve">.?  How are technical vulnerabilities managed?  Is there appropriate ongoing training and awareness covering detection, reporting and resolution of malware for users, managers and support specialists?  In the event of a serious incident, check the associated controls to investigate and resolve the incident, including rapid detection of outbreaks and network isolation, escalation to management, notification of affected parties, invocation of business continuity arrangements, forensic analysis </w:t>
      </w:r>
      <w:r w:rsidRPr="00314E54">
        <w:rPr>
          <w:i/>
        </w:rPr>
        <w:t>etc</w:t>
      </w:r>
      <w:r w:rsidRPr="00314E54">
        <w:t>.</w:t>
      </w:r>
    </w:p>
    <w:p w14:paraId="48DDCD97" w14:textId="77777777" w:rsidR="001E7855" w:rsidRPr="00314E54" w:rsidRDefault="001E7855" w:rsidP="00DC7CDB">
      <w:pPr>
        <w:pStyle w:val="Heading3"/>
      </w:pPr>
      <w:bookmarkStart w:id="51" w:name="_Toc93580500"/>
      <w:r w:rsidRPr="00314E54">
        <w:lastRenderedPageBreak/>
        <w:t>A.12.3 Backup</w:t>
      </w:r>
      <w:bookmarkEnd w:id="51"/>
    </w:p>
    <w:p w14:paraId="27940395" w14:textId="226AEA27" w:rsidR="001E7855" w:rsidRPr="00314E54" w:rsidRDefault="001E7855" w:rsidP="00314E54">
      <w:pPr>
        <w:rPr>
          <w:b/>
          <w:szCs w:val="24"/>
        </w:rPr>
      </w:pPr>
      <w:r w:rsidRPr="00314E54">
        <w:rPr>
          <w:b/>
        </w:rPr>
        <w:t>A.12.3.1 Information backup</w:t>
      </w:r>
      <w:r w:rsidR="00314E54" w:rsidRPr="00314E54">
        <w:rPr>
          <w:b/>
        </w:rPr>
        <w:t>:</w:t>
      </w:r>
      <w:r w:rsidR="00314E54" w:rsidRPr="00314E54">
        <w:t xml:space="preserve"> r</w:t>
      </w:r>
      <w:r w:rsidRPr="00314E54">
        <w:t xml:space="preserve">eview backup policies, procedures, practices and associated records. </w:t>
      </w:r>
      <w:r w:rsidR="00106069">
        <w:t xml:space="preserve"> </w:t>
      </w:r>
      <w:r w:rsidRPr="00314E54">
        <w:t xml:space="preserve">Is there a risk-based mandate for an accurate and complete record of backups whose extent and frequency reflect business requirements?  Do backup strategies cover data and metadata, system and application programs including utilities, configuration parameters </w:t>
      </w:r>
      <w:r w:rsidRPr="00314E54">
        <w:rPr>
          <w:i/>
        </w:rPr>
        <w:t>etc</w:t>
      </w:r>
      <w:r w:rsidRPr="00314E54">
        <w:t xml:space="preserve">. for all systems including servers, desktops, phone/network systems, system/network management systems, standalone/portable systems, control systems, security systems </w:t>
      </w:r>
      <w:r w:rsidRPr="00314E54">
        <w:rPr>
          <w:i/>
        </w:rPr>
        <w:t>etc</w:t>
      </w:r>
      <w:r w:rsidRPr="00314E54">
        <w:t>.?  Are backup media physically protected/secured to at least the same level as for operational data?  Are backups stored in suitable diverse locations, guarding against physical disasters, fires</w:t>
      </w:r>
      <w:r w:rsidR="00F71776">
        <w:t>, thefts</w:t>
      </w:r>
      <w:r w:rsidRPr="00314E54">
        <w:t xml:space="preserve"> </w:t>
      </w:r>
      <w:r w:rsidRPr="00314E54">
        <w:rPr>
          <w:i/>
        </w:rPr>
        <w:t>etc</w:t>
      </w:r>
      <w:r w:rsidRPr="00314E54">
        <w:t xml:space="preserve">.?  Are backups </w:t>
      </w:r>
      <w:r w:rsidR="00F71776">
        <w:t xml:space="preserve">regularly </w:t>
      </w:r>
      <w:r w:rsidRPr="00314E54">
        <w:t xml:space="preserve">tested to ensure they can in fact be restored intact?  Are archives </w:t>
      </w:r>
      <w:r w:rsidR="00F71776">
        <w:t xml:space="preserve">explicitly </w:t>
      </w:r>
      <w:r w:rsidRPr="00314E54">
        <w:t xml:space="preserve">designed </w:t>
      </w:r>
      <w:r w:rsidR="00F71776">
        <w:t xml:space="preserve">long-term secure, diverse, assured </w:t>
      </w:r>
      <w:r w:rsidRPr="00314E54">
        <w:t>storage</w:t>
      </w:r>
      <w:r w:rsidR="00F71776">
        <w:t xml:space="preserve"> and restoration (</w:t>
      </w:r>
      <w:r w:rsidR="00F71776" w:rsidRPr="001C1FC2">
        <w:rPr>
          <w:rFonts w:asciiTheme="minorHAnsi" w:hAnsiTheme="minorHAnsi"/>
          <w:i/>
        </w:rPr>
        <w:t>e.g</w:t>
      </w:r>
      <w:r w:rsidR="00F71776" w:rsidRPr="001C1FC2">
        <w:rPr>
          <w:rFonts w:asciiTheme="minorHAnsi" w:hAnsiTheme="minorHAnsi"/>
        </w:rPr>
        <w:t>. </w:t>
      </w:r>
      <w:r w:rsidR="00F71776">
        <w:rPr>
          <w:rFonts w:asciiTheme="minorHAnsi" w:hAnsiTheme="minorHAnsi"/>
        </w:rPr>
        <w:t xml:space="preserve">archive media </w:t>
      </w:r>
      <w:r w:rsidR="00F71776" w:rsidRPr="00F71776">
        <w:rPr>
          <w:rFonts w:asciiTheme="minorHAnsi" w:hAnsiTheme="minorHAnsi"/>
          <w:i/>
        </w:rPr>
        <w:t>and</w:t>
      </w:r>
      <w:r w:rsidR="00F71776">
        <w:rPr>
          <w:rFonts w:asciiTheme="minorHAnsi" w:hAnsiTheme="minorHAnsi"/>
        </w:rPr>
        <w:t xml:space="preserve"> devices)</w:t>
      </w:r>
      <w:r w:rsidRPr="00314E54">
        <w:t xml:space="preserve">?  Check that any defined recovery time and point objectives can be met.  Using a small sample, check whether backup media listed in the records actually exist in the right place and are properly secured and labelled. </w:t>
      </w:r>
      <w:r w:rsidR="00106069">
        <w:t xml:space="preserve"> </w:t>
      </w:r>
      <w:r w:rsidRPr="00314E54">
        <w:t xml:space="preserve">Check any technical and management reviews in this area, including findings and actions arising.  Assess the associated information risks (confidentiality, integrity </w:t>
      </w:r>
      <w:r w:rsidRPr="00314E54">
        <w:rPr>
          <w:i/>
        </w:rPr>
        <w:t>and</w:t>
      </w:r>
      <w:r w:rsidRPr="00314E54">
        <w:t xml:space="preserve"> availability aspects).</w:t>
      </w:r>
    </w:p>
    <w:p w14:paraId="745A4318" w14:textId="77777777" w:rsidR="001E7855" w:rsidRPr="00314E54" w:rsidRDefault="001E7855" w:rsidP="00DC7CDB">
      <w:pPr>
        <w:pStyle w:val="Heading3"/>
      </w:pPr>
      <w:bookmarkStart w:id="52" w:name="_Toc93580501"/>
      <w:r w:rsidRPr="00314E54">
        <w:t>A.12.4 Logging and monitoring</w:t>
      </w:r>
      <w:bookmarkEnd w:id="52"/>
    </w:p>
    <w:p w14:paraId="5FEF5B92" w14:textId="61BE305A" w:rsidR="001E7855" w:rsidRPr="00314E54" w:rsidRDefault="001E7855" w:rsidP="00314E54">
      <w:pPr>
        <w:rPr>
          <w:b/>
          <w:sz w:val="28"/>
          <w:szCs w:val="28"/>
        </w:rPr>
      </w:pPr>
      <w:r w:rsidRPr="00314E54">
        <w:rPr>
          <w:b/>
        </w:rPr>
        <w:t>A.12.4.1 Event logging</w:t>
      </w:r>
      <w:r w:rsidR="00314E54" w:rsidRPr="00314E54">
        <w:rPr>
          <w:b/>
        </w:rPr>
        <w:t>:</w:t>
      </w:r>
      <w:r w:rsidR="00314E54" w:rsidRPr="00314E54">
        <w:t xml:space="preserve"> r</w:t>
      </w:r>
      <w:r w:rsidRPr="00314E54">
        <w:t xml:space="preserve">eview event logging policies, procedures, practices and associated records.  Are </w:t>
      </w:r>
      <w:r w:rsidRPr="00314E54">
        <w:rPr>
          <w:i/>
        </w:rPr>
        <w:t>all</w:t>
      </w:r>
      <w:r w:rsidRPr="00314E54">
        <w:t xml:space="preserve"> key systems (including event logging itself) being monitored and logged consistently and securely?  What events or parameters are being monitored (look for evidence of an architecture, design or structured database)?  Check for logging of security-relevant events such as: changes to user IDs, permissions and access controls; privileged system activities; successful and unsuccessful access attempts including logon and logoff; device identities and locations, plus network addresses and protocols; software installation and changes to system configurations (</w:t>
      </w:r>
      <w:r w:rsidRPr="00314E54">
        <w:rPr>
          <w:i/>
        </w:rPr>
        <w:t>e.g</w:t>
      </w:r>
      <w:r w:rsidRPr="00314E54">
        <w:t xml:space="preserve">. clock resets, log stop/start, alarm cancel); use of system utilities and applications; files accessed and the kind of access).  Check by sampling that security incidents are being duly reported, assessed and resolved.  Who is responsible for reviewing and following-up on reported events?  How long are event logs </w:t>
      </w:r>
      <w:r w:rsidRPr="00314E54">
        <w:rPr>
          <w:i/>
        </w:rPr>
        <w:t>etc</w:t>
      </w:r>
      <w:r w:rsidRPr="00314E54">
        <w:t xml:space="preserve">. retained?  Is there a process in place for reviewing and responding appropriately to security alerts from vendors, CERTs, professional interest groups, government sources </w:t>
      </w:r>
      <w:r w:rsidRPr="00314E54">
        <w:rPr>
          <w:i/>
        </w:rPr>
        <w:t>etc</w:t>
      </w:r>
      <w:r w:rsidRPr="00314E54">
        <w:t>.?  Is the overall process running reasonably well in practice?  How could it be improved?</w:t>
      </w:r>
    </w:p>
    <w:p w14:paraId="0C93EDC4" w14:textId="7C442514" w:rsidR="001E7855" w:rsidRPr="00314E54" w:rsidRDefault="001E7855" w:rsidP="00314E54">
      <w:r w:rsidRPr="00314E54">
        <w:rPr>
          <w:b/>
        </w:rPr>
        <w:t>A.12.4.2 Protection of log information</w:t>
      </w:r>
      <w:r w:rsidR="00314E54" w:rsidRPr="00314E54">
        <w:rPr>
          <w:b/>
        </w:rPr>
        <w:t>:</w:t>
      </w:r>
      <w:r w:rsidR="00314E54" w:rsidRPr="00314E54">
        <w:t xml:space="preserve"> </w:t>
      </w:r>
      <w:r w:rsidR="007D746C">
        <w:t xml:space="preserve">where appropriate, </w:t>
      </w:r>
      <w:r w:rsidR="00314E54" w:rsidRPr="00314E54">
        <w:t>a</w:t>
      </w:r>
      <w:r w:rsidRPr="00314E54">
        <w:t>re logs being stored/archived in a non-editable secure format</w:t>
      </w:r>
      <w:r w:rsidR="00314E54" w:rsidRPr="00314E54">
        <w:t xml:space="preserve"> or control mechanism</w:t>
      </w:r>
      <w:r w:rsidRPr="00314E54">
        <w:t>?  Is access to logs adequately controlle</w:t>
      </w:r>
      <w:r w:rsidR="005D029B">
        <w:t xml:space="preserve">d, authorized and monitored?  </w:t>
      </w:r>
      <w:r w:rsidRPr="00314E54">
        <w:t xml:space="preserve">Who has, or might obtain, read/write/delete access to event logs, and is that appropriate?  Is there sufficient storage capacity given the average volume of logs being generated and the retention requirements (duration)?  Check the historical status of these requirements. </w:t>
      </w:r>
    </w:p>
    <w:p w14:paraId="23D465E2" w14:textId="5254AE90" w:rsidR="001E7855" w:rsidRPr="00314E54" w:rsidRDefault="001E7855" w:rsidP="00314E54">
      <w:r w:rsidRPr="00314E54">
        <w:rPr>
          <w:b/>
        </w:rPr>
        <w:t>A.12.4.3 Administrator and operator logs</w:t>
      </w:r>
      <w:r w:rsidR="00314E54" w:rsidRPr="00314E54">
        <w:rPr>
          <w:b/>
        </w:rPr>
        <w:t>:</w:t>
      </w:r>
      <w:r w:rsidR="00314E54">
        <w:t xml:space="preserve"> r</w:t>
      </w:r>
      <w:r w:rsidRPr="00314E54">
        <w:t xml:space="preserve">eview policies, procedures, practices and associated records concerning privileged administrators, operators </w:t>
      </w:r>
      <w:r w:rsidRPr="00314E54">
        <w:rPr>
          <w:i/>
        </w:rPr>
        <w:t>etc</w:t>
      </w:r>
      <w:r w:rsidRPr="00314E54">
        <w:t>. including security, SIEM and outsourced service administrators.  How are the logs collected, stored and secured, analysed/monitored and maintained (</w:t>
      </w:r>
      <w:r w:rsidRPr="00314E54">
        <w:rPr>
          <w:i/>
        </w:rPr>
        <w:t>e.g</w:t>
      </w:r>
      <w:r w:rsidRPr="00314E54">
        <w:t>. archived for later forensic analysis)?  Where appropriate, do the security arrangements limit the ability of such individuals to interfere with the logs or the logging arrangements, at least not without raising security alarms and incidents?  Consider the risks and identify any issues or opportunities for improvement.</w:t>
      </w:r>
    </w:p>
    <w:p w14:paraId="3049B50B" w14:textId="0F54A9C7" w:rsidR="001E7855" w:rsidRPr="00314E54" w:rsidRDefault="001E7855" w:rsidP="00314E54">
      <w:pPr>
        <w:rPr>
          <w:rFonts w:asciiTheme="minorHAnsi" w:hAnsiTheme="minorHAnsi"/>
        </w:rPr>
      </w:pPr>
      <w:r w:rsidRPr="00314E54">
        <w:rPr>
          <w:b/>
        </w:rPr>
        <w:t>A.12.4.4 Clock synchronisation</w:t>
      </w:r>
      <w:r w:rsidR="00314E54" w:rsidRPr="00314E54">
        <w:rPr>
          <w:b/>
        </w:rPr>
        <w:t>:</w:t>
      </w:r>
      <w:r w:rsidR="00314E54">
        <w:t xml:space="preserve"> r</w:t>
      </w:r>
      <w:r w:rsidRPr="00314E54">
        <w:t xml:space="preserve">eview policies, </w:t>
      </w:r>
      <w:r w:rsidR="007D746C">
        <w:t xml:space="preserve">architectures, </w:t>
      </w:r>
      <w:r w:rsidRPr="00314E54">
        <w:t>procedures, practices</w:t>
      </w:r>
      <w:r w:rsidR="007D746C">
        <w:t>, guidelines</w:t>
      </w:r>
      <w:r w:rsidRPr="00314E54">
        <w:t xml:space="preserve"> and associated records concerning system clock synchronization and accuracy</w:t>
      </w:r>
      <w:r w:rsidRPr="00314E54">
        <w:rPr>
          <w:rFonts w:asciiTheme="minorHAnsi" w:hAnsiTheme="minorHAnsi"/>
        </w:rPr>
        <w:t xml:space="preserve">.  Is there a defined reference time (preferably based on atomic clocks </w:t>
      </w:r>
      <w:r w:rsidRPr="00314E54">
        <w:rPr>
          <w:rFonts w:asciiTheme="minorHAnsi" w:hAnsiTheme="minorHAnsi"/>
          <w:i/>
        </w:rPr>
        <w:t>e.g.</w:t>
      </w:r>
      <w:r w:rsidRPr="00314E54">
        <w:rPr>
          <w:rFonts w:asciiTheme="minorHAnsi" w:hAnsiTheme="minorHAnsi"/>
        </w:rPr>
        <w:t xml:space="preserve"> GPS or NTP to a stratum 1 </w:t>
      </w:r>
      <w:r w:rsidR="00314E54">
        <w:rPr>
          <w:rFonts w:asciiTheme="minorHAnsi" w:hAnsiTheme="minorHAnsi"/>
        </w:rPr>
        <w:t xml:space="preserve">time </w:t>
      </w:r>
      <w:r w:rsidRPr="00314E54">
        <w:rPr>
          <w:rFonts w:asciiTheme="minorHAnsi" w:hAnsiTheme="minorHAnsi"/>
        </w:rPr>
        <w:t>reference)?</w:t>
      </w:r>
      <w:r w:rsidR="005D029B">
        <w:rPr>
          <w:rFonts w:asciiTheme="minorHAnsi" w:hAnsiTheme="minorHAnsi"/>
        </w:rPr>
        <w:t xml:space="preserve">  </w:t>
      </w:r>
      <w:r w:rsidRPr="00314E54">
        <w:rPr>
          <w:rFonts w:asciiTheme="minorHAnsi" w:hAnsiTheme="minorHAnsi"/>
        </w:rPr>
        <w:t xml:space="preserve">Does the method for synchronising clocks with the reference meet business, security, </w:t>
      </w:r>
      <w:r w:rsidR="00C87C79">
        <w:rPr>
          <w:rFonts w:asciiTheme="minorHAnsi" w:hAnsiTheme="minorHAnsi"/>
        </w:rPr>
        <w:t xml:space="preserve">operational, </w:t>
      </w:r>
      <w:r w:rsidRPr="00314E54">
        <w:rPr>
          <w:rFonts w:asciiTheme="minorHAnsi" w:hAnsiTheme="minorHAnsi"/>
        </w:rPr>
        <w:t xml:space="preserve">legal, regulatory and contractual requirements?  Has this been implemented across the IT estate including monitoring systems such as CCTVs, alerting and alarm systems, access control mechanisms, auditing </w:t>
      </w:r>
      <w:r w:rsidR="00314E54">
        <w:rPr>
          <w:rFonts w:asciiTheme="minorHAnsi" w:hAnsiTheme="minorHAnsi"/>
        </w:rPr>
        <w:t xml:space="preserve">and logging systems, IoT </w:t>
      </w:r>
      <w:r w:rsidR="00314E54" w:rsidRPr="00314E54">
        <w:rPr>
          <w:rFonts w:asciiTheme="minorHAnsi" w:hAnsiTheme="minorHAnsi"/>
          <w:i/>
        </w:rPr>
        <w:t>things</w:t>
      </w:r>
      <w:r w:rsidR="00314E54">
        <w:rPr>
          <w:rFonts w:asciiTheme="minorHAnsi" w:hAnsiTheme="minorHAnsi"/>
        </w:rPr>
        <w:t xml:space="preserve"> </w:t>
      </w:r>
      <w:r w:rsidR="00314E54" w:rsidRPr="00314E54">
        <w:rPr>
          <w:rFonts w:asciiTheme="minorHAnsi" w:hAnsiTheme="minorHAnsi"/>
          <w:i/>
        </w:rPr>
        <w:t>etc</w:t>
      </w:r>
      <w:r w:rsidR="00314E54" w:rsidRPr="00314E54">
        <w:rPr>
          <w:rFonts w:asciiTheme="minorHAnsi" w:hAnsiTheme="minorHAnsi"/>
        </w:rPr>
        <w:t>.</w:t>
      </w:r>
      <w:r w:rsidRPr="00314E54">
        <w:rPr>
          <w:rFonts w:asciiTheme="minorHAnsi" w:hAnsiTheme="minorHAnsi"/>
        </w:rPr>
        <w:t xml:space="preserve">?  Check the monitoring arrangements.  What actually happens if a time reference becomes </w:t>
      </w:r>
      <w:r w:rsidRPr="00314E54">
        <w:rPr>
          <w:rFonts w:asciiTheme="minorHAnsi" w:hAnsiTheme="minorHAnsi"/>
        </w:rPr>
        <w:lastRenderedPageBreak/>
        <w:t>unavailable for some reason?  Have the associated information risks been analysed and appropriately treated?</w:t>
      </w:r>
      <w:r w:rsidR="00C87C79">
        <w:rPr>
          <w:rFonts w:asciiTheme="minorHAnsi" w:hAnsiTheme="minorHAnsi"/>
        </w:rPr>
        <w:t xml:space="preserve">  How are clock changes, leap seconds </w:t>
      </w:r>
      <w:r w:rsidR="00C87C79" w:rsidRPr="00C87C79">
        <w:rPr>
          <w:rFonts w:asciiTheme="minorHAnsi" w:hAnsiTheme="minorHAnsi"/>
          <w:i/>
        </w:rPr>
        <w:t>etc</w:t>
      </w:r>
      <w:r w:rsidR="00C87C79" w:rsidRPr="00C87C79">
        <w:rPr>
          <w:rFonts w:asciiTheme="minorHAnsi" w:hAnsiTheme="minorHAnsi"/>
        </w:rPr>
        <w:t>.</w:t>
      </w:r>
      <w:r w:rsidR="00C87C79">
        <w:rPr>
          <w:rFonts w:asciiTheme="minorHAnsi" w:hAnsiTheme="minorHAnsi"/>
        </w:rPr>
        <w:t xml:space="preserve"> handled?</w:t>
      </w:r>
    </w:p>
    <w:p w14:paraId="16B3275D" w14:textId="5B164902" w:rsidR="001E7855" w:rsidRPr="00314E54" w:rsidRDefault="001E7855" w:rsidP="00DC7CDB">
      <w:pPr>
        <w:pStyle w:val="Heading3"/>
      </w:pPr>
      <w:bookmarkStart w:id="53" w:name="_Toc93580502"/>
      <w:r w:rsidRPr="00314E54">
        <w:t xml:space="preserve">A.12.5 </w:t>
      </w:r>
      <w:r w:rsidR="00B03272">
        <w:t xml:space="preserve"> </w:t>
      </w:r>
      <w:r w:rsidRPr="00314E54">
        <w:t>Control of operational software</w:t>
      </w:r>
      <w:bookmarkEnd w:id="53"/>
    </w:p>
    <w:p w14:paraId="1795D013" w14:textId="0A32321F" w:rsidR="001E7855" w:rsidRPr="00314E54" w:rsidRDefault="001E7855" w:rsidP="00C87C79">
      <w:pPr>
        <w:rPr>
          <w:rFonts w:asciiTheme="minorHAnsi" w:hAnsiTheme="minorHAnsi"/>
        </w:rPr>
      </w:pPr>
      <w:r w:rsidRPr="00C87C79">
        <w:rPr>
          <w:b/>
        </w:rPr>
        <w:t>A.12.5.1 Installation of software on operational systems</w:t>
      </w:r>
      <w:r w:rsidR="00C87C79" w:rsidRPr="00C87C79">
        <w:rPr>
          <w:b/>
        </w:rPr>
        <w:t>:</w:t>
      </w:r>
      <w:r w:rsidR="00C87C79">
        <w:t xml:space="preserve"> r</w:t>
      </w:r>
      <w:r w:rsidRPr="00314E54">
        <w:t>eview policies, procedures, practices and associated records concerning software installation</w:t>
      </w:r>
      <w:r w:rsidRPr="00314E54">
        <w:rPr>
          <w:rFonts w:asciiTheme="minorHAnsi" w:hAnsiTheme="minorHAnsi"/>
        </w:rPr>
        <w:t>.  Check that only fully tested, approved and currently supported/maintained software is installed</w:t>
      </w:r>
      <w:r w:rsidR="007D746C">
        <w:rPr>
          <w:rFonts w:asciiTheme="minorHAnsi" w:hAnsiTheme="minorHAnsi"/>
        </w:rPr>
        <w:t xml:space="preserve"> for production use</w:t>
      </w:r>
      <w:r w:rsidRPr="00314E54">
        <w:rPr>
          <w:rFonts w:asciiTheme="minorHAnsi" w:hAnsiTheme="minorHAnsi"/>
        </w:rPr>
        <w:t xml:space="preserve">.  Hunt </w:t>
      </w:r>
      <w:r w:rsidR="00C87C79">
        <w:rPr>
          <w:rFonts w:asciiTheme="minorHAnsi" w:hAnsiTheme="minorHAnsi"/>
        </w:rPr>
        <w:t xml:space="preserve">down </w:t>
      </w:r>
      <w:r w:rsidRPr="00314E54">
        <w:rPr>
          <w:rFonts w:asciiTheme="minorHAnsi" w:hAnsiTheme="minorHAnsi"/>
        </w:rPr>
        <w:t xml:space="preserve">any outdated and especially no longer supported/maintained software on productions systems (firmware, operating systems, middleware, applications and utilities).  Check that desktops, laptops, servers, databases </w:t>
      </w:r>
      <w:r w:rsidRPr="00314E54">
        <w:rPr>
          <w:rFonts w:asciiTheme="minorHAnsi" w:hAnsiTheme="minorHAnsi"/>
          <w:i/>
        </w:rPr>
        <w:t>etc</w:t>
      </w:r>
      <w:r w:rsidRPr="00314E54">
        <w:rPr>
          <w:rFonts w:asciiTheme="minorHAnsi" w:hAnsiTheme="minorHAnsi"/>
        </w:rPr>
        <w:t xml:space="preserve">. are configured to prevent software installation except by trained and authorized administrators under management authority.  Do the management and monitoring systems and practices </w:t>
      </w:r>
      <w:r w:rsidR="007D746C">
        <w:rPr>
          <w:rFonts w:asciiTheme="minorHAnsi" w:hAnsiTheme="minorHAnsi"/>
        </w:rPr>
        <w:t xml:space="preserve">flag-up </w:t>
      </w:r>
      <w:r w:rsidRPr="00314E54">
        <w:rPr>
          <w:rFonts w:asciiTheme="minorHAnsi" w:hAnsiTheme="minorHAnsi"/>
        </w:rPr>
        <w:t xml:space="preserve">any unapproved software installations, reporting them to and recording them on the configuration management database, monitoring/alerting systems </w:t>
      </w:r>
      <w:r w:rsidRPr="00314E54">
        <w:rPr>
          <w:rFonts w:asciiTheme="minorHAnsi" w:hAnsiTheme="minorHAnsi"/>
          <w:i/>
        </w:rPr>
        <w:t>etc</w:t>
      </w:r>
      <w:r w:rsidRPr="00314E54">
        <w:rPr>
          <w:rFonts w:asciiTheme="minorHAnsi" w:hAnsiTheme="minorHAnsi"/>
        </w:rPr>
        <w:t>.?</w:t>
      </w:r>
      <w:r w:rsidR="005D029B">
        <w:rPr>
          <w:rFonts w:asciiTheme="minorHAnsi" w:hAnsiTheme="minorHAnsi"/>
        </w:rPr>
        <w:t xml:space="preserve">  </w:t>
      </w:r>
      <w:r w:rsidRPr="00314E54">
        <w:rPr>
          <w:rFonts w:asciiTheme="minorHAnsi" w:hAnsiTheme="minorHAnsi"/>
        </w:rPr>
        <w:t xml:space="preserve">Cross-check against change </w:t>
      </w:r>
      <w:r w:rsidR="007D746C">
        <w:rPr>
          <w:rFonts w:asciiTheme="minorHAnsi" w:hAnsiTheme="minorHAnsi"/>
        </w:rPr>
        <w:t xml:space="preserve">and configuration </w:t>
      </w:r>
      <w:r w:rsidRPr="00314E54">
        <w:rPr>
          <w:rFonts w:asciiTheme="minorHAnsi" w:hAnsiTheme="minorHAnsi"/>
        </w:rPr>
        <w:t>management, security management, business continuity and other relevant areas, focusing on high-risk/critical systems.</w:t>
      </w:r>
    </w:p>
    <w:p w14:paraId="695C2AE9" w14:textId="43755A12" w:rsidR="001E7855" w:rsidRPr="00314E54" w:rsidRDefault="001E7855" w:rsidP="00DC7CDB">
      <w:pPr>
        <w:pStyle w:val="Heading3"/>
      </w:pPr>
      <w:bookmarkStart w:id="54" w:name="_Toc93580503"/>
      <w:r w:rsidRPr="00314E54">
        <w:t xml:space="preserve">A.12.6 </w:t>
      </w:r>
      <w:r w:rsidR="00B03272">
        <w:t xml:space="preserve"> </w:t>
      </w:r>
      <w:r w:rsidRPr="00314E54">
        <w:t>Technical vulnerability management</w:t>
      </w:r>
      <w:bookmarkEnd w:id="54"/>
    </w:p>
    <w:p w14:paraId="1ACC5DB3" w14:textId="507B613E" w:rsidR="008E5DD8" w:rsidRPr="00314E54" w:rsidRDefault="001E7855" w:rsidP="00C87C79">
      <w:r w:rsidRPr="00C87C79">
        <w:rPr>
          <w:b/>
        </w:rPr>
        <w:t>A.12.6.1 Management of technical vulnerabilities</w:t>
      </w:r>
      <w:r w:rsidR="00C87C79" w:rsidRPr="00C87C79">
        <w:rPr>
          <w:b/>
        </w:rPr>
        <w:t>:</w:t>
      </w:r>
      <w:r w:rsidR="00C87C79">
        <w:t xml:space="preserve"> r</w:t>
      </w:r>
      <w:r w:rsidRPr="00314E54">
        <w:t xml:space="preserve">eview policies, procedures, practices and associated records concerning the management (identification, risk-evaluation and treatment) of technical vulnerabilities.  How does the organization discover and respond to technical vulnerabilities in desktops, servers, applications, network devices and other components?  Review incident and change control records for evidence relating to recent patches, vulnerability assessments, penetration testing </w:t>
      </w:r>
      <w:r w:rsidRPr="00314E54">
        <w:rPr>
          <w:i/>
        </w:rPr>
        <w:t>etc</w:t>
      </w:r>
      <w:r w:rsidRPr="00314E54">
        <w:t>.</w:t>
      </w:r>
      <w:r w:rsidR="005D029B">
        <w:t xml:space="preserve">  </w:t>
      </w:r>
      <w:r w:rsidRPr="00314E54">
        <w:t>Are there suitable processes in place to check systems inventories and identify whether disclosed vulnerabilities are relevant?  Has a comprehensive risk assessment of ICT systems been performed?  Have risks been identified and appropriately treated, prioritized according to risk?  Is risk assessment ongoing to identify changes such as emerging threats, known or suspected vulnerabilities, and evolving business impacts or consequences?  Are patches assessed for applicability and risks before being implemented?  Are the processes for implementing urgent patches sufficiently slick and comprehensive?  To what extent does the organization depend on automated patch management, in effect accepting the associated risks of implementing rogue patches?  Look for any evidence of important systems that have not been maintained at current release levels and/or patched against known vulnerabilities.</w:t>
      </w:r>
    </w:p>
    <w:p w14:paraId="0E75B67A" w14:textId="1159FD7B" w:rsidR="001E7855" w:rsidRPr="00314E54" w:rsidRDefault="001E7855" w:rsidP="00C87C79">
      <w:r w:rsidRPr="00C87C79">
        <w:rPr>
          <w:b/>
        </w:rPr>
        <w:t>A.12.6.2 Restrictions on software installation</w:t>
      </w:r>
      <w:r w:rsidR="00C87C79" w:rsidRPr="00C87C79">
        <w:rPr>
          <w:b/>
        </w:rPr>
        <w:t>:</w:t>
      </w:r>
      <w:r w:rsidR="00C87C79">
        <w:t xml:space="preserve"> c</w:t>
      </w:r>
      <w:r w:rsidRPr="00314E54">
        <w:t xml:space="preserve">heck that only authorised personnel having appropriate system privileges are able to install software on systems. </w:t>
      </w:r>
      <w:r w:rsidR="00C87C79">
        <w:t xml:space="preserve"> </w:t>
      </w:r>
      <w:r w:rsidRPr="00314E54">
        <w:t xml:space="preserve">Check how many categories of such privileges are there and what privileges each category has. </w:t>
      </w:r>
      <w:r w:rsidR="00C87C79">
        <w:t xml:space="preserve"> </w:t>
      </w:r>
      <w:r w:rsidRPr="00314E54">
        <w:t>Check what types of software each of these categories can install</w:t>
      </w:r>
      <w:r w:rsidR="00C87C79">
        <w:t>, on which systems</w:t>
      </w:r>
      <w:r w:rsidRPr="00314E54">
        <w:t>.</w:t>
      </w:r>
      <w:r w:rsidR="00C87C79">
        <w:t xml:space="preserve">  Do the controls apply to patching, backup restores and online downloads as well as conventional system installations?</w:t>
      </w:r>
    </w:p>
    <w:p w14:paraId="54E62AA7" w14:textId="4F4AA55A" w:rsidR="001E7855" w:rsidRPr="00314E54" w:rsidRDefault="001E7855" w:rsidP="00DC7CDB">
      <w:pPr>
        <w:pStyle w:val="Heading3"/>
      </w:pPr>
      <w:bookmarkStart w:id="55" w:name="_Toc93580504"/>
      <w:r w:rsidRPr="00314E54">
        <w:t>A.12.7</w:t>
      </w:r>
      <w:r w:rsidR="00B03272">
        <w:t xml:space="preserve"> </w:t>
      </w:r>
      <w:r w:rsidRPr="00314E54">
        <w:t xml:space="preserve"> Information systems audit considerations</w:t>
      </w:r>
      <w:bookmarkEnd w:id="55"/>
    </w:p>
    <w:p w14:paraId="06A17B73" w14:textId="18564760" w:rsidR="001E7855" w:rsidRPr="00314E54" w:rsidRDefault="001E7855" w:rsidP="00C87C79">
      <w:r w:rsidRPr="00C87C79">
        <w:rPr>
          <w:b/>
        </w:rPr>
        <w:t>A.12.7.1 Information systems audit controls</w:t>
      </w:r>
      <w:r w:rsidR="00C87C79" w:rsidRPr="00C87C79">
        <w:rPr>
          <w:b/>
        </w:rPr>
        <w:t>:</w:t>
      </w:r>
      <w:r w:rsidR="00C87C79">
        <w:t xml:space="preserve"> c</w:t>
      </w:r>
      <w:r w:rsidRPr="00314E54">
        <w:t xml:space="preserve">heck that </w:t>
      </w:r>
      <w:r w:rsidR="00C87C79">
        <w:t xml:space="preserve">information security </w:t>
      </w:r>
      <w:r w:rsidRPr="00314E54">
        <w:t xml:space="preserve">audits are a </w:t>
      </w:r>
      <w:r w:rsidR="00C87C79">
        <w:t xml:space="preserve">policy </w:t>
      </w:r>
      <w:r w:rsidRPr="00314E54">
        <w:t>requirement</w:t>
      </w:r>
      <w:r w:rsidR="000A6F99">
        <w:t>.  I</w:t>
      </w:r>
      <w:r w:rsidRPr="00314E54">
        <w:t xml:space="preserve">s </w:t>
      </w:r>
      <w:r w:rsidR="000A6F99">
        <w:t xml:space="preserve">there </w:t>
      </w:r>
      <w:r w:rsidRPr="00314E54">
        <w:t>a defined program and procedure for audits</w:t>
      </w:r>
      <w:r w:rsidR="000A6F99">
        <w:t>?</w:t>
      </w:r>
      <w:r w:rsidRPr="00314E54">
        <w:t xml:space="preserve"> </w:t>
      </w:r>
      <w:r w:rsidR="000A6F99">
        <w:t xml:space="preserve"> </w:t>
      </w:r>
      <w:r w:rsidRPr="00314E54">
        <w:t>Verify whether audit requirements involving checks on operational systems are carefully planned and agreed to minimise the risk of disruptions to business process.  Verify whether the audit scope is agreed to with appropriate management.  Verify that access to information system audit tools/software is controlled to prevent misuse and compromise.  Verify the segregation of system audit tools from development and operational systems, and that they are provided an appropriate level of protection.</w:t>
      </w:r>
    </w:p>
    <w:p w14:paraId="7C099A34" w14:textId="79EF7BE7" w:rsidR="001E7855" w:rsidRPr="00314E54" w:rsidRDefault="001E7855" w:rsidP="00DC7CDB">
      <w:pPr>
        <w:pStyle w:val="Heading2"/>
      </w:pPr>
      <w:bookmarkStart w:id="56" w:name="_Toc93580505"/>
      <w:r w:rsidRPr="00314E54">
        <w:lastRenderedPageBreak/>
        <w:t xml:space="preserve">A.13. </w:t>
      </w:r>
      <w:r w:rsidR="00106069">
        <w:t xml:space="preserve"> </w:t>
      </w:r>
      <w:r w:rsidRPr="00314E54">
        <w:t>Communications security</w:t>
      </w:r>
      <w:bookmarkEnd w:id="56"/>
    </w:p>
    <w:p w14:paraId="176DBC46" w14:textId="565EFEA0" w:rsidR="001E7855" w:rsidRPr="00314E54" w:rsidRDefault="001E7855" w:rsidP="00B03272">
      <w:pPr>
        <w:pStyle w:val="Heading3"/>
      </w:pPr>
      <w:bookmarkStart w:id="57" w:name="_Toc93580506"/>
      <w:r w:rsidRPr="00314E54">
        <w:t xml:space="preserve">A.13.1 </w:t>
      </w:r>
      <w:r w:rsidR="00B03272">
        <w:t xml:space="preserve"> </w:t>
      </w:r>
      <w:r w:rsidRPr="00314E54">
        <w:t>Network security management</w:t>
      </w:r>
      <w:bookmarkEnd w:id="57"/>
    </w:p>
    <w:p w14:paraId="0F7A2FEC" w14:textId="6197FD70" w:rsidR="001E7855" w:rsidRPr="00314E54" w:rsidRDefault="001E7855" w:rsidP="000A6F99">
      <w:r w:rsidRPr="000A6F99">
        <w:rPr>
          <w:b/>
        </w:rPr>
        <w:t>A.13.1.1 Network controls</w:t>
      </w:r>
      <w:r w:rsidR="000A6F99" w:rsidRPr="000A6F99">
        <w:rPr>
          <w:b/>
        </w:rPr>
        <w:t>:</w:t>
      </w:r>
      <w:r w:rsidR="000A6F99">
        <w:t xml:space="preserve"> c</w:t>
      </w:r>
      <w:r w:rsidRPr="00314E54">
        <w:t>heck if there is a policy covering both wired and wireless network</w:t>
      </w:r>
      <w:r w:rsidR="000A6F99">
        <w:t>s</w:t>
      </w:r>
      <w:r w:rsidRPr="00314E54">
        <w:t xml:space="preserve">. </w:t>
      </w:r>
      <w:r w:rsidR="000A6F99">
        <w:t xml:space="preserve"> Is </w:t>
      </w:r>
      <w:r w:rsidRPr="00314E54">
        <w:t>management of computer operations separate from network operations</w:t>
      </w:r>
      <w:r w:rsidR="000A6F99">
        <w:t>?  C</w:t>
      </w:r>
      <w:r w:rsidRPr="00314E54">
        <w:t xml:space="preserve">heck for adequate </w:t>
      </w:r>
      <w:r w:rsidR="000A6F99">
        <w:t>security</w:t>
      </w:r>
      <w:r w:rsidRPr="00314E54">
        <w:t xml:space="preserve"> protection mechanisms on the network</w:t>
      </w:r>
      <w:r w:rsidR="000A6F99">
        <w:t>s.  C</w:t>
      </w:r>
      <w:r w:rsidRPr="00314E54">
        <w:t>heck for appropriate logging and monitoring of the network and its devices, check for 'fail-proof' authentication procedures for all access to the organisations network.  Check how network access points are secured against unauthorized access?  How does the system limit access by authorized individuals to legitimate applications/services?  Are users authenticated appropriately at logon (including dial-in and remote/Web users)?  How are network nodes authenticated</w:t>
      </w:r>
      <w:r w:rsidR="00F02E2A">
        <w:t>? Ar</w:t>
      </w:r>
      <w:r w:rsidRPr="00314E54">
        <w:t xml:space="preserve">e distinct security domains </w:t>
      </w:r>
      <w:r w:rsidR="00F02E2A">
        <w:t xml:space="preserve">established using firewalls, VLANs, VPNs </w:t>
      </w:r>
      <w:r w:rsidR="00F02E2A" w:rsidRPr="00CA5229">
        <w:rPr>
          <w:i/>
        </w:rPr>
        <w:t>etc</w:t>
      </w:r>
      <w:r w:rsidR="00F02E2A" w:rsidRPr="00CA5229">
        <w:t>.</w:t>
      </w:r>
      <w:r w:rsidRPr="00314E54">
        <w:t xml:space="preserve">?  Confirm protection of </w:t>
      </w:r>
      <w:r w:rsidR="00F02E2A">
        <w:t xml:space="preserve">any privileged </w:t>
      </w:r>
      <w:r w:rsidRPr="00314E54">
        <w:t>system management</w:t>
      </w:r>
      <w:r w:rsidR="00F02E2A">
        <w:t xml:space="preserve"> and remote support</w:t>
      </w:r>
      <w:r w:rsidRPr="00314E54">
        <w:t xml:space="preserve"> ports </w:t>
      </w:r>
      <w:r w:rsidRPr="00314E54">
        <w:rPr>
          <w:i/>
        </w:rPr>
        <w:t>e.g</w:t>
      </w:r>
      <w:r w:rsidR="00F02E2A">
        <w:t>. secure modems, challenge-</w:t>
      </w:r>
      <w:r w:rsidRPr="00314E54">
        <w:t>res</w:t>
      </w:r>
      <w:r w:rsidR="00F02E2A">
        <w:t xml:space="preserve">ponse systems, key lock-out </w:t>
      </w:r>
      <w:r w:rsidR="00F02E2A" w:rsidRPr="00CA5229">
        <w:rPr>
          <w:i/>
        </w:rPr>
        <w:t>etc</w:t>
      </w:r>
      <w:r w:rsidR="00F02E2A" w:rsidRPr="00CA5229">
        <w:t>.</w:t>
      </w:r>
    </w:p>
    <w:p w14:paraId="0E17163C" w14:textId="75BD65BF" w:rsidR="001E7855" w:rsidRPr="00314E54" w:rsidRDefault="001E7855" w:rsidP="000A6F99">
      <w:r w:rsidRPr="000A6F99">
        <w:rPr>
          <w:b/>
        </w:rPr>
        <w:t>A.13.1.2 Security of network services</w:t>
      </w:r>
      <w:r w:rsidR="000A6F99" w:rsidRPr="000A6F99">
        <w:rPr>
          <w:b/>
        </w:rPr>
        <w:t>:</w:t>
      </w:r>
      <w:r w:rsidR="000A6F99">
        <w:t xml:space="preserve"> c</w:t>
      </w:r>
      <w:r w:rsidRPr="00314E54">
        <w:t>heck for a policy on the following and how they are implemented in day-to-day operations:</w:t>
      </w:r>
    </w:p>
    <w:p w14:paraId="26BCC441" w14:textId="674ADACA" w:rsidR="001E7855" w:rsidRPr="00314E54" w:rsidRDefault="000A6F99" w:rsidP="000A6F99">
      <w:pPr>
        <w:pStyle w:val="Bull"/>
      </w:pPr>
      <w:r>
        <w:t>Secure m</w:t>
      </w:r>
      <w:r w:rsidR="001E7855" w:rsidRPr="00314E54">
        <w:t xml:space="preserve">anagement of </w:t>
      </w:r>
      <w:r>
        <w:t xml:space="preserve">information </w:t>
      </w:r>
      <w:r w:rsidR="001E7855" w:rsidRPr="00314E54">
        <w:t>s</w:t>
      </w:r>
      <w:r>
        <w:t>ervices;</w:t>
      </w:r>
    </w:p>
    <w:p w14:paraId="32C1BDE4" w14:textId="2B2AA8D2" w:rsidR="001E7855" w:rsidRPr="00314E54" w:rsidRDefault="000A6F99" w:rsidP="000A6F99">
      <w:pPr>
        <w:pStyle w:val="Bull"/>
      </w:pPr>
      <w:r>
        <w:t>Monitoring of network services;</w:t>
      </w:r>
    </w:p>
    <w:p w14:paraId="4D9EAA38" w14:textId="4F17C4D1" w:rsidR="001E7855" w:rsidRPr="00314E54" w:rsidRDefault="001E7855" w:rsidP="000A6F99">
      <w:pPr>
        <w:pStyle w:val="Bull"/>
      </w:pPr>
      <w:r w:rsidRPr="00314E54">
        <w:t>Right to audit as part of contract in case of managed network services by a third party</w:t>
      </w:r>
      <w:r w:rsidR="000A6F99">
        <w:t xml:space="preserve"> (c</w:t>
      </w:r>
      <w:r w:rsidRPr="00314E54">
        <w:t>ontracts</w:t>
      </w:r>
      <w:r w:rsidR="00B03272">
        <w:t xml:space="preserve">, </w:t>
      </w:r>
      <w:r w:rsidRPr="00314E54">
        <w:t>SLAs and management reporting requirements</w:t>
      </w:r>
      <w:r w:rsidR="000A6F99">
        <w:t>);</w:t>
      </w:r>
    </w:p>
    <w:p w14:paraId="5AF510BE" w14:textId="3EF9EBE7" w:rsidR="001E7855" w:rsidRPr="00314E54" w:rsidRDefault="001E7855" w:rsidP="000A6F99">
      <w:pPr>
        <w:pStyle w:val="Bull"/>
      </w:pPr>
      <w:r w:rsidRPr="00314E54">
        <w:t xml:space="preserve">Authentication on the network, </w:t>
      </w:r>
      <w:r w:rsidR="000A6F99">
        <w:t>plus e</w:t>
      </w:r>
      <w:r w:rsidRPr="00314E54">
        <w:t>ncryption and</w:t>
      </w:r>
      <w:r w:rsidR="000A6F99">
        <w:t xml:space="preserve"> network connection controls;</w:t>
      </w:r>
    </w:p>
    <w:p w14:paraId="0690202B" w14:textId="32D1BDFE" w:rsidR="001E7855" w:rsidRPr="00314E54" w:rsidRDefault="001E7855" w:rsidP="000A6F99">
      <w:pPr>
        <w:pStyle w:val="Bull"/>
      </w:pPr>
      <w:r w:rsidRPr="00314E54">
        <w:t xml:space="preserve">Periodic review of technical parameters, firewall </w:t>
      </w:r>
      <w:r w:rsidR="00B03272">
        <w:t xml:space="preserve">rule review, IDS/IPS signatures </w:t>
      </w:r>
      <w:r w:rsidR="00B03272" w:rsidRPr="00CA5229">
        <w:rPr>
          <w:i/>
        </w:rPr>
        <w:t>etc</w:t>
      </w:r>
      <w:r w:rsidR="00B03272" w:rsidRPr="00CA5229">
        <w:t>.</w:t>
      </w:r>
    </w:p>
    <w:p w14:paraId="52C3B5B9" w14:textId="65CA4793" w:rsidR="00F02E2A" w:rsidRDefault="001E7855" w:rsidP="000A6F99">
      <w:r w:rsidRPr="000A6F99">
        <w:rPr>
          <w:b/>
        </w:rPr>
        <w:t>A.13.1.3 Segregation in network services</w:t>
      </w:r>
      <w:r w:rsidR="000A6F99" w:rsidRPr="000A6F99">
        <w:rPr>
          <w:b/>
        </w:rPr>
        <w:t>:</w:t>
      </w:r>
      <w:r w:rsidR="000A6F99">
        <w:t xml:space="preserve"> c</w:t>
      </w:r>
      <w:r w:rsidRPr="00314E54">
        <w:t xml:space="preserve">heck </w:t>
      </w:r>
      <w:r w:rsidR="000A6F99">
        <w:t xml:space="preserve">the </w:t>
      </w:r>
      <w:r w:rsidRPr="00314E54">
        <w:t xml:space="preserve">policy on network segregation and </w:t>
      </w:r>
      <w:r w:rsidR="000A6F99">
        <w:t>consider the risks</w:t>
      </w:r>
      <w:r w:rsidRPr="00314E54">
        <w:t xml:space="preserve">. </w:t>
      </w:r>
      <w:r w:rsidR="000A6F99">
        <w:t>W</w:t>
      </w:r>
      <w:r w:rsidRPr="00314E54">
        <w:t>hat type</w:t>
      </w:r>
      <w:r w:rsidR="000A6F99">
        <w:t>s</w:t>
      </w:r>
      <w:r w:rsidRPr="00314E54">
        <w:t xml:space="preserve"> of network segregation </w:t>
      </w:r>
      <w:r w:rsidR="000A6F99">
        <w:t>are in place?</w:t>
      </w:r>
      <w:r w:rsidRPr="00314E54">
        <w:t xml:space="preserve"> </w:t>
      </w:r>
      <w:r w:rsidR="005511CF">
        <w:t xml:space="preserve"> </w:t>
      </w:r>
      <w:r w:rsidRPr="00314E54">
        <w:t xml:space="preserve">Is </w:t>
      </w:r>
      <w:r w:rsidR="000A6F99">
        <w:t xml:space="preserve">network segregation </w:t>
      </w:r>
      <w:r w:rsidRPr="00314E54">
        <w:t xml:space="preserve">based on </w:t>
      </w:r>
      <w:r w:rsidR="000A6F99">
        <w:t xml:space="preserve">classification, </w:t>
      </w:r>
      <w:r w:rsidRPr="00314E54">
        <w:t>trust levels</w:t>
      </w:r>
      <w:r w:rsidR="000A6F99">
        <w:t>, domains (p</w:t>
      </w:r>
      <w:r w:rsidRPr="00314E54">
        <w:t>ublic, desktop</w:t>
      </w:r>
      <w:r w:rsidR="000A6F99">
        <w:t>s</w:t>
      </w:r>
      <w:r w:rsidRPr="00314E54">
        <w:t>, server</w:t>
      </w:r>
      <w:r w:rsidR="000A6F99">
        <w:t>s</w:t>
      </w:r>
      <w:r w:rsidRPr="00314E54">
        <w:t xml:space="preserve">, </w:t>
      </w:r>
      <w:r w:rsidR="000A6F99">
        <w:t xml:space="preserve">functions), a </w:t>
      </w:r>
      <w:r w:rsidRPr="00314E54">
        <w:t>combination</w:t>
      </w:r>
      <w:r w:rsidR="000A6F99">
        <w:t xml:space="preserve"> or something else</w:t>
      </w:r>
      <w:r w:rsidRPr="00314E54">
        <w:t xml:space="preserve">? </w:t>
      </w:r>
      <w:r w:rsidR="000A6F99">
        <w:t xml:space="preserve"> </w:t>
      </w:r>
      <w:r w:rsidRPr="00314E54">
        <w:t xml:space="preserve">Check how segregation is achieved, monitored and controlled.  </w:t>
      </w:r>
      <w:r w:rsidR="000A6F99">
        <w:t>H</w:t>
      </w:r>
      <w:r w:rsidRPr="00314E54">
        <w:t xml:space="preserve">ow </w:t>
      </w:r>
      <w:r w:rsidR="000A6F99">
        <w:t xml:space="preserve">are </w:t>
      </w:r>
      <w:r w:rsidRPr="00314E54">
        <w:t>wireless network</w:t>
      </w:r>
      <w:r w:rsidR="000A6F99">
        <w:t>s</w:t>
      </w:r>
      <w:r w:rsidRPr="00314E54">
        <w:t xml:space="preserve"> segregated from wired network</w:t>
      </w:r>
      <w:r w:rsidR="000A6F99">
        <w:t xml:space="preserve">s? </w:t>
      </w:r>
      <w:r w:rsidRPr="00314E54">
        <w:t xml:space="preserve"> Check how guest network</w:t>
      </w:r>
      <w:r w:rsidR="000A6F99">
        <w:t>s</w:t>
      </w:r>
      <w:r w:rsidRPr="00314E54">
        <w:t xml:space="preserve"> </w:t>
      </w:r>
      <w:r w:rsidR="000A6F99">
        <w:t xml:space="preserve">are </w:t>
      </w:r>
      <w:r w:rsidRPr="00314E54">
        <w:t>segregated from corporate network</w:t>
      </w:r>
      <w:r w:rsidR="000A6F99">
        <w:t>s</w:t>
      </w:r>
      <w:r w:rsidRPr="00314E54">
        <w:t xml:space="preserve">. </w:t>
      </w:r>
      <w:r w:rsidR="000A6F99">
        <w:t xml:space="preserve"> </w:t>
      </w:r>
      <w:r w:rsidRPr="00314E54">
        <w:t xml:space="preserve">Are there adequate controls between them? </w:t>
      </w:r>
      <w:r w:rsidR="000A6F99">
        <w:t>I</w:t>
      </w:r>
      <w:r w:rsidRPr="00314E54">
        <w:t>f there are any extranets with vendors</w:t>
      </w:r>
      <w:r w:rsidR="000A6F99">
        <w:t xml:space="preserve"> </w:t>
      </w:r>
      <w:r w:rsidR="000A6F99" w:rsidRPr="00CA5229">
        <w:rPr>
          <w:i/>
        </w:rPr>
        <w:t>etc</w:t>
      </w:r>
      <w:r w:rsidR="000A6F99" w:rsidRPr="00CA5229">
        <w:t>.</w:t>
      </w:r>
      <w:r w:rsidR="000A6F99">
        <w:t xml:space="preserve">, </w:t>
      </w:r>
      <w:r w:rsidRPr="00314E54">
        <w:t xml:space="preserve">how </w:t>
      </w:r>
      <w:r w:rsidR="000A6F99">
        <w:t xml:space="preserve">are </w:t>
      </w:r>
      <w:r w:rsidRPr="00314E54">
        <w:t xml:space="preserve">these secured? </w:t>
      </w:r>
      <w:r w:rsidR="005511CF">
        <w:t xml:space="preserve"> </w:t>
      </w:r>
      <w:r w:rsidRPr="00314E54">
        <w:t xml:space="preserve">Is </w:t>
      </w:r>
      <w:r w:rsidR="000A6F99">
        <w:t xml:space="preserve">the security </w:t>
      </w:r>
      <w:r w:rsidRPr="00314E54">
        <w:t xml:space="preserve">adequate </w:t>
      </w:r>
      <w:r w:rsidR="009F1B0E">
        <w:t xml:space="preserve">given the </w:t>
      </w:r>
      <w:r w:rsidRPr="00314E54">
        <w:t>risk</w:t>
      </w:r>
      <w:r w:rsidR="009F1B0E">
        <w:t>s and the risk</w:t>
      </w:r>
      <w:r w:rsidRPr="00314E54">
        <w:t xml:space="preserve"> appetite of the enterprise?</w:t>
      </w:r>
    </w:p>
    <w:p w14:paraId="1C28CB7D" w14:textId="33423837" w:rsidR="003221C1" w:rsidRPr="00314E54" w:rsidRDefault="003221C1" w:rsidP="003221C1">
      <w:pPr>
        <w:pStyle w:val="Heading3"/>
      </w:pPr>
      <w:bookmarkStart w:id="58" w:name="_Toc93580507"/>
      <w:r>
        <w:t>A.13.2  Information transfer</w:t>
      </w:r>
      <w:bookmarkEnd w:id="58"/>
    </w:p>
    <w:p w14:paraId="0D8966D8" w14:textId="1FFD3EC7" w:rsidR="001E7855" w:rsidRPr="00314E54" w:rsidRDefault="001E7855" w:rsidP="009F1B0E">
      <w:r w:rsidRPr="009F1B0E">
        <w:rPr>
          <w:b/>
        </w:rPr>
        <w:t>A.13.2.1 Information transfer policies and procedures</w:t>
      </w:r>
      <w:r w:rsidR="009F1B0E" w:rsidRPr="009F1B0E">
        <w:rPr>
          <w:b/>
        </w:rPr>
        <w:t>:</w:t>
      </w:r>
      <w:r w:rsidR="009F1B0E">
        <w:t xml:space="preserve"> c</w:t>
      </w:r>
      <w:r w:rsidRPr="00314E54">
        <w:t xml:space="preserve">heck for a policy on the subject and for procedures around secure transmission of information </w:t>
      </w:r>
      <w:r w:rsidR="004D0DB7">
        <w:t>via</w:t>
      </w:r>
      <w:r w:rsidRPr="00314E54">
        <w:t xml:space="preserve"> email, FTP</w:t>
      </w:r>
      <w:r w:rsidR="00F04B4F">
        <w:t xml:space="preserve"> and other data transfer applications and protocols</w:t>
      </w:r>
      <w:r w:rsidRPr="00314E54">
        <w:t xml:space="preserve">, </w:t>
      </w:r>
      <w:r w:rsidR="004D0DB7">
        <w:t>Web</w:t>
      </w:r>
      <w:r w:rsidR="00F04B4F">
        <w:t xml:space="preserve"> (</w:t>
      </w:r>
      <w:r w:rsidR="00F04B4F" w:rsidRPr="001C1FC2">
        <w:rPr>
          <w:rFonts w:asciiTheme="minorHAnsi" w:hAnsiTheme="minorHAnsi"/>
          <w:i/>
        </w:rPr>
        <w:t>e.g</w:t>
      </w:r>
      <w:r w:rsidR="00F04B4F" w:rsidRPr="001C1FC2">
        <w:rPr>
          <w:rFonts w:asciiTheme="minorHAnsi" w:hAnsiTheme="minorHAnsi"/>
        </w:rPr>
        <w:t>. </w:t>
      </w:r>
      <w:r w:rsidR="00F04B4F">
        <w:rPr>
          <w:rFonts w:asciiTheme="minorHAnsi" w:hAnsiTheme="minorHAnsi"/>
        </w:rPr>
        <w:t>groups/forums)</w:t>
      </w:r>
      <w:r w:rsidR="004D0DB7">
        <w:t>,</w:t>
      </w:r>
      <w:r w:rsidR="00F04B4F">
        <w:t xml:space="preserve"> </w:t>
      </w:r>
      <w:r w:rsidR="004D0DB7">
        <w:t>Dropbox</w:t>
      </w:r>
      <w:r w:rsidR="00F04B4F">
        <w:t xml:space="preserve"> and similar cloud services</w:t>
      </w:r>
      <w:r w:rsidR="004D0DB7">
        <w:t xml:space="preserve">, </w:t>
      </w:r>
      <w:r w:rsidRPr="00314E54">
        <w:t>WiFi</w:t>
      </w:r>
      <w:r w:rsidR="00F04B4F">
        <w:t xml:space="preserve"> and Bluetooth</w:t>
      </w:r>
      <w:r w:rsidR="004D0DB7">
        <w:t>, CD</w:t>
      </w:r>
      <w:r w:rsidR="00F04B4F">
        <w:t>/DVD</w:t>
      </w:r>
      <w:r w:rsidR="004D0DB7">
        <w:t>, USB stick</w:t>
      </w:r>
      <w:r w:rsidR="008F3A5F">
        <w:t>, courier</w:t>
      </w:r>
      <w:r w:rsidRPr="00314E54">
        <w:t xml:space="preserve"> </w:t>
      </w:r>
      <w:r w:rsidRPr="00314E54">
        <w:rPr>
          <w:i/>
        </w:rPr>
        <w:t>etc</w:t>
      </w:r>
      <w:r w:rsidRPr="00314E54">
        <w:t>.  Check how various categories (classification levels) of information are required to be secured when transferred</w:t>
      </w:r>
      <w:r w:rsidR="008F3A5F">
        <w:t xml:space="preserve">.  </w:t>
      </w:r>
      <w:r w:rsidR="00F04B4F">
        <w:t xml:space="preserve">Are access </w:t>
      </w:r>
      <w:r w:rsidR="00F04B4F" w:rsidRPr="00314E54">
        <w:t>control</w:t>
      </w:r>
      <w:r w:rsidR="00F04B4F">
        <w:t xml:space="preserve">s adequate?  </w:t>
      </w:r>
      <w:r w:rsidR="008F3A5F">
        <w:t>W</w:t>
      </w:r>
      <w:r w:rsidRPr="00314E54">
        <w:t>here</w:t>
      </w:r>
      <w:r w:rsidR="008F3A5F">
        <w:t>,</w:t>
      </w:r>
      <w:r w:rsidRPr="00314E54">
        <w:t xml:space="preserve"> when </w:t>
      </w:r>
      <w:r w:rsidR="008F3A5F">
        <w:t xml:space="preserve">and how </w:t>
      </w:r>
      <w:r w:rsidRPr="00314E54">
        <w:t xml:space="preserve">is </w:t>
      </w:r>
      <w:r w:rsidR="008F3A5F">
        <w:t>cryptography mandated</w:t>
      </w:r>
      <w:r w:rsidR="00F04B4F">
        <w:t xml:space="preserve"> (</w:t>
      </w:r>
      <w:r w:rsidR="00F04B4F" w:rsidRPr="001C1FC2">
        <w:rPr>
          <w:rFonts w:asciiTheme="minorHAnsi" w:hAnsiTheme="minorHAnsi"/>
          <w:i/>
        </w:rPr>
        <w:t>e.g</w:t>
      </w:r>
      <w:r w:rsidR="00F04B4F" w:rsidRPr="001C1FC2">
        <w:rPr>
          <w:rFonts w:asciiTheme="minorHAnsi" w:hAnsiTheme="minorHAnsi"/>
        </w:rPr>
        <w:t>. </w:t>
      </w:r>
      <w:r w:rsidR="00F04B4F">
        <w:rPr>
          <w:rFonts w:asciiTheme="minorHAnsi" w:hAnsiTheme="minorHAnsi"/>
        </w:rPr>
        <w:t>link encryption, email encryption, encrypted ZIPs)</w:t>
      </w:r>
      <w:r w:rsidR="008F3A5F">
        <w:t>?</w:t>
      </w:r>
      <w:r w:rsidRPr="00314E54">
        <w:t xml:space="preserve"> </w:t>
      </w:r>
      <w:r w:rsidR="00106069">
        <w:t xml:space="preserve"> </w:t>
      </w:r>
      <w:r w:rsidRPr="00314E54">
        <w:t xml:space="preserve">Check that </w:t>
      </w:r>
      <w:r w:rsidR="004D0DB7">
        <w:t xml:space="preserve">suitable confidentiality or privacy arrangements </w:t>
      </w:r>
      <w:r w:rsidR="008F3A5F">
        <w:t>(</w:t>
      </w:r>
      <w:r w:rsidR="004D0DB7">
        <w:t xml:space="preserve">such as </w:t>
      </w:r>
      <w:r w:rsidRPr="004D0DB7">
        <w:rPr>
          <w:b/>
        </w:rPr>
        <w:t>N</w:t>
      </w:r>
      <w:r w:rsidRPr="00314E54">
        <w:t>on-</w:t>
      </w:r>
      <w:r w:rsidRPr="004D0DB7">
        <w:rPr>
          <w:b/>
        </w:rPr>
        <w:t>D</w:t>
      </w:r>
      <w:r w:rsidRPr="00314E54">
        <w:t xml:space="preserve">isclosure </w:t>
      </w:r>
      <w:r w:rsidR="004D0DB7" w:rsidRPr="004D0DB7">
        <w:rPr>
          <w:b/>
        </w:rPr>
        <w:t>A</w:t>
      </w:r>
      <w:r w:rsidR="004D0DB7">
        <w:t>greements</w:t>
      </w:r>
      <w:r w:rsidR="00F04B4F">
        <w:t xml:space="preserve">, identification and authentication, </w:t>
      </w:r>
      <w:r w:rsidR="008F3A5F">
        <w:t>out-of-band disclosure of encryption keys</w:t>
      </w:r>
      <w:r w:rsidR="00F04B4F">
        <w:t>, non-repudiation/proof of receipt</w:t>
      </w:r>
      <w:r w:rsidR="008F3A5F">
        <w:t xml:space="preserve">) </w:t>
      </w:r>
      <w:r w:rsidR="004D0DB7">
        <w:t xml:space="preserve">are in place </w:t>
      </w:r>
      <w:r w:rsidRPr="00314E54">
        <w:t xml:space="preserve">prior to </w:t>
      </w:r>
      <w:r w:rsidR="008F3A5F">
        <w:t xml:space="preserve">the </w:t>
      </w:r>
      <w:r w:rsidRPr="00314E54">
        <w:t xml:space="preserve">exchange of </w:t>
      </w:r>
      <w:r w:rsidR="004D0DB7">
        <w:t xml:space="preserve">sensitive </w:t>
      </w:r>
      <w:r w:rsidR="00F04B4F">
        <w:t xml:space="preserve">or valuable </w:t>
      </w:r>
      <w:r w:rsidRPr="00314E54">
        <w:t xml:space="preserve">information. </w:t>
      </w:r>
      <w:r w:rsidR="00106069">
        <w:t xml:space="preserve"> </w:t>
      </w:r>
      <w:r w:rsidR="004D0DB7">
        <w:t>Check the associated awareness</w:t>
      </w:r>
      <w:r w:rsidR="008F3A5F">
        <w:t xml:space="preserve">, </w:t>
      </w:r>
      <w:r w:rsidR="004D0DB7">
        <w:t>training</w:t>
      </w:r>
      <w:r w:rsidR="008F3A5F">
        <w:t xml:space="preserve"> and compliance arrangements</w:t>
      </w:r>
      <w:r w:rsidR="00F04B4F">
        <w:t xml:space="preserve"> too</w:t>
      </w:r>
      <w:r w:rsidRPr="00314E54">
        <w:t>.</w:t>
      </w:r>
    </w:p>
    <w:p w14:paraId="0D1611A0" w14:textId="3A4AD8D3" w:rsidR="008F3A5F" w:rsidRPr="00314E54" w:rsidRDefault="001E7855" w:rsidP="009F1B0E">
      <w:r w:rsidRPr="009F1B0E">
        <w:rPr>
          <w:b/>
        </w:rPr>
        <w:t>A.13.2.2 Agreements on information transfer</w:t>
      </w:r>
      <w:r w:rsidR="009F1B0E" w:rsidRPr="009F1B0E">
        <w:rPr>
          <w:b/>
        </w:rPr>
        <w:t>:</w:t>
      </w:r>
      <w:r w:rsidR="009F1B0E">
        <w:t xml:space="preserve"> </w:t>
      </w:r>
      <w:r w:rsidR="008F3A5F">
        <w:t xml:space="preserve">further </w:t>
      </w:r>
      <w:r w:rsidR="009F1B0E">
        <w:t>to</w:t>
      </w:r>
      <w:r w:rsidRPr="00314E54">
        <w:t xml:space="preserve"> A.13.2.1, </w:t>
      </w:r>
      <w:r w:rsidR="008F3A5F">
        <w:t xml:space="preserve">on </w:t>
      </w:r>
      <w:r w:rsidRPr="00314E54">
        <w:t xml:space="preserve">what types of communications </w:t>
      </w:r>
      <w:r w:rsidR="008F3A5F">
        <w:t xml:space="preserve">are </w:t>
      </w:r>
      <w:r w:rsidRPr="00314E54">
        <w:t>digital signatures implemented</w:t>
      </w:r>
      <w:r w:rsidR="008F3A5F">
        <w:t>?</w:t>
      </w:r>
      <w:r w:rsidR="009F1B0E">
        <w:t xml:space="preserve">  Check </w:t>
      </w:r>
      <w:r w:rsidRPr="00314E54">
        <w:t>l</w:t>
      </w:r>
      <w:r w:rsidR="009F1B0E">
        <w:t xml:space="preserve">iabilities </w:t>
      </w:r>
      <w:r w:rsidR="008F3A5F">
        <w:t xml:space="preserve">and control </w:t>
      </w:r>
      <w:r w:rsidR="009F1B0E">
        <w:t>in case of data loss</w:t>
      </w:r>
      <w:r w:rsidR="008F3A5F">
        <w:t xml:space="preserve">, corruption, disclosure </w:t>
      </w:r>
      <w:r w:rsidR="008F3A5F" w:rsidRPr="00CA5229">
        <w:rPr>
          <w:i/>
        </w:rPr>
        <w:t>etc</w:t>
      </w:r>
      <w:r w:rsidR="008F3A5F" w:rsidRPr="00CA5229">
        <w:t>.</w:t>
      </w:r>
      <w:r w:rsidR="009F1B0E">
        <w:t xml:space="preserve">  Check </w:t>
      </w:r>
      <w:r w:rsidRPr="00314E54">
        <w:t>identification and synchronisation of information classification levels of all involved parties</w:t>
      </w:r>
      <w:r w:rsidR="009F1B0E">
        <w:t xml:space="preserve">. </w:t>
      </w:r>
      <w:r w:rsidR="00106069">
        <w:t xml:space="preserve"> </w:t>
      </w:r>
      <w:r w:rsidR="009F1B0E">
        <w:t xml:space="preserve">How is </w:t>
      </w:r>
      <w:r w:rsidR="008F3A5F">
        <w:t xml:space="preserve">a </w:t>
      </w:r>
      <w:r w:rsidRPr="00314E54">
        <w:t xml:space="preserve">chain of custody </w:t>
      </w:r>
      <w:r w:rsidR="009F1B0E">
        <w:t xml:space="preserve">maintained for </w:t>
      </w:r>
      <w:r w:rsidRPr="00314E54">
        <w:t>data</w:t>
      </w:r>
      <w:r w:rsidR="009F1B0E">
        <w:t xml:space="preserve"> </w:t>
      </w:r>
      <w:r w:rsidR="008F3A5F">
        <w:t>transfers</w:t>
      </w:r>
      <w:r w:rsidR="009F1B0E">
        <w:t>?</w:t>
      </w:r>
      <w:r w:rsidR="00E02D38">
        <w:t xml:space="preserve">  </w:t>
      </w:r>
    </w:p>
    <w:p w14:paraId="20E2B890" w14:textId="2CC64703" w:rsidR="001E7855" w:rsidRPr="00314E54" w:rsidRDefault="001E7855" w:rsidP="009F1B0E">
      <w:r w:rsidRPr="009F1B0E">
        <w:rPr>
          <w:b/>
        </w:rPr>
        <w:t>A.13.2.3 Electronic messaging</w:t>
      </w:r>
      <w:r w:rsidR="009F1B0E" w:rsidRPr="009F1B0E">
        <w:rPr>
          <w:b/>
        </w:rPr>
        <w:t>:</w:t>
      </w:r>
      <w:r w:rsidR="009F1B0E">
        <w:t xml:space="preserve"> c</w:t>
      </w:r>
      <w:r w:rsidRPr="00314E54">
        <w:t xml:space="preserve">heck for policy on control requirements around email, review policies and procedures for data exchanges </w:t>
      </w:r>
      <w:r w:rsidRPr="00314E54">
        <w:rPr>
          <w:i/>
        </w:rPr>
        <w:t>e.g</w:t>
      </w:r>
      <w:r w:rsidRPr="00314E54">
        <w:t xml:space="preserve">. communications network links including email and FTP/SFTP, dial-up links </w:t>
      </w:r>
      <w:r w:rsidR="009F1B0E" w:rsidRPr="00CA5229">
        <w:rPr>
          <w:i/>
        </w:rPr>
        <w:t>etc</w:t>
      </w:r>
      <w:r w:rsidR="009F1B0E" w:rsidRPr="00CA5229">
        <w:t>.</w:t>
      </w:r>
      <w:r w:rsidRPr="00314E54">
        <w:t xml:space="preserve"> </w:t>
      </w:r>
      <w:r w:rsidR="00106069">
        <w:t xml:space="preserve"> </w:t>
      </w:r>
      <w:r w:rsidRPr="00314E54">
        <w:t>Are there suitable security controls (</w:t>
      </w:r>
      <w:r w:rsidRPr="00314E54">
        <w:rPr>
          <w:i/>
        </w:rPr>
        <w:t>e.g</w:t>
      </w:r>
      <w:r w:rsidRPr="00314E54">
        <w:t xml:space="preserve">. email/link encryption, authentication and non-repudiation </w:t>
      </w:r>
      <w:r w:rsidRPr="00314E54">
        <w:lastRenderedPageBreak/>
        <w:t xml:space="preserve">based on message classification </w:t>
      </w:r>
      <w:r w:rsidRPr="00314E54">
        <w:rPr>
          <w:i/>
        </w:rPr>
        <w:t>etc</w:t>
      </w:r>
      <w:r w:rsidRPr="00314E54">
        <w:t xml:space="preserve">.)? </w:t>
      </w:r>
      <w:r w:rsidR="005511CF">
        <w:t xml:space="preserve"> </w:t>
      </w:r>
      <w:r w:rsidRPr="00314E54">
        <w:t xml:space="preserve">Review security arrangements for Internet, Intranet and related systems (bulletin boards </w:t>
      </w:r>
      <w:r w:rsidRPr="00314E54">
        <w:rPr>
          <w:i/>
        </w:rPr>
        <w:t>etc</w:t>
      </w:r>
      <w:r w:rsidRPr="00314E54">
        <w:t>.).</w:t>
      </w:r>
    </w:p>
    <w:p w14:paraId="0D252A77" w14:textId="1B08BBEE" w:rsidR="001E7855" w:rsidRPr="00314E54" w:rsidRDefault="001E7855" w:rsidP="009F1B0E">
      <w:r w:rsidRPr="009F1B0E">
        <w:rPr>
          <w:b/>
        </w:rPr>
        <w:t>A.13.2.4 Confidentiality or non-disclosure agreements</w:t>
      </w:r>
      <w:r w:rsidR="009F1B0E" w:rsidRPr="009F1B0E">
        <w:rPr>
          <w:b/>
        </w:rPr>
        <w:t>:</w:t>
      </w:r>
      <w:r w:rsidR="009F1B0E">
        <w:t xml:space="preserve"> locate and c</w:t>
      </w:r>
      <w:r w:rsidRPr="00314E54">
        <w:t xml:space="preserve">heck </w:t>
      </w:r>
      <w:r w:rsidR="009F1B0E">
        <w:t>the content</w:t>
      </w:r>
      <w:r w:rsidRPr="00314E54">
        <w:t xml:space="preserve"> of any </w:t>
      </w:r>
      <w:r w:rsidR="009F1B0E">
        <w:t xml:space="preserve">such </w:t>
      </w:r>
      <w:r w:rsidRPr="00314E54">
        <w:t xml:space="preserve">agreements.  Have they been reviewed and approved by Legal? </w:t>
      </w:r>
      <w:r w:rsidR="009F1B0E">
        <w:t xml:space="preserve"> When were they last </w:t>
      </w:r>
      <w:r w:rsidRPr="00314E54">
        <w:t xml:space="preserve">reviewed (periodic </w:t>
      </w:r>
      <w:r w:rsidR="00E02D38">
        <w:t>or</w:t>
      </w:r>
      <w:r w:rsidRPr="00314E54">
        <w:t xml:space="preserve"> change-driven)?  Have they been approved and signed by the appropriate people?  Are there suitable penalties a</w:t>
      </w:r>
      <w:r w:rsidR="00E02D38">
        <w:t xml:space="preserve">nd expected actions in case of </w:t>
      </w:r>
      <w:r w:rsidRPr="00314E54">
        <w:t>noncompliance and/or benefits for compliance (</w:t>
      </w:r>
      <w:r w:rsidRPr="00314E54">
        <w:rPr>
          <w:i/>
        </w:rPr>
        <w:t>e.g</w:t>
      </w:r>
      <w:r w:rsidRPr="00314E54">
        <w:t>. a performance bonus)?</w:t>
      </w:r>
    </w:p>
    <w:p w14:paraId="65DADC3D" w14:textId="60E6EC53" w:rsidR="001E7855" w:rsidRPr="00314E54" w:rsidRDefault="001E7855" w:rsidP="00DC7CDB">
      <w:pPr>
        <w:pStyle w:val="Heading2"/>
      </w:pPr>
      <w:bookmarkStart w:id="59" w:name="_Toc93580508"/>
      <w:r w:rsidRPr="00314E54">
        <w:t xml:space="preserve">A.14. </w:t>
      </w:r>
      <w:r w:rsidR="00106069">
        <w:t xml:space="preserve"> </w:t>
      </w:r>
      <w:r w:rsidRPr="00314E54">
        <w:t>System acquisition, development and maintenance</w:t>
      </w:r>
      <w:bookmarkEnd w:id="59"/>
    </w:p>
    <w:p w14:paraId="183FF52B" w14:textId="77777777" w:rsidR="001E7855" w:rsidRPr="00314E54" w:rsidRDefault="001E7855" w:rsidP="009F1B0E">
      <w:pPr>
        <w:pStyle w:val="Heading3"/>
      </w:pPr>
      <w:bookmarkStart w:id="60" w:name="_A.14.1_Security_requirements"/>
      <w:bookmarkStart w:id="61" w:name="_Toc93580509"/>
      <w:bookmarkEnd w:id="60"/>
      <w:r w:rsidRPr="00314E54">
        <w:t>A.14.1 Security requirements of information systems</w:t>
      </w:r>
      <w:bookmarkEnd w:id="61"/>
    </w:p>
    <w:p w14:paraId="54C0E895" w14:textId="29A337A9" w:rsidR="001E7855" w:rsidRPr="00314E54" w:rsidRDefault="00106069" w:rsidP="009F1B0E">
      <w:r>
        <w:rPr>
          <w:b/>
        </w:rPr>
        <w:t>A.14.1.1</w:t>
      </w:r>
      <w:r w:rsidR="001E7855" w:rsidRPr="009F1B0E">
        <w:rPr>
          <w:b/>
        </w:rPr>
        <w:t xml:space="preserve"> Information security requirements analysis and specifications</w:t>
      </w:r>
      <w:r w:rsidR="009F1B0E" w:rsidRPr="009F1B0E">
        <w:rPr>
          <w:b/>
        </w:rPr>
        <w:t>:</w:t>
      </w:r>
      <w:r w:rsidR="009F1B0E">
        <w:t xml:space="preserve"> c</w:t>
      </w:r>
      <w:r w:rsidR="001E7855" w:rsidRPr="00314E54">
        <w:t>heck the policy</w:t>
      </w:r>
      <w:r w:rsidR="0006328F">
        <w:t xml:space="preserve">, procedures, guidelines, practices and records </w:t>
      </w:r>
      <w:r w:rsidR="009F1B0E">
        <w:t>in this area</w:t>
      </w:r>
      <w:r w:rsidR="001E7855" w:rsidRPr="00314E54">
        <w:t xml:space="preserve">. </w:t>
      </w:r>
      <w:r w:rsidR="0006328F">
        <w:t xml:space="preserve"> Are </w:t>
      </w:r>
      <w:r w:rsidR="001E7855" w:rsidRPr="00314E54">
        <w:t>formal systems development methods used routinely</w:t>
      </w:r>
      <w:r w:rsidR="0006328F">
        <w:t xml:space="preserve"> for high-risk systems </w:t>
      </w:r>
      <w:r w:rsidR="0006328F" w:rsidRPr="001C1FC2">
        <w:rPr>
          <w:rFonts w:asciiTheme="minorHAnsi" w:hAnsiTheme="minorHAnsi"/>
          <w:i/>
        </w:rPr>
        <w:t>e.g</w:t>
      </w:r>
      <w:r w:rsidR="0006328F" w:rsidRPr="001C1FC2">
        <w:rPr>
          <w:rFonts w:asciiTheme="minorHAnsi" w:hAnsiTheme="minorHAnsi"/>
        </w:rPr>
        <w:t>. </w:t>
      </w:r>
      <w:r w:rsidR="0006328F">
        <w:rPr>
          <w:rFonts w:asciiTheme="minorHAnsi" w:hAnsiTheme="minorHAnsi"/>
        </w:rPr>
        <w:t>safety-, business- or mission-critical</w:t>
      </w:r>
      <w:r w:rsidR="0006328F">
        <w:t>?</w:t>
      </w:r>
      <w:r w:rsidR="00E02D38">
        <w:t xml:space="preserve">  </w:t>
      </w:r>
      <w:r w:rsidR="0006328F">
        <w:t xml:space="preserve">Are information risk analysis, </w:t>
      </w:r>
      <w:r w:rsidR="001E7855" w:rsidRPr="00314E54">
        <w:t xml:space="preserve">functional </w:t>
      </w:r>
      <w:r w:rsidR="0006328F">
        <w:t xml:space="preserve">and technical </w:t>
      </w:r>
      <w:r w:rsidR="001E7855" w:rsidRPr="00314E54">
        <w:t>requirement</w:t>
      </w:r>
      <w:r w:rsidR="0006328F">
        <w:t xml:space="preserve"> specification, security architecture/design, security testing and certification </w:t>
      </w:r>
      <w:r w:rsidR="0006328F" w:rsidRPr="00CA5229">
        <w:rPr>
          <w:i/>
        </w:rPr>
        <w:t>etc</w:t>
      </w:r>
      <w:r w:rsidR="0006328F" w:rsidRPr="00CA5229">
        <w:t>.</w:t>
      </w:r>
      <w:r w:rsidR="0006328F">
        <w:t xml:space="preserve"> mandatory activities for all new developments and </w:t>
      </w:r>
      <w:r w:rsidR="001E7855" w:rsidRPr="00314E54">
        <w:t>changes to existing systems (</w:t>
      </w:r>
      <w:r w:rsidR="001E7855" w:rsidRPr="00314E54">
        <w:rPr>
          <w:i/>
        </w:rPr>
        <w:t>e.g</w:t>
      </w:r>
      <w:r w:rsidR="001E7855" w:rsidRPr="00314E54">
        <w:t>. maintenance updates, operating system/applicati</w:t>
      </w:r>
      <w:r w:rsidR="0006328F">
        <w:t xml:space="preserve">on upgrades, crypto changes </w:t>
      </w:r>
      <w:r w:rsidR="0006328F" w:rsidRPr="00CA5229">
        <w:rPr>
          <w:i/>
        </w:rPr>
        <w:t>etc</w:t>
      </w:r>
      <w:r w:rsidR="0006328F" w:rsidRPr="00CA5229">
        <w:t>.</w:t>
      </w:r>
      <w:r w:rsidR="001E7855" w:rsidRPr="00314E54">
        <w:t xml:space="preserve">). </w:t>
      </w:r>
      <w:r w:rsidR="00846C73">
        <w:t xml:space="preserve"> Are information risks handled in a similar way for </w:t>
      </w:r>
      <w:r w:rsidR="00E61113">
        <w:t xml:space="preserve">commercial </w:t>
      </w:r>
      <w:r w:rsidR="00846C73">
        <w:t>systems and software including bespoke, custom and off-the-shelf products?</w:t>
      </w:r>
    </w:p>
    <w:p w14:paraId="3F45B2AE" w14:textId="3826396F" w:rsidR="001E7855" w:rsidRPr="00314E54" w:rsidRDefault="001E7855" w:rsidP="00E61113">
      <w:r w:rsidRPr="00E61113">
        <w:rPr>
          <w:b/>
        </w:rPr>
        <w:t>A.14.1.2 Securing application services on public networks</w:t>
      </w:r>
      <w:r w:rsidR="00E61113" w:rsidRPr="00E61113">
        <w:rPr>
          <w:b/>
        </w:rPr>
        <w:t>:</w:t>
      </w:r>
      <w:r w:rsidR="00E61113">
        <w:t xml:space="preserve"> i</w:t>
      </w:r>
      <w:r w:rsidRPr="00314E54">
        <w:t>f the organization uses or provides web based applications or other eCommerce syst</w:t>
      </w:r>
      <w:r w:rsidR="00DA7D09">
        <w:t xml:space="preserve">ems, review the corresponding information security </w:t>
      </w:r>
      <w:r w:rsidRPr="00314E54">
        <w:t xml:space="preserve">controls </w:t>
      </w:r>
      <w:r w:rsidR="00DA7D09">
        <w:t xml:space="preserve">for </w:t>
      </w:r>
      <w:r w:rsidRPr="00314E54">
        <w:t xml:space="preserve">access and user authentication, data integrity and service availability. </w:t>
      </w:r>
      <w:r w:rsidR="00106069">
        <w:t xml:space="preserve"> </w:t>
      </w:r>
      <w:r w:rsidRPr="00314E54">
        <w:t>Review security designs for a small sample of major systems to determine whether controls such as input data validation, processing validation, encrypti</w:t>
      </w:r>
      <w:r w:rsidR="00E61113">
        <w:t>on, message authentication, non-</w:t>
      </w:r>
      <w:r w:rsidRPr="00314E54">
        <w:t xml:space="preserve">repudiation </w:t>
      </w:r>
      <w:r w:rsidR="00106069" w:rsidRPr="00AD3AD9">
        <w:rPr>
          <w:i/>
        </w:rPr>
        <w:t>etc.</w:t>
      </w:r>
      <w:r w:rsidRPr="00314E54">
        <w:t xml:space="preserve"> are employed appropriately. </w:t>
      </w:r>
      <w:r w:rsidR="00106069">
        <w:t xml:space="preserve"> </w:t>
      </w:r>
      <w:r w:rsidRPr="00314E54">
        <w:t xml:space="preserve">Check for the enforced use of https, for example, to protect sensitive data </w:t>
      </w:r>
      <w:r w:rsidRPr="00E61113">
        <w:rPr>
          <w:i/>
          <w:lang w:val="fr-FR"/>
        </w:rPr>
        <w:t>en route</w:t>
      </w:r>
      <w:r w:rsidRPr="00314E54">
        <w:t xml:space="preserve"> between </w:t>
      </w:r>
      <w:r w:rsidR="00DA7D09">
        <w:t xml:space="preserve">Web </w:t>
      </w:r>
      <w:r w:rsidRPr="00314E54">
        <w:t xml:space="preserve">browser and server.  Review system security documentation. </w:t>
      </w:r>
      <w:r w:rsidR="00E61113">
        <w:t xml:space="preserve"> </w:t>
      </w:r>
      <w:r w:rsidR="00C67803">
        <w:t xml:space="preserve">Are such </w:t>
      </w:r>
      <w:r w:rsidRPr="00314E54">
        <w:t>requirements</w:t>
      </w:r>
      <w:r w:rsidR="00C67803">
        <w:t xml:space="preserve"> covered by policy</w:t>
      </w:r>
      <w:r w:rsidRPr="00314E54">
        <w:t xml:space="preserve">? </w:t>
      </w:r>
      <w:r w:rsidR="00E61113">
        <w:t xml:space="preserve"> </w:t>
      </w:r>
      <w:r w:rsidRPr="00314E54">
        <w:t>If the organisation subscribes to a '</w:t>
      </w:r>
      <w:r w:rsidR="00E61113">
        <w:t>t</w:t>
      </w:r>
      <w:r w:rsidRPr="00314E54">
        <w:t xml:space="preserve">hreat </w:t>
      </w:r>
      <w:r w:rsidR="00E61113">
        <w:t>i</w:t>
      </w:r>
      <w:r w:rsidRPr="00314E54">
        <w:t>ntelligence</w:t>
      </w:r>
      <w:r w:rsidR="00E61113">
        <w:t>’</w:t>
      </w:r>
      <w:r w:rsidRPr="00314E54">
        <w:t xml:space="preserve"> </w:t>
      </w:r>
      <w:r w:rsidR="00E61113">
        <w:t>service</w:t>
      </w:r>
      <w:r w:rsidRPr="00314E54">
        <w:t xml:space="preserve">, check </w:t>
      </w:r>
      <w:r w:rsidR="00E61113">
        <w:t xml:space="preserve">which </w:t>
      </w:r>
      <w:r w:rsidRPr="00314E54">
        <w:t>public websites are being monitored</w:t>
      </w:r>
      <w:r w:rsidR="00E61113">
        <w:t xml:space="preserve">.  Are </w:t>
      </w:r>
      <w:r w:rsidRPr="00314E54">
        <w:t xml:space="preserve">identified threats being </w:t>
      </w:r>
      <w:r w:rsidR="00E61113">
        <w:t xml:space="preserve">routinely </w:t>
      </w:r>
      <w:r w:rsidRPr="00314E54">
        <w:t>documented</w:t>
      </w:r>
      <w:r w:rsidR="00E61113">
        <w:t>, risk-assessed</w:t>
      </w:r>
      <w:r w:rsidRPr="00314E54">
        <w:t xml:space="preserve"> and </w:t>
      </w:r>
      <w:r w:rsidR="00E61113">
        <w:t>treated through incident and change management procedures?</w:t>
      </w:r>
    </w:p>
    <w:p w14:paraId="2D44B943" w14:textId="7F219B76" w:rsidR="001E7855" w:rsidRPr="00314E54" w:rsidRDefault="001E7855" w:rsidP="00E61113">
      <w:r w:rsidRPr="00E61113">
        <w:rPr>
          <w:b/>
        </w:rPr>
        <w:t>A.14.1.3 Protecting application services transactions</w:t>
      </w:r>
      <w:r w:rsidR="00E61113" w:rsidRPr="00E61113">
        <w:rPr>
          <w:b/>
        </w:rPr>
        <w:t>:</w:t>
      </w:r>
      <w:r w:rsidR="00E61113">
        <w:t xml:space="preserve"> further to </w:t>
      </w:r>
      <w:r w:rsidRPr="00314E54">
        <w:t>A.14.1.2, chec</w:t>
      </w:r>
      <w:r w:rsidR="00491C82">
        <w:t>k how transaction integrity</w:t>
      </w:r>
      <w:r w:rsidRPr="00314E54">
        <w:t>,</w:t>
      </w:r>
      <w:r w:rsidR="00491C82">
        <w:t xml:space="preserve"> confidentiality, availability</w:t>
      </w:r>
      <w:r w:rsidR="00072CAF">
        <w:t xml:space="preserve"> and prevention of mis-routing are</w:t>
      </w:r>
      <w:r w:rsidRPr="00314E54">
        <w:t xml:space="preserve"> achieved</w:t>
      </w:r>
      <w:r w:rsidR="00491C82">
        <w:t xml:space="preserve">.  Are </w:t>
      </w:r>
      <w:r w:rsidRPr="00314E54">
        <w:t xml:space="preserve">transactions </w:t>
      </w:r>
      <w:r w:rsidR="00072CAF">
        <w:t xml:space="preserve">performed and </w:t>
      </w:r>
      <w:r w:rsidRPr="00314E54">
        <w:t xml:space="preserve">stored in a </w:t>
      </w:r>
      <w:r w:rsidR="00072CAF">
        <w:t xml:space="preserve">secure </w:t>
      </w:r>
      <w:r w:rsidRPr="00314E54">
        <w:t xml:space="preserve">internal environment </w:t>
      </w:r>
      <w:r w:rsidR="00491C82">
        <w:t>(not open to the I</w:t>
      </w:r>
      <w:r w:rsidRPr="00314E54">
        <w:t>nternet</w:t>
      </w:r>
      <w:r w:rsidR="00491C82">
        <w:t xml:space="preserve">!)?  Do </w:t>
      </w:r>
      <w:r w:rsidRPr="00314E54">
        <w:t>they meet all jurisdictional legal, regulat</w:t>
      </w:r>
      <w:r w:rsidR="00491C82">
        <w:t>ory and compliance requirements?</w:t>
      </w:r>
    </w:p>
    <w:p w14:paraId="40840519" w14:textId="77777777" w:rsidR="001E7855" w:rsidRPr="00314E54" w:rsidRDefault="001E7855" w:rsidP="00DC7CDB">
      <w:pPr>
        <w:pStyle w:val="Heading3"/>
      </w:pPr>
      <w:bookmarkStart w:id="62" w:name="_A.14.2_Security_in"/>
      <w:bookmarkStart w:id="63" w:name="_Toc93580510"/>
      <w:bookmarkEnd w:id="62"/>
      <w:r w:rsidRPr="00314E54">
        <w:t>A.14.2 Security in development and support processes</w:t>
      </w:r>
      <w:bookmarkEnd w:id="63"/>
    </w:p>
    <w:p w14:paraId="41BE6D4B" w14:textId="7B5705B7" w:rsidR="001E7855" w:rsidRPr="00314E54" w:rsidRDefault="001E7855" w:rsidP="00E61113">
      <w:pPr>
        <w:rPr>
          <w:b/>
          <w:sz w:val="28"/>
          <w:szCs w:val="28"/>
        </w:rPr>
      </w:pPr>
      <w:r w:rsidRPr="00E61113">
        <w:rPr>
          <w:b/>
        </w:rPr>
        <w:t>A.14.2.1 Secure development policy</w:t>
      </w:r>
      <w:r w:rsidR="00E61113" w:rsidRPr="00E61113">
        <w:rPr>
          <w:b/>
        </w:rPr>
        <w:t>:</w:t>
      </w:r>
      <w:r w:rsidR="00E61113">
        <w:t xml:space="preserve"> </w:t>
      </w:r>
      <w:r w:rsidR="00491C82">
        <w:t xml:space="preserve">is there a policy on </w:t>
      </w:r>
      <w:r w:rsidRPr="00314E54">
        <w:t>secure development</w:t>
      </w:r>
      <w:r w:rsidR="00491C82">
        <w:t xml:space="preserve"> covering security </w:t>
      </w:r>
      <w:r w:rsidRPr="00314E54">
        <w:t>architectures, services and software</w:t>
      </w:r>
      <w:r w:rsidR="00491C82">
        <w:t>?</w:t>
      </w:r>
      <w:r w:rsidR="00106069">
        <w:t xml:space="preserve"> </w:t>
      </w:r>
      <w:r w:rsidR="00072CAF">
        <w:t xml:space="preserve"> </w:t>
      </w:r>
      <w:r w:rsidR="00491C82">
        <w:t xml:space="preserve">Are </w:t>
      </w:r>
      <w:r w:rsidRPr="00314E54">
        <w:t>development environment</w:t>
      </w:r>
      <w:r w:rsidR="00491C82">
        <w:t>s</w:t>
      </w:r>
      <w:r w:rsidR="00491C82" w:rsidRPr="00314E54">
        <w:t xml:space="preserve"> and repositories secure </w:t>
      </w:r>
      <w:r w:rsidR="00491C82">
        <w:t xml:space="preserve">with </w:t>
      </w:r>
      <w:r w:rsidR="00491C82" w:rsidRPr="00314E54">
        <w:t>access control</w:t>
      </w:r>
      <w:r w:rsidR="00491C82">
        <w:t xml:space="preserve">, security and change monitoring </w:t>
      </w:r>
      <w:r w:rsidR="00491C82" w:rsidRPr="00AD3AD9">
        <w:rPr>
          <w:i/>
        </w:rPr>
        <w:t>etc.</w:t>
      </w:r>
      <w:r w:rsidR="00491C82">
        <w:t xml:space="preserve">?  Do development methods include </w:t>
      </w:r>
      <w:r w:rsidRPr="00314E54">
        <w:t>secure coding guidelines</w:t>
      </w:r>
      <w:r w:rsidR="00491C82">
        <w:t>?</w:t>
      </w:r>
      <w:r w:rsidRPr="00314E54">
        <w:t xml:space="preserve"> </w:t>
      </w:r>
      <w:r w:rsidR="00106069">
        <w:t xml:space="preserve"> </w:t>
      </w:r>
      <w:r w:rsidRPr="00314E54">
        <w:t xml:space="preserve">Confirm that developers have adequate knowledge about secure coding practices and are capable of using secure programming techniques in instances of code re-use where development standards may not be fully known. </w:t>
      </w:r>
      <w:r w:rsidR="00106069">
        <w:t xml:space="preserve"> </w:t>
      </w:r>
      <w:r w:rsidRPr="00314E54">
        <w:t>These checks are to be performed even if development is outsourced to third parties.</w:t>
      </w:r>
      <w:r w:rsidRPr="00314E54">
        <w:rPr>
          <w:b/>
          <w:sz w:val="28"/>
          <w:szCs w:val="28"/>
        </w:rPr>
        <w:t xml:space="preserve"> </w:t>
      </w:r>
    </w:p>
    <w:p w14:paraId="0EACE85D" w14:textId="521E5C13" w:rsidR="001E7855" w:rsidRPr="00E61113" w:rsidRDefault="001E7855" w:rsidP="007D746C">
      <w:r w:rsidRPr="007D746C">
        <w:rPr>
          <w:b/>
        </w:rPr>
        <w:t>A.14.2.2 System change control procedures</w:t>
      </w:r>
      <w:r w:rsidR="00E61113" w:rsidRPr="007D746C">
        <w:rPr>
          <w:b/>
        </w:rPr>
        <w:t>:</w:t>
      </w:r>
      <w:r w:rsidR="00E61113" w:rsidRPr="00E61113">
        <w:t xml:space="preserve"> </w:t>
      </w:r>
      <w:r w:rsidR="007D746C" w:rsidRPr="00314E54">
        <w:t xml:space="preserve">review </w:t>
      </w:r>
      <w:r w:rsidR="007D746C">
        <w:t xml:space="preserve">IT system </w:t>
      </w:r>
      <w:r w:rsidR="007D746C" w:rsidRPr="00314E54">
        <w:t xml:space="preserve">change management policies, procedures, </w:t>
      </w:r>
      <w:r w:rsidR="007D746C">
        <w:t xml:space="preserve">standards, </w:t>
      </w:r>
      <w:r w:rsidR="007D746C" w:rsidRPr="00314E54">
        <w:t xml:space="preserve">practices and related </w:t>
      </w:r>
      <w:r w:rsidR="007D746C">
        <w:t>records</w:t>
      </w:r>
      <w:r w:rsidR="007D746C" w:rsidRPr="00314E54">
        <w:t xml:space="preserve">.  Do they include planning and testing of changes, impact assessments (including information risk and security aspects, plus the impacts of </w:t>
      </w:r>
      <w:r w:rsidR="007D746C" w:rsidRPr="00314E54">
        <w:rPr>
          <w:i/>
        </w:rPr>
        <w:t>not</w:t>
      </w:r>
      <w:r w:rsidR="007D746C" w:rsidRPr="00314E54">
        <w:t xml:space="preserve"> changing!), installation verification checks and fall-back/back-out/reversion procedures (tested!), both standard (production and non-production) and emergency changes </w:t>
      </w:r>
      <w:r w:rsidR="007D746C" w:rsidRPr="00314E54">
        <w:rPr>
          <w:i/>
        </w:rPr>
        <w:t>etc</w:t>
      </w:r>
      <w:r w:rsidR="007D746C" w:rsidRPr="00314E54">
        <w:t xml:space="preserve">.?  Do they cover significant changes to computing and </w:t>
      </w:r>
      <w:r w:rsidR="007D746C" w:rsidRPr="00314E54">
        <w:lastRenderedPageBreak/>
        <w:t xml:space="preserve">telecommunications equipment (hardware), key system and security parameters, system and application software, firmware </w:t>
      </w:r>
      <w:r w:rsidR="007D746C" w:rsidRPr="00314E54">
        <w:rPr>
          <w:i/>
        </w:rPr>
        <w:t>etc</w:t>
      </w:r>
      <w:r w:rsidR="007D746C" w:rsidRPr="00314E54">
        <w:t xml:space="preserve">.?  Review a small sample of </w:t>
      </w:r>
      <w:r w:rsidR="007D746C">
        <w:t xml:space="preserve">system </w:t>
      </w:r>
      <w:r w:rsidR="007D746C" w:rsidRPr="00314E54">
        <w:t xml:space="preserve">change management records, focusing on high-risk </w:t>
      </w:r>
      <w:r w:rsidR="007D746C">
        <w:t xml:space="preserve">system </w:t>
      </w:r>
      <w:r w:rsidR="007D746C" w:rsidRPr="00314E54">
        <w:t xml:space="preserve">changes.  Are </w:t>
      </w:r>
      <w:r w:rsidR="007D746C">
        <w:t xml:space="preserve">system </w:t>
      </w:r>
      <w:r w:rsidR="007D746C" w:rsidRPr="00314E54">
        <w:t>changes properly documented, justified and authorized by management?  Look for improvement opportunities.</w:t>
      </w:r>
      <w:r w:rsidR="007D746C">
        <w:t xml:space="preserve">  (</w:t>
      </w:r>
      <w:hyperlink w:anchor="_A.12.1_Operational_procedures" w:history="1">
        <w:r w:rsidR="007D746C" w:rsidRPr="00072CAF">
          <w:rPr>
            <w:rStyle w:val="Hyperlink"/>
          </w:rPr>
          <w:t xml:space="preserve">See also </w:t>
        </w:r>
        <w:r w:rsidRPr="00072CAF">
          <w:rPr>
            <w:rStyle w:val="Hyperlink"/>
          </w:rPr>
          <w:t>A.12.1.2</w:t>
        </w:r>
      </w:hyperlink>
      <w:r w:rsidR="007D746C">
        <w:t>)</w:t>
      </w:r>
      <w:r w:rsidRPr="00E61113">
        <w:t>.</w:t>
      </w:r>
    </w:p>
    <w:p w14:paraId="6906E899" w14:textId="0CFAE65F" w:rsidR="003B6A60" w:rsidRPr="00314E54" w:rsidRDefault="001E7855" w:rsidP="00E61113">
      <w:r w:rsidRPr="00E61113">
        <w:rPr>
          <w:b/>
        </w:rPr>
        <w:t>A.14.2.3 Technical review of applications after operating platform changes</w:t>
      </w:r>
      <w:r w:rsidR="00E61113" w:rsidRPr="00E61113">
        <w:rPr>
          <w:b/>
        </w:rPr>
        <w:t>:</w:t>
      </w:r>
      <w:r w:rsidR="00E61113">
        <w:t xml:space="preserve"> a</w:t>
      </w:r>
      <w:r w:rsidRPr="00314E54">
        <w:t>ssess whether changes to systems (</w:t>
      </w:r>
      <w:r w:rsidRPr="00314E54">
        <w:rPr>
          <w:i/>
        </w:rPr>
        <w:t>e.g</w:t>
      </w:r>
      <w:r w:rsidRPr="00314E54">
        <w:t>. maintenance updates, operating system/application upgrades</w:t>
      </w:r>
      <w:r w:rsidR="003B6A60">
        <w:t xml:space="preserve"> and patches</w:t>
      </w:r>
      <w:r w:rsidRPr="00314E54">
        <w:t xml:space="preserve">, crypto changes </w:t>
      </w:r>
      <w:r w:rsidR="003B6A60" w:rsidRPr="00CA5229">
        <w:rPr>
          <w:i/>
        </w:rPr>
        <w:t>etc</w:t>
      </w:r>
      <w:r w:rsidR="003B6A60" w:rsidRPr="00CA5229">
        <w:t>.</w:t>
      </w:r>
      <w:r w:rsidRPr="00314E54">
        <w:t xml:space="preserve">) trigger security reviews/risk assessments and, if necessary, re-certification of systems. </w:t>
      </w:r>
      <w:r w:rsidR="00106069">
        <w:t xml:space="preserve"> </w:t>
      </w:r>
      <w:r w:rsidRPr="00314E54">
        <w:t xml:space="preserve">Confirm that this has been done on a sample of systems. </w:t>
      </w:r>
    </w:p>
    <w:p w14:paraId="481AD889" w14:textId="25ACD275" w:rsidR="001E7855" w:rsidRPr="00314E54" w:rsidRDefault="001E7855" w:rsidP="00E61113">
      <w:r w:rsidRPr="00E61113">
        <w:rPr>
          <w:b/>
        </w:rPr>
        <w:t>A.14.2.4 Restrictions on changes to software packages</w:t>
      </w:r>
      <w:r w:rsidR="00E61113" w:rsidRPr="00E61113">
        <w:rPr>
          <w:b/>
        </w:rPr>
        <w:t>:</w:t>
      </w:r>
      <w:r w:rsidR="00E61113">
        <w:t xml:space="preserve"> c</w:t>
      </w:r>
      <w:r w:rsidRPr="00314E54">
        <w:t xml:space="preserve">heck </w:t>
      </w:r>
      <w:r w:rsidR="00E61113">
        <w:t xml:space="preserve">if </w:t>
      </w:r>
      <w:r w:rsidRPr="00314E54">
        <w:t>changes have been made to software packages</w:t>
      </w:r>
      <w:r w:rsidR="00E61113">
        <w:t xml:space="preserve">, </w:t>
      </w:r>
      <w:r w:rsidRPr="00314E54">
        <w:t>confirm</w:t>
      </w:r>
      <w:r w:rsidR="00E61113">
        <w:t>ing</w:t>
      </w:r>
      <w:r w:rsidRPr="00314E54">
        <w:t xml:space="preserve"> that original built-in controls have not been compromised</w:t>
      </w:r>
      <w:r w:rsidR="00530E44">
        <w:t xml:space="preserve">.  </w:t>
      </w:r>
      <w:r w:rsidR="00E61113">
        <w:t xml:space="preserve">Was </w:t>
      </w:r>
      <w:r w:rsidRPr="00314E54">
        <w:t>vendor consent and involvement obtained</w:t>
      </w:r>
      <w:r w:rsidR="00E61113">
        <w:t xml:space="preserve">?  Does </w:t>
      </w:r>
      <w:r w:rsidRPr="00314E54">
        <w:t xml:space="preserve">the vendor support </w:t>
      </w:r>
      <w:r w:rsidR="00E61113">
        <w:t>continue?</w:t>
      </w:r>
      <w:r w:rsidRPr="00314E54">
        <w:t xml:space="preserve"> </w:t>
      </w:r>
      <w:r w:rsidR="00E61113">
        <w:t xml:space="preserve"> Was </w:t>
      </w:r>
      <w:r w:rsidRPr="00314E54">
        <w:t xml:space="preserve">the possibility of getting standard program updates from vendors </w:t>
      </w:r>
      <w:r w:rsidR="00E61113">
        <w:t xml:space="preserve">explored?  Was </w:t>
      </w:r>
      <w:r w:rsidRPr="00314E54">
        <w:t>compatibility check</w:t>
      </w:r>
      <w:r w:rsidR="00E61113">
        <w:t>ed</w:t>
      </w:r>
      <w:r w:rsidRPr="00314E54">
        <w:t xml:space="preserve"> with other software </w:t>
      </w:r>
      <w:r w:rsidR="00E61113">
        <w:t>in use?</w:t>
      </w:r>
    </w:p>
    <w:p w14:paraId="7CE5DFF8" w14:textId="46A2FF0D" w:rsidR="001E7855" w:rsidRPr="00314E54" w:rsidRDefault="001E7855" w:rsidP="00B7380C">
      <w:r w:rsidRPr="00B7380C">
        <w:rPr>
          <w:b/>
        </w:rPr>
        <w:t>A.14.2.5 Secure system engineering principles</w:t>
      </w:r>
      <w:r w:rsidR="00530E44" w:rsidRPr="00B7380C">
        <w:rPr>
          <w:b/>
        </w:rPr>
        <w:t>:</w:t>
      </w:r>
      <w:r w:rsidR="00530E44">
        <w:t xml:space="preserve"> c</w:t>
      </w:r>
      <w:r w:rsidRPr="00314E54">
        <w:t xml:space="preserve">onfirm </w:t>
      </w:r>
      <w:r w:rsidR="00530E44">
        <w:t xml:space="preserve">that </w:t>
      </w:r>
      <w:r w:rsidRPr="00314E54">
        <w:t>secure system engineering principles have been documented</w:t>
      </w:r>
      <w:r w:rsidR="00B7380C">
        <w:t xml:space="preserve"> and incorporated within the </w:t>
      </w:r>
      <w:r w:rsidRPr="00314E54">
        <w:t>project governance framework</w:t>
      </w:r>
      <w:r w:rsidR="00B7380C">
        <w:t>/methods.  C</w:t>
      </w:r>
      <w:r w:rsidRPr="00314E54">
        <w:t xml:space="preserve">heck security </w:t>
      </w:r>
      <w:r w:rsidR="00B7380C">
        <w:t xml:space="preserve">aspects of </w:t>
      </w:r>
      <w:r w:rsidRPr="00314E54">
        <w:t>the SDLC process which should have sections and steps to check for security controls, check for endorsement from top management for all projects to follow the secure SDLC process, check if Developers and Programmers are trained on secure software development, check for evidence of stage/phase/toll gate checks which include security checks and approvals for all develo</w:t>
      </w:r>
      <w:r w:rsidR="00DC7CDB" w:rsidRPr="00314E54">
        <w:t>pment and enhancement projects.</w:t>
      </w:r>
    </w:p>
    <w:p w14:paraId="1384BE1E" w14:textId="0781DF65" w:rsidR="001E7855" w:rsidRPr="00314E54" w:rsidRDefault="001E7855" w:rsidP="00B7380C">
      <w:r w:rsidRPr="00B7380C">
        <w:rPr>
          <w:b/>
        </w:rPr>
        <w:t>A.14.2.6 Secure development environment</w:t>
      </w:r>
      <w:r w:rsidR="00B7380C" w:rsidRPr="00B7380C">
        <w:rPr>
          <w:b/>
        </w:rPr>
        <w:t>:</w:t>
      </w:r>
      <w:r w:rsidR="00B7380C">
        <w:t xml:space="preserve"> r</w:t>
      </w:r>
      <w:r w:rsidRPr="00314E54">
        <w:t xml:space="preserve">eview the controls isolating development from testing and production environments.  How is software developed, tested and released?  Who is responsible for ensuring that new/changed software does not disrupt other operations? </w:t>
      </w:r>
      <w:r w:rsidR="005511CF">
        <w:t xml:space="preserve"> </w:t>
      </w:r>
      <w:r w:rsidRPr="00314E54">
        <w:t xml:space="preserve">Confirm if background checks have been performed of developers and that they are mandated to abide by the NDA. </w:t>
      </w:r>
      <w:r w:rsidR="00106069">
        <w:t xml:space="preserve"> </w:t>
      </w:r>
      <w:r w:rsidRPr="00314E54">
        <w:t>What are the applicable regulations and compliance requirements affecting development?</w:t>
      </w:r>
      <w:r w:rsidR="005511CF">
        <w:t xml:space="preserve"> </w:t>
      </w:r>
      <w:r w:rsidRPr="00314E54">
        <w:t xml:space="preserve"> How are test data derived and protected against disclosure and where are they stored? </w:t>
      </w:r>
      <w:r w:rsidR="005511CF">
        <w:t xml:space="preserve"> </w:t>
      </w:r>
      <w:r w:rsidRPr="00314E54">
        <w:t>Check for evidence or steps which include security checks and approvals of software code before being released.</w:t>
      </w:r>
    </w:p>
    <w:p w14:paraId="15705397" w14:textId="27E7910C" w:rsidR="001E7855" w:rsidRPr="00314E54" w:rsidRDefault="001E7855" w:rsidP="00B7380C">
      <w:pPr>
        <w:rPr>
          <w:rFonts w:asciiTheme="minorHAnsi" w:hAnsiTheme="minorHAnsi"/>
        </w:rPr>
      </w:pPr>
      <w:r w:rsidRPr="00B7380C">
        <w:rPr>
          <w:b/>
        </w:rPr>
        <w:t>A.14.2.7 Outsourced development</w:t>
      </w:r>
      <w:r w:rsidR="00B7380C" w:rsidRPr="00B7380C">
        <w:rPr>
          <w:b/>
        </w:rPr>
        <w:t>:</w:t>
      </w:r>
      <w:r w:rsidR="00B7380C">
        <w:t xml:space="preserve"> f</w:t>
      </w:r>
      <w:r w:rsidR="00B7380C">
        <w:rPr>
          <w:rFonts w:asciiTheme="minorHAnsi" w:hAnsiTheme="minorHAnsi"/>
        </w:rPr>
        <w:t xml:space="preserve">urther to </w:t>
      </w:r>
      <w:r w:rsidRPr="00314E54">
        <w:rPr>
          <w:rFonts w:asciiTheme="minorHAnsi" w:hAnsiTheme="minorHAnsi"/>
        </w:rPr>
        <w:t>A.14.2.6, check:</w:t>
      </w:r>
    </w:p>
    <w:p w14:paraId="11438526" w14:textId="13640436" w:rsidR="001E7855" w:rsidRPr="00314E54" w:rsidRDefault="001E7855" w:rsidP="00DC7CDB">
      <w:pPr>
        <w:pStyle w:val="Bull"/>
      </w:pPr>
      <w:r w:rsidRPr="00314E54">
        <w:t>Licensing arrangements, code ownership and intellectual property rights re</w:t>
      </w:r>
      <w:r w:rsidR="00371475">
        <w:t>lated to the outsourced content;</w:t>
      </w:r>
    </w:p>
    <w:p w14:paraId="6657CC9B" w14:textId="4DBE1ABC" w:rsidR="001E7855" w:rsidRPr="00314E54" w:rsidRDefault="001E7855" w:rsidP="00DC7CDB">
      <w:pPr>
        <w:pStyle w:val="Bull"/>
      </w:pPr>
      <w:r w:rsidRPr="00314E54">
        <w:t>Contractual requirements for secure design, coding and testing practices</w:t>
      </w:r>
      <w:r w:rsidR="00371475">
        <w:t xml:space="preserve"> </w:t>
      </w:r>
      <w:r w:rsidR="00371475" w:rsidRPr="001C1FC2">
        <w:rPr>
          <w:rFonts w:asciiTheme="minorHAnsi" w:hAnsiTheme="minorHAnsi"/>
          <w:i/>
        </w:rPr>
        <w:t>e.g</w:t>
      </w:r>
      <w:r w:rsidR="00371475" w:rsidRPr="001C1FC2">
        <w:rPr>
          <w:rFonts w:asciiTheme="minorHAnsi" w:hAnsiTheme="minorHAnsi"/>
        </w:rPr>
        <w:t>. </w:t>
      </w:r>
      <w:r w:rsidR="00371475">
        <w:rPr>
          <w:rFonts w:asciiTheme="minorHAnsi" w:hAnsiTheme="minorHAnsi"/>
        </w:rPr>
        <w:t>secure development methods; protection of specifications, designs, test data, test cases and test results</w:t>
      </w:r>
      <w:r w:rsidR="00371475">
        <w:t>;</w:t>
      </w:r>
    </w:p>
    <w:p w14:paraId="5151534A" w14:textId="6C8B0087" w:rsidR="001E7855" w:rsidRPr="00314E54" w:rsidRDefault="001E7855" w:rsidP="00DC7CDB">
      <w:pPr>
        <w:pStyle w:val="Bull"/>
      </w:pPr>
      <w:r w:rsidRPr="00314E54">
        <w:t xml:space="preserve">Escrow arrangements </w:t>
      </w:r>
      <w:r w:rsidRPr="00314E54">
        <w:rPr>
          <w:i/>
        </w:rPr>
        <w:t>e.g</w:t>
      </w:r>
      <w:r w:rsidRPr="00314E54">
        <w:t>. access to source code if executable code needs to be modified but the supplier is</w:t>
      </w:r>
      <w:r w:rsidR="00371475">
        <w:t xml:space="preserve"> no longer available or capable;</w:t>
      </w:r>
    </w:p>
    <w:p w14:paraId="37F516D3" w14:textId="5D15A50C" w:rsidR="001E7855" w:rsidRPr="00314E54" w:rsidRDefault="001E7855" w:rsidP="00DC7CDB">
      <w:pPr>
        <w:pStyle w:val="Bull"/>
      </w:pPr>
      <w:r w:rsidRPr="00314E54">
        <w:t>Application security testin</w:t>
      </w:r>
      <w:r w:rsidR="00371475">
        <w:t>g controls and the test results;</w:t>
      </w:r>
    </w:p>
    <w:p w14:paraId="5079676E" w14:textId="775E4450" w:rsidR="001E7855" w:rsidRPr="00314E54" w:rsidRDefault="001E7855" w:rsidP="00DC7CDB">
      <w:pPr>
        <w:pStyle w:val="Bull"/>
      </w:pPr>
      <w:r w:rsidRPr="00314E54">
        <w:t xml:space="preserve">Vulnerability assessment and </w:t>
      </w:r>
      <w:r w:rsidR="00371475">
        <w:t>mitigation</w:t>
      </w:r>
      <w:r w:rsidRPr="00314E54">
        <w:t>.</w:t>
      </w:r>
    </w:p>
    <w:p w14:paraId="7A6677C7" w14:textId="24548A0E" w:rsidR="001E7855" w:rsidRPr="00314E54" w:rsidRDefault="001E7855" w:rsidP="00B7380C">
      <w:r w:rsidRPr="00B7380C">
        <w:rPr>
          <w:b/>
        </w:rPr>
        <w:t>A.14.2.8 System security testing</w:t>
      </w:r>
      <w:r w:rsidR="00B7380C" w:rsidRPr="00B7380C">
        <w:rPr>
          <w:b/>
        </w:rPr>
        <w:t>:</w:t>
      </w:r>
      <w:r w:rsidR="00B7380C">
        <w:t xml:space="preserve"> c</w:t>
      </w:r>
      <w:r w:rsidRPr="00314E54">
        <w:t xml:space="preserve">heck for a thorough testing and verification procedure for all new and updated systems which include a detailed schedule of activities, test inputs and outputs under a range of conditions. </w:t>
      </w:r>
      <w:r w:rsidR="00106069">
        <w:t xml:space="preserve"> </w:t>
      </w:r>
      <w:r w:rsidRPr="00314E54">
        <w:t>Check licensing arrangements, code ownership and intellectual property rights related to the outsourced content.</w:t>
      </w:r>
    </w:p>
    <w:p w14:paraId="618D6BBE" w14:textId="3F4A3233" w:rsidR="0049578A" w:rsidRPr="00314E54" w:rsidRDefault="001E7855" w:rsidP="00B7380C">
      <w:r w:rsidRPr="00B7380C">
        <w:rPr>
          <w:b/>
        </w:rPr>
        <w:t>A.14.2.9 System acceptance testing</w:t>
      </w:r>
      <w:r w:rsidR="00B7380C" w:rsidRPr="00B7380C">
        <w:rPr>
          <w:b/>
        </w:rPr>
        <w:t>:</w:t>
      </w:r>
      <w:r w:rsidR="00B7380C">
        <w:t xml:space="preserve"> h</w:t>
      </w:r>
      <w:r w:rsidRPr="00314E54">
        <w:t xml:space="preserve">ow are acceptance tests (including IT security aspects) completed prior to the introduction of new systems onto the network?  Evaluate </w:t>
      </w:r>
      <w:r w:rsidR="00B7380C">
        <w:t xml:space="preserve">in conjunction with </w:t>
      </w:r>
      <w:r w:rsidRPr="00314E54">
        <w:t xml:space="preserve">A.14.1.1, A.14.1.2 and A.14.2.1. </w:t>
      </w:r>
      <w:r w:rsidR="00106069">
        <w:t xml:space="preserve"> </w:t>
      </w:r>
      <w:r w:rsidRPr="00314E54">
        <w:t>I</w:t>
      </w:r>
      <w:r w:rsidR="00B7380C">
        <w:t xml:space="preserve">s </w:t>
      </w:r>
      <w:r w:rsidRPr="00314E54">
        <w:t>testing automated</w:t>
      </w:r>
      <w:r w:rsidR="00B7380C">
        <w:t xml:space="preserve">, </w:t>
      </w:r>
      <w:r w:rsidRPr="00314E54">
        <w:t xml:space="preserve"> manual</w:t>
      </w:r>
      <w:r w:rsidR="00B7380C">
        <w:t xml:space="preserve"> or both</w:t>
      </w:r>
      <w:r w:rsidRPr="00314E54">
        <w:t xml:space="preserve">? </w:t>
      </w:r>
      <w:r w:rsidR="00B7380C">
        <w:t xml:space="preserve"> </w:t>
      </w:r>
      <w:r w:rsidRPr="00314E54">
        <w:t>Do tests replicate realistic operational environment</w:t>
      </w:r>
      <w:r w:rsidR="00B7380C">
        <w:t xml:space="preserve">s and situations? </w:t>
      </w:r>
      <w:r w:rsidR="00F45822">
        <w:t xml:space="preserve"> </w:t>
      </w:r>
      <w:r w:rsidR="00B7380C">
        <w:t>Are security-</w:t>
      </w:r>
      <w:r w:rsidRPr="00314E54">
        <w:t xml:space="preserve">related defects remediated before product </w:t>
      </w:r>
      <w:r w:rsidR="00B7380C">
        <w:t>are</w:t>
      </w:r>
      <w:r w:rsidRPr="00314E54">
        <w:t xml:space="preserve"> certified</w:t>
      </w:r>
      <w:r w:rsidR="00B7380C">
        <w:t>/</w:t>
      </w:r>
      <w:r w:rsidRPr="00314E54">
        <w:t xml:space="preserve">passed? </w:t>
      </w:r>
      <w:r w:rsidR="00F45822">
        <w:t xml:space="preserve"> </w:t>
      </w:r>
      <w:r w:rsidRPr="00314E54">
        <w:t xml:space="preserve">Is there user acceptance testing before </w:t>
      </w:r>
      <w:r w:rsidR="00B7380C">
        <w:t xml:space="preserve">release to </w:t>
      </w:r>
      <w:r w:rsidRPr="00314E54">
        <w:t>the operational environment?</w:t>
      </w:r>
      <w:r w:rsidR="0088537B" w:rsidRPr="0088537B">
        <w:t xml:space="preserve"> </w:t>
      </w:r>
      <w:r w:rsidR="00F45822">
        <w:t xml:space="preserve"> </w:t>
      </w:r>
      <w:r w:rsidR="0088537B" w:rsidRPr="00314E54">
        <w:t xml:space="preserve">Check whether </w:t>
      </w:r>
      <w:r w:rsidR="0088537B">
        <w:t xml:space="preserve">fault-tolerant or </w:t>
      </w:r>
      <w:r w:rsidR="0088537B" w:rsidRPr="00314E54">
        <w:t>redundant information systems</w:t>
      </w:r>
      <w:r w:rsidR="0049578A">
        <w:t xml:space="preserve">, failover mechanisms, disaster recovery arrangements </w:t>
      </w:r>
      <w:r w:rsidR="0049578A" w:rsidRPr="00CA5229">
        <w:rPr>
          <w:i/>
        </w:rPr>
        <w:t>etc</w:t>
      </w:r>
      <w:r w:rsidR="0049578A" w:rsidRPr="00CA5229">
        <w:t>.</w:t>
      </w:r>
      <w:r w:rsidR="0088537B" w:rsidRPr="00314E54">
        <w:t xml:space="preserve"> are </w:t>
      </w:r>
      <w:r w:rsidR="0049578A">
        <w:t xml:space="preserve">regularly </w:t>
      </w:r>
      <w:r w:rsidR="0088537B">
        <w:lastRenderedPageBreak/>
        <w:t>tested to ensure they w</w:t>
      </w:r>
      <w:r w:rsidR="0088537B" w:rsidRPr="0049578A">
        <w:t>ork as intended.</w:t>
      </w:r>
      <w:r w:rsidR="0049578A" w:rsidRPr="0049578A">
        <w:t xml:space="preserve">  Are resilience and recovery </w:t>
      </w:r>
      <w:r w:rsidR="0049578A" w:rsidRPr="0049578A">
        <w:rPr>
          <w:rFonts w:asciiTheme="minorHAnsi" w:hAnsiTheme="minorHAnsi"/>
        </w:rPr>
        <w:t>controls updated to reflect new, changed and retired systems?</w:t>
      </w:r>
    </w:p>
    <w:p w14:paraId="402F8754" w14:textId="77777777" w:rsidR="001E7855" w:rsidRPr="00314E54" w:rsidRDefault="001E7855" w:rsidP="00DC7CDB">
      <w:pPr>
        <w:pStyle w:val="Heading3"/>
      </w:pPr>
      <w:bookmarkStart w:id="64" w:name="_Toc93580511"/>
      <w:r w:rsidRPr="00314E54">
        <w:t>A.14.3 Test data</w:t>
      </w:r>
      <w:bookmarkEnd w:id="64"/>
    </w:p>
    <w:p w14:paraId="5FE703AC" w14:textId="51A3480E" w:rsidR="001E7855" w:rsidRPr="00314E54" w:rsidRDefault="001E7855" w:rsidP="00B7380C">
      <w:pPr>
        <w:rPr>
          <w:b/>
          <w:sz w:val="28"/>
          <w:szCs w:val="28"/>
        </w:rPr>
      </w:pPr>
      <w:r w:rsidRPr="00B7380C">
        <w:rPr>
          <w:b/>
        </w:rPr>
        <w:t>A.14.3.1 Protection of test data</w:t>
      </w:r>
      <w:r w:rsidR="00B7380C" w:rsidRPr="00B7380C">
        <w:rPr>
          <w:b/>
        </w:rPr>
        <w:t>:</w:t>
      </w:r>
      <w:r w:rsidR="00B7380C">
        <w:t xml:space="preserve"> c</w:t>
      </w:r>
      <w:r w:rsidRPr="00314E54">
        <w:t xml:space="preserve">onfirm that testing systems have appropriate access control. </w:t>
      </w:r>
      <w:r w:rsidR="00106069">
        <w:t xml:space="preserve"> </w:t>
      </w:r>
      <w:r w:rsidRPr="00314E54">
        <w:t xml:space="preserve">Check what data is used for testing and how it is protected. </w:t>
      </w:r>
      <w:r w:rsidR="00106069">
        <w:t xml:space="preserve"> </w:t>
      </w:r>
      <w:r w:rsidRPr="00314E54">
        <w:t xml:space="preserve">If operational (‘production’) data is used for testing, confirm that there is an appropriate approval process for use of this data before it is acquired for testing (especially if it contains personal information or other sensitive content), check if such data is adequately masked before use, and that it is erased immediately after testing. </w:t>
      </w:r>
      <w:r w:rsidR="00106069">
        <w:t xml:space="preserve"> </w:t>
      </w:r>
      <w:r w:rsidRPr="00314E54">
        <w:t>There should be audit logs when operational data is being copied for testing and these should be archived.</w:t>
      </w:r>
      <w:r w:rsidRPr="00314E54">
        <w:rPr>
          <w:b/>
          <w:sz w:val="28"/>
          <w:szCs w:val="28"/>
        </w:rPr>
        <w:t xml:space="preserve"> </w:t>
      </w:r>
    </w:p>
    <w:p w14:paraId="3C84B7A0" w14:textId="32582B1C" w:rsidR="001E7855" w:rsidRPr="00314E54" w:rsidRDefault="001E7855" w:rsidP="00DC7CDB">
      <w:pPr>
        <w:pStyle w:val="Heading2"/>
      </w:pPr>
      <w:bookmarkStart w:id="65" w:name="_Toc93580512"/>
      <w:r w:rsidRPr="00314E54">
        <w:t xml:space="preserve">A.15. </w:t>
      </w:r>
      <w:r w:rsidR="00106069">
        <w:t xml:space="preserve"> </w:t>
      </w:r>
      <w:r w:rsidRPr="00314E54">
        <w:t>Supplier relationships</w:t>
      </w:r>
      <w:bookmarkEnd w:id="65"/>
    </w:p>
    <w:p w14:paraId="4A853C4E" w14:textId="77777777" w:rsidR="001E7855" w:rsidRPr="00314E54" w:rsidRDefault="001E7855" w:rsidP="00DC7CDB">
      <w:pPr>
        <w:pStyle w:val="Heading3"/>
      </w:pPr>
      <w:bookmarkStart w:id="66" w:name="_Toc93580513"/>
      <w:r w:rsidRPr="00314E54">
        <w:t>A.15.1 Information security in supplier relationships</w:t>
      </w:r>
      <w:bookmarkEnd w:id="66"/>
      <w:r w:rsidRPr="00314E54">
        <w:t xml:space="preserve"> </w:t>
      </w:r>
    </w:p>
    <w:p w14:paraId="56108691" w14:textId="6DD44AC9" w:rsidR="00280457" w:rsidRPr="008F1F91" w:rsidRDefault="004A085B" w:rsidP="00280457">
      <w:pPr>
        <w:rPr>
          <w:rFonts w:asciiTheme="minorHAnsi" w:hAnsiTheme="minorHAnsi"/>
        </w:rPr>
      </w:pPr>
      <w:r w:rsidRPr="004A085B">
        <w:rPr>
          <w:b/>
        </w:rPr>
        <w:t>A.15.1.1 Information security policy for supplier relationships:</w:t>
      </w:r>
      <w:r>
        <w:t xml:space="preserve"> r</w:t>
      </w:r>
      <w:r w:rsidR="008F1F91">
        <w:t xml:space="preserve">eview the policies, processes, practices and records relating to the management </w:t>
      </w:r>
      <w:r w:rsidR="003F3C62">
        <w:t>of supplier relationships</w:t>
      </w:r>
      <w:r w:rsidR="001E7855" w:rsidRPr="00314E54">
        <w:t xml:space="preserve"> </w:t>
      </w:r>
      <w:r w:rsidR="008F1F91">
        <w:t xml:space="preserve">involving </w:t>
      </w:r>
      <w:r w:rsidR="001E7855" w:rsidRPr="00314E54">
        <w:t>outsourced IT</w:t>
      </w:r>
      <w:r w:rsidR="008F1F91">
        <w:t xml:space="preserve"> and cloud</w:t>
      </w:r>
      <w:r w:rsidR="001E7855" w:rsidRPr="00314E54">
        <w:t xml:space="preserve">, logistics, utilities, </w:t>
      </w:r>
      <w:r w:rsidR="00D471B1">
        <w:t>HR,</w:t>
      </w:r>
      <w:r w:rsidR="00E82125">
        <w:t xml:space="preserve"> medical,</w:t>
      </w:r>
      <w:r w:rsidR="00D471B1">
        <w:t xml:space="preserve"> </w:t>
      </w:r>
      <w:r w:rsidR="001E7855" w:rsidRPr="00314E54">
        <w:t>financial</w:t>
      </w:r>
      <w:r w:rsidR="00E82125">
        <w:t>, legal</w:t>
      </w:r>
      <w:r w:rsidR="001E7855" w:rsidRPr="00314E54">
        <w:t xml:space="preserve"> and other services </w:t>
      </w:r>
      <w:r w:rsidR="00E82125">
        <w:t xml:space="preserve">with </w:t>
      </w:r>
      <w:r w:rsidR="008F1F91">
        <w:t xml:space="preserve">significant </w:t>
      </w:r>
      <w:r w:rsidR="001E7855" w:rsidRPr="00314E54">
        <w:t>information</w:t>
      </w:r>
      <w:r w:rsidR="003F3C62">
        <w:t xml:space="preserve"> risk</w:t>
      </w:r>
      <w:r w:rsidR="008F1F91">
        <w:t xml:space="preserve">, </w:t>
      </w:r>
      <w:r w:rsidR="001E7855" w:rsidRPr="00314E54">
        <w:t xml:space="preserve">security </w:t>
      </w:r>
      <w:r w:rsidR="008F1F91">
        <w:t>or compliance implications</w:t>
      </w:r>
      <w:r w:rsidR="001E7855" w:rsidRPr="00314E54">
        <w:t xml:space="preserve">. </w:t>
      </w:r>
      <w:r w:rsidR="00106069">
        <w:t xml:space="preserve"> </w:t>
      </w:r>
      <w:r w:rsidR="00280457" w:rsidRPr="008F1F91">
        <w:rPr>
          <w:rFonts w:asciiTheme="minorHAnsi" w:hAnsiTheme="minorHAnsi"/>
        </w:rPr>
        <w:t>Where applicable, do contracts and agreements adequately address:</w:t>
      </w:r>
    </w:p>
    <w:p w14:paraId="49EA8393" w14:textId="76BD12F3" w:rsidR="00107C24" w:rsidRPr="008F1F91" w:rsidRDefault="00107C24" w:rsidP="008F1F91">
      <w:pPr>
        <w:pStyle w:val="Bull"/>
      </w:pPr>
      <w:r w:rsidRPr="008F1F91">
        <w:t xml:space="preserve">Relationship management arrangements including </w:t>
      </w:r>
      <w:r w:rsidR="008F1F91" w:rsidRPr="008F1F91">
        <w:t xml:space="preserve">the </w:t>
      </w:r>
      <w:r w:rsidRPr="008F1F91">
        <w:t>information risk and security aspects, metrics, performance, issues</w:t>
      </w:r>
      <w:r w:rsidR="008F1F91" w:rsidRPr="008F1F91">
        <w:t>, escalation routes</w:t>
      </w:r>
      <w:r w:rsidRPr="008F1F91">
        <w:t xml:space="preserve"> </w:t>
      </w:r>
      <w:r w:rsidRPr="008F1F91">
        <w:rPr>
          <w:i/>
        </w:rPr>
        <w:t>etc</w:t>
      </w:r>
      <w:r w:rsidRPr="008F1F91">
        <w:t>.;</w:t>
      </w:r>
    </w:p>
    <w:p w14:paraId="1CAB21B8" w14:textId="5D8C6A25" w:rsidR="00280457" w:rsidRPr="008F1F91" w:rsidRDefault="00280457" w:rsidP="008F1F91">
      <w:pPr>
        <w:pStyle w:val="Bull"/>
      </w:pPr>
      <w:r w:rsidRPr="008F1F91">
        <w:t>Information/intellectual property ownership</w:t>
      </w:r>
      <w:r w:rsidR="00107C24" w:rsidRPr="008F1F91">
        <w:t>, and obligations/constraints arising</w:t>
      </w:r>
      <w:r w:rsidRPr="008F1F91">
        <w:t>;</w:t>
      </w:r>
    </w:p>
    <w:p w14:paraId="5307498F" w14:textId="4E705BE5" w:rsidR="00280457" w:rsidRPr="008F1F91" w:rsidRDefault="00280457" w:rsidP="008F1F91">
      <w:pPr>
        <w:pStyle w:val="Bull"/>
      </w:pPr>
      <w:r w:rsidRPr="008F1F91">
        <w:t>Accountability and responsibilities relating to information risk</w:t>
      </w:r>
      <w:r w:rsidR="00107C24" w:rsidRPr="008F1F91">
        <w:t xml:space="preserve"> and security</w:t>
      </w:r>
      <w:r w:rsidRPr="008F1F91">
        <w:t>;</w:t>
      </w:r>
    </w:p>
    <w:p w14:paraId="599DC778" w14:textId="6E9276F5" w:rsidR="00280457" w:rsidRPr="008F1F91" w:rsidRDefault="00280457" w:rsidP="008F1F91">
      <w:pPr>
        <w:pStyle w:val="Bull"/>
      </w:pPr>
      <w:r w:rsidRPr="008F1F91">
        <w:t>Legal, regulatory and policy requirements</w:t>
      </w:r>
      <w:r w:rsidR="00AB641D" w:rsidRPr="008F1F91">
        <w:t>, such as certified compliance with ISO/IEC 27001</w:t>
      </w:r>
      <w:r w:rsidRPr="008F1F91">
        <w:t>;</w:t>
      </w:r>
    </w:p>
    <w:p w14:paraId="74E541C3" w14:textId="2F67EDFA" w:rsidR="00280457" w:rsidRPr="008F1F91" w:rsidRDefault="00107C24" w:rsidP="008F1F91">
      <w:pPr>
        <w:pStyle w:val="Bull"/>
      </w:pPr>
      <w:r w:rsidRPr="008F1F91">
        <w:t>Identification of and p</w:t>
      </w:r>
      <w:r w:rsidR="00280457" w:rsidRPr="008F1F91">
        <w:t xml:space="preserve">rotection </w:t>
      </w:r>
      <w:r w:rsidRPr="008F1F91">
        <w:t xml:space="preserve">against </w:t>
      </w:r>
      <w:r w:rsidR="00280457" w:rsidRPr="008F1F91">
        <w:t>information risks using physical, logical/technical procedural/manual and legal/commercial controls (some of which may be specified</w:t>
      </w:r>
      <w:r w:rsidRPr="008F1F91">
        <w:t xml:space="preserve"> </w:t>
      </w:r>
      <w:r w:rsidRPr="008F1F91">
        <w:rPr>
          <w:i/>
        </w:rPr>
        <w:t>e.g</w:t>
      </w:r>
      <w:r w:rsidRPr="008F1F91">
        <w:t>. collaborative risk management</w:t>
      </w:r>
      <w:r w:rsidR="00280457" w:rsidRPr="008F1F91">
        <w:t>)</w:t>
      </w:r>
      <w:r w:rsidRPr="008F1F91">
        <w:t>;</w:t>
      </w:r>
    </w:p>
    <w:p w14:paraId="51465824" w14:textId="63D87704" w:rsidR="00280457" w:rsidRPr="008F1F91" w:rsidRDefault="00107C24" w:rsidP="008F1F91">
      <w:pPr>
        <w:pStyle w:val="Bull"/>
      </w:pPr>
      <w:r w:rsidRPr="008F1F91">
        <w:t xml:space="preserve">Handling of events, incidents and </w:t>
      </w:r>
      <w:r w:rsidR="00280457" w:rsidRPr="008F1F91">
        <w:t xml:space="preserve">disasters including </w:t>
      </w:r>
      <w:r w:rsidRPr="008F1F91">
        <w:t xml:space="preserve">evaluation, classification, prioritization, notification, </w:t>
      </w:r>
      <w:r w:rsidR="00280457" w:rsidRPr="008F1F91">
        <w:t>escalation</w:t>
      </w:r>
      <w:r w:rsidRPr="008F1F91">
        <w:t>, response management and business continuity aspects</w:t>
      </w:r>
      <w:r w:rsidR="00280457" w:rsidRPr="008F1F91">
        <w:t>;</w:t>
      </w:r>
    </w:p>
    <w:p w14:paraId="14FA1C3D" w14:textId="2192462C" w:rsidR="00280457" w:rsidRPr="008F1F91" w:rsidRDefault="00280457" w:rsidP="008F1F91">
      <w:pPr>
        <w:pStyle w:val="Bull"/>
      </w:pPr>
      <w:r w:rsidRPr="008F1F91">
        <w:t xml:space="preserve">Security clearance of employees, </w:t>
      </w:r>
      <w:r w:rsidR="00107C24" w:rsidRPr="008F1F91">
        <w:t xml:space="preserve">plus </w:t>
      </w:r>
      <w:r w:rsidRPr="008F1F91">
        <w:t xml:space="preserve">awareness, training </w:t>
      </w:r>
      <w:r w:rsidRPr="008F1F91">
        <w:rPr>
          <w:i/>
        </w:rPr>
        <w:t>etc</w:t>
      </w:r>
      <w:r w:rsidRPr="008F1F91">
        <w:t>.</w:t>
      </w:r>
      <w:r w:rsidR="008F1F91" w:rsidRPr="008F1F91">
        <w:t xml:space="preserve"> (by either or both parties)</w:t>
      </w:r>
      <w:r w:rsidRPr="008F1F91">
        <w:t>;</w:t>
      </w:r>
    </w:p>
    <w:p w14:paraId="5A1A1B3D" w14:textId="026E22E7" w:rsidR="00280457" w:rsidRPr="008F1F91" w:rsidRDefault="00280457" w:rsidP="008F1F91">
      <w:pPr>
        <w:pStyle w:val="Bull"/>
      </w:pPr>
      <w:r w:rsidRPr="008F1F91">
        <w:t xml:space="preserve">A right of </w:t>
      </w:r>
      <w:r w:rsidR="00AB641D" w:rsidRPr="008F1F91">
        <w:t xml:space="preserve">[security] </w:t>
      </w:r>
      <w:r w:rsidRPr="008F1F91">
        <w:t>audit by the organisation</w:t>
      </w:r>
      <w:r w:rsidR="008F1F91" w:rsidRPr="008F1F91">
        <w:t xml:space="preserve"> and/or whistleblowing mechanisms</w:t>
      </w:r>
      <w:r w:rsidRPr="008F1F91">
        <w:t>?</w:t>
      </w:r>
    </w:p>
    <w:p w14:paraId="66441618" w14:textId="122C7962" w:rsidR="0049578A" w:rsidRPr="00314E54" w:rsidRDefault="00AB641D" w:rsidP="00B7380C">
      <w:r>
        <w:t>Is either party</w:t>
      </w:r>
      <w:r w:rsidR="001E7855" w:rsidRPr="00314E54">
        <w:t xml:space="preserve"> contractually bound to abide by </w:t>
      </w:r>
      <w:r>
        <w:t xml:space="preserve">[some of] the other’s information risk, security or related </w:t>
      </w:r>
      <w:r w:rsidR="001E7855" w:rsidRPr="00314E54">
        <w:t>policies</w:t>
      </w:r>
      <w:r>
        <w:t xml:space="preserve"> in addition to their own, and how are any conflicts addressed</w:t>
      </w:r>
      <w:r w:rsidR="001E7855" w:rsidRPr="00314E54">
        <w:t xml:space="preserve">? </w:t>
      </w:r>
      <w:r>
        <w:t xml:space="preserve"> Are external </w:t>
      </w:r>
      <w:r w:rsidR="001E7855" w:rsidRPr="00314E54">
        <w:t xml:space="preserve">service providers </w:t>
      </w:r>
      <w:r w:rsidR="001E7855" w:rsidRPr="00AB641D">
        <w:rPr>
          <w:i/>
        </w:rPr>
        <w:t>routinely</w:t>
      </w:r>
      <w:r w:rsidR="001E7855" w:rsidRPr="00314E54">
        <w:t xml:space="preserve"> monitored and </w:t>
      </w:r>
      <w:r>
        <w:t xml:space="preserve">(if applicable) </w:t>
      </w:r>
      <w:r w:rsidR="001E7855" w:rsidRPr="00314E54">
        <w:t xml:space="preserve">audited for </w:t>
      </w:r>
      <w:r>
        <w:t xml:space="preserve">compliance </w:t>
      </w:r>
      <w:r w:rsidR="001E7855" w:rsidRPr="00314E54">
        <w:t>with security requirements</w:t>
      </w:r>
      <w:r>
        <w:t xml:space="preserve">, or only in response to identified </w:t>
      </w:r>
      <w:r w:rsidR="001E7855" w:rsidRPr="00314E54">
        <w:t>incidents</w:t>
      </w:r>
      <w:r>
        <w:t xml:space="preserve"> or issues?</w:t>
      </w:r>
      <w:r w:rsidR="001E7855" w:rsidRPr="00314E54">
        <w:t xml:space="preserve"> </w:t>
      </w:r>
      <w:r w:rsidR="00106069">
        <w:t xml:space="preserve"> </w:t>
      </w:r>
      <w:r w:rsidR="001E7855" w:rsidRPr="00314E54">
        <w:t xml:space="preserve">How are any changes in the </w:t>
      </w:r>
      <w:r w:rsidR="00FC3490">
        <w:t xml:space="preserve">associated </w:t>
      </w:r>
      <w:r>
        <w:t xml:space="preserve">information </w:t>
      </w:r>
      <w:r w:rsidR="001E7855" w:rsidRPr="00314E54">
        <w:t xml:space="preserve">risks identified and responded to?  </w:t>
      </w:r>
      <w:r w:rsidR="0049578A">
        <w:t>E</w:t>
      </w:r>
      <w:r w:rsidR="00FC3490">
        <w:t xml:space="preserve">valuate the </w:t>
      </w:r>
      <w:r w:rsidR="0049578A">
        <w:t xml:space="preserve">available </w:t>
      </w:r>
      <w:r w:rsidR="00FC3490">
        <w:t xml:space="preserve">evidence. </w:t>
      </w:r>
    </w:p>
    <w:p w14:paraId="29DDAC79" w14:textId="29E63402" w:rsidR="001E7855" w:rsidRPr="00314E54" w:rsidRDefault="001E7855" w:rsidP="00536C17">
      <w:pPr>
        <w:keepNext/>
      </w:pPr>
      <w:r w:rsidRPr="00B7380C">
        <w:rPr>
          <w:b/>
        </w:rPr>
        <w:t>A.15.1.2 Addressing security within supplier agreements</w:t>
      </w:r>
      <w:r w:rsidR="00B7380C" w:rsidRPr="00B7380C">
        <w:rPr>
          <w:b/>
        </w:rPr>
        <w:t>:</w:t>
      </w:r>
      <w:r w:rsidR="00B7380C">
        <w:t xml:space="preserve"> i</w:t>
      </w:r>
      <w:r w:rsidRPr="00314E54">
        <w:t xml:space="preserve">f applicable, check for formal contracts </w:t>
      </w:r>
      <w:r w:rsidR="00466F0A">
        <w:t xml:space="preserve">or agreements </w:t>
      </w:r>
      <w:r w:rsidRPr="00314E54">
        <w:t xml:space="preserve">with </w:t>
      </w:r>
      <w:r w:rsidR="00466F0A">
        <w:t xml:space="preserve">suppliers </w:t>
      </w:r>
      <w:r w:rsidRPr="00314E54">
        <w:t>covering the following:</w:t>
      </w:r>
    </w:p>
    <w:p w14:paraId="79EF7FDC" w14:textId="61787211" w:rsidR="00536C17" w:rsidRDefault="00536C17" w:rsidP="00DC7CDB">
      <w:pPr>
        <w:pStyle w:val="Bull"/>
      </w:pPr>
      <w:r>
        <w:t xml:space="preserve">Relationship management including information risk and security management, coordination, reporting, metrics </w:t>
      </w:r>
      <w:r w:rsidRPr="00CA5229">
        <w:rPr>
          <w:i/>
        </w:rPr>
        <w:t>etc</w:t>
      </w:r>
      <w:r w:rsidRPr="00CA5229">
        <w:t>.</w:t>
      </w:r>
      <w:r>
        <w:t>;</w:t>
      </w:r>
    </w:p>
    <w:p w14:paraId="382E5FF8" w14:textId="20445EA4" w:rsidR="001E7855" w:rsidRPr="00314E54" w:rsidRDefault="00536C17" w:rsidP="00DC7CDB">
      <w:pPr>
        <w:pStyle w:val="Bull"/>
      </w:pPr>
      <w:r>
        <w:t>C</w:t>
      </w:r>
      <w:r w:rsidR="001E7855" w:rsidRPr="00314E54">
        <w:t>ompreh</w:t>
      </w:r>
      <w:r w:rsidR="00B7380C">
        <w:t>ensive</w:t>
      </w:r>
      <w:r>
        <w:t xml:space="preserve"> and binding</w:t>
      </w:r>
      <w:r w:rsidR="00B7380C">
        <w:t xml:space="preserve"> non-disclosure agreement</w:t>
      </w:r>
      <w:r>
        <w:t xml:space="preserve"> or clauses</w:t>
      </w:r>
      <w:r w:rsidR="00B7380C">
        <w:t>;</w:t>
      </w:r>
    </w:p>
    <w:p w14:paraId="662487E8" w14:textId="7CC78D93" w:rsidR="001E7855" w:rsidRPr="00314E54" w:rsidRDefault="001E7855" w:rsidP="00DC7CDB">
      <w:pPr>
        <w:pStyle w:val="Bull"/>
      </w:pPr>
      <w:r w:rsidRPr="00314E54">
        <w:t>Description of information that will be handled, method</w:t>
      </w:r>
      <w:r w:rsidR="00536C17">
        <w:t>s</w:t>
      </w:r>
      <w:r w:rsidRPr="00314E54">
        <w:t xml:space="preserve"> of accessing the informat</w:t>
      </w:r>
      <w:r w:rsidR="00B7380C">
        <w:t>ion;</w:t>
      </w:r>
    </w:p>
    <w:p w14:paraId="227EAED1" w14:textId="014AE100" w:rsidR="001E7855" w:rsidRPr="00314E54" w:rsidRDefault="001E7855" w:rsidP="00DC7CDB">
      <w:pPr>
        <w:pStyle w:val="Bull"/>
      </w:pPr>
      <w:r w:rsidRPr="00314E54">
        <w:t>Information classificati</w:t>
      </w:r>
      <w:r w:rsidR="00B7380C">
        <w:t>on scheme that must be followed;</w:t>
      </w:r>
    </w:p>
    <w:p w14:paraId="742BA8E7" w14:textId="4475D3A5" w:rsidR="001E7855" w:rsidRPr="00314E54" w:rsidRDefault="00B7380C" w:rsidP="00536C17">
      <w:pPr>
        <w:pStyle w:val="Bull"/>
      </w:pPr>
      <w:r>
        <w:lastRenderedPageBreak/>
        <w:t xml:space="preserve">Applicable policy, </w:t>
      </w:r>
      <w:r w:rsidR="001E7855" w:rsidRPr="00314E54">
        <w:t>legal and reg</w:t>
      </w:r>
      <w:r w:rsidR="00536C17">
        <w:t>ulatory compliance requirements, plus any o</w:t>
      </w:r>
      <w:r w:rsidR="001E7855" w:rsidRPr="00314E54">
        <w:t xml:space="preserve">bligation to implement specific controls </w:t>
      </w:r>
      <w:r w:rsidR="00536C17">
        <w:t>(</w:t>
      </w:r>
      <w:r w:rsidR="00536C17" w:rsidRPr="001C1FC2">
        <w:rPr>
          <w:rFonts w:asciiTheme="minorHAnsi" w:hAnsiTheme="minorHAnsi"/>
          <w:i/>
        </w:rPr>
        <w:t>e.g</w:t>
      </w:r>
      <w:r w:rsidR="00536C17" w:rsidRPr="001C1FC2">
        <w:rPr>
          <w:rFonts w:asciiTheme="minorHAnsi" w:hAnsiTheme="minorHAnsi"/>
        </w:rPr>
        <w:t>. </w:t>
      </w:r>
      <w:r w:rsidR="001E7855" w:rsidRPr="00314E54">
        <w:t>access control</w:t>
      </w:r>
      <w:r w:rsidR="00536C17">
        <w:t>s</w:t>
      </w:r>
      <w:r w:rsidR="001E7855" w:rsidRPr="00314E54">
        <w:t>, performance review</w:t>
      </w:r>
      <w:r w:rsidR="00536C17">
        <w:t>s</w:t>
      </w:r>
      <w:r w:rsidR="001E7855" w:rsidRPr="00314E54">
        <w:t xml:space="preserve">, </w:t>
      </w:r>
      <w:r w:rsidR="00536C17">
        <w:t>monitoring, reporting, auditing)</w:t>
      </w:r>
      <w:r>
        <w:t>;</w:t>
      </w:r>
    </w:p>
    <w:p w14:paraId="49FB90B1" w14:textId="72924625" w:rsidR="001E7855" w:rsidRPr="00314E54" w:rsidRDefault="001E7855" w:rsidP="00DC7CDB">
      <w:pPr>
        <w:pStyle w:val="Bull"/>
      </w:pPr>
      <w:r w:rsidRPr="00314E54">
        <w:t>Prompt information security incident notification/escalation and collaboration during inc</w:t>
      </w:r>
      <w:r w:rsidR="00B7380C">
        <w:t>ident management and resolution;</w:t>
      </w:r>
    </w:p>
    <w:p w14:paraId="739E157B" w14:textId="35F811E7" w:rsidR="00536C17" w:rsidRDefault="001E7855" w:rsidP="00DC7CDB">
      <w:pPr>
        <w:pStyle w:val="Bull"/>
      </w:pPr>
      <w:r w:rsidRPr="00314E54">
        <w:t xml:space="preserve">Business continuity </w:t>
      </w:r>
      <w:r w:rsidR="00536C17">
        <w:t>aspects such as no-fault resolution, best endeavours, alternative sources, escrow;</w:t>
      </w:r>
    </w:p>
    <w:p w14:paraId="0F88715C" w14:textId="747865B5" w:rsidR="001E7855" w:rsidRDefault="00536C17" w:rsidP="00536C17">
      <w:pPr>
        <w:pStyle w:val="Bull"/>
      </w:pPr>
      <w:r>
        <w:t>S</w:t>
      </w:r>
      <w:r w:rsidR="00B7380C">
        <w:t>ub-contracting</w:t>
      </w:r>
      <w:r w:rsidR="00466F0A">
        <w:t xml:space="preserve"> and constraints on relationships with other suppliers, customers, partners and competitors;</w:t>
      </w:r>
    </w:p>
    <w:p w14:paraId="49E2C651" w14:textId="28B97F4C" w:rsidR="00466F0A" w:rsidRPr="00314E54" w:rsidRDefault="00466F0A" w:rsidP="00536C17">
      <w:pPr>
        <w:pStyle w:val="Bull"/>
      </w:pPr>
      <w:r>
        <w:t xml:space="preserve">Personnel and HR aspects </w:t>
      </w:r>
      <w:r w:rsidRPr="001C1FC2">
        <w:rPr>
          <w:rFonts w:asciiTheme="minorHAnsi" w:hAnsiTheme="minorHAnsi"/>
          <w:i/>
        </w:rPr>
        <w:t>e.g</w:t>
      </w:r>
      <w:r w:rsidRPr="001C1FC2">
        <w:rPr>
          <w:rFonts w:asciiTheme="minorHAnsi" w:hAnsiTheme="minorHAnsi"/>
        </w:rPr>
        <w:t>. </w:t>
      </w:r>
      <w:r>
        <w:rPr>
          <w:rFonts w:asciiTheme="minorHAnsi" w:hAnsiTheme="minorHAnsi"/>
        </w:rPr>
        <w:t>handling performance issues or trust concerns, no poaching our best people!</w:t>
      </w:r>
    </w:p>
    <w:p w14:paraId="0071821C" w14:textId="42648F30" w:rsidR="001E7855" w:rsidRPr="00314E54" w:rsidRDefault="008A7246" w:rsidP="00DC7CDB">
      <w:r>
        <w:t>Check that the associated security and compliance</w:t>
      </w:r>
      <w:r w:rsidR="001E7855" w:rsidRPr="00314E54">
        <w:t xml:space="preserve"> </w:t>
      </w:r>
      <w:r>
        <w:t xml:space="preserve">aspects are covered </w:t>
      </w:r>
      <w:r w:rsidR="001E7855" w:rsidRPr="00314E54">
        <w:t xml:space="preserve">during periodic relationship </w:t>
      </w:r>
      <w:r>
        <w:t xml:space="preserve">management </w:t>
      </w:r>
      <w:r w:rsidR="001E7855" w:rsidRPr="00314E54">
        <w:t>meetings</w:t>
      </w:r>
      <w:r>
        <w:t xml:space="preserve"> </w:t>
      </w:r>
      <w:r w:rsidRPr="00CA5229">
        <w:rPr>
          <w:i/>
        </w:rPr>
        <w:t>etc</w:t>
      </w:r>
      <w:r w:rsidRPr="00CA5229">
        <w:t>.</w:t>
      </w:r>
      <w:r w:rsidR="001E7855" w:rsidRPr="00314E54">
        <w:t xml:space="preserve"> </w:t>
      </w:r>
    </w:p>
    <w:p w14:paraId="15C79BD6" w14:textId="1C2F2F02" w:rsidR="001E7855" w:rsidRPr="00314E54" w:rsidRDefault="001E7855" w:rsidP="008A7246">
      <w:r w:rsidRPr="008A7246">
        <w:rPr>
          <w:b/>
        </w:rPr>
        <w:t>A.15.1.3 Information and communication technology supply chain</w:t>
      </w:r>
      <w:r w:rsidR="008A7246" w:rsidRPr="008A7246">
        <w:rPr>
          <w:b/>
        </w:rPr>
        <w:t xml:space="preserve">: </w:t>
      </w:r>
      <w:r w:rsidR="008A7246">
        <w:t xml:space="preserve">further to </w:t>
      </w:r>
      <w:r w:rsidRPr="00314E54">
        <w:t xml:space="preserve">A.15.1.1 and A.15.1.2, check how </w:t>
      </w:r>
      <w:r w:rsidR="00DC7CDB" w:rsidRPr="00314E54">
        <w:t>information</w:t>
      </w:r>
      <w:r w:rsidRPr="00314E54">
        <w:t xml:space="preserve"> </w:t>
      </w:r>
      <w:r w:rsidR="00E9279D">
        <w:t xml:space="preserve">risk and </w:t>
      </w:r>
      <w:r w:rsidRPr="00314E54">
        <w:t xml:space="preserve">security practices </w:t>
      </w:r>
      <w:r w:rsidR="00466F0A">
        <w:t xml:space="preserve">propagate </w:t>
      </w:r>
      <w:r w:rsidRPr="00314E54">
        <w:t>throughout the supply c</w:t>
      </w:r>
      <w:r w:rsidR="00466F0A">
        <w:t xml:space="preserve">hain, </w:t>
      </w:r>
      <w:r w:rsidRPr="00314E54">
        <w:t>especially when part</w:t>
      </w:r>
      <w:r w:rsidR="00466F0A">
        <w:t>s</w:t>
      </w:r>
      <w:r w:rsidRPr="00314E54">
        <w:t xml:space="preserve"> </w:t>
      </w:r>
      <w:r w:rsidR="00466F0A">
        <w:t xml:space="preserve">are </w:t>
      </w:r>
      <w:r w:rsidR="00E9279D">
        <w:t>subcontracted.  H</w:t>
      </w:r>
      <w:r w:rsidRPr="00314E54">
        <w:t xml:space="preserve">ow </w:t>
      </w:r>
      <w:r w:rsidR="00E9279D">
        <w:t xml:space="preserve">are the </w:t>
      </w:r>
      <w:r w:rsidRPr="00314E54">
        <w:t>security requirements of acquired products</w:t>
      </w:r>
      <w:r w:rsidR="00E9279D">
        <w:t xml:space="preserve"> </w:t>
      </w:r>
      <w:r w:rsidR="00466F0A">
        <w:t xml:space="preserve">(goods and services) </w:t>
      </w:r>
      <w:r w:rsidR="00E9279D">
        <w:t>validated?  H</w:t>
      </w:r>
      <w:r w:rsidRPr="00314E54">
        <w:t xml:space="preserve">ow </w:t>
      </w:r>
      <w:r w:rsidR="00E9279D">
        <w:t xml:space="preserve">is </w:t>
      </w:r>
      <w:r w:rsidRPr="00314E54">
        <w:t xml:space="preserve">resilience achieved </w:t>
      </w:r>
      <w:r w:rsidR="001A3BEB">
        <w:t xml:space="preserve">where </w:t>
      </w:r>
      <w:r w:rsidRPr="00314E54">
        <w:t xml:space="preserve">critical products </w:t>
      </w:r>
      <w:r w:rsidR="001A3BEB">
        <w:t>or services are supplied by others?</w:t>
      </w:r>
      <w:r w:rsidR="00E9279D">
        <w:t xml:space="preserve">  C</w:t>
      </w:r>
      <w:r w:rsidRPr="00314E54">
        <w:t>an their origin be traced if neede</w:t>
      </w:r>
      <w:r w:rsidR="001A3BEB">
        <w:t>d</w:t>
      </w:r>
      <w:r w:rsidR="00466F0A">
        <w:t xml:space="preserve"> (</w:t>
      </w:r>
      <w:r w:rsidR="00466F0A" w:rsidRPr="001C1FC2">
        <w:rPr>
          <w:rFonts w:asciiTheme="minorHAnsi" w:hAnsiTheme="minorHAnsi"/>
          <w:i/>
        </w:rPr>
        <w:t>e.g</w:t>
      </w:r>
      <w:r w:rsidR="00466F0A" w:rsidRPr="001C1FC2">
        <w:rPr>
          <w:rFonts w:asciiTheme="minorHAnsi" w:hAnsiTheme="minorHAnsi"/>
        </w:rPr>
        <w:t>. </w:t>
      </w:r>
      <w:r w:rsidR="00466F0A">
        <w:rPr>
          <w:rFonts w:asciiTheme="minorHAnsi" w:hAnsiTheme="minorHAnsi"/>
        </w:rPr>
        <w:t>firmware and embedded systems)</w:t>
      </w:r>
      <w:r w:rsidR="001A3BEB">
        <w:t>?</w:t>
      </w:r>
    </w:p>
    <w:p w14:paraId="25B21382" w14:textId="77777777" w:rsidR="001E7855" w:rsidRPr="00314E54" w:rsidRDefault="001E7855" w:rsidP="00DC7CDB">
      <w:pPr>
        <w:pStyle w:val="Heading3"/>
      </w:pPr>
      <w:bookmarkStart w:id="67" w:name="_Toc93580514"/>
      <w:r w:rsidRPr="00314E54">
        <w:t>A.15.2 Supplier service delivery management</w:t>
      </w:r>
      <w:bookmarkEnd w:id="67"/>
    </w:p>
    <w:p w14:paraId="7DBED6E1" w14:textId="75567CAA" w:rsidR="001E7855" w:rsidRPr="00314E54" w:rsidRDefault="001E7855" w:rsidP="008A7246">
      <w:pPr>
        <w:rPr>
          <w:b/>
          <w:sz w:val="28"/>
          <w:szCs w:val="28"/>
        </w:rPr>
      </w:pPr>
      <w:r w:rsidRPr="008A7246">
        <w:rPr>
          <w:b/>
        </w:rPr>
        <w:t>A.15.2.1 Monitoring and review of supplier services</w:t>
      </w:r>
      <w:r w:rsidR="008A7246" w:rsidRPr="008A7246">
        <w:rPr>
          <w:b/>
        </w:rPr>
        <w:t>:</w:t>
      </w:r>
      <w:r w:rsidR="008A7246">
        <w:t xml:space="preserve"> </w:t>
      </w:r>
      <w:r w:rsidR="001A3BEB">
        <w:t xml:space="preserve">how are </w:t>
      </w:r>
      <w:r w:rsidRPr="00314E54">
        <w:t>service</w:t>
      </w:r>
      <w:r w:rsidR="001A3BEB">
        <w:t>s</w:t>
      </w:r>
      <w:r w:rsidRPr="00314E54">
        <w:t xml:space="preserve"> </w:t>
      </w:r>
      <w:r w:rsidR="001A3BEB">
        <w:t xml:space="preserve">monitored </w:t>
      </w:r>
      <w:r w:rsidRPr="00314E54">
        <w:t>and who i</w:t>
      </w:r>
      <w:r w:rsidR="001A3BEB">
        <w:t>s responsible for this activity?</w:t>
      </w:r>
      <w:r w:rsidRPr="00314E54">
        <w:t xml:space="preserve"> </w:t>
      </w:r>
      <w:r w:rsidR="00106069">
        <w:t xml:space="preserve"> </w:t>
      </w:r>
      <w:r w:rsidR="001A3BEB">
        <w:t xml:space="preserve">Are </w:t>
      </w:r>
      <w:r w:rsidRPr="00314E54">
        <w:t>service review meetings conducted, at what frequency and with what audiences</w:t>
      </w:r>
      <w:r w:rsidR="001A3BEB">
        <w:t>?  Check security-related reports, presentations and metrics</w:t>
      </w:r>
      <w:r w:rsidRPr="00314E54">
        <w:t xml:space="preserve"> reviewed and decisions </w:t>
      </w:r>
      <w:r w:rsidR="001A3BEB">
        <w:t>made at such meetings.  A</w:t>
      </w:r>
      <w:r w:rsidRPr="00314E54">
        <w:t xml:space="preserve">re </w:t>
      </w:r>
      <w:r w:rsidR="001A3BEB">
        <w:t xml:space="preserve">information risks, incidents, policies, compliance, management review and audit </w:t>
      </w:r>
      <w:r w:rsidR="001A3BEB" w:rsidRPr="00314E54">
        <w:t>reports</w:t>
      </w:r>
      <w:r w:rsidR="001A3BEB">
        <w:t xml:space="preserve"> </w:t>
      </w:r>
      <w:r w:rsidR="001A3BEB" w:rsidRPr="00CA5229">
        <w:rPr>
          <w:i/>
        </w:rPr>
        <w:t>etc</w:t>
      </w:r>
      <w:r w:rsidR="001A3BEB" w:rsidRPr="00CA5229">
        <w:t>.</w:t>
      </w:r>
      <w:r w:rsidR="001A3BEB">
        <w:t xml:space="preserve"> discussed during these meetings?  Are </w:t>
      </w:r>
      <w:r w:rsidRPr="00314E54">
        <w:t xml:space="preserve">there penalty </w:t>
      </w:r>
      <w:r w:rsidR="001A3BEB">
        <w:t xml:space="preserve">or bonus </w:t>
      </w:r>
      <w:r w:rsidRPr="00314E54">
        <w:t>clauses in the contract</w:t>
      </w:r>
      <w:r w:rsidR="001A3BEB">
        <w:t xml:space="preserve"> concerning information risk and security requirements, and how well are they working in practice?</w:t>
      </w:r>
      <w:r w:rsidRPr="00314E54">
        <w:rPr>
          <w:b/>
          <w:sz w:val="28"/>
          <w:szCs w:val="28"/>
        </w:rPr>
        <w:t xml:space="preserve"> </w:t>
      </w:r>
    </w:p>
    <w:p w14:paraId="30DFEA7A" w14:textId="0CA8164E" w:rsidR="001E7855" w:rsidRPr="00314E54" w:rsidRDefault="001E7855" w:rsidP="008A7246">
      <w:r w:rsidRPr="008A7246">
        <w:rPr>
          <w:b/>
        </w:rPr>
        <w:t>A.15.2.2 Managing changes to supplier services</w:t>
      </w:r>
      <w:r w:rsidR="008A7246" w:rsidRPr="008A7246">
        <w:rPr>
          <w:b/>
        </w:rPr>
        <w:t>:</w:t>
      </w:r>
      <w:r w:rsidR="008A7246">
        <w:t xml:space="preserve"> what happens if </w:t>
      </w:r>
      <w:r w:rsidRPr="00314E54">
        <w:t xml:space="preserve">there are any changes to </w:t>
      </w:r>
      <w:r w:rsidR="008A7246">
        <w:t xml:space="preserve">information-related </w:t>
      </w:r>
      <w:r w:rsidRPr="00314E54">
        <w:t xml:space="preserve">services </w:t>
      </w:r>
      <w:r w:rsidR="008A7246">
        <w:t xml:space="preserve">provided, such as </w:t>
      </w:r>
      <w:r w:rsidRPr="00314E54">
        <w:t xml:space="preserve">additional services </w:t>
      </w:r>
      <w:r w:rsidR="008A7246">
        <w:t xml:space="preserve">or changes to the way </w:t>
      </w:r>
      <w:r w:rsidRPr="00314E54">
        <w:t>contracted services</w:t>
      </w:r>
      <w:r w:rsidR="008A7246">
        <w:t xml:space="preserve"> are </w:t>
      </w:r>
      <w:r w:rsidR="002B7D38">
        <w:t>delivered</w:t>
      </w:r>
      <w:r w:rsidR="001A3BEB">
        <w:t>?</w:t>
      </w:r>
      <w:r w:rsidRPr="00314E54">
        <w:t xml:space="preserve"> </w:t>
      </w:r>
      <w:r w:rsidR="008A7246">
        <w:t xml:space="preserve"> </w:t>
      </w:r>
      <w:r w:rsidR="00894A35">
        <w:t xml:space="preserve">Also if </w:t>
      </w:r>
      <w:r w:rsidR="003F1C53">
        <w:t xml:space="preserve">the organization’s security </w:t>
      </w:r>
      <w:r w:rsidR="00894A35">
        <w:t>policies</w:t>
      </w:r>
      <w:r w:rsidR="003F1C53">
        <w:t xml:space="preserve">, standards or laws and regulations </w:t>
      </w:r>
      <w:r w:rsidR="00894A35">
        <w:t>change</w:t>
      </w:r>
      <w:r w:rsidR="003F1C53">
        <w:t>, and suppliers are required to comply with them</w:t>
      </w:r>
      <w:r w:rsidRPr="00314E54">
        <w:t xml:space="preserve">.  </w:t>
      </w:r>
      <w:r w:rsidR="003F1C53">
        <w:t>H</w:t>
      </w:r>
      <w:r w:rsidRPr="00314E54">
        <w:t xml:space="preserve">ow </w:t>
      </w:r>
      <w:r w:rsidR="003F1C53">
        <w:t xml:space="preserve">are </w:t>
      </w:r>
      <w:r w:rsidRPr="00314E54">
        <w:t xml:space="preserve">such </w:t>
      </w:r>
      <w:r w:rsidR="003F1C53">
        <w:t>situations handled in practice?  Look for examples.</w:t>
      </w:r>
    </w:p>
    <w:p w14:paraId="19331C4B" w14:textId="15BAFB43" w:rsidR="001E7855" w:rsidRPr="00314E54" w:rsidRDefault="001E7855" w:rsidP="00DC7CDB">
      <w:pPr>
        <w:pStyle w:val="Heading2"/>
      </w:pPr>
      <w:bookmarkStart w:id="68" w:name="_Toc93580515"/>
      <w:r w:rsidRPr="00314E54">
        <w:t xml:space="preserve">A.16. </w:t>
      </w:r>
      <w:r w:rsidR="00E6527F">
        <w:t xml:space="preserve"> </w:t>
      </w:r>
      <w:r w:rsidRPr="00314E54">
        <w:t>Information security incident management</w:t>
      </w:r>
      <w:bookmarkEnd w:id="68"/>
    </w:p>
    <w:p w14:paraId="58D13825" w14:textId="77777777" w:rsidR="001E7855" w:rsidRPr="00314E54" w:rsidRDefault="001E7855" w:rsidP="00DC7CDB">
      <w:pPr>
        <w:pStyle w:val="Heading3"/>
      </w:pPr>
      <w:bookmarkStart w:id="69" w:name="_Toc93580516"/>
      <w:r w:rsidRPr="00314E54">
        <w:t>A.16.1 Management of information security incidents and improvements</w:t>
      </w:r>
      <w:bookmarkEnd w:id="69"/>
      <w:r w:rsidRPr="00314E54">
        <w:t xml:space="preserve"> </w:t>
      </w:r>
    </w:p>
    <w:p w14:paraId="27EB131D" w14:textId="56F8E985" w:rsidR="001E7855" w:rsidRPr="00314E54" w:rsidRDefault="001E7855" w:rsidP="008A7246">
      <w:r w:rsidRPr="00F06FE7">
        <w:rPr>
          <w:b/>
        </w:rPr>
        <w:t>A.16.1.1 Responsibilities and procedures</w:t>
      </w:r>
      <w:r w:rsidR="008A7246" w:rsidRPr="00F06FE7">
        <w:rPr>
          <w:b/>
        </w:rPr>
        <w:t>:</w:t>
      </w:r>
      <w:r w:rsidR="008A7246">
        <w:t xml:space="preserve"> </w:t>
      </w:r>
      <w:r w:rsidR="007846C5">
        <w:t xml:space="preserve">review the </w:t>
      </w:r>
      <w:r w:rsidRPr="00314E54">
        <w:t>policy</w:t>
      </w:r>
      <w:r w:rsidR="007846C5">
        <w:t xml:space="preserve">, procedures, guidelines </w:t>
      </w:r>
      <w:r w:rsidR="007846C5" w:rsidRPr="00CA5229">
        <w:rPr>
          <w:i/>
        </w:rPr>
        <w:t>etc</w:t>
      </w:r>
      <w:r w:rsidR="007846C5" w:rsidRPr="00CA5229">
        <w:t>.</w:t>
      </w:r>
      <w:r w:rsidRPr="00314E54">
        <w:t xml:space="preserve"> on incident management </w:t>
      </w:r>
      <w:r w:rsidR="008A7246">
        <w:t>covering</w:t>
      </w:r>
      <w:r w:rsidRPr="00314E54">
        <w:t>:</w:t>
      </w:r>
    </w:p>
    <w:p w14:paraId="0048FD81" w14:textId="4CC244F3" w:rsidR="001E7855" w:rsidRPr="00314E54" w:rsidRDefault="006E12BE" w:rsidP="008A7246">
      <w:pPr>
        <w:pStyle w:val="Bull"/>
      </w:pPr>
      <w:r>
        <w:t>I</w:t>
      </w:r>
      <w:r w:rsidR="001E7855" w:rsidRPr="00314E54">
        <w:t>ncident response planning and preparation</w:t>
      </w:r>
      <w:r>
        <w:t>s</w:t>
      </w:r>
      <w:r w:rsidR="008A7246">
        <w:t>;</w:t>
      </w:r>
    </w:p>
    <w:p w14:paraId="035E5789" w14:textId="3C881515" w:rsidR="007846C5" w:rsidRDefault="007846C5" w:rsidP="00DC7CDB">
      <w:pPr>
        <w:pStyle w:val="Bull"/>
      </w:pPr>
      <w:r w:rsidRPr="00314E54">
        <w:t>Nominated point</w:t>
      </w:r>
      <w:r>
        <w:t>/s</w:t>
      </w:r>
      <w:r w:rsidRPr="00314E54">
        <w:t xml:space="preserve"> of contact for </w:t>
      </w:r>
      <w:r>
        <w:t>incident reporting, tracking and feedback (</w:t>
      </w:r>
      <w:r w:rsidRPr="001C1FC2">
        <w:rPr>
          <w:rFonts w:asciiTheme="minorHAnsi" w:hAnsiTheme="minorHAnsi"/>
          <w:i/>
        </w:rPr>
        <w:t>e.g</w:t>
      </w:r>
      <w:r w:rsidRPr="001C1FC2">
        <w:rPr>
          <w:rFonts w:asciiTheme="minorHAnsi" w:hAnsiTheme="minorHAnsi"/>
        </w:rPr>
        <w:t>. </w:t>
      </w:r>
      <w:r>
        <w:rPr>
          <w:rFonts w:asciiTheme="minorHAnsi" w:hAnsiTheme="minorHAnsi"/>
        </w:rPr>
        <w:t>status updates)</w:t>
      </w:r>
      <w:r>
        <w:t>;</w:t>
      </w:r>
    </w:p>
    <w:p w14:paraId="0B31F9A9" w14:textId="546009A1" w:rsidR="001E7855" w:rsidRDefault="007846C5" w:rsidP="00DC7CDB">
      <w:pPr>
        <w:pStyle w:val="Bull"/>
      </w:pPr>
      <w:r>
        <w:t>Monitoring/</w:t>
      </w:r>
      <w:r w:rsidR="001E7855" w:rsidRPr="00314E54">
        <w:t>detecting</w:t>
      </w:r>
      <w:r>
        <w:t xml:space="preserve"> and</w:t>
      </w:r>
      <w:r w:rsidR="001E7855" w:rsidRPr="00314E54">
        <w:t xml:space="preserve"> reporting informatio</w:t>
      </w:r>
      <w:r w:rsidR="008A7246">
        <w:t>n security events;</w:t>
      </w:r>
    </w:p>
    <w:p w14:paraId="28599429" w14:textId="302DC17F" w:rsidR="007846C5" w:rsidRDefault="007846C5" w:rsidP="00DC7CDB">
      <w:pPr>
        <w:pStyle w:val="Bull"/>
      </w:pPr>
      <w:r>
        <w:t xml:space="preserve">Analysing, evaluating and where appropriate assigning events to resolving agencies, incident response teams </w:t>
      </w:r>
      <w:r w:rsidRPr="00CA5229">
        <w:rPr>
          <w:i/>
        </w:rPr>
        <w:t>etc</w:t>
      </w:r>
      <w:r w:rsidRPr="00CA5229">
        <w:t>.</w:t>
      </w:r>
      <w:r>
        <w:t>;</w:t>
      </w:r>
    </w:p>
    <w:p w14:paraId="6664E4C0" w14:textId="70F77C96" w:rsidR="007846C5" w:rsidRPr="00314E54" w:rsidRDefault="007846C5" w:rsidP="00DC7CDB">
      <w:pPr>
        <w:pStyle w:val="Bull"/>
      </w:pPr>
      <w:r>
        <w:t xml:space="preserve">Escalation </w:t>
      </w:r>
      <w:r w:rsidR="009B40A5">
        <w:t xml:space="preserve">paths including emergency responses, business continuity invocation </w:t>
      </w:r>
      <w:r w:rsidR="009B40A5" w:rsidRPr="00CA5229">
        <w:rPr>
          <w:i/>
        </w:rPr>
        <w:t>etc</w:t>
      </w:r>
      <w:r w:rsidR="009B40A5" w:rsidRPr="00CA5229">
        <w:t>.</w:t>
      </w:r>
      <w:r w:rsidR="009B40A5">
        <w:t>;</w:t>
      </w:r>
    </w:p>
    <w:p w14:paraId="12A93D6D" w14:textId="002A30FD" w:rsidR="001E7855" w:rsidRPr="00314E54" w:rsidRDefault="001E7855" w:rsidP="00DC7CDB">
      <w:pPr>
        <w:pStyle w:val="Bull"/>
      </w:pPr>
      <w:r w:rsidRPr="00314E54">
        <w:t>Planned method</w:t>
      </w:r>
      <w:r w:rsidR="008A7246">
        <w:t>s</w:t>
      </w:r>
      <w:r w:rsidRPr="00314E54">
        <w:t xml:space="preserve"> of collectin</w:t>
      </w:r>
      <w:r w:rsidR="008A7246">
        <w:t>g digital forensic evidence where needed;</w:t>
      </w:r>
    </w:p>
    <w:p w14:paraId="01A63C01" w14:textId="757836E8" w:rsidR="001E7855" w:rsidRPr="00314E54" w:rsidRDefault="001E7855" w:rsidP="00DC7CDB">
      <w:pPr>
        <w:pStyle w:val="Bull"/>
      </w:pPr>
      <w:r w:rsidRPr="00314E54">
        <w:t xml:space="preserve">Periodic </w:t>
      </w:r>
      <w:r w:rsidR="007846C5">
        <w:t xml:space="preserve">and/or post-event </w:t>
      </w:r>
      <w:r w:rsidRPr="00314E54">
        <w:t>security review meetings</w:t>
      </w:r>
      <w:r w:rsidR="007846C5">
        <w:t xml:space="preserve"> and learning/improvement processes</w:t>
      </w:r>
      <w:r w:rsidRPr="00314E54">
        <w:t xml:space="preserve"> </w:t>
      </w:r>
      <w:r w:rsidRPr="00314E54">
        <w:rPr>
          <w:i/>
        </w:rPr>
        <w:t>etc</w:t>
      </w:r>
      <w:r w:rsidRPr="00314E54">
        <w:t>.</w:t>
      </w:r>
    </w:p>
    <w:p w14:paraId="6158B370" w14:textId="3C0522A1" w:rsidR="001E7855" w:rsidRPr="00314E54" w:rsidRDefault="001E7855" w:rsidP="00DC7CDB">
      <w:r w:rsidRPr="00314E54">
        <w:lastRenderedPageBreak/>
        <w:t xml:space="preserve">Check </w:t>
      </w:r>
      <w:r w:rsidR="007846C5">
        <w:t xml:space="preserve">a sample of </w:t>
      </w:r>
      <w:r w:rsidR="006E12BE">
        <w:t xml:space="preserve">records arising from </w:t>
      </w:r>
      <w:r w:rsidRPr="00314E54">
        <w:t xml:space="preserve">incident reporting, logging, triage, assignment to </w:t>
      </w:r>
      <w:r w:rsidR="006E12BE">
        <w:t>resolution agencies</w:t>
      </w:r>
      <w:r w:rsidRPr="00314E54">
        <w:t>, mitigation</w:t>
      </w:r>
      <w:r w:rsidR="007846C5">
        <w:t>, confirmation of closure, learning points</w:t>
      </w:r>
      <w:r w:rsidRPr="00314E54">
        <w:t xml:space="preserve"> </w:t>
      </w:r>
      <w:r w:rsidR="006E12BE" w:rsidRPr="00CA5229">
        <w:rPr>
          <w:i/>
        </w:rPr>
        <w:t>etc</w:t>
      </w:r>
      <w:r w:rsidR="006E12BE" w:rsidRPr="00CA5229">
        <w:t>.</w:t>
      </w:r>
      <w:r w:rsidR="006E12BE">
        <w:t xml:space="preserve"> </w:t>
      </w:r>
      <w:r w:rsidR="007846C5">
        <w:t xml:space="preserve"> </w:t>
      </w:r>
      <w:r w:rsidR="006E12BE">
        <w:t>Look for issues and improvement opportunities.</w:t>
      </w:r>
    </w:p>
    <w:p w14:paraId="54339C57" w14:textId="0739473F" w:rsidR="001E7855" w:rsidRPr="00314E54" w:rsidRDefault="001E7855" w:rsidP="008A7246">
      <w:r w:rsidRPr="008A7246">
        <w:rPr>
          <w:b/>
        </w:rPr>
        <w:t>A.16.1.2 Reporting information security events</w:t>
      </w:r>
      <w:r w:rsidR="008A7246" w:rsidRPr="008A7246">
        <w:rPr>
          <w:b/>
        </w:rPr>
        <w:t>:</w:t>
      </w:r>
      <w:r w:rsidR="008A7246">
        <w:t xml:space="preserve"> </w:t>
      </w:r>
      <w:r w:rsidRPr="00314E54">
        <w:t xml:space="preserve">how </w:t>
      </w:r>
      <w:r w:rsidR="00F06FE7">
        <w:t xml:space="preserve">are information </w:t>
      </w:r>
      <w:r w:rsidRPr="00314E54">
        <w:t>security events</w:t>
      </w:r>
      <w:r w:rsidR="00F06FE7">
        <w:t xml:space="preserve"> (plus incidents, near-misses</w:t>
      </w:r>
      <w:r w:rsidRPr="00314E54">
        <w:t xml:space="preserve"> and weaknesses</w:t>
      </w:r>
      <w:r w:rsidR="00F06FE7">
        <w:t>)</w:t>
      </w:r>
      <w:r w:rsidRPr="00314E54">
        <w:t xml:space="preserve"> reported </w:t>
      </w:r>
      <w:r w:rsidR="00F06FE7" w:rsidRPr="001C1FC2">
        <w:rPr>
          <w:rFonts w:asciiTheme="minorHAnsi" w:hAnsiTheme="minorHAnsi"/>
          <w:i/>
        </w:rPr>
        <w:t>e.g</w:t>
      </w:r>
      <w:r w:rsidR="00F06FE7" w:rsidRPr="001C1FC2">
        <w:rPr>
          <w:rFonts w:asciiTheme="minorHAnsi" w:hAnsiTheme="minorHAnsi"/>
        </w:rPr>
        <w:t>. </w:t>
      </w:r>
      <w:r w:rsidRPr="00314E54">
        <w:t>phone call</w:t>
      </w:r>
      <w:r w:rsidR="00F06FE7">
        <w:t xml:space="preserve">, email or SMS text </w:t>
      </w:r>
      <w:r w:rsidRPr="00314E54">
        <w:t xml:space="preserve">to </w:t>
      </w:r>
      <w:r w:rsidR="00F06FE7">
        <w:t>Help/Service Desk;</w:t>
      </w:r>
      <w:r w:rsidRPr="00314E54">
        <w:t xml:space="preserve"> </w:t>
      </w:r>
      <w:r w:rsidR="00F06FE7">
        <w:t xml:space="preserve">incident reporting app or form </w:t>
      </w:r>
      <w:r w:rsidRPr="00314E54">
        <w:t xml:space="preserve">on </w:t>
      </w:r>
      <w:r w:rsidR="00F06FE7">
        <w:t>the intranet;</w:t>
      </w:r>
      <w:r w:rsidRPr="00314E54">
        <w:t xml:space="preserve"> in person</w:t>
      </w:r>
      <w:r w:rsidR="00F06FE7">
        <w:t xml:space="preserve"> report to information security</w:t>
      </w:r>
      <w:r w:rsidRPr="00314E54">
        <w:t xml:space="preserve">/line manager </w:t>
      </w:r>
      <w:r w:rsidRPr="00314E54">
        <w:rPr>
          <w:i/>
        </w:rPr>
        <w:t>etc.</w:t>
      </w:r>
      <w:r w:rsidR="00F06FE7">
        <w:t xml:space="preserve">?  Are workers aware </w:t>
      </w:r>
      <w:r w:rsidRPr="00314E54">
        <w:t xml:space="preserve">of the need to report </w:t>
      </w:r>
      <w:r w:rsidR="00F06FE7">
        <w:t>promptly, and do they do so routinely in fact (check the metrics!)?</w:t>
      </w:r>
      <w:r w:rsidRPr="00314E54">
        <w:t xml:space="preserve"> </w:t>
      </w:r>
      <w:r w:rsidR="00DC7CDB" w:rsidRPr="00314E54">
        <w:t xml:space="preserve"> </w:t>
      </w:r>
      <w:r w:rsidR="00F06FE7">
        <w:t>What happens to such reports?  Trace the information and work</w:t>
      </w:r>
      <w:r w:rsidRPr="00314E54">
        <w:t xml:space="preserve">flow using </w:t>
      </w:r>
      <w:r w:rsidR="00F06FE7">
        <w:t xml:space="preserve">relevant </w:t>
      </w:r>
      <w:r w:rsidRPr="00314E54">
        <w:t xml:space="preserve">records, archived incidents </w:t>
      </w:r>
      <w:r w:rsidR="00DC7CDB" w:rsidRPr="00314E54">
        <w:rPr>
          <w:i/>
        </w:rPr>
        <w:t>etc</w:t>
      </w:r>
      <w:r w:rsidR="00DC7CDB" w:rsidRPr="00314E54">
        <w:t>.</w:t>
      </w:r>
      <w:r w:rsidR="00F06FE7">
        <w:t xml:space="preserve"> comparing what actually happened</w:t>
      </w:r>
      <w:r w:rsidRPr="00314E54">
        <w:t xml:space="preserve"> </w:t>
      </w:r>
      <w:r w:rsidR="00F06FE7">
        <w:t xml:space="preserve">against </w:t>
      </w:r>
      <w:r w:rsidRPr="00314E54">
        <w:t>polici</w:t>
      </w:r>
      <w:r w:rsidR="00F06FE7">
        <w:t xml:space="preserve">es, procedures and guidelines.  Speak with people who have </w:t>
      </w:r>
      <w:r w:rsidR="00607804">
        <w:t xml:space="preserve">recently </w:t>
      </w:r>
      <w:r w:rsidR="00F06FE7">
        <w:t xml:space="preserve">reported events </w:t>
      </w:r>
      <w:r w:rsidR="00607804">
        <w:t>to explore the experience and outcome from their perspectives.</w:t>
      </w:r>
    </w:p>
    <w:p w14:paraId="650E63EA" w14:textId="5413B926" w:rsidR="001E7855" w:rsidRPr="00314E54" w:rsidRDefault="001E7855" w:rsidP="008A7246">
      <w:r w:rsidRPr="008A7246">
        <w:rPr>
          <w:b/>
        </w:rPr>
        <w:t>A.16.1.3 Reporting information security weaknesses</w:t>
      </w:r>
      <w:r w:rsidR="008A7246" w:rsidRPr="008A7246">
        <w:rPr>
          <w:b/>
        </w:rPr>
        <w:t>:</w:t>
      </w:r>
      <w:r w:rsidR="008A7246">
        <w:t xml:space="preserve"> further to </w:t>
      </w:r>
      <w:r w:rsidRPr="00314E54">
        <w:t xml:space="preserve">A.16.1.2, check that </w:t>
      </w:r>
      <w:r w:rsidR="008A7246">
        <w:t xml:space="preserve">workers </w:t>
      </w:r>
      <w:r w:rsidRPr="00314E54">
        <w:t>are mandated (and encouraged through awareness and training</w:t>
      </w:r>
      <w:r w:rsidR="008A7246">
        <w:t>, and enabled through reporting mechanisms</w:t>
      </w:r>
      <w:r w:rsidRPr="00314E54">
        <w:t>) to report any kind of unusual occurrence such as systems and applications logging in or logging out automatically, unprogrammed session timeouts, phishing or spam emails, or any other noticed or suspected and unusual occurrence.</w:t>
      </w:r>
      <w:r w:rsidR="00607804">
        <w:t xml:space="preserve">  Do the policies explicitly prohibit workers from ‘checking’, ‘exploring’, ‘validating’ or ‘confirming’ vulnerabilities unless they are </w:t>
      </w:r>
      <w:r w:rsidR="00607804" w:rsidRPr="00607804">
        <w:rPr>
          <w:i/>
        </w:rPr>
        <w:t>expressly</w:t>
      </w:r>
      <w:r w:rsidR="00607804">
        <w:t xml:space="preserve"> authorized to do so?</w:t>
      </w:r>
    </w:p>
    <w:p w14:paraId="6D94496A" w14:textId="5E7F2CD2" w:rsidR="001E7855" w:rsidRPr="00314E54" w:rsidRDefault="001E7855" w:rsidP="008A7246">
      <w:r w:rsidRPr="008A7246">
        <w:rPr>
          <w:b/>
        </w:rPr>
        <w:t>A.16.1.4 Assessment of and decisions</w:t>
      </w:r>
      <w:r w:rsidR="008A7246" w:rsidRPr="008A7246">
        <w:rPr>
          <w:b/>
        </w:rPr>
        <w:t xml:space="preserve"> on information security events:</w:t>
      </w:r>
      <w:r w:rsidR="008A7246">
        <w:t xml:space="preserve"> c</w:t>
      </w:r>
      <w:r w:rsidRPr="00314E54">
        <w:t xml:space="preserve">heck what is expected of all employees as far as reporting information security events and incidents are concerned. </w:t>
      </w:r>
      <w:r w:rsidR="00E6527F">
        <w:t xml:space="preserve"> </w:t>
      </w:r>
      <w:r w:rsidRPr="00314E54">
        <w:t xml:space="preserve">What exactly are they expected to report? </w:t>
      </w:r>
      <w:r w:rsidR="00F45822">
        <w:t xml:space="preserve"> </w:t>
      </w:r>
      <w:r w:rsidRPr="00314E54">
        <w:t xml:space="preserve">Are they expected to report each and every event or only just specific types of events? </w:t>
      </w:r>
      <w:r w:rsidR="00F45822">
        <w:t xml:space="preserve"> </w:t>
      </w:r>
      <w:r w:rsidRPr="00314E54">
        <w:t xml:space="preserve">To whom do they report? </w:t>
      </w:r>
      <w:r w:rsidR="00F45822">
        <w:t xml:space="preserve"> </w:t>
      </w:r>
      <w:r w:rsidRPr="00314E54">
        <w:t xml:space="preserve">How are these events evaluated to decide if they qualify as incidents? </w:t>
      </w:r>
      <w:r w:rsidR="00F45822">
        <w:t xml:space="preserve"> </w:t>
      </w:r>
      <w:r w:rsidRPr="00314E54">
        <w:t xml:space="preserve">Is there a classification scale? </w:t>
      </w:r>
      <w:r w:rsidR="00F45822">
        <w:t xml:space="preserve"> </w:t>
      </w:r>
      <w:r w:rsidRPr="00314E54">
        <w:t xml:space="preserve">Is there a triage and/or escalation process to prioritize serious incidents? </w:t>
      </w:r>
      <w:r w:rsidR="00F45822">
        <w:t xml:space="preserve"> </w:t>
      </w:r>
      <w:r w:rsidRPr="00314E54">
        <w:t>What is it based on?</w:t>
      </w:r>
    </w:p>
    <w:p w14:paraId="36459CBB" w14:textId="4088DFB9" w:rsidR="001E7855" w:rsidRPr="00314E54" w:rsidRDefault="001E7855" w:rsidP="008A7246">
      <w:r w:rsidRPr="008A7246">
        <w:rPr>
          <w:b/>
        </w:rPr>
        <w:t>A.16.1.5 Response to information security incidents</w:t>
      </w:r>
      <w:r w:rsidR="008A7246" w:rsidRPr="008A7246">
        <w:rPr>
          <w:b/>
        </w:rPr>
        <w:t>:</w:t>
      </w:r>
      <w:r w:rsidR="008A7246">
        <w:t xml:space="preserve"> c</w:t>
      </w:r>
      <w:r w:rsidRPr="00314E54">
        <w:t xml:space="preserve">heck </w:t>
      </w:r>
      <w:r w:rsidR="008A7246">
        <w:t xml:space="preserve">what </w:t>
      </w:r>
      <w:r w:rsidRPr="00314E54">
        <w:t xml:space="preserve">actions </w:t>
      </w:r>
      <w:r w:rsidR="008A7246">
        <w:t xml:space="preserve">are </w:t>
      </w:r>
      <w:r w:rsidRPr="00314E54">
        <w:t xml:space="preserve">taken once an incident is identified and prioritised. </w:t>
      </w:r>
      <w:r w:rsidR="008A7246">
        <w:t xml:space="preserve"> </w:t>
      </w:r>
      <w:r w:rsidRPr="00314E54">
        <w:t xml:space="preserve">How is evidence collected, stored and evaluated? </w:t>
      </w:r>
      <w:r w:rsidR="00F45822">
        <w:t xml:space="preserve"> </w:t>
      </w:r>
      <w:r w:rsidRPr="00314E54">
        <w:t xml:space="preserve">Is there an escalation matrix to use as needed? </w:t>
      </w:r>
      <w:r w:rsidR="00F45822">
        <w:t xml:space="preserve"> </w:t>
      </w:r>
      <w:r w:rsidRPr="00314E54">
        <w:t xml:space="preserve">Are there means to communicate information of such incidents to internal and external organisations on a need-to-know/inform basis? </w:t>
      </w:r>
      <w:r w:rsidR="00F45822">
        <w:t xml:space="preserve"> </w:t>
      </w:r>
      <w:r w:rsidRPr="00314E54">
        <w:t>Check actions taken to resolve and finally close the incident and record its occurrence.</w:t>
      </w:r>
    </w:p>
    <w:p w14:paraId="45FF00E0" w14:textId="7E6A47B3" w:rsidR="000E6816" w:rsidRPr="00314E54" w:rsidRDefault="001E7855" w:rsidP="00765665">
      <w:r w:rsidRPr="00765665">
        <w:rPr>
          <w:b/>
        </w:rPr>
        <w:t>A.16.1.6 Learning from</w:t>
      </w:r>
      <w:r w:rsidR="008A7246" w:rsidRPr="00765665">
        <w:rPr>
          <w:b/>
        </w:rPr>
        <w:t xml:space="preserve"> information security incidents:</w:t>
      </w:r>
      <w:r w:rsidR="008A7246">
        <w:t xml:space="preserve"> c</w:t>
      </w:r>
      <w:r w:rsidRPr="00314E54">
        <w:t>heck the evaluation/investigation mechanism in place to identify recurring or high impact incidents</w:t>
      </w:r>
      <w:r w:rsidR="00E6527F">
        <w:t xml:space="preserve">.  </w:t>
      </w:r>
      <w:r w:rsidRPr="00314E54">
        <w:t>How is the information gained from the evaluation of information security incidents used gainfully to prevent recurrence and implemen</w:t>
      </w:r>
      <w:r w:rsidR="00765665">
        <w:t>ting improvement opportunities?</w:t>
      </w:r>
      <w:r w:rsidR="00DC7CDB" w:rsidRPr="00314E54">
        <w:t xml:space="preserve"> </w:t>
      </w:r>
      <w:r w:rsidR="00765665">
        <w:t xml:space="preserve"> </w:t>
      </w:r>
      <w:r w:rsidRPr="00314E54">
        <w:t xml:space="preserve">Also, is </w:t>
      </w:r>
      <w:r w:rsidR="00765665">
        <w:t xml:space="preserve">this </w:t>
      </w:r>
      <w:r w:rsidRPr="00314E54">
        <w:t xml:space="preserve">used </w:t>
      </w:r>
      <w:r w:rsidR="00765665">
        <w:t xml:space="preserve">for </w:t>
      </w:r>
      <w:r w:rsidRPr="00314E54">
        <w:t xml:space="preserve">awareness and training </w:t>
      </w:r>
      <w:r w:rsidR="00765665">
        <w:t>purposes?</w:t>
      </w:r>
      <w:r w:rsidRPr="00314E54">
        <w:t xml:space="preserve"> </w:t>
      </w:r>
      <w:r w:rsidR="00765665">
        <w:t xml:space="preserve"> </w:t>
      </w:r>
      <w:r w:rsidRPr="00314E54">
        <w:t xml:space="preserve">Check later parts of the processes for managing security incidents </w:t>
      </w:r>
      <w:r w:rsidR="00765665">
        <w:t xml:space="preserve">through to </w:t>
      </w:r>
      <w:r w:rsidRPr="00314E54">
        <w:t xml:space="preserve">closure. </w:t>
      </w:r>
      <w:r w:rsidR="00765665">
        <w:t xml:space="preserve"> </w:t>
      </w:r>
      <w:r w:rsidRPr="00314E54">
        <w:t>Does the organization have a relatively mature incident management process in place?  Is it proactively learning from incidents, improving risk knowledge and security controls accordingly?  Check the records relating to recent incidents for evidence.</w:t>
      </w:r>
    </w:p>
    <w:p w14:paraId="111F82DC" w14:textId="0A9A4D9B" w:rsidR="001E7855" w:rsidRPr="00314E54" w:rsidRDefault="001E7855" w:rsidP="00765665">
      <w:r w:rsidRPr="00765665">
        <w:rPr>
          <w:b/>
        </w:rPr>
        <w:t>A.16.1.7 Collection of evidence</w:t>
      </w:r>
      <w:r w:rsidR="00765665" w:rsidRPr="00765665">
        <w:rPr>
          <w:b/>
        </w:rPr>
        <w:t>:</w:t>
      </w:r>
      <w:r w:rsidR="00765665">
        <w:t xml:space="preserve"> f</w:t>
      </w:r>
      <w:r w:rsidRPr="00314E54">
        <w:t xml:space="preserve">orensic collection of digital </w:t>
      </w:r>
      <w:r w:rsidR="00765665">
        <w:t>evidence is a specialised skill.</w:t>
      </w:r>
      <w:r w:rsidRPr="00314E54">
        <w:t xml:space="preserve"> </w:t>
      </w:r>
      <w:r w:rsidR="00765665">
        <w:t xml:space="preserve"> C</w:t>
      </w:r>
      <w:r w:rsidRPr="00314E54">
        <w:t xml:space="preserve">heck whether this is done competently in-house or by third parties specialising </w:t>
      </w:r>
      <w:r w:rsidR="00765665">
        <w:t xml:space="preserve">and trained </w:t>
      </w:r>
      <w:r w:rsidRPr="00314E54">
        <w:t xml:space="preserve">in this area. </w:t>
      </w:r>
      <w:r w:rsidR="00765665">
        <w:t xml:space="preserve"> </w:t>
      </w:r>
      <w:r w:rsidRPr="00314E54">
        <w:t>If retained in-house, confirm that there are trained, competent, trustworthy personnel with suitable tools and defined processes for the role (</w:t>
      </w:r>
      <w:r w:rsidRPr="00314E54">
        <w:rPr>
          <w:i/>
        </w:rPr>
        <w:t>e.g.</w:t>
      </w:r>
      <w:r w:rsidRPr="00314E54">
        <w:t xml:space="preserve"> chain-of-evidence rigorously maintained, evidence secured in storage; analysis on forensically-sound copies using forensic-grade tools and techniques).  Who decides to undertake forensics, and on what authority and basis? </w:t>
      </w:r>
      <w:r w:rsidR="00F45822">
        <w:t xml:space="preserve"> </w:t>
      </w:r>
      <w:r w:rsidRPr="00314E54">
        <w:t>How are issues relating to jurisdiction, differing forensic standards and associated legal requirements (</w:t>
      </w:r>
      <w:r w:rsidRPr="00314E54">
        <w:rPr>
          <w:i/>
        </w:rPr>
        <w:t>e.g</w:t>
      </w:r>
      <w:r w:rsidRPr="00314E54">
        <w:t>. seizure, storage, analysis and presentation of evidence) handled?</w:t>
      </w:r>
    </w:p>
    <w:p w14:paraId="00EBE447" w14:textId="58A08C6E" w:rsidR="001E7855" w:rsidRDefault="001E7855" w:rsidP="00DC7CDB">
      <w:pPr>
        <w:pStyle w:val="Heading2"/>
      </w:pPr>
      <w:bookmarkStart w:id="70" w:name="_Toc93580517"/>
      <w:r w:rsidRPr="00314E54">
        <w:lastRenderedPageBreak/>
        <w:t xml:space="preserve">A.17. </w:t>
      </w:r>
      <w:r w:rsidR="00E6527F">
        <w:t xml:space="preserve"> </w:t>
      </w:r>
      <w:r w:rsidR="009B40A5">
        <w:t>B</w:t>
      </w:r>
      <w:r w:rsidRPr="00314E54">
        <w:t>usiness continuity management</w:t>
      </w:r>
      <w:r w:rsidR="009B40A5">
        <w:t xml:space="preserve"> (per ISO 22301)</w:t>
      </w:r>
      <w:bookmarkEnd w:id="70"/>
    </w:p>
    <w:p w14:paraId="74A12DAA" w14:textId="093B229E" w:rsidR="001E7855" w:rsidRPr="00314E54" w:rsidRDefault="007426D3" w:rsidP="00DC7CDB">
      <w:pPr>
        <w:pStyle w:val="Heading3"/>
      </w:pPr>
      <w:bookmarkStart w:id="71" w:name="_Toc93580518"/>
      <w:r>
        <w:rPr>
          <w:noProof/>
          <w:lang w:eastAsia="en-NZ"/>
        </w:rPr>
        <mc:AlternateContent>
          <mc:Choice Requires="wps">
            <w:drawing>
              <wp:anchor distT="45720" distB="45720" distL="114300" distR="114300" simplePos="0" relativeHeight="251729920" behindDoc="0" locked="0" layoutInCell="1" allowOverlap="1" wp14:anchorId="07EDC525" wp14:editId="22DDBE49">
                <wp:simplePos x="0" y="0"/>
                <wp:positionH relativeFrom="margin">
                  <wp:align>right</wp:align>
                </wp:positionH>
                <wp:positionV relativeFrom="paragraph">
                  <wp:posOffset>361315</wp:posOffset>
                </wp:positionV>
                <wp:extent cx="2360930" cy="1404620"/>
                <wp:effectExtent l="0" t="0" r="27940" b="215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C000"/>
                        </a:solidFill>
                        <a:ln w="9525">
                          <a:solidFill>
                            <a:srgbClr val="000000"/>
                          </a:solidFill>
                          <a:miter lim="800000"/>
                          <a:headEnd/>
                          <a:tailEnd/>
                        </a:ln>
                      </wps:spPr>
                      <wps:txbx>
                        <w:txbxContent>
                          <w:p w14:paraId="62E9CBE7" w14:textId="74F27807" w:rsidR="00AA0DF7" w:rsidRPr="00B03272" w:rsidRDefault="00AA0DF7" w:rsidP="007426D3">
                            <w:pPr>
                              <w:spacing w:before="0"/>
                              <w:rPr>
                                <w:i/>
                              </w:rPr>
                            </w:pPr>
                            <w:r w:rsidRPr="00B03272">
                              <w:t>This section reflects business continuity in general, not just the continuity of information security operations and controls in ISO/IEC 27002 section 17.  Please refer to ISO 22301 and other guidance.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EDC525" id="_x0000_s1057" type="#_x0000_t202" style="position:absolute;left:0;text-align:left;margin-left:134.7pt;margin-top:28.45pt;width:185.9pt;height:110.6pt;z-index:25172992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" fillcolor="#ffc000">
                <v:textbox style="mso-fit-shape-to-text:t">
                  <w:txbxContent>
                    <w:p w14:paraId="62E9CBE7" w14:textId="74F27807" w:rsidR="00AA0DF7" w:rsidRPr="00B03272" w:rsidRDefault="00AA0DF7" w:rsidP="007426D3">
                      <w:pPr>
                        <w:spacing w:before="0"/>
                        <w:rPr>
                          <w:i/>
                        </w:rPr>
                      </w:pPr>
                      <w:r w:rsidRPr="00B03272">
                        <w:t>This section reflects business continuity in general, not just the continuity of information security operations and controls in ISO/IEC 27002 section 17.  Please refer to ISO 22301 and other guidance.</w:t>
                      </w:r>
                    </w:p>
                  </w:txbxContent>
                </v:textbox>
                <w10:wrap type="square" anchorx="margin"/>
              </v:shape>
            </w:pict>
          </mc:Fallback>
        </mc:AlternateContent>
      </w:r>
      <w:r w:rsidR="001E7855" w:rsidRPr="00314E54">
        <w:t xml:space="preserve">A.17.1 </w:t>
      </w:r>
      <w:r w:rsidR="009B40A5">
        <w:t xml:space="preserve">Business </w:t>
      </w:r>
      <w:r w:rsidR="001E7855" w:rsidRPr="00314E54">
        <w:t>continuity</w:t>
      </w:r>
      <w:bookmarkEnd w:id="71"/>
      <w:r w:rsidR="001E7855" w:rsidRPr="00314E54">
        <w:t xml:space="preserve"> </w:t>
      </w:r>
    </w:p>
    <w:p w14:paraId="4F99BF17" w14:textId="1631A2B1" w:rsidR="001E7855" w:rsidRPr="00314E54" w:rsidRDefault="001E7855" w:rsidP="00765665">
      <w:r w:rsidRPr="00765665">
        <w:rPr>
          <w:b/>
        </w:rPr>
        <w:t xml:space="preserve">A.17.1.1 </w:t>
      </w:r>
      <w:r w:rsidR="009B40A5">
        <w:rPr>
          <w:b/>
        </w:rPr>
        <w:t xml:space="preserve">Business </w:t>
      </w:r>
      <w:r w:rsidRPr="00765665">
        <w:rPr>
          <w:b/>
        </w:rPr>
        <w:t>continuity</w:t>
      </w:r>
      <w:r w:rsidR="009B40A5">
        <w:rPr>
          <w:b/>
        </w:rPr>
        <w:t xml:space="preserve"> planning</w:t>
      </w:r>
      <w:r w:rsidR="00765665" w:rsidRPr="00765665">
        <w:rPr>
          <w:b/>
        </w:rPr>
        <w:t>:</w:t>
      </w:r>
      <w:r w:rsidR="00765665">
        <w:t xml:space="preserve"> how </w:t>
      </w:r>
      <w:r w:rsidR="009B40A5">
        <w:t>does the organization determine</w:t>
      </w:r>
      <w:r w:rsidRPr="00314E54">
        <w:t xml:space="preserve"> its business continuity requirements</w:t>
      </w:r>
      <w:r w:rsidR="009B40A5">
        <w:t xml:space="preserve">?  </w:t>
      </w:r>
      <w:r w:rsidRPr="00314E54">
        <w:t>Review the associated policies, procedures, standards</w:t>
      </w:r>
      <w:r w:rsidR="009B40A5">
        <w:t xml:space="preserve">, </w:t>
      </w:r>
      <w:r w:rsidRPr="00314E54">
        <w:t>guidelines</w:t>
      </w:r>
      <w:r w:rsidR="009B40A5">
        <w:t>, practices and records (</w:t>
      </w:r>
      <w:r w:rsidR="009B40A5" w:rsidRPr="001C1FC2">
        <w:rPr>
          <w:rFonts w:asciiTheme="minorHAnsi" w:hAnsiTheme="minorHAnsi"/>
          <w:i/>
        </w:rPr>
        <w:t>e.g</w:t>
      </w:r>
      <w:r w:rsidR="009B40A5" w:rsidRPr="001C1FC2">
        <w:rPr>
          <w:rFonts w:asciiTheme="minorHAnsi" w:hAnsiTheme="minorHAnsi"/>
        </w:rPr>
        <w:t>. </w:t>
      </w:r>
      <w:r w:rsidR="009B40A5">
        <w:rPr>
          <w:rFonts w:asciiTheme="minorHAnsi" w:hAnsiTheme="minorHAnsi"/>
        </w:rPr>
        <w:t>business continuity plans)</w:t>
      </w:r>
      <w:r w:rsidRPr="00314E54">
        <w:t>.  Determine whether suitable ‘high availability’ designs are employ</w:t>
      </w:r>
      <w:r w:rsidR="00E6527F">
        <w:t xml:space="preserve">ed for IT systems, networks </w:t>
      </w:r>
      <w:r w:rsidR="00E6527F" w:rsidRPr="00AD3AD9">
        <w:rPr>
          <w:i/>
        </w:rPr>
        <w:t>etc.</w:t>
      </w:r>
      <w:r w:rsidRPr="00314E54">
        <w:t xml:space="preserve"> supporting critical business processes.  Verify whether those involved understand the risks the organization is facing, correctly identify business critical processes and the associated assets, identify potential incident impacts, and mandate suitable preventative, detective and corrective controls.  Evaluate business continuity plans, continuity exercise</w:t>
      </w:r>
      <w:r w:rsidR="00E6527F">
        <w:t xml:space="preserve">s/tests </w:t>
      </w:r>
      <w:r w:rsidR="00E6527F" w:rsidRPr="00AD3AD9">
        <w:rPr>
          <w:i/>
        </w:rPr>
        <w:t>etc.</w:t>
      </w:r>
      <w:r w:rsidRPr="00314E54">
        <w:t xml:space="preserve"> by sampling and reviewing the pro</w:t>
      </w:r>
      <w:r w:rsidR="00E6527F">
        <w:t xml:space="preserve">cess documentation, reports </w:t>
      </w:r>
      <w:r w:rsidR="00E6527F" w:rsidRPr="00AD3AD9">
        <w:rPr>
          <w:i/>
        </w:rPr>
        <w:t>etc.</w:t>
      </w:r>
      <w:r w:rsidRPr="00314E54">
        <w:t xml:space="preserve">  Verify that events likely to interrupt business processes will be promptly identified and assessed, triggering disaster recovery-type activities. </w:t>
      </w:r>
    </w:p>
    <w:p w14:paraId="5DE80400" w14:textId="1391FEB0" w:rsidR="001E7855" w:rsidRPr="00314E54" w:rsidRDefault="001E7855" w:rsidP="00765665">
      <w:r w:rsidRPr="00765665">
        <w:rPr>
          <w:b/>
        </w:rPr>
        <w:t>A.17.1.2 Implementing information security continuity</w:t>
      </w:r>
      <w:r w:rsidR="00765665" w:rsidRPr="00765665">
        <w:rPr>
          <w:b/>
        </w:rPr>
        <w:t>:</w:t>
      </w:r>
      <w:r w:rsidR="00765665">
        <w:t xml:space="preserve"> v</w:t>
      </w:r>
      <w:r w:rsidRPr="00314E54">
        <w:t xml:space="preserve">erify that suitable plans are in place to maintain business operations or restore them within defined timeframes following interruption or failure.  Do the plans take into account the identification and agreement of responsibilities, identification of acceptable loss, implementation of recovery and restoration procedures, documentation of procedures and regular testing/exercises? </w:t>
      </w:r>
      <w:r w:rsidR="00F45822">
        <w:t xml:space="preserve"> </w:t>
      </w:r>
      <w:r w:rsidRPr="00314E54">
        <w:t xml:space="preserve">Verify that there is a single coherent framework for business continuity planning. </w:t>
      </w:r>
      <w:r w:rsidR="00E6527F">
        <w:t xml:space="preserve"> </w:t>
      </w:r>
      <w:r w:rsidRPr="00314E54">
        <w:t xml:space="preserve">Verify whether the framework ensures that all plans are consistent and identify priorities for testing and maintenance. </w:t>
      </w:r>
      <w:r w:rsidR="00E6527F">
        <w:t xml:space="preserve"> </w:t>
      </w:r>
      <w:r w:rsidRPr="00314E54">
        <w:t xml:space="preserve">Determine whether the business continuity plans and the planning process, taken as a whole, are adequate to satisfy the identified information security requirements. </w:t>
      </w:r>
      <w:r w:rsidR="00E6527F">
        <w:t xml:space="preserve"> </w:t>
      </w:r>
      <w:r w:rsidRPr="00314E54">
        <w:t xml:space="preserve">Verify if business continuity plans are regularly exercised/tested to ensure that they are remain up to date and effective. </w:t>
      </w:r>
      <w:r w:rsidR="00E6527F">
        <w:t xml:space="preserve"> </w:t>
      </w:r>
      <w:r w:rsidRPr="00314E54">
        <w:t xml:space="preserve">Verify whether members of the crisis/incident management and recovery teams and other relevant staff are aware of the plans and are clear on their personal roles and responsibilities. </w:t>
      </w:r>
      <w:r w:rsidR="00E6527F">
        <w:t xml:space="preserve"> </w:t>
      </w:r>
      <w:r w:rsidR="00607804">
        <w:t>C</w:t>
      </w:r>
      <w:r w:rsidRPr="00314E54">
        <w:t xml:space="preserve">heck </w:t>
      </w:r>
      <w:r w:rsidR="00607804">
        <w:t xml:space="preserve">that security controls at disaster recovery </w:t>
      </w:r>
      <w:r w:rsidRPr="00314E54">
        <w:t>site</w:t>
      </w:r>
      <w:r w:rsidR="00607804">
        <w:t xml:space="preserve">s and alternative locations adequately mitigate the corresponding </w:t>
      </w:r>
      <w:r w:rsidR="006E12BE">
        <w:t xml:space="preserve">information </w:t>
      </w:r>
      <w:r w:rsidR="00607804">
        <w:t>risks (</w:t>
      </w:r>
      <w:r w:rsidR="00607804" w:rsidRPr="001C1FC2">
        <w:rPr>
          <w:rFonts w:asciiTheme="minorHAnsi" w:hAnsiTheme="minorHAnsi"/>
          <w:i/>
        </w:rPr>
        <w:t>e.g</w:t>
      </w:r>
      <w:r w:rsidR="00607804" w:rsidRPr="001C1FC2">
        <w:rPr>
          <w:rFonts w:asciiTheme="minorHAnsi" w:hAnsiTheme="minorHAnsi"/>
        </w:rPr>
        <w:t>. </w:t>
      </w:r>
      <w:r w:rsidR="00607804">
        <w:rPr>
          <w:rFonts w:asciiTheme="minorHAnsi" w:hAnsiTheme="minorHAnsi"/>
        </w:rPr>
        <w:t xml:space="preserve">are the controls substantially equivalent to those at </w:t>
      </w:r>
      <w:r w:rsidR="006E12BE">
        <w:rPr>
          <w:rFonts w:asciiTheme="minorHAnsi" w:hAnsiTheme="minorHAnsi"/>
        </w:rPr>
        <w:t xml:space="preserve">primary operational </w:t>
      </w:r>
      <w:r w:rsidR="00607804">
        <w:rPr>
          <w:rFonts w:asciiTheme="minorHAnsi" w:hAnsiTheme="minorHAnsi"/>
        </w:rPr>
        <w:t>sites</w:t>
      </w:r>
      <w:r w:rsidRPr="00314E54">
        <w:t>?</w:t>
      </w:r>
      <w:r w:rsidR="00607804">
        <w:t>).</w:t>
      </w:r>
    </w:p>
    <w:p w14:paraId="58EAE5C0" w14:textId="7AEA4B6E" w:rsidR="001E7855" w:rsidRDefault="001E7855" w:rsidP="00765665">
      <w:r w:rsidRPr="00765665">
        <w:rPr>
          <w:b/>
        </w:rPr>
        <w:t>A.17.1.3 Verify, review and evaluate information security continuity</w:t>
      </w:r>
      <w:r w:rsidR="00765665" w:rsidRPr="00765665">
        <w:rPr>
          <w:b/>
        </w:rPr>
        <w:t>:</w:t>
      </w:r>
      <w:r w:rsidR="00765665">
        <w:t xml:space="preserve"> c</w:t>
      </w:r>
      <w:r w:rsidRPr="00314E54">
        <w:t>hec</w:t>
      </w:r>
      <w:r w:rsidR="00765665">
        <w:t>k that business continuity policies</w:t>
      </w:r>
      <w:r w:rsidRPr="00314E54">
        <w:t xml:space="preserve"> and procedure</w:t>
      </w:r>
      <w:r w:rsidR="00765665">
        <w:t>s</w:t>
      </w:r>
      <w:r w:rsidRPr="00314E54">
        <w:t xml:space="preserve"> include testing methods and frequency and evidence of actual testing and their results. </w:t>
      </w:r>
      <w:r w:rsidR="00E6527F">
        <w:t xml:space="preserve"> </w:t>
      </w:r>
      <w:r w:rsidRPr="00314E54">
        <w:t>Check whether the validity and effectiveness of information security continuity measures have been reviewed during the BC &amp; DR execution, have any shortcomings been identified, have they (and how) been remediated and retested till the results are satisfactory?</w:t>
      </w:r>
    </w:p>
    <w:p w14:paraId="095CA789" w14:textId="66143815" w:rsidR="004A085B" w:rsidRPr="00314E54" w:rsidRDefault="004A085B" w:rsidP="00DA3704">
      <w:pPr>
        <w:pStyle w:val="Heading3"/>
      </w:pPr>
      <w:bookmarkStart w:id="72" w:name="_Toc93580519"/>
      <w:r>
        <w:t>A.17.2 Redundancies</w:t>
      </w:r>
      <w:bookmarkEnd w:id="72"/>
    </w:p>
    <w:p w14:paraId="222002BE" w14:textId="7840CCD4" w:rsidR="001E7855" w:rsidRPr="00314E54" w:rsidRDefault="001E7855" w:rsidP="00DC7CDB">
      <w:r w:rsidRPr="00765665">
        <w:rPr>
          <w:b/>
        </w:rPr>
        <w:t>A.17.2.1 Availability of i</w:t>
      </w:r>
      <w:r w:rsidR="00765665" w:rsidRPr="00765665">
        <w:rPr>
          <w:b/>
        </w:rPr>
        <w:t>nformation processing facilities:</w:t>
      </w:r>
      <w:r w:rsidR="00765665">
        <w:t xml:space="preserve"> c</w:t>
      </w:r>
      <w:r w:rsidRPr="00314E54">
        <w:t>heck how the availability requirements for ICT services are identified and satisfied.  Verify resilience, capacity and performance arrangements, including monitoring and adjustments (</w:t>
      </w:r>
      <w:r w:rsidRPr="00314E54">
        <w:rPr>
          <w:i/>
        </w:rPr>
        <w:t>e.g</w:t>
      </w:r>
      <w:r w:rsidRPr="00314E54">
        <w:t xml:space="preserve">. dynamic load balancing).  Examine incident records for clues about unreliable services, equipment, facilities, servers, apps, links, functions, organizations </w:t>
      </w:r>
      <w:r w:rsidRPr="00314E54">
        <w:rPr>
          <w:i/>
        </w:rPr>
        <w:t>etc</w:t>
      </w:r>
      <w:r w:rsidRPr="00314E54">
        <w:t>.</w:t>
      </w:r>
      <w:r w:rsidR="00765665">
        <w:t xml:space="preserve">  </w:t>
      </w:r>
      <w:r w:rsidRPr="00314E54">
        <w:t>Check that key information security controls are implemented and functional at disaster recovery/fall</w:t>
      </w:r>
      <w:r w:rsidR="00DC7CDB" w:rsidRPr="00314E54">
        <w:t>-</w:t>
      </w:r>
      <w:r w:rsidRPr="00314E54">
        <w:t>back sites.  If controls at DR/fall</w:t>
      </w:r>
      <w:r w:rsidR="00DC7CDB" w:rsidRPr="00314E54">
        <w:t>-</w:t>
      </w:r>
      <w:r w:rsidRPr="00314E54">
        <w:t>back sites are less strict than those at primary sites, are the additional risks being treated appropriately (</w:t>
      </w:r>
      <w:r w:rsidRPr="00314E54">
        <w:rPr>
          <w:i/>
        </w:rPr>
        <w:t>e.g</w:t>
      </w:r>
      <w:r w:rsidRPr="00314E54">
        <w:t>. compensating controls such as increased oversight, and risk acceptance for the l</w:t>
      </w:r>
      <w:r w:rsidR="00DA3704">
        <w:t>imited period of DR invocation)</w:t>
      </w:r>
      <w:r w:rsidR="0088537B">
        <w:t>?</w:t>
      </w:r>
    </w:p>
    <w:p w14:paraId="4115E633" w14:textId="0CAC2981" w:rsidR="001E7855" w:rsidRPr="00314E54" w:rsidRDefault="001E7855" w:rsidP="00DC7CDB">
      <w:pPr>
        <w:pStyle w:val="Heading2"/>
      </w:pPr>
      <w:bookmarkStart w:id="73" w:name="_Toc93580520"/>
      <w:r w:rsidRPr="00314E54">
        <w:lastRenderedPageBreak/>
        <w:t xml:space="preserve">A.18. </w:t>
      </w:r>
      <w:r w:rsidR="00E6527F">
        <w:t xml:space="preserve"> </w:t>
      </w:r>
      <w:r w:rsidRPr="00314E54">
        <w:t>Compliance</w:t>
      </w:r>
      <w:bookmarkEnd w:id="73"/>
    </w:p>
    <w:p w14:paraId="002D0EB2" w14:textId="77777777" w:rsidR="001E7855" w:rsidRPr="00314E54" w:rsidRDefault="001E7855" w:rsidP="00DC7CDB">
      <w:pPr>
        <w:pStyle w:val="Heading3"/>
      </w:pPr>
      <w:bookmarkStart w:id="74" w:name="_A.18.1_Compliance_with"/>
      <w:bookmarkStart w:id="75" w:name="_Toc93580521"/>
      <w:bookmarkEnd w:id="74"/>
      <w:r w:rsidRPr="00314E54">
        <w:t>A.18.1 Compliance with legal and contractual requirements</w:t>
      </w:r>
      <w:bookmarkEnd w:id="75"/>
      <w:r w:rsidRPr="00314E54">
        <w:t xml:space="preserve"> </w:t>
      </w:r>
    </w:p>
    <w:p w14:paraId="49676DF5" w14:textId="19302EE2" w:rsidR="005C1DC9" w:rsidRDefault="001E7855" w:rsidP="005C1DC9">
      <w:pPr>
        <w:rPr>
          <w:rFonts w:asciiTheme="minorHAnsi" w:hAnsiTheme="minorHAnsi"/>
        </w:rPr>
      </w:pPr>
      <w:r w:rsidRPr="00765665">
        <w:rPr>
          <w:b/>
        </w:rPr>
        <w:t>A.18.1.1</w:t>
      </w:r>
      <w:r w:rsidR="00E6527F">
        <w:rPr>
          <w:b/>
        </w:rPr>
        <w:t xml:space="preserve">  </w:t>
      </w:r>
      <w:r w:rsidRPr="00765665">
        <w:rPr>
          <w:b/>
        </w:rPr>
        <w:t>Identification of applicable legislation and contractual requirements</w:t>
      </w:r>
      <w:r w:rsidR="00765665" w:rsidRPr="00765665">
        <w:rPr>
          <w:b/>
        </w:rPr>
        <w:t>:</w:t>
      </w:r>
      <w:r w:rsidR="00765665">
        <w:t xml:space="preserve"> </w:t>
      </w:r>
      <w:r w:rsidRPr="00314E54">
        <w:t xml:space="preserve">is </w:t>
      </w:r>
      <w:r w:rsidR="005C1DC9">
        <w:t xml:space="preserve">there </w:t>
      </w:r>
      <w:r w:rsidRPr="00314E54">
        <w:t>a policy on the subject</w:t>
      </w:r>
      <w:r w:rsidR="005C1DC9">
        <w:t xml:space="preserve"> (probably not specific to information risk, security and related areas but covering compliance in general)?  Is there some form of </w:t>
      </w:r>
      <w:r w:rsidRPr="00314E54">
        <w:t>compliance register</w:t>
      </w:r>
      <w:r w:rsidR="005C1DC9">
        <w:t xml:space="preserve"> or database</w:t>
      </w:r>
      <w:r w:rsidRPr="00314E54">
        <w:t xml:space="preserve"> </w:t>
      </w:r>
      <w:r w:rsidR="005C1DC9">
        <w:t xml:space="preserve">maintained, </w:t>
      </w:r>
      <w:r w:rsidRPr="00314E54">
        <w:t xml:space="preserve">listing </w:t>
      </w:r>
      <w:r w:rsidR="005C1DC9" w:rsidRPr="005C1DC9">
        <w:rPr>
          <w:i/>
        </w:rPr>
        <w:t>all</w:t>
      </w:r>
      <w:r w:rsidRPr="00314E54">
        <w:t xml:space="preserve"> </w:t>
      </w:r>
      <w:r w:rsidR="00765665">
        <w:t xml:space="preserve">applicable </w:t>
      </w:r>
      <w:r w:rsidRPr="00314E54">
        <w:t>legal, regulatory and contractual requirements</w:t>
      </w:r>
      <w:r w:rsidR="005C1DC9">
        <w:t xml:space="preserve"> obligations and expectations, each with accountable owners?  Who owns, maintains, uses and controls the register?  Are compliance requirements systematically identified and registered, both initially and any subsequent changes?</w:t>
      </w:r>
      <w:r w:rsidR="005D029B">
        <w:t xml:space="preserve">  </w:t>
      </w:r>
      <w:r w:rsidR="00765665" w:rsidRPr="005C1DC9">
        <w:rPr>
          <w:i/>
        </w:rPr>
        <w:t>How</w:t>
      </w:r>
      <w:r w:rsidR="00765665">
        <w:t xml:space="preserve"> is compliance achieved</w:t>
      </w:r>
      <w:r w:rsidR="005C1DC9">
        <w:t xml:space="preserve"> and assured</w:t>
      </w:r>
      <w:r w:rsidR="00765665">
        <w:t xml:space="preserve"> </w:t>
      </w:r>
      <w:r w:rsidR="00765665" w:rsidRPr="001812AE">
        <w:rPr>
          <w:i/>
        </w:rPr>
        <w:t>i.e.</w:t>
      </w:r>
      <w:r w:rsidR="00765665" w:rsidRPr="001812AE">
        <w:t> </w:t>
      </w:r>
      <w:r w:rsidR="00765665">
        <w:t>what</w:t>
      </w:r>
      <w:r w:rsidRPr="00314E54">
        <w:t xml:space="preserve"> activities </w:t>
      </w:r>
      <w:r w:rsidR="00765665">
        <w:t xml:space="preserve">are </w:t>
      </w:r>
      <w:r w:rsidRPr="00314E54">
        <w:t>perfor</w:t>
      </w:r>
      <w:r w:rsidR="00765665">
        <w:t>med to meet the requirements</w:t>
      </w:r>
      <w:r w:rsidR="005C1DC9">
        <w:t xml:space="preserve"> and ensure they are met</w:t>
      </w:r>
      <w:r w:rsidR="00765665">
        <w:t>?</w:t>
      </w:r>
      <w:r w:rsidRPr="00314E54">
        <w:t xml:space="preserve"> </w:t>
      </w:r>
      <w:r w:rsidR="00E6527F">
        <w:t xml:space="preserve"> </w:t>
      </w:r>
      <w:r w:rsidR="005C1DC9">
        <w:t>For a sample of information security-related compliance</w:t>
      </w:r>
      <w:r w:rsidR="005C1DC9" w:rsidRPr="005C1DC9">
        <w:t xml:space="preserve"> requirements</w:t>
      </w:r>
      <w:r w:rsidRPr="005C1DC9">
        <w:t xml:space="preserve"> (</w:t>
      </w:r>
      <w:r w:rsidR="005C1DC9" w:rsidRPr="005C1DC9">
        <w:rPr>
          <w:rFonts w:asciiTheme="minorHAnsi" w:hAnsiTheme="minorHAnsi"/>
          <w:i/>
        </w:rPr>
        <w:t>e.g</w:t>
      </w:r>
      <w:r w:rsidR="005C1DC9" w:rsidRPr="005C1DC9">
        <w:rPr>
          <w:rFonts w:asciiTheme="minorHAnsi" w:hAnsiTheme="minorHAnsi"/>
        </w:rPr>
        <w:t>. </w:t>
      </w:r>
      <w:r w:rsidR="00765665" w:rsidRPr="005C1DC9">
        <w:t>p</w:t>
      </w:r>
      <w:r w:rsidRPr="005C1DC9">
        <w:t xml:space="preserve">rivacy </w:t>
      </w:r>
      <w:r w:rsidR="00765665" w:rsidRPr="005C1DC9">
        <w:t>a</w:t>
      </w:r>
      <w:r w:rsidRPr="005C1DC9">
        <w:t>ct</w:t>
      </w:r>
      <w:r w:rsidR="00765665" w:rsidRPr="005C1DC9">
        <w:t>s</w:t>
      </w:r>
      <w:r w:rsidR="005C1DC9" w:rsidRPr="005C1DC9">
        <w:t>,</w:t>
      </w:r>
      <w:r w:rsidR="005C1DC9">
        <w:t xml:space="preserve"> intellectual property,</w:t>
      </w:r>
      <w:r w:rsidR="005C1DC9" w:rsidRPr="005C1DC9">
        <w:t xml:space="preserve"> </w:t>
      </w:r>
      <w:r w:rsidR="00765665" w:rsidRPr="005C1DC9">
        <w:rPr>
          <w:rFonts w:asciiTheme="minorHAnsi" w:hAnsiTheme="minorHAnsi"/>
        </w:rPr>
        <w:t>PCI DSS</w:t>
      </w:r>
      <w:r w:rsidR="005C1DC9" w:rsidRPr="005C1DC9">
        <w:rPr>
          <w:rFonts w:asciiTheme="minorHAnsi" w:hAnsiTheme="minorHAnsi"/>
        </w:rPr>
        <w:t>, SOX, HIPAA, official secrets and relevant clauses in contracts, agreements and standards</w:t>
      </w:r>
      <w:r w:rsidR="00765665" w:rsidRPr="005C1DC9">
        <w:rPr>
          <w:rFonts w:asciiTheme="minorHAnsi" w:hAnsiTheme="minorHAnsi"/>
        </w:rPr>
        <w:t>)</w:t>
      </w:r>
      <w:r w:rsidRPr="005C1DC9">
        <w:t xml:space="preserve">, ascertain whether the corresponding information security controls are in place. </w:t>
      </w:r>
      <w:r w:rsidR="005C1DC9" w:rsidRPr="005C1DC9">
        <w:t xml:space="preserve"> </w:t>
      </w:r>
      <w:r w:rsidR="005C1DC9" w:rsidRPr="005C1DC9">
        <w:rPr>
          <w:rFonts w:asciiTheme="minorHAnsi" w:hAnsiTheme="minorHAnsi"/>
        </w:rPr>
        <w:t xml:space="preserve">Check for example that </w:t>
      </w:r>
      <w:r w:rsidR="005C1DC9">
        <w:rPr>
          <w:rFonts w:asciiTheme="minorHAnsi" w:hAnsiTheme="minorHAnsi"/>
        </w:rPr>
        <w:t xml:space="preserve">suitable controls </w:t>
      </w:r>
      <w:r w:rsidR="005C1DC9" w:rsidRPr="005C1DC9">
        <w:rPr>
          <w:rFonts w:asciiTheme="minorHAnsi" w:hAnsiTheme="minorHAnsi"/>
        </w:rPr>
        <w:t>are in place to comply with requirements on</w:t>
      </w:r>
      <w:r w:rsidR="005C1DC9">
        <w:rPr>
          <w:rFonts w:asciiTheme="minorHAnsi" w:hAnsiTheme="minorHAnsi"/>
        </w:rPr>
        <w:t>:</w:t>
      </w:r>
      <w:r w:rsidR="005C1DC9" w:rsidRPr="005C1DC9">
        <w:rPr>
          <w:rFonts w:asciiTheme="minorHAnsi" w:hAnsiTheme="minorHAnsi"/>
        </w:rPr>
        <w:t xml:space="preserve"> </w:t>
      </w:r>
    </w:p>
    <w:p w14:paraId="0D73AEDD" w14:textId="5DFC10D5" w:rsidR="005C1DC9" w:rsidRDefault="005C1DC9" w:rsidP="005C1DC9">
      <w:pPr>
        <w:pStyle w:val="Bull"/>
      </w:pPr>
      <w:r>
        <w:t>Privacy – soon including GDPR;</w:t>
      </w:r>
    </w:p>
    <w:p w14:paraId="22B4E287" w14:textId="68FD3254" w:rsidR="005C1DC9" w:rsidRPr="005C1DC9" w:rsidRDefault="005C1DC9" w:rsidP="005C1DC9">
      <w:pPr>
        <w:pStyle w:val="Bull"/>
      </w:pPr>
      <w:r>
        <w:t>Health and safety (most workers are valuable information assets!);</w:t>
      </w:r>
    </w:p>
    <w:p w14:paraId="40436E0E" w14:textId="6F864FD0" w:rsidR="005C1DC9" w:rsidRDefault="005C1DC9" w:rsidP="005C1DC9">
      <w:pPr>
        <w:pStyle w:val="Bull"/>
      </w:pPr>
      <w:r>
        <w:rPr>
          <w:rFonts w:asciiTheme="minorHAnsi" w:hAnsiTheme="minorHAnsi"/>
        </w:rPr>
        <w:t>T</w:t>
      </w:r>
      <w:r w:rsidRPr="005C1DC9">
        <w:rPr>
          <w:rFonts w:asciiTheme="minorHAnsi" w:hAnsiTheme="minorHAnsi"/>
        </w:rPr>
        <w:t>he use of copyrighted materials</w:t>
      </w:r>
      <w:r>
        <w:rPr>
          <w:rFonts w:asciiTheme="minorHAnsi" w:hAnsiTheme="minorHAnsi"/>
        </w:rPr>
        <w:t xml:space="preserve"> such as licensed software (see A.18.1.2)</w:t>
      </w:r>
      <w:r>
        <w:t>;</w:t>
      </w:r>
    </w:p>
    <w:p w14:paraId="702751EC" w14:textId="56490B2A" w:rsidR="005C1DC9" w:rsidRDefault="005C1DC9" w:rsidP="005C1DC9">
      <w:pPr>
        <w:pStyle w:val="Bull"/>
      </w:pPr>
      <w:r>
        <w:t xml:space="preserve">Protection of important financial, tax and other business </w:t>
      </w:r>
      <w:r w:rsidRPr="009B40A5">
        <w:t>records</w:t>
      </w:r>
      <w:r>
        <w:t xml:space="preserve"> against </w:t>
      </w:r>
      <w:r w:rsidRPr="009B40A5">
        <w:t>loss, destruction and falsification</w:t>
      </w:r>
      <w:r>
        <w:t xml:space="preserve"> (</w:t>
      </w:r>
      <w:r w:rsidRPr="001C1FC2">
        <w:rPr>
          <w:rFonts w:asciiTheme="minorHAnsi" w:hAnsiTheme="minorHAnsi"/>
          <w:i/>
        </w:rPr>
        <w:t>e.g</w:t>
      </w:r>
      <w:r w:rsidRPr="001C1FC2">
        <w:rPr>
          <w:rFonts w:asciiTheme="minorHAnsi" w:hAnsiTheme="minorHAnsi"/>
        </w:rPr>
        <w:t>. </w:t>
      </w:r>
      <w:r>
        <w:t>fraud);</w:t>
      </w:r>
    </w:p>
    <w:p w14:paraId="196340BB" w14:textId="2721E8F8" w:rsidR="005C1DC9" w:rsidRPr="00314E54" w:rsidRDefault="005C1DC9" w:rsidP="00765665">
      <w:pPr>
        <w:pStyle w:val="Bull"/>
      </w:pPr>
      <w:r>
        <w:t>C</w:t>
      </w:r>
      <w:r w:rsidRPr="009B40A5">
        <w:t>ryptography</w:t>
      </w:r>
      <w:r>
        <w:t xml:space="preserve"> </w:t>
      </w:r>
      <w:r w:rsidRPr="001C1FC2">
        <w:rPr>
          <w:rFonts w:asciiTheme="minorHAnsi" w:hAnsiTheme="minorHAnsi"/>
          <w:i/>
        </w:rPr>
        <w:t>e.g</w:t>
      </w:r>
      <w:r w:rsidRPr="001C1FC2">
        <w:rPr>
          <w:rFonts w:asciiTheme="minorHAnsi" w:hAnsiTheme="minorHAnsi"/>
        </w:rPr>
        <w:t>. </w:t>
      </w:r>
      <w:r>
        <w:rPr>
          <w:rFonts w:asciiTheme="minorHAnsi" w:hAnsiTheme="minorHAnsi"/>
        </w:rPr>
        <w:t>export controls</w:t>
      </w:r>
      <w:r w:rsidRPr="009B40A5">
        <w:t>.</w:t>
      </w:r>
    </w:p>
    <w:p w14:paraId="3F77350C" w14:textId="249F942E" w:rsidR="001E7855" w:rsidRPr="00314E54" w:rsidRDefault="001E7855" w:rsidP="00765665">
      <w:r w:rsidRPr="00765665">
        <w:rPr>
          <w:b/>
        </w:rPr>
        <w:t>A.18.1.2 Intellectual property rights</w:t>
      </w:r>
      <w:r w:rsidR="00765665" w:rsidRPr="00765665">
        <w:rPr>
          <w:b/>
        </w:rPr>
        <w:t>:</w:t>
      </w:r>
      <w:r w:rsidR="00765665">
        <w:t xml:space="preserve"> c</w:t>
      </w:r>
      <w:r w:rsidRPr="00314E54">
        <w:t xml:space="preserve">onfirm that </w:t>
      </w:r>
      <w:r w:rsidR="00765665">
        <w:t xml:space="preserve">policies and </w:t>
      </w:r>
      <w:r w:rsidRPr="00314E54">
        <w:t xml:space="preserve">procedures are in place </w:t>
      </w:r>
      <w:r w:rsidR="00AA10E8">
        <w:t>concerning compliance</w:t>
      </w:r>
      <w:r w:rsidRPr="00314E54">
        <w:t xml:space="preserve"> with </w:t>
      </w:r>
      <w:r w:rsidR="00AA10E8">
        <w:t xml:space="preserve">the associated </w:t>
      </w:r>
      <w:r w:rsidRPr="00314E54">
        <w:t>requirements</w:t>
      </w:r>
      <w:r w:rsidR="00AA10E8">
        <w:t xml:space="preserve">/obligations </w:t>
      </w:r>
      <w:r w:rsidR="005C1DC9">
        <w:t xml:space="preserve">both </w:t>
      </w:r>
      <w:r w:rsidR="00AA10E8">
        <w:t>by the organization and by second parties (</w:t>
      </w:r>
      <w:r w:rsidR="00AA10E8" w:rsidRPr="001C1FC2">
        <w:rPr>
          <w:rFonts w:asciiTheme="minorHAnsi" w:hAnsiTheme="minorHAnsi"/>
          <w:i/>
        </w:rPr>
        <w:t>e.g</w:t>
      </w:r>
      <w:r w:rsidR="00AA10E8" w:rsidRPr="001C1FC2">
        <w:rPr>
          <w:rFonts w:asciiTheme="minorHAnsi" w:hAnsiTheme="minorHAnsi"/>
        </w:rPr>
        <w:t>. </w:t>
      </w:r>
      <w:r w:rsidR="00AA10E8">
        <w:rPr>
          <w:rFonts w:asciiTheme="minorHAnsi" w:hAnsiTheme="minorHAnsi"/>
        </w:rPr>
        <w:t>licensees of corporate patents and copyright content)</w:t>
      </w:r>
      <w:r w:rsidR="00AA10E8">
        <w:t xml:space="preserve">.  Check </w:t>
      </w:r>
      <w:r w:rsidRPr="00314E54">
        <w:t xml:space="preserve">the permitted methods of acquisition and use of copyrighted materials, such as software licenses. </w:t>
      </w:r>
      <w:r w:rsidR="00AA10E8">
        <w:t xml:space="preserve"> </w:t>
      </w:r>
      <w:r w:rsidR="005C1DC9">
        <w:t xml:space="preserve">Are there policies and </w:t>
      </w:r>
      <w:r w:rsidRPr="00314E54">
        <w:t xml:space="preserve">procedures </w:t>
      </w:r>
      <w:r w:rsidR="005C1DC9">
        <w:t xml:space="preserve">concerning </w:t>
      </w:r>
      <w:r w:rsidRPr="00314E54">
        <w:t>acquiring</w:t>
      </w:r>
      <w:r w:rsidR="005C1DC9">
        <w:t>, using and licensing intellectual property</w:t>
      </w:r>
      <w:r w:rsidRPr="00314E54">
        <w:t xml:space="preserve">, </w:t>
      </w:r>
      <w:r w:rsidR="005C1DC9">
        <w:t>license management</w:t>
      </w:r>
      <w:r w:rsidRPr="00314E54">
        <w:t xml:space="preserve">, </w:t>
      </w:r>
      <w:r w:rsidR="005C1DC9">
        <w:t xml:space="preserve">compliance </w:t>
      </w:r>
      <w:r w:rsidRPr="00314E54">
        <w:t>review</w:t>
      </w:r>
      <w:r w:rsidR="005C1DC9">
        <w:t>s</w:t>
      </w:r>
      <w:r w:rsidRPr="00314E54">
        <w:t xml:space="preserve"> </w:t>
      </w:r>
      <w:r w:rsidR="005C1DC9" w:rsidRPr="00CA5229">
        <w:rPr>
          <w:i/>
        </w:rPr>
        <w:t>etc</w:t>
      </w:r>
      <w:r w:rsidR="005C1DC9" w:rsidRPr="00CA5229">
        <w:t>.</w:t>
      </w:r>
      <w:r w:rsidR="005C1DC9">
        <w:t>?</w:t>
      </w:r>
    </w:p>
    <w:p w14:paraId="7FDB0924" w14:textId="3011ECF8" w:rsidR="001E7855" w:rsidRPr="00314E54" w:rsidRDefault="001E7855" w:rsidP="00AA10E8">
      <w:r w:rsidRPr="00AA10E8">
        <w:rPr>
          <w:b/>
        </w:rPr>
        <w:t>A.18.1.3 Protection of records</w:t>
      </w:r>
      <w:r w:rsidR="00AA10E8" w:rsidRPr="00AA10E8">
        <w:rPr>
          <w:b/>
        </w:rPr>
        <w:t>:</w:t>
      </w:r>
      <w:r w:rsidR="00AA10E8">
        <w:t xml:space="preserve"> c</w:t>
      </w:r>
      <w:r w:rsidRPr="00314E54">
        <w:t xml:space="preserve">heck for a policy on records management that covers control requirements such as classification, categorisation, record types, retention periods, allowable storage media on which they are stored </w:t>
      </w:r>
      <w:r w:rsidRPr="00314E54">
        <w:rPr>
          <w:i/>
        </w:rPr>
        <w:t>etc</w:t>
      </w:r>
      <w:r w:rsidRPr="00314E54">
        <w:t xml:space="preserve">.  Check also for the related cryptographic keys and digital signatures of such records which must also be securely stored. </w:t>
      </w:r>
      <w:r w:rsidR="00E6527F">
        <w:t xml:space="preserve"> </w:t>
      </w:r>
      <w:r w:rsidRPr="00314E54">
        <w:t>Ascertain how important organizational records are protected from loss, destruction and falsification, unauthorised access and release in accordance with statutory, regulatory, contractual and business requirements.  Check whether the storage / archival arrangements take account of the possibility of media deterioration (</w:t>
      </w:r>
      <w:r w:rsidRPr="00314E54">
        <w:rPr>
          <w:i/>
        </w:rPr>
        <w:t>e.g</w:t>
      </w:r>
      <w:r w:rsidRPr="00314E54">
        <w:t xml:space="preserve">. controlled storage conditions, periodic integrity checks and/or transfer to fresh media)? </w:t>
      </w:r>
      <w:r w:rsidR="00F45822">
        <w:t xml:space="preserve"> </w:t>
      </w:r>
      <w:r w:rsidRPr="00314E54">
        <w:t>Check if appropriate long-life storage media is used for long term storage.</w:t>
      </w:r>
    </w:p>
    <w:p w14:paraId="08A587C3" w14:textId="78470EB7" w:rsidR="009B40A5" w:rsidRPr="009B40A5" w:rsidRDefault="001E7855" w:rsidP="00AA10E8">
      <w:r w:rsidRPr="00AA10E8">
        <w:rPr>
          <w:b/>
        </w:rPr>
        <w:t>A.18.1.4 Privacy and protection of personally identifiable information</w:t>
      </w:r>
      <w:r w:rsidR="00AA10E8" w:rsidRPr="00AA10E8">
        <w:rPr>
          <w:b/>
        </w:rPr>
        <w:t>:</w:t>
      </w:r>
      <w:r w:rsidR="00AA10E8">
        <w:t xml:space="preserve"> c</w:t>
      </w:r>
      <w:r w:rsidRPr="00314E54">
        <w:t xml:space="preserve">heck </w:t>
      </w:r>
      <w:r w:rsidR="00AA10E8">
        <w:t>policies and procedures</w:t>
      </w:r>
      <w:r w:rsidRPr="00314E54">
        <w:t xml:space="preserve"> </w:t>
      </w:r>
      <w:r w:rsidR="00AA10E8">
        <w:t>in this area.  Check if these</w:t>
      </w:r>
      <w:r w:rsidRPr="00314E54">
        <w:t xml:space="preserve"> ha</w:t>
      </w:r>
      <w:r w:rsidR="00AA10E8">
        <w:t>ve</w:t>
      </w:r>
      <w:r w:rsidRPr="00314E54">
        <w:t xml:space="preserve"> been appropriately disseminated to all staff handling PII. </w:t>
      </w:r>
      <w:r w:rsidR="00E6527F">
        <w:t xml:space="preserve"> </w:t>
      </w:r>
      <w:r w:rsidRPr="00314E54">
        <w:t xml:space="preserve">Confirm who is the privacy officer of the enterprise and whether he/she is aware of what attributes of PII are collected and processed/stored by the organisation for organic employees, contractors and other third party staff? Confirm if the PII being collected is in line with legal and regulatory requirements, if the information assets on which PII is stored, processed and the channels for their communication have been identified, what are the access controls around such PII, what is the level of access and roles (of personnel) who have access on these assets </w:t>
      </w:r>
      <w:r w:rsidRPr="00314E54">
        <w:rPr>
          <w:i/>
        </w:rPr>
        <w:t>etc</w:t>
      </w:r>
      <w:r w:rsidR="009B40A5">
        <w:t xml:space="preserve">. </w:t>
      </w:r>
    </w:p>
    <w:p w14:paraId="34EA79DC" w14:textId="6D03836B" w:rsidR="001E7855" w:rsidRDefault="001E7855" w:rsidP="00AA10E8">
      <w:r w:rsidRPr="00AA10E8">
        <w:rPr>
          <w:b/>
        </w:rPr>
        <w:t>A.18.1.5 Regulation of cryptographic controls</w:t>
      </w:r>
      <w:r w:rsidR="00AA10E8" w:rsidRPr="00AA10E8">
        <w:rPr>
          <w:b/>
        </w:rPr>
        <w:t>:</w:t>
      </w:r>
      <w:r w:rsidR="00AA10E8">
        <w:t xml:space="preserve"> v</w:t>
      </w:r>
      <w:r w:rsidRPr="00314E54">
        <w:t xml:space="preserve">erify </w:t>
      </w:r>
      <w:r w:rsidR="00AA10E8">
        <w:t xml:space="preserve">that </w:t>
      </w:r>
      <w:r w:rsidRPr="00314E54">
        <w:t xml:space="preserve">the </w:t>
      </w:r>
      <w:r w:rsidR="00AA10E8">
        <w:t xml:space="preserve">organization’s </w:t>
      </w:r>
      <w:r w:rsidRPr="00314E54">
        <w:t xml:space="preserve">use of cryptography is in compliance with all relevant laws, agreements/contracts and regulations. </w:t>
      </w:r>
      <w:r w:rsidR="00E6527F">
        <w:t xml:space="preserve"> </w:t>
      </w:r>
      <w:r w:rsidRPr="00314E54">
        <w:t xml:space="preserve">Check for a policy on the subject and if the organisation is involved in any import/export related activities of cryptographic material and/or encrypted information, and whether such activities are in compliance with legal and regulatory </w:t>
      </w:r>
      <w:r w:rsidRPr="00314E54">
        <w:lastRenderedPageBreak/>
        <w:t xml:space="preserve">requirements. </w:t>
      </w:r>
      <w:r w:rsidR="00E6527F">
        <w:t xml:space="preserve"> </w:t>
      </w:r>
      <w:r w:rsidRPr="00314E54">
        <w:t xml:space="preserve">Check that the policy requires the organisation to comply with national legal mandates with reference to </w:t>
      </w:r>
      <w:r w:rsidR="00AA10E8">
        <w:t xml:space="preserve">disclosure </w:t>
      </w:r>
      <w:r w:rsidRPr="00314E54">
        <w:t xml:space="preserve">of encryption keys. </w:t>
      </w:r>
    </w:p>
    <w:p w14:paraId="3AD597D5" w14:textId="2F91D01E" w:rsidR="00DA3704" w:rsidRPr="00314E54" w:rsidRDefault="00DA3704" w:rsidP="00DA3704">
      <w:pPr>
        <w:pStyle w:val="Heading3"/>
      </w:pPr>
      <w:bookmarkStart w:id="76" w:name="_Toc93580522"/>
      <w:r>
        <w:t>A.18.2 Information security reviews</w:t>
      </w:r>
      <w:bookmarkEnd w:id="76"/>
    </w:p>
    <w:p w14:paraId="77F6B5A8" w14:textId="5B6382FA" w:rsidR="00E473C1" w:rsidRPr="00314E54" w:rsidRDefault="001E7855" w:rsidP="00AA10E8">
      <w:r w:rsidRPr="00AA10E8">
        <w:rPr>
          <w:b/>
        </w:rPr>
        <w:t>A.18.2.1 Independent review of information security</w:t>
      </w:r>
      <w:r w:rsidR="00AA10E8" w:rsidRPr="00AA10E8">
        <w:rPr>
          <w:b/>
        </w:rPr>
        <w:t>:</w:t>
      </w:r>
      <w:r w:rsidR="00AA10E8">
        <w:t xml:space="preserve"> </w:t>
      </w:r>
      <w:r w:rsidR="00E473C1">
        <w:t xml:space="preserve">are </w:t>
      </w:r>
      <w:r w:rsidRPr="00314E54">
        <w:t>the organisation</w:t>
      </w:r>
      <w:r w:rsidR="00E473C1">
        <w:t>’</w:t>
      </w:r>
      <w:r w:rsidRPr="00314E54">
        <w:t xml:space="preserve">s </w:t>
      </w:r>
      <w:r w:rsidR="00F923BB" w:rsidRPr="00314E54">
        <w:t>information risk and security</w:t>
      </w:r>
      <w:r w:rsidRPr="00314E54">
        <w:t xml:space="preserve"> </w:t>
      </w:r>
      <w:r w:rsidR="00AA10E8">
        <w:t xml:space="preserve">arrangements </w:t>
      </w:r>
      <w:r w:rsidRPr="00314E54">
        <w:t xml:space="preserve">reviewed for suitability in line with its objectives by independent internal or external </w:t>
      </w:r>
      <w:r w:rsidR="00E473C1">
        <w:t>auditors?</w:t>
      </w:r>
      <w:r w:rsidR="00E02D38">
        <w:t xml:space="preserve">  </w:t>
      </w:r>
      <w:r w:rsidR="00E473C1">
        <w:t xml:space="preserve">Are </w:t>
      </w:r>
      <w:r w:rsidRPr="00314E54">
        <w:t>audit requirements involving checks on operational systems carefully planned</w:t>
      </w:r>
      <w:r w:rsidR="00E473C1">
        <w:t xml:space="preserve">, authorized, conducted and controlled </w:t>
      </w:r>
      <w:r w:rsidRPr="00314E54">
        <w:t xml:space="preserve">to minimise </w:t>
      </w:r>
      <w:r w:rsidR="00E473C1">
        <w:t xml:space="preserve">risks to the </w:t>
      </w:r>
      <w:r w:rsidRPr="00314E54">
        <w:t>business</w:t>
      </w:r>
      <w:r w:rsidR="00E473C1">
        <w:t>?</w:t>
      </w:r>
      <w:r w:rsidRPr="00314E54">
        <w:t xml:space="preserve">  </w:t>
      </w:r>
      <w:r w:rsidR="00E473C1">
        <w:t xml:space="preserve">Are </w:t>
      </w:r>
      <w:r w:rsidRPr="00314E54">
        <w:t xml:space="preserve">audit </w:t>
      </w:r>
      <w:r w:rsidR="00E473C1">
        <w:t xml:space="preserve">objectives </w:t>
      </w:r>
      <w:r w:rsidRPr="00314E54">
        <w:t>and scope</w:t>
      </w:r>
      <w:r w:rsidR="00E473C1">
        <w:t>s</w:t>
      </w:r>
      <w:r w:rsidRPr="00314E54">
        <w:t xml:space="preserve"> agreed </w:t>
      </w:r>
      <w:r w:rsidR="00E473C1">
        <w:t>and authorized by appropriate management?</w:t>
      </w:r>
      <w:r w:rsidRPr="00314E54">
        <w:t xml:space="preserve">  </w:t>
      </w:r>
      <w:r w:rsidR="00E473C1">
        <w:t xml:space="preserve">Is </w:t>
      </w:r>
      <w:r w:rsidRPr="00314E54">
        <w:t xml:space="preserve">access to information system audit tools/software </w:t>
      </w:r>
      <w:r w:rsidR="00E473C1">
        <w:t xml:space="preserve">adequately </w:t>
      </w:r>
      <w:r w:rsidRPr="00314E54">
        <w:t>controlled t</w:t>
      </w:r>
      <w:r w:rsidR="00E473C1">
        <w:t>o prevent misuse and compromise?</w:t>
      </w:r>
      <w:r w:rsidRPr="00314E54">
        <w:t xml:space="preserve">  </w:t>
      </w:r>
      <w:r w:rsidR="00E473C1">
        <w:t>Are s</w:t>
      </w:r>
      <w:r w:rsidRPr="00314E54">
        <w:t xml:space="preserve">ystem audit tools </w:t>
      </w:r>
      <w:r w:rsidR="00E473C1">
        <w:t xml:space="preserve">prohibited </w:t>
      </w:r>
      <w:r w:rsidRPr="00314E54">
        <w:t xml:space="preserve">from </w:t>
      </w:r>
      <w:r w:rsidR="00E473C1">
        <w:t xml:space="preserve">or protected on corporate </w:t>
      </w:r>
      <w:r w:rsidRPr="00314E54">
        <w:t>systems</w:t>
      </w:r>
      <w:r w:rsidR="00E473C1">
        <w:t>, outside of authorized audits?</w:t>
      </w:r>
      <w:r w:rsidRPr="00314E54">
        <w:t xml:space="preserve"> </w:t>
      </w:r>
      <w:r w:rsidR="00E6527F">
        <w:t xml:space="preserve"> </w:t>
      </w:r>
      <w:r w:rsidR="00E473C1">
        <w:t xml:space="preserve">Are audit </w:t>
      </w:r>
      <w:r w:rsidRPr="00314E54">
        <w:t xml:space="preserve">findings </w:t>
      </w:r>
      <w:r w:rsidR="00E473C1">
        <w:t>recorded and</w:t>
      </w:r>
      <w:r w:rsidRPr="00314E54">
        <w:t xml:space="preserve"> acted on</w:t>
      </w:r>
      <w:r w:rsidR="00E473C1">
        <w:t xml:space="preserve">, </w:t>
      </w:r>
      <w:r w:rsidRPr="00314E54">
        <w:t xml:space="preserve">and </w:t>
      </w:r>
      <w:r w:rsidR="00E473C1">
        <w:t xml:space="preserve">are audit </w:t>
      </w:r>
      <w:r w:rsidRPr="00314E54">
        <w:t xml:space="preserve">records </w:t>
      </w:r>
      <w:r w:rsidR="00E473C1">
        <w:t xml:space="preserve">securely </w:t>
      </w:r>
      <w:r w:rsidRPr="00314E54">
        <w:t>preserved</w:t>
      </w:r>
      <w:r w:rsidR="00E473C1">
        <w:t xml:space="preserve"> for future reference?</w:t>
      </w:r>
    </w:p>
    <w:p w14:paraId="79A17FE5" w14:textId="66122493" w:rsidR="001E7855" w:rsidRPr="00314E54" w:rsidRDefault="001E7855" w:rsidP="00837B8A">
      <w:r w:rsidRPr="00837B8A">
        <w:rPr>
          <w:b/>
        </w:rPr>
        <w:t>A.18.2.2 Compliance with security policies and standards</w:t>
      </w:r>
      <w:r w:rsidR="00837B8A" w:rsidRPr="00837B8A">
        <w:rPr>
          <w:b/>
        </w:rPr>
        <w:t>:</w:t>
      </w:r>
      <w:r w:rsidR="00837B8A">
        <w:t xml:space="preserve"> </w:t>
      </w:r>
      <w:r w:rsidRPr="00314E54">
        <w:t xml:space="preserve">how </w:t>
      </w:r>
      <w:r w:rsidR="00C76E49">
        <w:t xml:space="preserve">do </w:t>
      </w:r>
      <w:r w:rsidRPr="00314E54">
        <w:t xml:space="preserve">managers </w:t>
      </w:r>
      <w:r w:rsidR="00837B8A">
        <w:t xml:space="preserve">and supervisors </w:t>
      </w:r>
      <w:r w:rsidRPr="00314E54">
        <w:t xml:space="preserve">ensure that all security procedures within their area of responsibility are carried out correctly </w:t>
      </w:r>
      <w:r w:rsidR="00C76E49">
        <w:t xml:space="preserve">in </w:t>
      </w:r>
      <w:r w:rsidRPr="00314E54">
        <w:t>compliance with security policies</w:t>
      </w:r>
      <w:r w:rsidR="00C76E49">
        <w:t xml:space="preserve">, </w:t>
      </w:r>
      <w:r w:rsidRPr="00314E54">
        <w:t>standards</w:t>
      </w:r>
      <w:r w:rsidR="00C76E49">
        <w:t xml:space="preserve"> </w:t>
      </w:r>
      <w:r w:rsidR="00C76E49" w:rsidRPr="00CA5229">
        <w:rPr>
          <w:i/>
        </w:rPr>
        <w:t>etc</w:t>
      </w:r>
      <w:r w:rsidR="00C76E49" w:rsidRPr="00CA5229">
        <w:t>.</w:t>
      </w:r>
      <w:r w:rsidR="00C76E49">
        <w:t>?</w:t>
      </w:r>
      <w:r w:rsidRPr="00314E54">
        <w:t xml:space="preserve">  </w:t>
      </w:r>
      <w:r w:rsidR="00C76E49">
        <w:t xml:space="preserve">Are there </w:t>
      </w:r>
      <w:r w:rsidRPr="00314E54">
        <w:t xml:space="preserve">regular </w:t>
      </w:r>
      <w:r w:rsidR="00C76E49">
        <w:t xml:space="preserve">security compliance </w:t>
      </w:r>
      <w:r w:rsidRPr="00314E54">
        <w:t>review</w:t>
      </w:r>
      <w:r w:rsidR="00C76E49">
        <w:t>s</w:t>
      </w:r>
      <w:r w:rsidRPr="00314E54">
        <w:t xml:space="preserve"> within their area of responsibility</w:t>
      </w:r>
      <w:r w:rsidR="00C76E49">
        <w:t>?</w:t>
      </w:r>
      <w:r w:rsidRPr="00314E54">
        <w:t xml:space="preserve">  </w:t>
      </w:r>
    </w:p>
    <w:p w14:paraId="23E1FC20" w14:textId="5F29959F" w:rsidR="007D10A0" w:rsidRPr="00704DF7" w:rsidRDefault="00E401B7" w:rsidP="007D10A0">
      <w:r w:rsidRPr="00704DF7">
        <w:rPr>
          <w:b/>
          <w:noProof/>
          <w:lang w:eastAsia="en-NZ"/>
        </w:rPr>
        <mc:AlternateContent>
          <mc:Choice Requires="wps">
            <w:drawing>
              <wp:anchor distT="45720" distB="45720" distL="114300" distR="114300" simplePos="0" relativeHeight="251714560" behindDoc="0" locked="0" layoutInCell="1" allowOverlap="1" wp14:anchorId="3CDDED69" wp14:editId="053840DC">
                <wp:simplePos x="0" y="0"/>
                <wp:positionH relativeFrom="margin">
                  <wp:align>right</wp:align>
                </wp:positionH>
                <wp:positionV relativeFrom="paragraph">
                  <wp:posOffset>160020</wp:posOffset>
                </wp:positionV>
                <wp:extent cx="3088005" cy="1404620"/>
                <wp:effectExtent l="0" t="0" r="17145" b="273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8005" cy="1404620"/>
                        </a:xfrm>
                        <a:prstGeom prst="rect">
                          <a:avLst/>
                        </a:prstGeom>
                        <a:solidFill>
                          <a:srgbClr val="FFC000"/>
                        </a:solidFill>
                        <a:ln w="9525">
                          <a:solidFill>
                            <a:srgbClr val="000000"/>
                          </a:solidFill>
                          <a:miter lim="800000"/>
                          <a:headEnd/>
                          <a:tailEnd/>
                        </a:ln>
                      </wps:spPr>
                      <wps:txbx>
                        <w:txbxContent>
                          <w:p w14:paraId="7A40DD95" w14:textId="446F2663" w:rsidR="00AA0DF7" w:rsidRDefault="00AA0DF7" w:rsidP="007426D3">
                            <w:pPr>
                              <w:spacing w:before="0"/>
                            </w:pPr>
                            <w:r>
                              <w:rPr>
                                <w:rFonts w:asciiTheme="minorHAnsi" w:hAnsiTheme="minorHAnsi"/>
                              </w:rPr>
                              <w:t>A</w:t>
                            </w:r>
                            <w:r w:rsidRPr="00314E54">
                              <w:rPr>
                                <w:rFonts w:asciiTheme="minorHAnsi" w:hAnsiTheme="minorHAnsi"/>
                              </w:rPr>
                              <w:t xml:space="preserve">utomated system security audit tools are powerful utilities but are not appropriate in all environments.  They can potentially undermine system security, perhaps introducing additional technical vulnerabilities, extracting highly sensitive information and affecting system performance or availability.  Furthermore, auditors using such tools must be competent to use and obtain meaningful data from them: a “pass” from an automated vulnerability assessment tool does </w:t>
                            </w:r>
                            <w:r w:rsidRPr="00314E54">
                              <w:rPr>
                                <w:rFonts w:asciiTheme="minorHAnsi" w:hAnsiTheme="minorHAnsi"/>
                                <w:i/>
                              </w:rPr>
                              <w:t>not</w:t>
                            </w:r>
                            <w:r w:rsidRPr="00314E54">
                              <w:rPr>
                                <w:rFonts w:asciiTheme="minorHAnsi" w:hAnsiTheme="minorHAnsi"/>
                              </w:rPr>
                              <w:t xml:space="preserve"> necessarily mean that a system is free of vulnerabilities and is hence secure.  A wrongly-configured or ineptly used database security review tool may bring down a production system.  Such tools should only be introduced using the organization’s conventional change management processes, including pre-implementation </w:t>
                            </w:r>
                            <w:r>
                              <w:rPr>
                                <w:rFonts w:asciiTheme="minorHAnsi" w:hAnsiTheme="minorHAnsi"/>
                              </w:rPr>
                              <w:t xml:space="preserve">risk assessment and </w:t>
                            </w:r>
                            <w:r w:rsidRPr="00314E54">
                              <w:rPr>
                                <w:rFonts w:asciiTheme="minorHAnsi" w:hAnsiTheme="minorHAnsi"/>
                              </w:rPr>
                              <w:t>security testing, where appropriate.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DDED69" id="_x0000_s1058" type="#_x0000_t202" style="position:absolute;left:0;text-align:left;margin-left:191.95pt;margin-top:12.6pt;width:243.15pt;height:110.6pt;z-index:2517145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" fillcolor="#ffc000">
                <v:textbox style="mso-fit-shape-to-text:t">
                  <w:txbxContent>
                    <w:p w14:paraId="7A40DD95" w14:textId="446F2663" w:rsidR="00AA0DF7" w:rsidRDefault="00AA0DF7" w:rsidP="007426D3">
                      <w:pPr>
                        <w:spacing w:before="0"/>
                      </w:pPr>
                      <w:r>
                        <w:rPr>
                          <w:rFonts w:asciiTheme="minorHAnsi" w:hAnsiTheme="minorHAnsi"/>
                        </w:rPr>
                        <w:t>A</w:t>
                      </w:r>
                      <w:r w:rsidRPr="00314E54">
                        <w:rPr>
                          <w:rFonts w:asciiTheme="minorHAnsi" w:hAnsiTheme="minorHAnsi"/>
                        </w:rPr>
                        <w:t xml:space="preserve">utomated system security audit tools are powerful utilities but are not appropriate in all environments.  They can potentially undermine system security, perhaps introducing additional technical vulnerabilities, extracting highly sensitive information and affecting system performance or availability.  Furthermore, auditors using such tools must be competent to use and obtain meaningful data from them: a “pass” from an automated vulnerability assessment tool does </w:t>
                      </w:r>
                      <w:r w:rsidRPr="00314E54">
                        <w:rPr>
                          <w:rFonts w:asciiTheme="minorHAnsi" w:hAnsiTheme="minorHAnsi"/>
                          <w:i/>
                        </w:rPr>
                        <w:t>not</w:t>
                      </w:r>
                      <w:r w:rsidRPr="00314E54">
                        <w:rPr>
                          <w:rFonts w:asciiTheme="minorHAnsi" w:hAnsiTheme="minorHAnsi"/>
                        </w:rPr>
                        <w:t xml:space="preserve"> necessarily mean that a system is free of vulnerabilities and is hence secure.  A wrongly-configured or ineptly used database security review tool may bring down a production system.  Such tools should only be introduced using the organization’s conventional change management processes, including pre-implementation </w:t>
                      </w:r>
                      <w:r>
                        <w:rPr>
                          <w:rFonts w:asciiTheme="minorHAnsi" w:hAnsiTheme="minorHAnsi"/>
                        </w:rPr>
                        <w:t xml:space="preserve">risk assessment and </w:t>
                      </w:r>
                      <w:r w:rsidRPr="00314E54">
                        <w:rPr>
                          <w:rFonts w:asciiTheme="minorHAnsi" w:hAnsiTheme="minorHAnsi"/>
                        </w:rPr>
                        <w:t>security testing, where appropriate.</w:t>
                      </w:r>
                    </w:p>
                  </w:txbxContent>
                </v:textbox>
                <w10:wrap type="square" anchorx="margin"/>
              </v:shape>
            </w:pict>
          </mc:Fallback>
        </mc:AlternateContent>
      </w:r>
      <w:r w:rsidR="001E7855" w:rsidRPr="00837B8A">
        <w:rPr>
          <w:b/>
        </w:rPr>
        <w:t>A.18.2.3 Technical compliance review</w:t>
      </w:r>
      <w:r w:rsidR="00837B8A" w:rsidRPr="00837B8A">
        <w:rPr>
          <w:b/>
        </w:rPr>
        <w:t>:</w:t>
      </w:r>
      <w:r w:rsidR="00837B8A">
        <w:t xml:space="preserve"> </w:t>
      </w:r>
      <w:r w:rsidR="0072144B">
        <w:t xml:space="preserve">are IT </w:t>
      </w:r>
      <w:r w:rsidR="001E7855" w:rsidRPr="00314E54">
        <w:t>systems</w:t>
      </w:r>
      <w:r w:rsidR="00164781">
        <w:t xml:space="preserve"> and networks</w:t>
      </w:r>
      <w:r w:rsidR="001E7855" w:rsidRPr="00314E54">
        <w:t xml:space="preserve"> </w:t>
      </w:r>
      <w:r w:rsidR="0072144B">
        <w:t xml:space="preserve">regularly reviewed/tested </w:t>
      </w:r>
      <w:r w:rsidR="001E7855" w:rsidRPr="00314E54">
        <w:t xml:space="preserve">for compliance </w:t>
      </w:r>
      <w:r w:rsidR="0072144B">
        <w:t xml:space="preserve">with </w:t>
      </w:r>
      <w:r w:rsidR="00164781">
        <w:t xml:space="preserve">defined </w:t>
      </w:r>
      <w:r w:rsidR="0072144B">
        <w:t>technical security requirements</w:t>
      </w:r>
      <w:r w:rsidR="00164781">
        <w:t xml:space="preserve"> </w:t>
      </w:r>
      <w:r w:rsidR="006775C0" w:rsidRPr="001C1FC2">
        <w:rPr>
          <w:rFonts w:asciiTheme="minorHAnsi" w:hAnsiTheme="minorHAnsi"/>
          <w:i/>
        </w:rPr>
        <w:t>e.g</w:t>
      </w:r>
      <w:r w:rsidR="006775C0" w:rsidRPr="001C1FC2">
        <w:rPr>
          <w:rFonts w:asciiTheme="minorHAnsi" w:hAnsiTheme="minorHAnsi"/>
        </w:rPr>
        <w:t>. </w:t>
      </w:r>
      <w:r w:rsidR="006775C0">
        <w:t xml:space="preserve">through </w:t>
      </w:r>
      <w:r w:rsidR="00164781">
        <w:t xml:space="preserve">network </w:t>
      </w:r>
      <w:r w:rsidR="006775C0">
        <w:t>vulnerability scans and penetration tests</w:t>
      </w:r>
      <w:r w:rsidR="0072144B">
        <w:t>?</w:t>
      </w:r>
      <w:r w:rsidR="001E7855" w:rsidRPr="00314E54">
        <w:t xml:space="preserve">  </w:t>
      </w:r>
      <w:r w:rsidR="0072144B">
        <w:t>C</w:t>
      </w:r>
      <w:r w:rsidR="001E7855" w:rsidRPr="00314E54">
        <w:t xml:space="preserve">heck </w:t>
      </w:r>
      <w:r w:rsidR="00837B8A">
        <w:t>the corresponding policies</w:t>
      </w:r>
      <w:r w:rsidR="00164781">
        <w:t xml:space="preserve">, </w:t>
      </w:r>
      <w:r w:rsidR="00837B8A">
        <w:t>procedures</w:t>
      </w:r>
      <w:r w:rsidR="00C76E49">
        <w:t xml:space="preserve">, </w:t>
      </w:r>
      <w:r w:rsidR="00DC6390">
        <w:t xml:space="preserve">methods, </w:t>
      </w:r>
      <w:r w:rsidR="00C76E49">
        <w:t>tools</w:t>
      </w:r>
      <w:r w:rsidR="00164781">
        <w:t xml:space="preserve"> and records</w:t>
      </w:r>
      <w:r w:rsidR="001E7855" w:rsidRPr="00314E54">
        <w:t xml:space="preserve">. </w:t>
      </w:r>
      <w:r w:rsidR="00837B8A">
        <w:t xml:space="preserve"> </w:t>
      </w:r>
      <w:r w:rsidR="00164781">
        <w:t xml:space="preserve">Are the tests </w:t>
      </w:r>
      <w:r w:rsidR="00164781" w:rsidRPr="00314E54">
        <w:t xml:space="preserve">conducted by </w:t>
      </w:r>
      <w:r w:rsidR="00164781">
        <w:t xml:space="preserve">appropriately </w:t>
      </w:r>
      <w:r w:rsidR="00164781" w:rsidRPr="00314E54">
        <w:t>qualified</w:t>
      </w:r>
      <w:r w:rsidR="00164781">
        <w:t>, competent and trustworthy</w:t>
      </w:r>
      <w:r w:rsidR="00164781" w:rsidRPr="00314E54">
        <w:t xml:space="preserve"> </w:t>
      </w:r>
      <w:r w:rsidR="00164781">
        <w:t>professionals?  Review the information risks and controls relating to the testing itself (</w:t>
      </w:r>
      <w:r w:rsidR="00164781" w:rsidRPr="001C1FC2">
        <w:rPr>
          <w:rFonts w:asciiTheme="minorHAnsi" w:hAnsiTheme="minorHAnsi"/>
          <w:i/>
        </w:rPr>
        <w:t>e.g</w:t>
      </w:r>
      <w:r w:rsidR="00164781" w:rsidRPr="001C1FC2">
        <w:rPr>
          <w:rFonts w:asciiTheme="minorHAnsi" w:hAnsiTheme="minorHAnsi"/>
        </w:rPr>
        <w:t>. </w:t>
      </w:r>
      <w:r w:rsidR="00C76E49">
        <w:rPr>
          <w:rFonts w:asciiTheme="minorHAnsi" w:hAnsiTheme="minorHAnsi"/>
        </w:rPr>
        <w:t>legally binding obligations in contracts if external organizations are used</w:t>
      </w:r>
      <w:r w:rsidR="00DC6390">
        <w:rPr>
          <w:rFonts w:asciiTheme="minorHAnsi" w:hAnsiTheme="minorHAnsi"/>
        </w:rPr>
        <w:t>; competent supervision, proactive/intense monitoring and thorough logging of activities</w:t>
      </w:r>
      <w:r w:rsidR="00C76E49">
        <w:rPr>
          <w:rFonts w:asciiTheme="minorHAnsi" w:hAnsiTheme="minorHAnsi"/>
        </w:rPr>
        <w:t>)</w:t>
      </w:r>
      <w:r w:rsidR="00164781">
        <w:t xml:space="preserve">.  </w:t>
      </w:r>
      <w:r w:rsidR="0072144B">
        <w:t>How a</w:t>
      </w:r>
      <w:r w:rsidR="00837B8A">
        <w:t xml:space="preserve">re </w:t>
      </w:r>
      <w:r w:rsidR="001E7855" w:rsidRPr="00314E54">
        <w:t xml:space="preserve">the results </w:t>
      </w:r>
      <w:r w:rsidR="00164781">
        <w:t xml:space="preserve">reported, </w:t>
      </w:r>
      <w:r w:rsidR="001E7855" w:rsidRPr="00314E54">
        <w:t>analysed</w:t>
      </w:r>
      <w:r w:rsidR="00164781">
        <w:t xml:space="preserve"> and used</w:t>
      </w:r>
      <w:r w:rsidR="0072144B">
        <w:t xml:space="preserve">? </w:t>
      </w:r>
      <w:r w:rsidR="006775C0">
        <w:t xml:space="preserve"> </w:t>
      </w:r>
      <w:r w:rsidR="00DC6390">
        <w:t xml:space="preserve">Given their sensitivity, how are results secured?  </w:t>
      </w:r>
      <w:r w:rsidR="006775C0">
        <w:t xml:space="preserve">Review </w:t>
      </w:r>
      <w:r w:rsidR="00C76E49">
        <w:t xml:space="preserve">records of findings, analysis, prioritization, </w:t>
      </w:r>
      <w:r w:rsidR="006775C0">
        <w:t>risk treatment decisions</w:t>
      </w:r>
      <w:r w:rsidR="00C76E49">
        <w:t>, change requests</w:t>
      </w:r>
      <w:r w:rsidR="00164781">
        <w:t xml:space="preserve"> </w:t>
      </w:r>
      <w:r w:rsidR="00C76E49" w:rsidRPr="00CA5229">
        <w:rPr>
          <w:i/>
        </w:rPr>
        <w:t>etc</w:t>
      </w:r>
      <w:r w:rsidR="00C76E49" w:rsidRPr="00CA5229">
        <w:t>.</w:t>
      </w:r>
      <w:r w:rsidR="00C76E49">
        <w:t xml:space="preserve"> </w:t>
      </w:r>
      <w:r w:rsidR="00164781">
        <w:t xml:space="preserve">to confirm that </w:t>
      </w:r>
      <w:r w:rsidR="001E7855" w:rsidRPr="00314E54">
        <w:t xml:space="preserve">appropriate actions </w:t>
      </w:r>
      <w:r w:rsidR="00164781">
        <w:t xml:space="preserve">are </w:t>
      </w:r>
      <w:r w:rsidR="00C76E49">
        <w:t xml:space="preserve">in fact </w:t>
      </w:r>
      <w:r w:rsidR="006775C0">
        <w:t xml:space="preserve">being </w:t>
      </w:r>
      <w:r w:rsidR="001E7855" w:rsidRPr="00314E54">
        <w:t xml:space="preserve">taken to </w:t>
      </w:r>
      <w:r w:rsidR="006775C0">
        <w:t xml:space="preserve">address </w:t>
      </w:r>
      <w:r w:rsidR="00C76E49">
        <w:t>i</w:t>
      </w:r>
      <w:r w:rsidR="00164781">
        <w:t xml:space="preserve">dentified </w:t>
      </w:r>
      <w:r w:rsidR="006775C0">
        <w:t>issues.</w:t>
      </w:r>
      <w:r w:rsidR="001E7855" w:rsidRPr="00314E54">
        <w:t xml:space="preserve"> </w:t>
      </w:r>
      <w:r w:rsidR="00837B8A">
        <w:t xml:space="preserve"> Cross-</w:t>
      </w:r>
      <w:r w:rsidR="001E7855" w:rsidRPr="00314E54">
        <w:t xml:space="preserve">reference this with </w:t>
      </w:r>
      <w:hyperlink w:anchor="_B.10.1__Nonconformity" w:history="1">
        <w:r w:rsidR="001E7855" w:rsidRPr="00837B8A">
          <w:rPr>
            <w:rStyle w:val="Hyperlink"/>
          </w:rPr>
          <w:t>nonco</w:t>
        </w:r>
        <w:r w:rsidR="00837B8A" w:rsidRPr="00837B8A">
          <w:rPr>
            <w:rStyle w:val="Hyperlink"/>
          </w:rPr>
          <w:t xml:space="preserve">nformity and corrective action in </w:t>
        </w:r>
        <w:r w:rsidR="00DB4CD4">
          <w:rPr>
            <w:rStyle w:val="Hyperlink"/>
          </w:rPr>
          <w:t>B.</w:t>
        </w:r>
        <w:r w:rsidR="001E7855" w:rsidRPr="00837B8A">
          <w:rPr>
            <w:rStyle w:val="Hyperlink"/>
          </w:rPr>
          <w:t>1</w:t>
        </w:r>
        <w:r w:rsidR="00837B8A">
          <w:rPr>
            <w:rStyle w:val="Hyperlink"/>
          </w:rPr>
          <w:t>0.1</w:t>
        </w:r>
      </w:hyperlink>
      <w:r w:rsidR="001E7855" w:rsidRPr="00314E54">
        <w:t xml:space="preserve">.  </w:t>
      </w:r>
      <w:r w:rsidR="00DC6390">
        <w:t>Look out for longstanding, repeatedly reported issues that are evidently not being resolved.</w:t>
      </w:r>
    </w:p>
    <w:p w14:paraId="2F922CBF" w14:textId="1E25589A" w:rsidR="00EB10F0" w:rsidRPr="00314E54" w:rsidRDefault="00EB10F0">
      <w:pPr>
        <w:ind w:left="426" w:hanging="284"/>
        <w:jc w:val="left"/>
      </w:pPr>
      <w:r w:rsidRPr="00314E54">
        <w:br w:type="page"/>
      </w:r>
    </w:p>
    <w:p w14:paraId="5BD17FA4" w14:textId="4F167552" w:rsidR="00EB10F0" w:rsidRPr="00314E54" w:rsidRDefault="00EB10F0" w:rsidP="00837B8A">
      <w:pPr>
        <w:pStyle w:val="Heading1"/>
        <w:numPr>
          <w:ilvl w:val="0"/>
          <w:numId w:val="0"/>
        </w:numPr>
      </w:pPr>
      <w:bookmarkStart w:id="77" w:name="_Toc93580523"/>
      <w:r w:rsidRPr="00314E54">
        <w:lastRenderedPageBreak/>
        <w:t xml:space="preserve">Appendix B - Generic </w:t>
      </w:r>
      <w:r w:rsidR="002D176D">
        <w:t>ISMS</w:t>
      </w:r>
      <w:r w:rsidRPr="00314E54">
        <w:t xml:space="preserve"> </w:t>
      </w:r>
      <w:r w:rsidRPr="00314E54">
        <w:rPr>
          <w:i/>
        </w:rPr>
        <w:t>management system</w:t>
      </w:r>
      <w:r w:rsidRPr="00314E54">
        <w:t xml:space="preserve"> audit checklist</w:t>
      </w:r>
      <w:bookmarkEnd w:id="77"/>
    </w:p>
    <w:p w14:paraId="0F1A90B8" w14:textId="77777777" w:rsidR="00EB10F0" w:rsidRPr="00314E54" w:rsidRDefault="00EB10F0" w:rsidP="00DC7CDB">
      <w:pPr>
        <w:pStyle w:val="Heading2"/>
      </w:pPr>
      <w:bookmarkStart w:id="78" w:name="_Toc93580524"/>
      <w:r w:rsidRPr="00314E54">
        <w:t>Introduction</w:t>
      </w:r>
      <w:bookmarkEnd w:id="78"/>
    </w:p>
    <w:p w14:paraId="092EAA08" w14:textId="6B89CE33" w:rsidR="00EB10F0" w:rsidRPr="00314E54" w:rsidRDefault="00AE432D" w:rsidP="00EB10F0">
      <w:pPr>
        <w:rPr>
          <w:rFonts w:asciiTheme="minorHAnsi" w:hAnsiTheme="minorHAnsi"/>
        </w:rPr>
      </w:pPr>
      <w:r w:rsidRPr="00151F56">
        <w:rPr>
          <w:rFonts w:asciiTheme="minorHAnsi" w:hAnsiTheme="minorHAnsi"/>
          <w:noProof/>
          <w:lang w:eastAsia="en-NZ"/>
        </w:rPr>
        <mc:AlternateContent>
          <mc:Choice Requires="wps">
            <w:drawing>
              <wp:anchor distT="45720" distB="45720" distL="114300" distR="114300" simplePos="0" relativeHeight="251681792" behindDoc="0" locked="0" layoutInCell="1" allowOverlap="1" wp14:anchorId="6C8FAF3B" wp14:editId="60F787BA">
                <wp:simplePos x="0" y="0"/>
                <wp:positionH relativeFrom="margin">
                  <wp:align>right</wp:align>
                </wp:positionH>
                <wp:positionV relativeFrom="paragraph">
                  <wp:posOffset>85090</wp:posOffset>
                </wp:positionV>
                <wp:extent cx="2313305" cy="2218055"/>
                <wp:effectExtent l="0" t="0" r="10795" b="107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3305" cy="2218055"/>
                        </a:xfrm>
                        <a:prstGeom prst="rect">
                          <a:avLst/>
                        </a:prstGeom>
                        <a:solidFill>
                          <a:srgbClr val="C00000"/>
                        </a:solidFill>
                        <a:ln w="9525">
                          <a:solidFill>
                            <a:srgbClr val="000000"/>
                          </a:solidFill>
                          <a:miter lim="800000"/>
                          <a:headEnd/>
                          <a:tailEnd/>
                        </a:ln>
                      </wps:spPr>
                      <wps:txbx>
                        <w:txbxContent>
                          <w:p w14:paraId="7B1EB095" w14:textId="5ABADC3E" w:rsidR="00AA0DF7" w:rsidRPr="00151F56" w:rsidRDefault="00AA0DF7" w:rsidP="007426D3">
                            <w:pPr>
                              <w:spacing w:before="0"/>
                              <w:rPr>
                                <w:rFonts w:asciiTheme="minorHAnsi" w:hAnsiTheme="minorHAnsi"/>
                              </w:rPr>
                            </w:pPr>
                            <w:r w:rsidRPr="00151F56">
                              <w:rPr>
                                <w:rFonts w:asciiTheme="minorHAnsi" w:hAnsiTheme="minorHAnsi"/>
                                <w:b/>
                              </w:rPr>
                              <w:t>T</w:t>
                            </w:r>
                            <w:r w:rsidRPr="00314E54">
                              <w:rPr>
                                <w:rFonts w:asciiTheme="minorHAnsi" w:hAnsiTheme="minorHAnsi"/>
                                <w:b/>
                              </w:rPr>
                              <w:t xml:space="preserve">his audit checklist </w:t>
                            </w:r>
                            <w:r>
                              <w:rPr>
                                <w:rFonts w:asciiTheme="minorHAnsi" w:hAnsiTheme="minorHAnsi"/>
                                <w:b/>
                              </w:rPr>
                              <w:t xml:space="preserve">is NOT intended for </w:t>
                            </w:r>
                            <w:r w:rsidRPr="00314E54">
                              <w:rPr>
                                <w:rFonts w:asciiTheme="minorHAnsi" w:hAnsiTheme="minorHAnsi"/>
                                <w:b/>
                              </w:rPr>
                              <w:t>certification audits.</w:t>
                            </w:r>
                            <w:r>
                              <w:rPr>
                                <w:rFonts w:asciiTheme="minorHAnsi" w:hAnsiTheme="minorHAnsi"/>
                              </w:rPr>
                              <w:t xml:space="preserve">  Certification auditors are required to follow their formally-documented and accredited audit processes, using their own audit checklists and audit tests concerning the extent to which the ISMS complies with the requirements specified in ISO/IEC 27001.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FAF3B" id="_x0000_s1059" type="#_x0000_t202" style="position:absolute;left:0;text-align:left;margin-left:130.95pt;margin-top:6.7pt;width:182.15pt;height:174.6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" fillcolor="#c00000">
                <v:textbox>
                  <w:txbxContent>
                    <w:p w14:paraId="7B1EB095" w14:textId="5ABADC3E" w:rsidR="00AA0DF7" w:rsidRPr="00151F56" w:rsidRDefault="00AA0DF7" w:rsidP="007426D3">
                      <w:pPr>
                        <w:spacing w:before="0"/>
                        <w:rPr>
                          <w:rFonts w:asciiTheme="minorHAnsi" w:hAnsiTheme="minorHAnsi"/>
                        </w:rPr>
                      </w:pPr>
                      <w:r w:rsidRPr="00151F56">
                        <w:rPr>
                          <w:rFonts w:asciiTheme="minorHAnsi" w:hAnsiTheme="minorHAnsi"/>
                          <w:b/>
                        </w:rPr>
                        <w:t>T</w:t>
                      </w:r>
                      <w:r w:rsidRPr="00314E54">
                        <w:rPr>
                          <w:rFonts w:asciiTheme="minorHAnsi" w:hAnsiTheme="minorHAnsi"/>
                          <w:b/>
                        </w:rPr>
                        <w:t xml:space="preserve">his audit checklist </w:t>
                      </w:r>
                      <w:r>
                        <w:rPr>
                          <w:rFonts w:asciiTheme="minorHAnsi" w:hAnsiTheme="minorHAnsi"/>
                          <w:b/>
                        </w:rPr>
                        <w:t xml:space="preserve">is NOT intended for </w:t>
                      </w:r>
                      <w:r w:rsidRPr="00314E54">
                        <w:rPr>
                          <w:rFonts w:asciiTheme="minorHAnsi" w:hAnsiTheme="minorHAnsi"/>
                          <w:b/>
                        </w:rPr>
                        <w:t>certification audits.</w:t>
                      </w:r>
                      <w:r>
                        <w:rPr>
                          <w:rFonts w:asciiTheme="minorHAnsi" w:hAnsiTheme="minorHAnsi"/>
                        </w:rPr>
                        <w:t xml:space="preserve">  Certification auditors are required to follow their formally-documented and accredited audit processes, using their own audit checklists and audit tests concerning the extent to which the ISMS complies with the requirements specified in ISO/IEC 27001. </w:t>
                      </w:r>
                    </w:p>
                  </w:txbxContent>
                </v:textbox>
                <w10:wrap type="square" anchorx="margin"/>
              </v:shape>
            </w:pict>
          </mc:Fallback>
        </mc:AlternateContent>
      </w:r>
      <w:r w:rsidR="00EB10F0" w:rsidRPr="00314E54">
        <w:rPr>
          <w:rFonts w:asciiTheme="minorHAnsi" w:hAnsiTheme="minorHAnsi"/>
        </w:rPr>
        <w:t xml:space="preserve">The following </w:t>
      </w:r>
      <w:r w:rsidR="00837B8A">
        <w:rPr>
          <w:rFonts w:asciiTheme="minorHAnsi" w:hAnsiTheme="minorHAnsi"/>
        </w:rPr>
        <w:t>ISMS</w:t>
      </w:r>
      <w:r w:rsidR="00EB10F0" w:rsidRPr="00314E54">
        <w:rPr>
          <w:rFonts w:asciiTheme="minorHAnsi" w:hAnsiTheme="minorHAnsi"/>
        </w:rPr>
        <w:t xml:space="preserve"> </w:t>
      </w:r>
      <w:r w:rsidR="00EB10F0" w:rsidRPr="00314E54">
        <w:rPr>
          <w:rFonts w:asciiTheme="minorHAnsi" w:hAnsiTheme="minorHAnsi"/>
          <w:i/>
        </w:rPr>
        <w:t>management system</w:t>
      </w:r>
      <w:r w:rsidR="00EB10F0" w:rsidRPr="00314E54">
        <w:rPr>
          <w:rFonts w:asciiTheme="minorHAnsi" w:hAnsiTheme="minorHAnsi"/>
        </w:rPr>
        <w:t xml:space="preserve"> audit checklist </w:t>
      </w:r>
      <w:r w:rsidR="002D176D">
        <w:rPr>
          <w:rFonts w:asciiTheme="minorHAnsi" w:hAnsiTheme="minorHAnsi"/>
        </w:rPr>
        <w:t>comprises a</w:t>
      </w:r>
      <w:r w:rsidR="00EB10F0" w:rsidRPr="00314E54">
        <w:rPr>
          <w:rFonts w:asciiTheme="minorHAnsi" w:hAnsiTheme="minorHAnsi"/>
        </w:rPr>
        <w:t xml:space="preserve"> generic</w:t>
      </w:r>
      <w:r w:rsidR="002D176D">
        <w:rPr>
          <w:rFonts w:asciiTheme="minorHAnsi" w:hAnsiTheme="minorHAnsi"/>
        </w:rPr>
        <w:t xml:space="preserve"> set of audit tests</w:t>
      </w:r>
      <w:r w:rsidR="00EB10F0" w:rsidRPr="00314E54">
        <w:rPr>
          <w:rFonts w:asciiTheme="minorHAnsi" w:hAnsiTheme="minorHAnsi"/>
        </w:rPr>
        <w:t xml:space="preserve">.  It </w:t>
      </w:r>
      <w:r w:rsidR="002D176D">
        <w:rPr>
          <w:rFonts w:asciiTheme="minorHAnsi" w:hAnsiTheme="minorHAnsi"/>
        </w:rPr>
        <w:t xml:space="preserve">is structured in line with and </w:t>
      </w:r>
      <w:r w:rsidR="00EB10F0" w:rsidRPr="00314E54">
        <w:rPr>
          <w:rFonts w:asciiTheme="minorHAnsi" w:hAnsiTheme="minorHAnsi"/>
        </w:rPr>
        <w:t xml:space="preserve">reflects ISO/IEC 27001's requirements for </w:t>
      </w:r>
      <w:r w:rsidR="002D176D" w:rsidRPr="002D176D">
        <w:rPr>
          <w:rFonts w:asciiTheme="minorHAnsi" w:hAnsiTheme="minorHAnsi"/>
          <w:i/>
        </w:rPr>
        <w:t>all</w:t>
      </w:r>
      <w:r w:rsidR="002D176D">
        <w:rPr>
          <w:rFonts w:asciiTheme="minorHAnsi" w:hAnsiTheme="minorHAnsi"/>
        </w:rPr>
        <w:t xml:space="preserve"> </w:t>
      </w:r>
      <w:r w:rsidR="00837B8A">
        <w:rPr>
          <w:rFonts w:asciiTheme="minorHAnsi" w:hAnsiTheme="minorHAnsi"/>
        </w:rPr>
        <w:t>ISMS</w:t>
      </w:r>
      <w:r w:rsidR="002D176D">
        <w:rPr>
          <w:rFonts w:asciiTheme="minorHAnsi" w:hAnsiTheme="minorHAnsi"/>
        </w:rPr>
        <w:t>s</w:t>
      </w:r>
      <w:r w:rsidR="00837B8A">
        <w:rPr>
          <w:rFonts w:asciiTheme="minorHAnsi" w:hAnsiTheme="minorHAnsi"/>
        </w:rPr>
        <w:t xml:space="preserve"> </w:t>
      </w:r>
      <w:r w:rsidR="00EB10F0" w:rsidRPr="00314E54">
        <w:rPr>
          <w:rFonts w:asciiTheme="minorHAnsi" w:hAnsiTheme="minorHAnsi"/>
        </w:rPr>
        <w:t xml:space="preserve">without regard to any </w:t>
      </w:r>
      <w:r w:rsidR="00EB10F0" w:rsidRPr="00314E54">
        <w:rPr>
          <w:rFonts w:asciiTheme="minorHAnsi" w:hAnsiTheme="minorHAnsi"/>
          <w:i/>
        </w:rPr>
        <w:t xml:space="preserve">specific </w:t>
      </w:r>
      <w:r w:rsidR="00EB10F0" w:rsidRPr="00314E54">
        <w:rPr>
          <w:rFonts w:asciiTheme="minorHAnsi" w:hAnsiTheme="minorHAnsi"/>
        </w:rPr>
        <w:t>requirements that an individual organization might have (for exampl</w:t>
      </w:r>
      <w:r w:rsidR="00925539">
        <w:rPr>
          <w:rFonts w:asciiTheme="minorHAnsi" w:hAnsiTheme="minorHAnsi"/>
        </w:rPr>
        <w:t>e legal</w:t>
      </w:r>
      <w:r w:rsidR="002D176D">
        <w:rPr>
          <w:rFonts w:asciiTheme="minorHAnsi" w:hAnsiTheme="minorHAnsi"/>
        </w:rPr>
        <w:t xml:space="preserve">, </w:t>
      </w:r>
      <w:r w:rsidR="00925539">
        <w:rPr>
          <w:rFonts w:asciiTheme="minorHAnsi" w:hAnsiTheme="minorHAnsi"/>
        </w:rPr>
        <w:t xml:space="preserve">regulatory </w:t>
      </w:r>
      <w:r w:rsidR="002D176D">
        <w:rPr>
          <w:rFonts w:asciiTheme="minorHAnsi" w:hAnsiTheme="minorHAnsi"/>
        </w:rPr>
        <w:t xml:space="preserve">and contractual </w:t>
      </w:r>
      <w:r w:rsidR="00925539">
        <w:rPr>
          <w:rFonts w:asciiTheme="minorHAnsi" w:hAnsiTheme="minorHAnsi"/>
        </w:rPr>
        <w:t>obligations</w:t>
      </w:r>
      <w:r w:rsidR="002D176D">
        <w:rPr>
          <w:rFonts w:asciiTheme="minorHAnsi" w:hAnsiTheme="minorHAnsi"/>
        </w:rPr>
        <w:t xml:space="preserve"> concerning </w:t>
      </w:r>
      <w:r w:rsidR="00EB10F0" w:rsidRPr="00314E54">
        <w:rPr>
          <w:rFonts w:asciiTheme="minorHAnsi" w:hAnsiTheme="minorHAnsi"/>
        </w:rPr>
        <w:t xml:space="preserve">particular information </w:t>
      </w:r>
      <w:r w:rsidR="002D176D">
        <w:rPr>
          <w:rFonts w:asciiTheme="minorHAnsi" w:hAnsiTheme="minorHAnsi"/>
        </w:rPr>
        <w:t xml:space="preserve">risk and </w:t>
      </w:r>
      <w:r w:rsidR="00EB10F0" w:rsidRPr="00314E54">
        <w:rPr>
          <w:rFonts w:asciiTheme="minorHAnsi" w:hAnsiTheme="minorHAnsi"/>
        </w:rPr>
        <w:t>security processes</w:t>
      </w:r>
      <w:r w:rsidR="002D176D">
        <w:rPr>
          <w:rFonts w:asciiTheme="minorHAnsi" w:hAnsiTheme="minorHAnsi"/>
        </w:rPr>
        <w:t>, activities or controls</w:t>
      </w:r>
      <w:r w:rsidR="00EB10F0" w:rsidRPr="00314E54">
        <w:rPr>
          <w:rFonts w:asciiTheme="minorHAnsi" w:hAnsiTheme="minorHAnsi"/>
        </w:rPr>
        <w:t>).</w:t>
      </w:r>
    </w:p>
    <w:p w14:paraId="5E3D9772" w14:textId="0B3D3B6F" w:rsidR="00EB10F0" w:rsidRPr="00314E54" w:rsidRDefault="00515478" w:rsidP="00EB10F0">
      <w:pPr>
        <w:rPr>
          <w:rFonts w:asciiTheme="minorHAnsi" w:hAnsiTheme="minorHAnsi"/>
        </w:rPr>
      </w:pPr>
      <w:r>
        <w:rPr>
          <w:rFonts w:asciiTheme="minorHAnsi" w:hAnsiTheme="minorHAnsi"/>
        </w:rPr>
        <w:t xml:space="preserve">Whereas ISMS certification audits are narrowly focused on the explicit wording of the standard, </w:t>
      </w:r>
      <w:r>
        <w:rPr>
          <w:rFonts w:asciiTheme="minorHAnsi" w:hAnsiTheme="minorHAnsi"/>
          <w:b/>
        </w:rPr>
        <w:t>t</w:t>
      </w:r>
      <w:r w:rsidR="00EB10F0" w:rsidRPr="00AE432D">
        <w:rPr>
          <w:rFonts w:asciiTheme="minorHAnsi" w:hAnsiTheme="minorHAnsi"/>
          <w:b/>
        </w:rPr>
        <w:t>h</w:t>
      </w:r>
      <w:r>
        <w:rPr>
          <w:rFonts w:asciiTheme="minorHAnsi" w:hAnsiTheme="minorHAnsi"/>
          <w:b/>
        </w:rPr>
        <w:t>is</w:t>
      </w:r>
      <w:r w:rsidR="00EB10F0" w:rsidRPr="00AE432D">
        <w:rPr>
          <w:rFonts w:asciiTheme="minorHAnsi" w:hAnsiTheme="minorHAnsi"/>
          <w:b/>
        </w:rPr>
        <w:t xml:space="preserve"> checklist is primarily intended to guide, or to be adapted and used by, competent </w:t>
      </w:r>
      <w:r w:rsidR="0038340D" w:rsidRPr="00AE432D">
        <w:rPr>
          <w:rFonts w:asciiTheme="minorHAnsi" w:hAnsiTheme="minorHAnsi"/>
          <w:b/>
        </w:rPr>
        <w:t xml:space="preserve">internal </w:t>
      </w:r>
      <w:r w:rsidR="00EB10F0" w:rsidRPr="00AE432D">
        <w:rPr>
          <w:rFonts w:asciiTheme="minorHAnsi" w:hAnsiTheme="minorHAnsi"/>
          <w:b/>
        </w:rPr>
        <w:t>auditors</w:t>
      </w:r>
      <w:r w:rsidR="005C5220" w:rsidRPr="00AE432D">
        <w:rPr>
          <w:rFonts w:asciiTheme="minorHAnsi" w:hAnsiTheme="minorHAnsi"/>
          <w:b/>
        </w:rPr>
        <w:t xml:space="preserve"> conducting ISMS internal audits</w:t>
      </w:r>
      <w:r w:rsidR="00EB10F0" w:rsidRPr="00314E54">
        <w:rPr>
          <w:rFonts w:asciiTheme="minorHAnsi" w:hAnsiTheme="minorHAnsi"/>
        </w:rPr>
        <w:t xml:space="preserve">.  It can also be used for internal management reviews of the </w:t>
      </w:r>
      <w:r w:rsidR="00837B8A">
        <w:rPr>
          <w:rFonts w:asciiTheme="minorHAnsi" w:hAnsiTheme="minorHAnsi"/>
        </w:rPr>
        <w:t>ISMS</w:t>
      </w:r>
      <w:r w:rsidR="00EB10F0" w:rsidRPr="00314E54">
        <w:rPr>
          <w:rFonts w:asciiTheme="minorHAnsi" w:hAnsiTheme="minorHAnsi"/>
        </w:rPr>
        <w:t xml:space="preserve"> including pre-certification </w:t>
      </w:r>
      <w:r w:rsidR="00AE432D">
        <w:rPr>
          <w:rFonts w:asciiTheme="minorHAnsi" w:hAnsiTheme="minorHAnsi"/>
        </w:rPr>
        <w:t xml:space="preserve">assessments </w:t>
      </w:r>
      <w:r w:rsidR="00EB10F0" w:rsidRPr="00314E54">
        <w:rPr>
          <w:rFonts w:asciiTheme="minorHAnsi" w:hAnsiTheme="minorHAnsi"/>
        </w:rPr>
        <w:t xml:space="preserve">to determine whether the </w:t>
      </w:r>
      <w:r w:rsidR="00837B8A">
        <w:rPr>
          <w:rFonts w:asciiTheme="minorHAnsi" w:hAnsiTheme="minorHAnsi"/>
        </w:rPr>
        <w:t>ISMS</w:t>
      </w:r>
      <w:r w:rsidR="00EB10F0" w:rsidRPr="00314E54">
        <w:rPr>
          <w:rFonts w:asciiTheme="minorHAnsi" w:hAnsiTheme="minorHAnsi"/>
        </w:rPr>
        <w:t xml:space="preserve"> is in a fit state to be formally audited.  </w:t>
      </w:r>
      <w:r>
        <w:rPr>
          <w:rFonts w:asciiTheme="minorHAnsi" w:hAnsiTheme="minorHAnsi"/>
        </w:rPr>
        <w:t>That said, internal audit</w:t>
      </w:r>
      <w:r w:rsidR="002D176D">
        <w:rPr>
          <w:rFonts w:asciiTheme="minorHAnsi" w:hAnsiTheme="minorHAnsi"/>
        </w:rPr>
        <w:t>s and management reviews</w:t>
      </w:r>
      <w:r>
        <w:rPr>
          <w:rFonts w:asciiTheme="minorHAnsi" w:hAnsiTheme="minorHAnsi"/>
        </w:rPr>
        <w:t xml:space="preserve"> </w:t>
      </w:r>
      <w:r w:rsidR="002D176D">
        <w:rPr>
          <w:rFonts w:asciiTheme="minorHAnsi" w:hAnsiTheme="minorHAnsi"/>
        </w:rPr>
        <w:t xml:space="preserve">along these lines </w:t>
      </w:r>
      <w:r>
        <w:rPr>
          <w:rFonts w:asciiTheme="minorHAnsi" w:hAnsiTheme="minorHAnsi"/>
        </w:rPr>
        <w:t xml:space="preserve">should help </w:t>
      </w:r>
      <w:r w:rsidR="00EB10F0" w:rsidRPr="00314E54">
        <w:rPr>
          <w:rFonts w:asciiTheme="minorHAnsi" w:hAnsiTheme="minorHAnsi"/>
        </w:rPr>
        <w:t xml:space="preserve">the organization prepare </w:t>
      </w:r>
      <w:r w:rsidR="00AE432D">
        <w:rPr>
          <w:rFonts w:asciiTheme="minorHAnsi" w:hAnsiTheme="minorHAnsi"/>
        </w:rPr>
        <w:t xml:space="preserve">and finalize </w:t>
      </w:r>
      <w:r w:rsidR="00EB10F0" w:rsidRPr="00314E54">
        <w:rPr>
          <w:rFonts w:asciiTheme="minorHAnsi" w:hAnsiTheme="minorHAnsi"/>
        </w:rPr>
        <w:t xml:space="preserve">the necessary </w:t>
      </w:r>
      <w:r w:rsidR="00AE432D">
        <w:rPr>
          <w:rFonts w:asciiTheme="minorHAnsi" w:hAnsiTheme="minorHAnsi"/>
        </w:rPr>
        <w:t>documentation</w:t>
      </w:r>
      <w:r w:rsidR="00EB10F0" w:rsidRPr="00314E54">
        <w:rPr>
          <w:rFonts w:asciiTheme="minorHAnsi" w:hAnsiTheme="minorHAnsi"/>
        </w:rPr>
        <w:t xml:space="preserve"> that </w:t>
      </w:r>
      <w:r w:rsidR="00AE432D">
        <w:rPr>
          <w:rFonts w:asciiTheme="minorHAnsi" w:hAnsiTheme="minorHAnsi"/>
        </w:rPr>
        <w:t xml:space="preserve">certification </w:t>
      </w:r>
      <w:r w:rsidR="00EB10F0" w:rsidRPr="00314E54">
        <w:rPr>
          <w:rFonts w:asciiTheme="minorHAnsi" w:hAnsiTheme="minorHAnsi"/>
        </w:rPr>
        <w:t xml:space="preserve">auditors will probably want to review. </w:t>
      </w:r>
    </w:p>
    <w:p w14:paraId="0A82A088" w14:textId="0C857F54" w:rsidR="00EB10F0" w:rsidRPr="00314E54" w:rsidRDefault="002D176D" w:rsidP="00EB10F0">
      <w:pPr>
        <w:rPr>
          <w:rFonts w:asciiTheme="minorHAnsi" w:hAnsiTheme="minorHAnsi"/>
        </w:rPr>
      </w:pPr>
      <w:r w:rsidRPr="00151F56">
        <w:rPr>
          <w:rFonts w:asciiTheme="minorHAnsi" w:hAnsiTheme="minorHAnsi"/>
          <w:noProof/>
          <w:lang w:eastAsia="en-NZ"/>
        </w:rPr>
        <mc:AlternateContent>
          <mc:Choice Requires="wps">
            <w:drawing>
              <wp:anchor distT="45720" distB="45720" distL="114300" distR="114300" simplePos="0" relativeHeight="251683840" behindDoc="0" locked="0" layoutInCell="1" allowOverlap="1" wp14:anchorId="38A460E1" wp14:editId="6C2D3171">
                <wp:simplePos x="0" y="0"/>
                <wp:positionH relativeFrom="margin">
                  <wp:align>left</wp:align>
                </wp:positionH>
                <wp:positionV relativeFrom="paragraph">
                  <wp:posOffset>83820</wp:posOffset>
                </wp:positionV>
                <wp:extent cx="1990725" cy="25431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2543175"/>
                        </a:xfrm>
                        <a:prstGeom prst="rect">
                          <a:avLst/>
                        </a:prstGeom>
                        <a:solidFill>
                          <a:srgbClr val="FFC000"/>
                        </a:solidFill>
                        <a:ln w="9525">
                          <a:solidFill>
                            <a:srgbClr val="000000"/>
                          </a:solidFill>
                          <a:miter lim="800000"/>
                          <a:headEnd/>
                          <a:tailEnd/>
                        </a:ln>
                      </wps:spPr>
                      <wps:txbx>
                        <w:txbxContent>
                          <w:p w14:paraId="1B774FAB" w14:textId="7F4D0E84" w:rsidR="00AA0DF7" w:rsidRPr="000D067D" w:rsidRDefault="00AA0DF7" w:rsidP="007426D3">
                            <w:pPr>
                              <w:spacing w:before="0"/>
                            </w:pPr>
                            <w:r>
                              <w:t>Internal a</w:t>
                            </w:r>
                            <w:r w:rsidRPr="00314E54">
                              <w:t>udit checklist</w:t>
                            </w:r>
                            <w:r>
                              <w:t>s</w:t>
                            </w:r>
                            <w:r w:rsidRPr="00314E54">
                              <w:t xml:space="preserve"> may be </w:t>
                            </w:r>
                            <w:r>
                              <w:t xml:space="preserve">further </w:t>
                            </w:r>
                            <w:r w:rsidRPr="00314E54">
                              <w:t xml:space="preserve">modified during the course of the audit if </w:t>
                            </w:r>
                            <w:r>
                              <w:t xml:space="preserve">new or </w:t>
                            </w:r>
                            <w:r w:rsidRPr="00314E54">
                              <w:t xml:space="preserve">previously unappreciated areas of concern come to light.  </w:t>
                            </w:r>
                            <w:r>
                              <w:t xml:space="preserve">Unlike strict compliance audits, internal audits </w:t>
                            </w:r>
                            <w:r w:rsidRPr="000D067D">
                              <w:rPr>
                                <w:i/>
                              </w:rPr>
                              <w:t>may</w:t>
                            </w:r>
                            <w:r>
                              <w:t xml:space="preserve"> delve into related issues that emerge as the audit proceeds, within the more flexible boundaries of the scope, timescales and resourcing available</w:t>
                            </w:r>
                            <w:r>
                              <w:rPr>
                                <w:rFonts w:asciiTheme="minorHAnsi" w:hAnsiTheme="min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460E1" id="_x0000_s1060" type="#_x0000_t202" style="position:absolute;left:0;text-align:left;margin-left:0;margin-top:6.6pt;width:156.75pt;height:200.2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" fillcolor="#ffc000">
                <v:textbox>
                  <w:txbxContent>
                    <w:p w14:paraId="1B774FAB" w14:textId="7F4D0E84" w:rsidR="00AA0DF7" w:rsidRPr="000D067D" w:rsidRDefault="00AA0DF7" w:rsidP="007426D3">
                      <w:pPr>
                        <w:spacing w:before="0"/>
                      </w:pPr>
                      <w:r>
                        <w:t>Internal a</w:t>
                      </w:r>
                      <w:r w:rsidRPr="00314E54">
                        <w:t>udit checklist</w:t>
                      </w:r>
                      <w:r>
                        <w:t>s</w:t>
                      </w:r>
                      <w:r w:rsidRPr="00314E54">
                        <w:t xml:space="preserve"> may be </w:t>
                      </w:r>
                      <w:r>
                        <w:t xml:space="preserve">further </w:t>
                      </w:r>
                      <w:r w:rsidRPr="00314E54">
                        <w:t xml:space="preserve">modified during the course of the audit if </w:t>
                      </w:r>
                      <w:r>
                        <w:t xml:space="preserve">new or </w:t>
                      </w:r>
                      <w:r w:rsidRPr="00314E54">
                        <w:t xml:space="preserve">previously unappreciated areas of concern come to light.  </w:t>
                      </w:r>
                      <w:r>
                        <w:t xml:space="preserve">Unlike strict compliance audits, internal audits </w:t>
                      </w:r>
                      <w:r w:rsidRPr="000D067D">
                        <w:rPr>
                          <w:i/>
                        </w:rPr>
                        <w:t>may</w:t>
                      </w:r>
                      <w:r>
                        <w:t xml:space="preserve"> delve into related issues that emerge as the audit proceeds, within the more flexible boundaries of the scope, timescales and resourcing available</w:t>
                      </w:r>
                      <w:r>
                        <w:rPr>
                          <w:rFonts w:asciiTheme="minorHAnsi" w:hAnsiTheme="minorHAnsi"/>
                        </w:rPr>
                        <w:t>.</w:t>
                      </w:r>
                    </w:p>
                  </w:txbxContent>
                </v:textbox>
                <w10:wrap type="square" anchorx="margin"/>
              </v:shape>
            </w:pict>
          </mc:Fallback>
        </mc:AlternateContent>
      </w:r>
      <w:r w:rsidR="00EB10F0" w:rsidRPr="00314E54">
        <w:rPr>
          <w:rFonts w:asciiTheme="minorHAnsi" w:hAnsiTheme="minorHAnsi"/>
        </w:rPr>
        <w:t xml:space="preserve">The </w:t>
      </w:r>
      <w:r w:rsidR="006627E7">
        <w:rPr>
          <w:rFonts w:asciiTheme="minorHAnsi" w:hAnsiTheme="minorHAnsi"/>
        </w:rPr>
        <w:t xml:space="preserve">extensive </w:t>
      </w:r>
      <w:r w:rsidR="00EB10F0" w:rsidRPr="00314E54">
        <w:rPr>
          <w:rFonts w:asciiTheme="minorHAnsi" w:hAnsiTheme="minorHAnsi"/>
        </w:rPr>
        <w:t xml:space="preserve">audit tests </w:t>
      </w:r>
      <w:r w:rsidR="005C5220">
        <w:rPr>
          <w:rFonts w:asciiTheme="minorHAnsi" w:hAnsiTheme="minorHAnsi"/>
        </w:rPr>
        <w:t>suggested</w:t>
      </w:r>
      <w:r w:rsidR="00EB10F0" w:rsidRPr="00314E54">
        <w:rPr>
          <w:rFonts w:asciiTheme="minorHAnsi" w:hAnsiTheme="minorHAnsi"/>
        </w:rPr>
        <w:t xml:space="preserve"> below </w:t>
      </w:r>
      <w:r w:rsidR="005C5220">
        <w:rPr>
          <w:rFonts w:asciiTheme="minorHAnsi" w:hAnsiTheme="minorHAnsi"/>
        </w:rPr>
        <w:t xml:space="preserve">in the form of questions and checks </w:t>
      </w:r>
      <w:r w:rsidR="00EB10F0" w:rsidRPr="00314E54">
        <w:rPr>
          <w:rFonts w:asciiTheme="minorHAnsi" w:hAnsiTheme="minorHAnsi"/>
        </w:rPr>
        <w:t xml:space="preserve">are intended as prompts or reminders of the main aspects to be checked by competent, qualified and experienced IT auditors.  They do not cover every single aspect of ISO/IEC 27001.  They are not meant to be asked verbatim </w:t>
      </w:r>
      <w:r w:rsidR="000637C9">
        <w:rPr>
          <w:rFonts w:asciiTheme="minorHAnsi" w:hAnsiTheme="minorHAnsi"/>
        </w:rPr>
        <w:t xml:space="preserve">and simply </w:t>
      </w:r>
      <w:r w:rsidR="00EB10F0" w:rsidRPr="00314E54">
        <w:rPr>
          <w:rFonts w:asciiTheme="minorHAnsi" w:hAnsiTheme="minorHAnsi"/>
        </w:rPr>
        <w:t>checked-off</w:t>
      </w:r>
      <w:r w:rsidR="000637C9">
        <w:rPr>
          <w:rFonts w:asciiTheme="minorHAnsi" w:hAnsiTheme="minorHAnsi"/>
        </w:rPr>
        <w:t>, whether in whole or</w:t>
      </w:r>
      <w:r w:rsidR="00EB10F0" w:rsidRPr="00314E54">
        <w:rPr>
          <w:rFonts w:asciiTheme="minorHAnsi" w:hAnsiTheme="minorHAnsi"/>
        </w:rPr>
        <w:t xml:space="preserve"> piecemeal.  They are not suitable for use by inexperienced auditors working without supervision.</w:t>
      </w:r>
    </w:p>
    <w:p w14:paraId="598A28FB" w14:textId="2446EC0F" w:rsidR="005C5220" w:rsidRDefault="00EB10F0" w:rsidP="005C5220">
      <w:r w:rsidRPr="00314E54">
        <w:t xml:space="preserve">This checklist is </w:t>
      </w:r>
      <w:r w:rsidRPr="00314E54">
        <w:rPr>
          <w:b/>
        </w:rPr>
        <w:t>not</w:t>
      </w:r>
      <w:r w:rsidRPr="00314E54">
        <w:t xml:space="preserve"> </w:t>
      </w:r>
      <w:r w:rsidR="005C5220">
        <w:t xml:space="preserve">meant </w:t>
      </w:r>
      <w:r w:rsidRPr="00314E54">
        <w:t xml:space="preserve">to be used without due consideration and modification.  It is anticipated that </w:t>
      </w:r>
      <w:r w:rsidR="005C5220">
        <w:t xml:space="preserve">users </w:t>
      </w:r>
      <w:r w:rsidRPr="00314E54">
        <w:t>will normally generate custom checklist</w:t>
      </w:r>
      <w:r w:rsidR="005C5220">
        <w:t>s</w:t>
      </w:r>
      <w:r w:rsidRPr="00314E54">
        <w:t xml:space="preserve"> reflecting the specific scope and scale of the particular </w:t>
      </w:r>
      <w:r w:rsidR="00925539">
        <w:t>ISMS</w:t>
      </w:r>
      <w:r w:rsidRPr="00314E54">
        <w:t xml:space="preserve"> being audited, </w:t>
      </w:r>
      <w:r w:rsidR="00151F56">
        <w:t xml:space="preserve">and the audit tests arising, </w:t>
      </w:r>
      <w:r w:rsidRPr="00314E54">
        <w:t xml:space="preserve">taking into account any information security requirements that are already evident at this stage (such as information-security relevant laws, regulations and standards that are known to apply to similar organizations in the industry).  </w:t>
      </w:r>
    </w:p>
    <w:p w14:paraId="505547C3" w14:textId="7FDD174C" w:rsidR="00EB10F0" w:rsidRDefault="000637C9" w:rsidP="005C5220">
      <w:r w:rsidRPr="00151F56">
        <w:rPr>
          <w:rFonts w:asciiTheme="minorHAnsi" w:hAnsiTheme="minorHAnsi"/>
          <w:noProof/>
          <w:lang w:eastAsia="en-NZ"/>
        </w:rPr>
        <mc:AlternateContent>
          <mc:Choice Requires="wps">
            <w:drawing>
              <wp:anchor distT="45720" distB="45720" distL="114300" distR="114300" simplePos="0" relativeHeight="251685888" behindDoc="0" locked="0" layoutInCell="1" allowOverlap="1" wp14:anchorId="5FA39E20" wp14:editId="0D32950B">
                <wp:simplePos x="0" y="0"/>
                <wp:positionH relativeFrom="margin">
                  <wp:align>right</wp:align>
                </wp:positionH>
                <wp:positionV relativeFrom="paragraph">
                  <wp:posOffset>1108710</wp:posOffset>
                </wp:positionV>
                <wp:extent cx="6590665" cy="704850"/>
                <wp:effectExtent l="0" t="0" r="1968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0665" cy="704850"/>
                        </a:xfrm>
                        <a:prstGeom prst="rect">
                          <a:avLst/>
                        </a:prstGeom>
                        <a:solidFill>
                          <a:srgbClr val="C00000"/>
                        </a:solidFill>
                        <a:ln w="9525">
                          <a:solidFill>
                            <a:srgbClr val="000000"/>
                          </a:solidFill>
                          <a:miter lim="800000"/>
                          <a:headEnd/>
                          <a:tailEnd/>
                        </a:ln>
                      </wps:spPr>
                      <wps:txbx>
                        <w:txbxContent>
                          <w:p w14:paraId="08F0DEA9" w14:textId="64C85274" w:rsidR="00AA0DF7" w:rsidRPr="005033A0" w:rsidRDefault="00AA0DF7" w:rsidP="007426D3">
                            <w:pPr>
                              <w:spacing w:before="0"/>
                              <w:rPr>
                                <w:rFonts w:asciiTheme="minorHAnsi" w:hAnsiTheme="minorHAnsi"/>
                              </w:rPr>
                            </w:pPr>
                            <w:r>
                              <w:rPr>
                                <w:rFonts w:asciiTheme="minorHAnsi" w:hAnsiTheme="minorHAnsi"/>
                              </w:rPr>
                              <w:t>Since c</w:t>
                            </w:r>
                            <w:r w:rsidRPr="005033A0">
                              <w:rPr>
                                <w:rFonts w:asciiTheme="minorHAnsi" w:hAnsiTheme="minorHAnsi"/>
                              </w:rPr>
                              <w:t>ompleted</w:t>
                            </w:r>
                            <w:r>
                              <w:rPr>
                                <w:rFonts w:asciiTheme="minorHAnsi" w:hAnsiTheme="minorHAnsi"/>
                              </w:rPr>
                              <w:t xml:space="preserve"> ISMS</w:t>
                            </w:r>
                            <w:r w:rsidRPr="005033A0">
                              <w:rPr>
                                <w:rFonts w:asciiTheme="minorHAnsi" w:hAnsiTheme="minorHAnsi"/>
                              </w:rPr>
                              <w:t xml:space="preserve"> audit checkli</w:t>
                            </w:r>
                            <w:r>
                              <w:rPr>
                                <w:rFonts w:asciiTheme="minorHAnsi" w:hAnsiTheme="minorHAnsi"/>
                              </w:rPr>
                              <w:t xml:space="preserve">sts, files, notes and evidence </w:t>
                            </w:r>
                            <w:r w:rsidRPr="005033A0">
                              <w:rPr>
                                <w:rFonts w:asciiTheme="minorHAnsi" w:hAnsiTheme="minorHAnsi"/>
                              </w:rPr>
                              <w:t xml:space="preserve">contain </w:t>
                            </w:r>
                            <w:r>
                              <w:rPr>
                                <w:rFonts w:asciiTheme="minorHAnsi" w:hAnsiTheme="minorHAnsi"/>
                              </w:rPr>
                              <w:t xml:space="preserve">sensitive </w:t>
                            </w:r>
                            <w:r w:rsidRPr="005033A0">
                              <w:rPr>
                                <w:rFonts w:asciiTheme="minorHAnsi" w:hAnsiTheme="minorHAnsi"/>
                              </w:rPr>
                              <w:t>information</w:t>
                            </w:r>
                            <w:r>
                              <w:rPr>
                                <w:rFonts w:asciiTheme="minorHAnsi" w:hAnsiTheme="minorHAnsi"/>
                              </w:rPr>
                              <w:t xml:space="preserve"> concerning the organization’s information risk and security arrangements, they </w:t>
                            </w:r>
                            <w:r w:rsidRPr="002D176D">
                              <w:rPr>
                                <w:rFonts w:asciiTheme="minorHAnsi" w:hAnsiTheme="minorHAnsi"/>
                                <w:i/>
                              </w:rPr>
                              <w:t>must</w:t>
                            </w:r>
                            <w:r>
                              <w:rPr>
                                <w:rFonts w:asciiTheme="minorHAnsi" w:hAnsiTheme="minorHAnsi"/>
                              </w:rPr>
                              <w:t xml:space="preserve"> be adequately secured to ensure their confidentiality and integrity.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39E20" id="_x0000_s1061" type="#_x0000_t202" style="position:absolute;left:0;text-align:left;margin-left:467.75pt;margin-top:87.3pt;width:518.95pt;height:55.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" fillcolor="#c00000">
                <v:textbox>
                  <w:txbxContent>
                    <w:p w14:paraId="08F0DEA9" w14:textId="64C85274" w:rsidR="00AA0DF7" w:rsidRPr="005033A0" w:rsidRDefault="00AA0DF7" w:rsidP="007426D3">
                      <w:pPr>
                        <w:spacing w:before="0"/>
                        <w:rPr>
                          <w:rFonts w:asciiTheme="minorHAnsi" w:hAnsiTheme="minorHAnsi"/>
                        </w:rPr>
                      </w:pPr>
                      <w:r>
                        <w:rPr>
                          <w:rFonts w:asciiTheme="minorHAnsi" w:hAnsiTheme="minorHAnsi"/>
                        </w:rPr>
                        <w:t>Since c</w:t>
                      </w:r>
                      <w:r w:rsidRPr="005033A0">
                        <w:rPr>
                          <w:rFonts w:asciiTheme="minorHAnsi" w:hAnsiTheme="minorHAnsi"/>
                        </w:rPr>
                        <w:t>ompleted</w:t>
                      </w:r>
                      <w:r>
                        <w:rPr>
                          <w:rFonts w:asciiTheme="minorHAnsi" w:hAnsiTheme="minorHAnsi"/>
                        </w:rPr>
                        <w:t xml:space="preserve"> ISMS</w:t>
                      </w:r>
                      <w:r w:rsidRPr="005033A0">
                        <w:rPr>
                          <w:rFonts w:asciiTheme="minorHAnsi" w:hAnsiTheme="minorHAnsi"/>
                        </w:rPr>
                        <w:t xml:space="preserve"> audit checkli</w:t>
                      </w:r>
                      <w:r>
                        <w:rPr>
                          <w:rFonts w:asciiTheme="minorHAnsi" w:hAnsiTheme="minorHAnsi"/>
                        </w:rPr>
                        <w:t xml:space="preserve">sts, files, notes and evidence </w:t>
                      </w:r>
                      <w:r w:rsidRPr="005033A0">
                        <w:rPr>
                          <w:rFonts w:asciiTheme="minorHAnsi" w:hAnsiTheme="minorHAnsi"/>
                        </w:rPr>
                        <w:t xml:space="preserve">contain </w:t>
                      </w:r>
                      <w:r>
                        <w:rPr>
                          <w:rFonts w:asciiTheme="minorHAnsi" w:hAnsiTheme="minorHAnsi"/>
                        </w:rPr>
                        <w:t xml:space="preserve">sensitive </w:t>
                      </w:r>
                      <w:r w:rsidRPr="005033A0">
                        <w:rPr>
                          <w:rFonts w:asciiTheme="minorHAnsi" w:hAnsiTheme="minorHAnsi"/>
                        </w:rPr>
                        <w:t>information</w:t>
                      </w:r>
                      <w:r>
                        <w:rPr>
                          <w:rFonts w:asciiTheme="minorHAnsi" w:hAnsiTheme="minorHAnsi"/>
                        </w:rPr>
                        <w:t xml:space="preserve"> concerning the organization’s information risk and security arrangements, they </w:t>
                      </w:r>
                      <w:r w:rsidRPr="002D176D">
                        <w:rPr>
                          <w:rFonts w:asciiTheme="minorHAnsi" w:hAnsiTheme="minorHAnsi"/>
                          <w:i/>
                        </w:rPr>
                        <w:t>must</w:t>
                      </w:r>
                      <w:r>
                        <w:rPr>
                          <w:rFonts w:asciiTheme="minorHAnsi" w:hAnsiTheme="minorHAnsi"/>
                        </w:rPr>
                        <w:t xml:space="preserve"> be adequately secured to ensure their confidentiality and integrity.  </w:t>
                      </w:r>
                    </w:p>
                  </w:txbxContent>
                </v:textbox>
                <w10:wrap type="square" anchorx="margin"/>
              </v:shape>
            </w:pict>
          </mc:Fallback>
        </mc:AlternateContent>
      </w:r>
      <w:r w:rsidR="00EB10F0" w:rsidRPr="00314E54">
        <w:t>Finally, checklist</w:t>
      </w:r>
      <w:r w:rsidR="005C5220">
        <w:t>s</w:t>
      </w:r>
      <w:r w:rsidR="00EB10F0" w:rsidRPr="00314E54">
        <w:t xml:space="preserve"> should </w:t>
      </w:r>
      <w:r w:rsidR="005C5220">
        <w:t xml:space="preserve">support </w:t>
      </w:r>
      <w:r w:rsidR="00EB10F0" w:rsidRPr="00314E54">
        <w:t xml:space="preserve">the auditors’ normal working practices, for example </w:t>
      </w:r>
      <w:r w:rsidR="00AE432D">
        <w:t xml:space="preserve">in a tabular format with additional </w:t>
      </w:r>
      <w:r w:rsidR="00EB10F0" w:rsidRPr="00314E54">
        <w:t xml:space="preserve">columns </w:t>
      </w:r>
      <w:r w:rsidR="00AE432D">
        <w:t xml:space="preserve">for the auditor </w:t>
      </w:r>
      <w:r w:rsidR="000D067D">
        <w:t xml:space="preserve">to record </w:t>
      </w:r>
      <w:r w:rsidR="005C5220">
        <w:t xml:space="preserve">notes and commentary, initial </w:t>
      </w:r>
      <w:r w:rsidR="000D067D">
        <w:t>evaluation (</w:t>
      </w:r>
      <w:r w:rsidR="000D067D" w:rsidRPr="001C1FC2">
        <w:rPr>
          <w:rFonts w:asciiTheme="minorHAnsi" w:hAnsiTheme="minorHAnsi"/>
          <w:i/>
        </w:rPr>
        <w:t>e.g</w:t>
      </w:r>
      <w:r w:rsidR="000D067D" w:rsidRPr="001C1FC2">
        <w:rPr>
          <w:rFonts w:asciiTheme="minorHAnsi" w:hAnsiTheme="minorHAnsi"/>
        </w:rPr>
        <w:t>. </w:t>
      </w:r>
      <w:r w:rsidR="000D067D">
        <w:t>SWOT/PEST/PESTEL)</w:t>
      </w:r>
      <w:r w:rsidR="005C5220">
        <w:t xml:space="preserve">, </w:t>
      </w:r>
      <w:r w:rsidR="00EB10F0" w:rsidRPr="00314E54">
        <w:t>reference</w:t>
      </w:r>
      <w:r w:rsidR="005C5220">
        <w:t>s to</w:t>
      </w:r>
      <w:r w:rsidR="00EB10F0" w:rsidRPr="00314E54">
        <w:t xml:space="preserve"> audit evidence</w:t>
      </w:r>
      <w:r w:rsidR="005C5220">
        <w:t xml:space="preserve"> on file</w:t>
      </w:r>
      <w:r w:rsidR="000D067D">
        <w:t xml:space="preserve">, maturity metrics </w:t>
      </w:r>
      <w:r w:rsidR="005C5220" w:rsidRPr="00CA5229">
        <w:rPr>
          <w:i/>
        </w:rPr>
        <w:t>etc</w:t>
      </w:r>
      <w:r w:rsidR="005C5220" w:rsidRPr="00CA5229">
        <w:t>.</w:t>
      </w:r>
      <w:r w:rsidR="00AE432D">
        <w:t xml:space="preserve">  Once completed, the audit checklist </w:t>
      </w:r>
      <w:r w:rsidR="005033A0">
        <w:t>links the audit evidence and findings gathered and analysed during the fieldwork and analysis phases through to the audit report.</w:t>
      </w:r>
    </w:p>
    <w:p w14:paraId="53170050" w14:textId="47B18235" w:rsidR="005033A0" w:rsidRPr="00314E54" w:rsidRDefault="005033A0" w:rsidP="005C5220"/>
    <w:p w14:paraId="72AEF32E" w14:textId="5EC2264F" w:rsidR="00EB10F0" w:rsidRPr="00314E54" w:rsidRDefault="00EB10F0" w:rsidP="00EB10F0">
      <w:r w:rsidRPr="00314E54">
        <w:br w:type="page"/>
      </w:r>
    </w:p>
    <w:p w14:paraId="7520C02F" w14:textId="56C1EC1E" w:rsidR="001E7855" w:rsidRPr="00314E54" w:rsidRDefault="00371475" w:rsidP="00DC7CDB">
      <w:pPr>
        <w:pStyle w:val="Heading2"/>
      </w:pPr>
      <w:bookmarkStart w:id="79" w:name="_Toc93580525"/>
      <w:r>
        <w:lastRenderedPageBreak/>
        <w:t>B.</w:t>
      </w:r>
      <w:r w:rsidR="001E7855" w:rsidRPr="00314E54">
        <w:t>4.  Context of the organization</w:t>
      </w:r>
      <w:bookmarkEnd w:id="79"/>
      <w:r w:rsidR="001E7855" w:rsidRPr="00314E54">
        <w:t xml:space="preserve"> </w:t>
      </w:r>
    </w:p>
    <w:p w14:paraId="0479CF54" w14:textId="011892C5" w:rsidR="001E7855" w:rsidRPr="00314E54" w:rsidRDefault="00371475" w:rsidP="00DC7CDB">
      <w:pPr>
        <w:pStyle w:val="Heading3"/>
      </w:pPr>
      <w:bookmarkStart w:id="80" w:name="_Toc93580526"/>
      <w:r>
        <w:t>B.</w:t>
      </w:r>
      <w:r w:rsidR="001E7855" w:rsidRPr="00314E54">
        <w:t>4.1  Understanding the organization and its context</w:t>
      </w:r>
      <w:bookmarkEnd w:id="80"/>
    </w:p>
    <w:p w14:paraId="50136D8E" w14:textId="7A24F1E9" w:rsidR="001E7855" w:rsidRPr="00314E54" w:rsidRDefault="00E7709A" w:rsidP="00EB10F0">
      <w:pPr>
        <w:rPr>
          <w:rFonts w:asciiTheme="minorHAnsi" w:hAnsiTheme="minorHAnsi"/>
        </w:rPr>
      </w:pPr>
      <w:r>
        <w:rPr>
          <w:rFonts w:asciiTheme="minorHAnsi" w:hAnsiTheme="minorHAnsi"/>
        </w:rPr>
        <w:t xml:space="preserve">Has </w:t>
      </w:r>
      <w:r w:rsidR="001E7855" w:rsidRPr="00314E54">
        <w:rPr>
          <w:rFonts w:asciiTheme="minorHAnsi" w:hAnsiTheme="minorHAnsi"/>
        </w:rPr>
        <w:t xml:space="preserve">the organization </w:t>
      </w:r>
      <w:r>
        <w:rPr>
          <w:rFonts w:asciiTheme="minorHAnsi" w:hAnsiTheme="minorHAnsi"/>
        </w:rPr>
        <w:t xml:space="preserve">identified a number of </w:t>
      </w:r>
      <w:r w:rsidR="001E7855" w:rsidRPr="00314E54">
        <w:rPr>
          <w:rFonts w:asciiTheme="minorHAnsi" w:hAnsiTheme="minorHAnsi"/>
        </w:rPr>
        <w:t xml:space="preserve">external and internal issues </w:t>
      </w:r>
      <w:r>
        <w:rPr>
          <w:rFonts w:asciiTheme="minorHAnsi" w:hAnsiTheme="minorHAnsi"/>
        </w:rPr>
        <w:t xml:space="preserve">that </w:t>
      </w:r>
      <w:r w:rsidR="001E7855" w:rsidRPr="00314E54">
        <w:rPr>
          <w:rFonts w:asciiTheme="minorHAnsi" w:hAnsiTheme="minorHAnsi"/>
        </w:rPr>
        <w:t xml:space="preserve">are relevant both </w:t>
      </w:r>
      <w:r>
        <w:rPr>
          <w:rFonts w:asciiTheme="minorHAnsi" w:hAnsiTheme="minorHAnsi"/>
        </w:rPr>
        <w:t xml:space="preserve">to </w:t>
      </w:r>
      <w:r w:rsidR="001E7855" w:rsidRPr="00314E54">
        <w:rPr>
          <w:rFonts w:asciiTheme="minorHAnsi" w:hAnsiTheme="minorHAnsi"/>
        </w:rPr>
        <w:t>the purpose</w:t>
      </w:r>
      <w:r>
        <w:rPr>
          <w:rFonts w:asciiTheme="minorHAnsi" w:hAnsiTheme="minorHAnsi"/>
        </w:rPr>
        <w:t>s</w:t>
      </w:r>
      <w:r w:rsidR="001E7855" w:rsidRPr="00314E54">
        <w:rPr>
          <w:rFonts w:asciiTheme="minorHAnsi" w:hAnsiTheme="minorHAnsi"/>
        </w:rPr>
        <w:t xml:space="preserve"> of the organization and </w:t>
      </w:r>
      <w:r>
        <w:rPr>
          <w:rFonts w:asciiTheme="minorHAnsi" w:hAnsiTheme="minorHAnsi"/>
        </w:rPr>
        <w:t xml:space="preserve">to </w:t>
      </w:r>
      <w:r w:rsidR="001E7855" w:rsidRPr="00314E54">
        <w:rPr>
          <w:rFonts w:asciiTheme="minorHAnsi" w:hAnsiTheme="minorHAnsi"/>
        </w:rPr>
        <w:t xml:space="preserve">the </w:t>
      </w:r>
      <w:r w:rsidR="00925539">
        <w:rPr>
          <w:rFonts w:asciiTheme="minorHAnsi" w:hAnsiTheme="minorHAnsi"/>
        </w:rPr>
        <w:t>ISMS</w:t>
      </w:r>
      <w:r>
        <w:rPr>
          <w:rFonts w:asciiTheme="minorHAnsi" w:hAnsiTheme="minorHAnsi"/>
        </w:rPr>
        <w:t>?</w:t>
      </w:r>
      <w:r w:rsidR="001E7855" w:rsidRPr="00314E54">
        <w:rPr>
          <w:rFonts w:asciiTheme="minorHAnsi" w:hAnsiTheme="minorHAnsi"/>
        </w:rPr>
        <w:t xml:space="preserve">  </w:t>
      </w:r>
      <w:r>
        <w:rPr>
          <w:rFonts w:asciiTheme="minorHAnsi" w:hAnsiTheme="minorHAnsi"/>
        </w:rPr>
        <w:t xml:space="preserve">How well are these described in the </w:t>
      </w:r>
      <w:r w:rsidR="00925539">
        <w:rPr>
          <w:rFonts w:asciiTheme="minorHAnsi" w:hAnsiTheme="minorHAnsi"/>
        </w:rPr>
        <w:t>ISMS</w:t>
      </w:r>
      <w:r>
        <w:rPr>
          <w:rFonts w:asciiTheme="minorHAnsi" w:hAnsiTheme="minorHAnsi"/>
        </w:rPr>
        <w:t xml:space="preserve"> scope?  How relevant and important are they?  Is there a strong impression that information is a business asset, information risk is a business issue, information security supports the business</w:t>
      </w:r>
      <w:r w:rsidR="00884AF8">
        <w:rPr>
          <w:rFonts w:asciiTheme="minorHAnsi" w:hAnsiTheme="minorHAnsi"/>
        </w:rPr>
        <w:t xml:space="preserve"> in achieving its objectives</w:t>
      </w:r>
      <w:r>
        <w:rPr>
          <w:rFonts w:asciiTheme="minorHAnsi" w:hAnsiTheme="minorHAnsi"/>
        </w:rPr>
        <w:t xml:space="preserve">, and hence the ISMS </w:t>
      </w:r>
      <w:r w:rsidR="0039363A">
        <w:rPr>
          <w:rFonts w:asciiTheme="minorHAnsi" w:hAnsiTheme="minorHAnsi"/>
        </w:rPr>
        <w:t xml:space="preserve">is a </w:t>
      </w:r>
      <w:r w:rsidR="00884AF8">
        <w:rPr>
          <w:rFonts w:asciiTheme="minorHAnsi" w:hAnsiTheme="minorHAnsi"/>
        </w:rPr>
        <w:t xml:space="preserve">valuable </w:t>
      </w:r>
      <w:r w:rsidR="0039363A">
        <w:rPr>
          <w:rFonts w:asciiTheme="minorHAnsi" w:hAnsiTheme="minorHAnsi"/>
        </w:rPr>
        <w:t xml:space="preserve">business-enabling </w:t>
      </w:r>
      <w:r>
        <w:rPr>
          <w:rFonts w:asciiTheme="minorHAnsi" w:hAnsiTheme="minorHAnsi"/>
        </w:rPr>
        <w:t>governance structure</w:t>
      </w:r>
      <w:r w:rsidR="0039363A">
        <w:rPr>
          <w:rFonts w:asciiTheme="minorHAnsi" w:hAnsiTheme="minorHAnsi"/>
        </w:rPr>
        <w:t>?</w:t>
      </w:r>
      <w:r>
        <w:rPr>
          <w:rFonts w:asciiTheme="minorHAnsi" w:hAnsiTheme="minorHAnsi"/>
        </w:rPr>
        <w:t xml:space="preserve"> </w:t>
      </w:r>
    </w:p>
    <w:p w14:paraId="145EC897" w14:textId="6B10C865" w:rsidR="001E7855" w:rsidRPr="00314E54" w:rsidRDefault="00371475" w:rsidP="00DC7CDB">
      <w:pPr>
        <w:pStyle w:val="Heading3"/>
      </w:pPr>
      <w:bookmarkStart w:id="81" w:name="_Toc93580527"/>
      <w:r>
        <w:t>B.</w:t>
      </w:r>
      <w:r w:rsidR="001E7855" w:rsidRPr="00314E54">
        <w:t>4.2  Understanding the needs and expectations of interested parties</w:t>
      </w:r>
      <w:bookmarkEnd w:id="81"/>
    </w:p>
    <w:p w14:paraId="134200D4" w14:textId="7ED85507" w:rsidR="001E7855" w:rsidRPr="00314E54" w:rsidRDefault="002D0D38" w:rsidP="0005126A">
      <w:pPr>
        <w:ind w:left="45"/>
        <w:rPr>
          <w:rFonts w:asciiTheme="minorHAnsi" w:hAnsiTheme="minorHAnsi"/>
        </w:rPr>
      </w:pPr>
      <w:r w:rsidRPr="002D0D38">
        <w:rPr>
          <w:rFonts w:asciiTheme="minorHAnsi" w:hAnsiTheme="minorHAnsi"/>
          <w:noProof/>
          <w:lang w:eastAsia="en-NZ"/>
        </w:rPr>
        <mc:AlternateContent>
          <mc:Choice Requires="wps">
            <w:drawing>
              <wp:anchor distT="45720" distB="45720" distL="114300" distR="114300" simplePos="0" relativeHeight="251677696" behindDoc="0" locked="0" layoutInCell="1" allowOverlap="1" wp14:anchorId="7D3F32EC" wp14:editId="26E0A949">
                <wp:simplePos x="0" y="0"/>
                <wp:positionH relativeFrom="column">
                  <wp:posOffset>4074795</wp:posOffset>
                </wp:positionH>
                <wp:positionV relativeFrom="paragraph">
                  <wp:posOffset>121920</wp:posOffset>
                </wp:positionV>
                <wp:extent cx="2527935" cy="1404620"/>
                <wp:effectExtent l="0" t="0" r="24765" b="171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1404620"/>
                        </a:xfrm>
                        <a:prstGeom prst="rect">
                          <a:avLst/>
                        </a:prstGeom>
                        <a:solidFill>
                          <a:srgbClr val="FFC000"/>
                        </a:solidFill>
                        <a:ln w="9525">
                          <a:solidFill>
                            <a:srgbClr val="000000"/>
                          </a:solidFill>
                          <a:miter lim="800000"/>
                          <a:headEnd/>
                          <a:tailEnd/>
                        </a:ln>
                      </wps:spPr>
                      <wps:txbx>
                        <w:txbxContent>
                          <w:p w14:paraId="2581CBF8" w14:textId="0EE8C5C0" w:rsidR="00AA0DF7" w:rsidRDefault="00AA0DF7" w:rsidP="007426D3">
                            <w:pPr>
                              <w:spacing w:before="0"/>
                            </w:pPr>
                            <w:r>
                              <w:rPr>
                                <w:rFonts w:asciiTheme="minorHAnsi" w:hAnsiTheme="minorHAnsi"/>
                              </w:rPr>
                              <w:t>I</w:t>
                            </w:r>
                            <w:r w:rsidRPr="00314E54">
                              <w:rPr>
                                <w:rFonts w:asciiTheme="minorHAnsi" w:hAnsiTheme="minorHAnsi"/>
                              </w:rPr>
                              <w:t xml:space="preserve">f the </w:t>
                            </w:r>
                            <w:r>
                              <w:rPr>
                                <w:rFonts w:asciiTheme="minorHAnsi" w:hAnsiTheme="minorHAnsi"/>
                              </w:rPr>
                              <w:t>ISMS</w:t>
                            </w:r>
                            <w:r w:rsidRPr="00314E54">
                              <w:rPr>
                                <w:rFonts w:asciiTheme="minorHAnsi" w:hAnsiTheme="minorHAnsi"/>
                              </w:rPr>
                              <w:t xml:space="preserve"> scope only covers </w:t>
                            </w:r>
                            <w:r w:rsidRPr="0032763D">
                              <w:rPr>
                                <w:rFonts w:asciiTheme="minorHAnsi" w:hAnsiTheme="minorHAnsi"/>
                                <w:i/>
                              </w:rPr>
                              <w:t>part</w:t>
                            </w:r>
                            <w:r w:rsidRPr="00314E54">
                              <w:rPr>
                                <w:rFonts w:asciiTheme="minorHAnsi" w:hAnsiTheme="minorHAnsi"/>
                              </w:rPr>
                              <w:t xml:space="preserve"> of the organization, the remainder is </w:t>
                            </w:r>
                            <w:r>
                              <w:rPr>
                                <w:rFonts w:asciiTheme="minorHAnsi" w:hAnsiTheme="minorHAnsi"/>
                              </w:rPr>
                              <w:t xml:space="preserve">probably </w:t>
                            </w:r>
                            <w:r w:rsidRPr="00314E54">
                              <w:rPr>
                                <w:rFonts w:asciiTheme="minorHAnsi" w:hAnsiTheme="minorHAnsi"/>
                              </w:rPr>
                              <w:t xml:space="preserve">an </w:t>
                            </w:r>
                            <w:r>
                              <w:rPr>
                                <w:rFonts w:asciiTheme="minorHAnsi" w:hAnsiTheme="minorHAnsi"/>
                              </w:rPr>
                              <w:t>‘</w:t>
                            </w:r>
                            <w:r w:rsidRPr="00314E54">
                              <w:rPr>
                                <w:rFonts w:asciiTheme="minorHAnsi" w:hAnsiTheme="minorHAnsi"/>
                              </w:rPr>
                              <w:t>interested party</w:t>
                            </w:r>
                            <w:r>
                              <w:rPr>
                                <w:rFonts w:asciiTheme="minorHAnsi" w:hAnsiTheme="minorHAnsi"/>
                              </w:rPr>
                              <w:t>’ with needs and expectations relevant to the ISMS.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3F32EC" id="_x0000_s1062" type="#_x0000_t202" style="position:absolute;left:0;text-align:left;margin-left:320.85pt;margin-top:9.6pt;width:199.0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" fillcolor="#ffc000">
                <v:textbox style="mso-fit-shape-to-text:t">
                  <w:txbxContent>
                    <w:p w14:paraId="2581CBF8" w14:textId="0EE8C5C0" w:rsidR="00AA0DF7" w:rsidRDefault="00AA0DF7" w:rsidP="007426D3">
                      <w:pPr>
                        <w:spacing w:before="0"/>
                      </w:pPr>
                      <w:r>
                        <w:rPr>
                          <w:rFonts w:asciiTheme="minorHAnsi" w:hAnsiTheme="minorHAnsi"/>
                        </w:rPr>
                        <w:t>I</w:t>
                      </w:r>
                      <w:r w:rsidRPr="00314E54">
                        <w:rPr>
                          <w:rFonts w:asciiTheme="minorHAnsi" w:hAnsiTheme="minorHAnsi"/>
                        </w:rPr>
                        <w:t xml:space="preserve">f the </w:t>
                      </w:r>
                      <w:r>
                        <w:rPr>
                          <w:rFonts w:asciiTheme="minorHAnsi" w:hAnsiTheme="minorHAnsi"/>
                        </w:rPr>
                        <w:t>ISMS</w:t>
                      </w:r>
                      <w:r w:rsidRPr="00314E54">
                        <w:rPr>
                          <w:rFonts w:asciiTheme="minorHAnsi" w:hAnsiTheme="minorHAnsi"/>
                        </w:rPr>
                        <w:t xml:space="preserve"> scope only covers </w:t>
                      </w:r>
                      <w:r w:rsidRPr="0032763D">
                        <w:rPr>
                          <w:rFonts w:asciiTheme="minorHAnsi" w:hAnsiTheme="minorHAnsi"/>
                          <w:i/>
                        </w:rPr>
                        <w:t>part</w:t>
                      </w:r>
                      <w:r w:rsidRPr="00314E54">
                        <w:rPr>
                          <w:rFonts w:asciiTheme="minorHAnsi" w:hAnsiTheme="minorHAnsi"/>
                        </w:rPr>
                        <w:t xml:space="preserve"> of the organization, the remainder is </w:t>
                      </w:r>
                      <w:r>
                        <w:rPr>
                          <w:rFonts w:asciiTheme="minorHAnsi" w:hAnsiTheme="minorHAnsi"/>
                        </w:rPr>
                        <w:t xml:space="preserve">probably </w:t>
                      </w:r>
                      <w:r w:rsidRPr="00314E54">
                        <w:rPr>
                          <w:rFonts w:asciiTheme="minorHAnsi" w:hAnsiTheme="minorHAnsi"/>
                        </w:rPr>
                        <w:t xml:space="preserve">an </w:t>
                      </w:r>
                      <w:r>
                        <w:rPr>
                          <w:rFonts w:asciiTheme="minorHAnsi" w:hAnsiTheme="minorHAnsi"/>
                        </w:rPr>
                        <w:t>‘</w:t>
                      </w:r>
                      <w:r w:rsidRPr="00314E54">
                        <w:rPr>
                          <w:rFonts w:asciiTheme="minorHAnsi" w:hAnsiTheme="minorHAnsi"/>
                        </w:rPr>
                        <w:t>interested party</w:t>
                      </w:r>
                      <w:r>
                        <w:rPr>
                          <w:rFonts w:asciiTheme="minorHAnsi" w:hAnsiTheme="minorHAnsi"/>
                        </w:rPr>
                        <w:t>’ with needs and expectations relevant to the ISMS.</w:t>
                      </w:r>
                    </w:p>
                  </w:txbxContent>
                </v:textbox>
                <w10:wrap type="square"/>
              </v:shape>
            </w:pict>
          </mc:Fallback>
        </mc:AlternateContent>
      </w:r>
      <w:r w:rsidR="0039363A">
        <w:rPr>
          <w:rFonts w:asciiTheme="minorHAnsi" w:hAnsiTheme="minorHAnsi"/>
        </w:rPr>
        <w:t>Carefully consider the ISMS scope</w:t>
      </w:r>
      <w:r w:rsidR="00884AF8">
        <w:rPr>
          <w:rFonts w:asciiTheme="minorHAnsi" w:hAnsiTheme="minorHAnsi"/>
        </w:rPr>
        <w:t xml:space="preserve"> and related documents</w:t>
      </w:r>
      <w:r w:rsidR="0039363A">
        <w:rPr>
          <w:rFonts w:asciiTheme="minorHAnsi" w:hAnsiTheme="minorHAnsi"/>
        </w:rPr>
        <w:t xml:space="preserve">.  </w:t>
      </w:r>
      <w:r w:rsidR="001E7855" w:rsidRPr="00314E54">
        <w:rPr>
          <w:rFonts w:asciiTheme="minorHAnsi" w:hAnsiTheme="minorHAnsi"/>
        </w:rPr>
        <w:t xml:space="preserve">Has the organization identified </w:t>
      </w:r>
      <w:r w:rsidR="0039363A">
        <w:rPr>
          <w:rFonts w:asciiTheme="minorHAnsi" w:hAnsiTheme="minorHAnsi"/>
        </w:rPr>
        <w:t xml:space="preserve">external stakeholders or </w:t>
      </w:r>
      <w:r w:rsidR="001E7855" w:rsidRPr="00314E54">
        <w:rPr>
          <w:rFonts w:asciiTheme="minorHAnsi" w:hAnsiTheme="minorHAnsi"/>
        </w:rPr>
        <w:t xml:space="preserve">parties outside the scope of the </w:t>
      </w:r>
      <w:r w:rsidR="00925539">
        <w:rPr>
          <w:rFonts w:asciiTheme="minorHAnsi" w:hAnsiTheme="minorHAnsi"/>
        </w:rPr>
        <w:t>ISMS</w:t>
      </w:r>
      <w:r w:rsidR="0039363A">
        <w:rPr>
          <w:rFonts w:asciiTheme="minorHAnsi" w:hAnsiTheme="minorHAnsi"/>
        </w:rPr>
        <w:t xml:space="preserve"> with a</w:t>
      </w:r>
      <w:r w:rsidR="0005126A">
        <w:rPr>
          <w:rFonts w:asciiTheme="minorHAnsi" w:hAnsiTheme="minorHAnsi"/>
        </w:rPr>
        <w:t>n</w:t>
      </w:r>
      <w:r w:rsidR="001E7855" w:rsidRPr="00314E54">
        <w:rPr>
          <w:rFonts w:asciiTheme="minorHAnsi" w:hAnsiTheme="minorHAnsi"/>
        </w:rPr>
        <w:t xml:space="preserve"> interest in the </w:t>
      </w:r>
      <w:r w:rsidR="0039363A">
        <w:rPr>
          <w:rFonts w:asciiTheme="minorHAnsi" w:hAnsiTheme="minorHAnsi"/>
        </w:rPr>
        <w:t>organization’s information risks and security arrangements</w:t>
      </w:r>
      <w:r w:rsidR="001E7855" w:rsidRPr="00314E54">
        <w:rPr>
          <w:rFonts w:asciiTheme="minorHAnsi" w:hAnsiTheme="minorHAnsi"/>
        </w:rPr>
        <w:t xml:space="preserve">?  </w:t>
      </w:r>
      <w:r w:rsidR="0005126A">
        <w:rPr>
          <w:rFonts w:asciiTheme="minorHAnsi" w:hAnsiTheme="minorHAnsi"/>
        </w:rPr>
        <w:t xml:space="preserve">Check that all relevant </w:t>
      </w:r>
      <w:r w:rsidR="0005126A" w:rsidRPr="00314E54">
        <w:rPr>
          <w:rFonts w:asciiTheme="minorHAnsi" w:hAnsiTheme="minorHAnsi"/>
        </w:rPr>
        <w:t xml:space="preserve">interested parties </w:t>
      </w:r>
      <w:r w:rsidR="0005126A">
        <w:rPr>
          <w:rFonts w:asciiTheme="minorHAnsi" w:hAnsiTheme="minorHAnsi"/>
        </w:rPr>
        <w:t xml:space="preserve">have been </w:t>
      </w:r>
      <w:r w:rsidR="00CC0D70">
        <w:rPr>
          <w:rFonts w:asciiTheme="minorHAnsi" w:hAnsiTheme="minorHAnsi"/>
        </w:rPr>
        <w:t xml:space="preserve">identified and </w:t>
      </w:r>
      <w:r w:rsidR="0005126A">
        <w:rPr>
          <w:rFonts w:asciiTheme="minorHAnsi" w:hAnsiTheme="minorHAnsi"/>
        </w:rPr>
        <w:t xml:space="preserve">duly considered </w:t>
      </w:r>
      <w:r w:rsidR="0005126A" w:rsidRPr="00314E54">
        <w:rPr>
          <w:rFonts w:asciiTheme="minorHAnsi" w:hAnsiTheme="minorHAnsi"/>
          <w:i/>
        </w:rPr>
        <w:t>e.g</w:t>
      </w:r>
      <w:r w:rsidR="0005126A" w:rsidRPr="00314E54">
        <w:rPr>
          <w:rFonts w:asciiTheme="minorHAnsi" w:hAnsiTheme="minorHAnsi"/>
        </w:rPr>
        <w:t>. suppliers</w:t>
      </w:r>
      <w:r w:rsidR="0005126A">
        <w:rPr>
          <w:rFonts w:asciiTheme="minorHAnsi" w:hAnsiTheme="minorHAnsi"/>
        </w:rPr>
        <w:t>; business partners;</w:t>
      </w:r>
      <w:r w:rsidR="0005126A" w:rsidRPr="00314E54">
        <w:rPr>
          <w:rFonts w:asciiTheme="minorHAnsi" w:hAnsiTheme="minorHAnsi"/>
        </w:rPr>
        <w:t xml:space="preserve"> customers</w:t>
      </w:r>
      <w:r w:rsidR="0005126A">
        <w:rPr>
          <w:rFonts w:asciiTheme="minorHAnsi" w:hAnsiTheme="minorHAnsi"/>
        </w:rPr>
        <w:t xml:space="preserve"> and prospects;</w:t>
      </w:r>
      <w:r w:rsidR="0005126A" w:rsidRPr="00314E54">
        <w:rPr>
          <w:rFonts w:asciiTheme="minorHAnsi" w:hAnsiTheme="minorHAnsi"/>
        </w:rPr>
        <w:t xml:space="preserve"> </w:t>
      </w:r>
      <w:r w:rsidR="0005126A">
        <w:rPr>
          <w:rFonts w:asciiTheme="minorHAnsi" w:hAnsiTheme="minorHAnsi"/>
        </w:rPr>
        <w:t>workers; governments, authorities and regulators; owners; professional advisors; reviewers and</w:t>
      </w:r>
      <w:r w:rsidR="0005126A" w:rsidRPr="00314E54">
        <w:rPr>
          <w:rFonts w:asciiTheme="minorHAnsi" w:hAnsiTheme="minorHAnsi"/>
        </w:rPr>
        <w:t xml:space="preserve"> auditors</w:t>
      </w:r>
      <w:r w:rsidR="0005126A">
        <w:rPr>
          <w:rFonts w:asciiTheme="minorHAnsi" w:hAnsiTheme="minorHAnsi"/>
        </w:rPr>
        <w:t xml:space="preserve">; </w:t>
      </w:r>
      <w:r w:rsidR="0005126A" w:rsidRPr="00314E54">
        <w:rPr>
          <w:rFonts w:asciiTheme="minorHAnsi" w:hAnsiTheme="minorHAnsi"/>
        </w:rPr>
        <w:t>decision makers</w:t>
      </w:r>
      <w:r w:rsidR="0005126A">
        <w:rPr>
          <w:rFonts w:asciiTheme="minorHAnsi" w:hAnsiTheme="minorHAnsi"/>
        </w:rPr>
        <w:t xml:space="preserve">; local communities and society at large.  Check that </w:t>
      </w:r>
      <w:r w:rsidR="001E7855" w:rsidRPr="00CC0D70">
        <w:rPr>
          <w:rFonts w:asciiTheme="minorHAnsi" w:hAnsiTheme="minorHAnsi"/>
          <w:i/>
        </w:rPr>
        <w:t>their</w:t>
      </w:r>
      <w:r w:rsidR="001E7855" w:rsidRPr="00314E54">
        <w:rPr>
          <w:rFonts w:asciiTheme="minorHAnsi" w:hAnsiTheme="minorHAnsi"/>
        </w:rPr>
        <w:t xml:space="preserve"> information risk and security </w:t>
      </w:r>
      <w:r w:rsidR="0039363A">
        <w:rPr>
          <w:rFonts w:asciiTheme="minorHAnsi" w:hAnsiTheme="minorHAnsi"/>
        </w:rPr>
        <w:t xml:space="preserve">requirements </w:t>
      </w:r>
      <w:r w:rsidR="001E7855" w:rsidRPr="00314E54">
        <w:rPr>
          <w:rFonts w:asciiTheme="minorHAnsi" w:hAnsiTheme="minorHAnsi"/>
        </w:rPr>
        <w:t>been determined</w:t>
      </w:r>
      <w:r w:rsidR="0005126A">
        <w:rPr>
          <w:rFonts w:asciiTheme="minorHAnsi" w:hAnsiTheme="minorHAnsi"/>
        </w:rPr>
        <w:t xml:space="preserve"> and taken into account in the ISM</w:t>
      </w:r>
      <w:r w:rsidR="00CC0D70">
        <w:rPr>
          <w:rFonts w:asciiTheme="minorHAnsi" w:hAnsiTheme="minorHAnsi"/>
        </w:rPr>
        <w:t>S, in addition to the organization’s own</w:t>
      </w:r>
      <w:r w:rsidR="0005126A">
        <w:rPr>
          <w:rFonts w:asciiTheme="minorHAnsi" w:hAnsiTheme="minorHAnsi"/>
        </w:rPr>
        <w:t xml:space="preserve"> </w:t>
      </w:r>
      <w:r w:rsidR="0005126A" w:rsidRPr="0005126A">
        <w:rPr>
          <w:rFonts w:asciiTheme="minorHAnsi" w:hAnsiTheme="minorHAnsi"/>
          <w:i/>
        </w:rPr>
        <w:t>e.g</w:t>
      </w:r>
      <w:r w:rsidR="0005126A" w:rsidRPr="0005126A">
        <w:rPr>
          <w:rFonts w:asciiTheme="minorHAnsi" w:hAnsiTheme="minorHAnsi"/>
        </w:rPr>
        <w:t>.</w:t>
      </w:r>
      <w:r w:rsidR="001E7855" w:rsidRPr="00314E54">
        <w:rPr>
          <w:rFonts w:asciiTheme="minorHAnsi" w:hAnsiTheme="minorHAnsi"/>
        </w:rPr>
        <w:t>:</w:t>
      </w:r>
    </w:p>
    <w:p w14:paraId="662692CA" w14:textId="11678BF4" w:rsidR="001E7855" w:rsidRPr="00314E54" w:rsidRDefault="001E7855" w:rsidP="00EB10F0">
      <w:pPr>
        <w:pStyle w:val="Bull"/>
      </w:pPr>
      <w:r w:rsidRPr="00314E54">
        <w:t xml:space="preserve">ISO/IEC 27001 certification of the organization’s </w:t>
      </w:r>
      <w:r w:rsidR="00925539">
        <w:t>ISMS</w:t>
      </w:r>
      <w:r w:rsidRPr="00314E54">
        <w:t xml:space="preserve"> by an accredited certification body;</w:t>
      </w:r>
    </w:p>
    <w:p w14:paraId="70DA3E0D" w14:textId="1E5E274A" w:rsidR="001E7855" w:rsidRDefault="001E7855" w:rsidP="00EB10F0">
      <w:pPr>
        <w:pStyle w:val="Bull"/>
      </w:pPr>
      <w:r w:rsidRPr="00314E54">
        <w:t xml:space="preserve">Applicable laws and regulations </w:t>
      </w:r>
      <w:r w:rsidRPr="00314E54">
        <w:rPr>
          <w:i/>
        </w:rPr>
        <w:t>e.g</w:t>
      </w:r>
      <w:r w:rsidRPr="00314E54">
        <w:t xml:space="preserve">. privacy, finance </w:t>
      </w:r>
      <w:r w:rsidR="0005126A">
        <w:t>and tax laws;</w:t>
      </w:r>
      <w:r w:rsidRPr="00314E54">
        <w:t xml:space="preserve"> official secrets and freedom of information acts;</w:t>
      </w:r>
    </w:p>
    <w:p w14:paraId="7D85B57A" w14:textId="50325849" w:rsidR="0005126A" w:rsidRPr="00314E54" w:rsidRDefault="0005126A" w:rsidP="00EB10F0">
      <w:pPr>
        <w:pStyle w:val="Bull"/>
      </w:pPr>
      <w:r>
        <w:t xml:space="preserve">Contractual obligations, liabilities and constraints </w:t>
      </w:r>
      <w:r w:rsidRPr="001C1FC2">
        <w:rPr>
          <w:rFonts w:asciiTheme="minorHAnsi" w:hAnsiTheme="minorHAnsi"/>
          <w:i/>
        </w:rPr>
        <w:t>e.g</w:t>
      </w:r>
      <w:r w:rsidRPr="001C1FC2">
        <w:rPr>
          <w:rFonts w:asciiTheme="minorHAnsi" w:hAnsiTheme="minorHAnsi"/>
        </w:rPr>
        <w:t>. </w:t>
      </w:r>
      <w:r>
        <w:rPr>
          <w:rFonts w:asciiTheme="minorHAnsi" w:hAnsiTheme="minorHAnsi"/>
        </w:rPr>
        <w:t>licenses for intellectual property;</w:t>
      </w:r>
    </w:p>
    <w:p w14:paraId="7F8B5D6C" w14:textId="0E3DAD66" w:rsidR="001E7855" w:rsidRPr="00314E54" w:rsidRDefault="00C50B12" w:rsidP="00EB10F0">
      <w:pPr>
        <w:pStyle w:val="Bull"/>
      </w:pPr>
      <w:r w:rsidRPr="002D0D38">
        <w:rPr>
          <w:rFonts w:asciiTheme="minorHAnsi" w:hAnsiTheme="minorHAnsi"/>
          <w:noProof/>
          <w:lang w:eastAsia="en-NZ"/>
        </w:rPr>
        <mc:AlternateContent>
          <mc:Choice Requires="wps">
            <w:drawing>
              <wp:anchor distT="45720" distB="45720" distL="114300" distR="114300" simplePos="0" relativeHeight="251679744" behindDoc="0" locked="0" layoutInCell="1" allowOverlap="1" wp14:anchorId="15322D1C" wp14:editId="28818CFC">
                <wp:simplePos x="0" y="0"/>
                <wp:positionH relativeFrom="margin">
                  <wp:align>right</wp:align>
                </wp:positionH>
                <wp:positionV relativeFrom="paragraph">
                  <wp:posOffset>99695</wp:posOffset>
                </wp:positionV>
                <wp:extent cx="1708785" cy="1404620"/>
                <wp:effectExtent l="0" t="0" r="24765"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785" cy="1404620"/>
                        </a:xfrm>
                        <a:prstGeom prst="rect">
                          <a:avLst/>
                        </a:prstGeom>
                        <a:solidFill>
                          <a:srgbClr val="FFC000"/>
                        </a:solidFill>
                        <a:ln w="9525">
                          <a:solidFill>
                            <a:srgbClr val="000000"/>
                          </a:solidFill>
                          <a:miter lim="800000"/>
                          <a:headEnd/>
                          <a:tailEnd/>
                        </a:ln>
                      </wps:spPr>
                      <wps:txbx>
                        <w:txbxContent>
                          <w:p w14:paraId="48076F0D" w14:textId="3D566B7D" w:rsidR="00AA0DF7" w:rsidRDefault="00AA0DF7" w:rsidP="007426D3">
                            <w:pPr>
                              <w:spacing w:before="0"/>
                            </w:pPr>
                            <w:r>
                              <w:rPr>
                                <w:rFonts w:asciiTheme="minorHAnsi" w:hAnsiTheme="minorHAnsi"/>
                              </w:rPr>
                              <w:t>There is common ground between internal and external drivers for information risk and security, since information is a vital business asset.  This section emphasizes the external perspective.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322D1C" id="_x0000_s1063" type="#_x0000_t202" style="position:absolute;left:0;text-align:left;margin-left:83.35pt;margin-top:7.85pt;width:134.55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" fillcolor="#ffc000">
                <v:textbox style="mso-fit-shape-to-text:t">
                  <w:txbxContent>
                    <w:p w14:paraId="48076F0D" w14:textId="3D566B7D" w:rsidR="00AA0DF7" w:rsidRDefault="00AA0DF7" w:rsidP="007426D3">
                      <w:pPr>
                        <w:spacing w:before="0"/>
                      </w:pPr>
                      <w:r>
                        <w:rPr>
                          <w:rFonts w:asciiTheme="minorHAnsi" w:hAnsiTheme="minorHAnsi"/>
                        </w:rPr>
                        <w:t>There is common ground between internal and external drivers for information risk and security, since information is a vital business asset.  This section emphasizes the external perspective.</w:t>
                      </w:r>
                    </w:p>
                  </w:txbxContent>
                </v:textbox>
                <w10:wrap type="square" anchorx="margin"/>
              </v:shape>
            </w:pict>
          </mc:Fallback>
        </mc:AlternateContent>
      </w:r>
      <w:r w:rsidR="0005126A">
        <w:t>Security (particularly confidentiality but also integrity and availability) of</w:t>
      </w:r>
      <w:r w:rsidR="001E7855" w:rsidRPr="00314E54">
        <w:t xml:space="preserve"> confidential </w:t>
      </w:r>
      <w:r w:rsidR="0039363A">
        <w:t xml:space="preserve">personal and proprietary </w:t>
      </w:r>
      <w:r w:rsidR="001E7855" w:rsidRPr="00314E54">
        <w:t>information;</w:t>
      </w:r>
    </w:p>
    <w:p w14:paraId="208BFD3C" w14:textId="0B4EBA90" w:rsidR="001E7855" w:rsidRPr="00314E54" w:rsidRDefault="0032763D" w:rsidP="00EB10F0">
      <w:pPr>
        <w:pStyle w:val="Bull"/>
      </w:pPr>
      <w:r>
        <w:t>Reliability</w:t>
      </w:r>
      <w:r w:rsidR="001E7855" w:rsidRPr="00314E54">
        <w:t>, performance and capacity of information and information services</w:t>
      </w:r>
      <w:r>
        <w:t xml:space="preserve"> </w:t>
      </w:r>
      <w:r w:rsidRPr="001C1FC2">
        <w:rPr>
          <w:rFonts w:asciiTheme="minorHAnsi" w:hAnsiTheme="minorHAnsi"/>
          <w:i/>
        </w:rPr>
        <w:t>e.g</w:t>
      </w:r>
      <w:r w:rsidRPr="001C1FC2">
        <w:rPr>
          <w:rFonts w:asciiTheme="minorHAnsi" w:hAnsiTheme="minorHAnsi"/>
        </w:rPr>
        <w:t>. </w:t>
      </w:r>
      <w:r>
        <w:rPr>
          <w:rFonts w:asciiTheme="minorHAnsi" w:hAnsiTheme="minorHAnsi"/>
        </w:rPr>
        <w:t>Internet and cloud service providers; information feeds</w:t>
      </w:r>
      <w:r w:rsidR="001E7855" w:rsidRPr="00314E54">
        <w:t>;</w:t>
      </w:r>
    </w:p>
    <w:p w14:paraId="357EAA29" w14:textId="5CE26EC5" w:rsidR="001E7855" w:rsidRPr="00314E54" w:rsidRDefault="001E7855" w:rsidP="00EB10F0">
      <w:pPr>
        <w:pStyle w:val="Bull"/>
      </w:pPr>
      <w:r w:rsidRPr="00314E54">
        <w:t>Identifying, responding to and reporting information security incidents or breaches;</w:t>
      </w:r>
    </w:p>
    <w:p w14:paraId="5752A5AF" w14:textId="2A9BBEEE" w:rsidR="001E7855" w:rsidRPr="00314E54" w:rsidRDefault="001E7855" w:rsidP="00EB10F0">
      <w:pPr>
        <w:pStyle w:val="Bull"/>
      </w:pPr>
      <w:r w:rsidRPr="00314E54">
        <w:t xml:space="preserve">Enabling </w:t>
      </w:r>
      <w:r w:rsidR="0032763D">
        <w:t xml:space="preserve">and limiting the information risks associated with various </w:t>
      </w:r>
      <w:r w:rsidRPr="00314E54">
        <w:t xml:space="preserve">business </w:t>
      </w:r>
      <w:r w:rsidR="0032763D">
        <w:t xml:space="preserve">activities </w:t>
      </w:r>
      <w:r w:rsidRPr="00314E54">
        <w:t>and IT operations</w:t>
      </w:r>
      <w:r w:rsidR="0032763D">
        <w:t>, supporting business objectives such as governance, profitability and continuity</w:t>
      </w:r>
      <w:r w:rsidRPr="00314E54">
        <w:t>;</w:t>
      </w:r>
    </w:p>
    <w:p w14:paraId="11DCFEC1" w14:textId="433986EA" w:rsidR="0039363A" w:rsidRDefault="001E7855" w:rsidP="00EB10F0">
      <w:pPr>
        <w:pStyle w:val="Bull"/>
      </w:pPr>
      <w:r w:rsidRPr="00314E54">
        <w:t>Maintaining a fit-for-purpose operational infrastructure and services (</w:t>
      </w:r>
      <w:r w:rsidRPr="00314E54">
        <w:rPr>
          <w:i/>
        </w:rPr>
        <w:t>e.g</w:t>
      </w:r>
      <w:r w:rsidRPr="00314E54">
        <w:t>. systems maintenance and software support)</w:t>
      </w:r>
      <w:r w:rsidR="0039363A">
        <w:t>;</w:t>
      </w:r>
    </w:p>
    <w:p w14:paraId="18AB0CA8" w14:textId="112E89DB" w:rsidR="001E7855" w:rsidRPr="00314E54" w:rsidRDefault="0039363A" w:rsidP="00EB10F0">
      <w:pPr>
        <w:pStyle w:val="Bull"/>
      </w:pPr>
      <w:r>
        <w:t>Gaining assurance that the organization is competently</w:t>
      </w:r>
      <w:r w:rsidR="0032763D">
        <w:t>, efficiently and effectively</w:t>
      </w:r>
      <w:r>
        <w:t xml:space="preserve"> identifying and treating information risks</w:t>
      </w:r>
      <w:r w:rsidR="001E7855" w:rsidRPr="00314E54">
        <w:t>.</w:t>
      </w:r>
    </w:p>
    <w:p w14:paraId="35B4C613" w14:textId="24F4FDDA" w:rsidR="001E7855" w:rsidRPr="00314E54" w:rsidRDefault="00371475" w:rsidP="00DC7CDB">
      <w:pPr>
        <w:pStyle w:val="Heading3"/>
      </w:pPr>
      <w:bookmarkStart w:id="82" w:name="_Toc93580528"/>
      <w:r>
        <w:t>B.</w:t>
      </w:r>
      <w:r w:rsidR="001E7855" w:rsidRPr="00314E54">
        <w:t>4.4 Information Security Management System</w:t>
      </w:r>
      <w:bookmarkEnd w:id="82"/>
    </w:p>
    <w:p w14:paraId="1859AD76" w14:textId="51458123" w:rsidR="00884AF8" w:rsidRPr="00C50B12" w:rsidRDefault="00C50B12" w:rsidP="00884AF8">
      <w:pPr>
        <w:rPr>
          <w:rFonts w:asciiTheme="minorHAnsi" w:hAnsiTheme="minorHAnsi"/>
          <w:color w:val="FF0000"/>
        </w:rPr>
      </w:pPr>
      <w:r w:rsidRPr="002D0D38">
        <w:rPr>
          <w:rFonts w:asciiTheme="minorHAnsi" w:hAnsiTheme="minorHAnsi"/>
          <w:noProof/>
          <w:lang w:eastAsia="en-NZ"/>
        </w:rPr>
        <mc:AlternateContent>
          <mc:Choice Requires="wps">
            <w:drawing>
              <wp:anchor distT="45720" distB="45720" distL="114300" distR="114300" simplePos="0" relativeHeight="251712512" behindDoc="0" locked="0" layoutInCell="1" allowOverlap="1" wp14:anchorId="744B20E7" wp14:editId="1C9D1A97">
                <wp:simplePos x="0" y="0"/>
                <wp:positionH relativeFrom="margin">
                  <wp:posOffset>4362450</wp:posOffset>
                </wp:positionH>
                <wp:positionV relativeFrom="paragraph">
                  <wp:posOffset>83820</wp:posOffset>
                </wp:positionV>
                <wp:extent cx="2327910" cy="1404620"/>
                <wp:effectExtent l="0" t="0" r="1524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7910" cy="1404620"/>
                        </a:xfrm>
                        <a:prstGeom prst="rect">
                          <a:avLst/>
                        </a:prstGeom>
                        <a:solidFill>
                          <a:schemeClr val="accent6">
                            <a:lumMod val="50000"/>
                          </a:schemeClr>
                        </a:solidFill>
                        <a:ln w="9525">
                          <a:solidFill>
                            <a:srgbClr val="000000"/>
                          </a:solidFill>
                          <a:miter lim="800000"/>
                          <a:headEnd/>
                          <a:tailEnd/>
                        </a:ln>
                      </wps:spPr>
                      <wps:txbx>
                        <w:txbxContent>
                          <w:p w14:paraId="056AD45D" w14:textId="60C3BB4E" w:rsidR="00AA0DF7" w:rsidRPr="007426D3" w:rsidRDefault="002E7B9D" w:rsidP="007426D3">
                            <w:pPr>
                              <w:spacing w:before="0"/>
                              <w:rPr>
                                <w:color w:val="FFFFFF" w:themeColor="background1"/>
                              </w:rPr>
                            </w:pPr>
                            <w:hyperlink r:id="rId67" w:history="1">
                              <w:r w:rsidR="00AA0DF7" w:rsidRPr="007426D3">
                                <w:rPr>
                                  <w:rStyle w:val="Hyperlink"/>
                                  <w:rFonts w:asciiTheme="minorHAnsi" w:hAnsiTheme="minorHAnsi"/>
                                  <w:color w:val="FFFFFF" w:themeColor="background1"/>
                                </w:rPr>
                                <w:t>Check this detailed list of mandatory and recommended documentation</w:t>
                              </w:r>
                            </w:hyperlink>
                            <w:r w:rsidR="00AA0DF7" w:rsidRPr="007426D3">
                              <w:rPr>
                                <w:rFonts w:asciiTheme="minorHAnsi" w:hAnsiTheme="minorHAnsi"/>
                                <w:color w:val="FFFFFF" w:themeColor="background1"/>
                              </w:rPr>
                              <w:t xml:space="preserve"> from the</w:t>
                            </w:r>
                            <w:r w:rsidR="00AA0DF7">
                              <w:rPr>
                                <w:rFonts w:asciiTheme="minorHAnsi" w:hAnsiTheme="minorHAnsi"/>
                                <w:color w:val="FFFFFF" w:themeColor="background1"/>
                              </w:rPr>
                              <w:t xml:space="preserve"> free</w:t>
                            </w:r>
                            <w:r w:rsidR="00AA0DF7" w:rsidRPr="007426D3">
                              <w:rPr>
                                <w:rFonts w:asciiTheme="minorHAnsi" w:hAnsiTheme="minorHAnsi"/>
                                <w:color w:val="FFFFFF" w:themeColor="background1"/>
                              </w:rPr>
                              <w:t xml:space="preserve"> </w:t>
                            </w:r>
                            <w:hyperlink r:id="rId68" w:history="1">
                              <w:r w:rsidR="00AA0DF7" w:rsidRPr="007426D3">
                                <w:rPr>
                                  <w:rStyle w:val="Hyperlink"/>
                                  <w:rFonts w:asciiTheme="minorHAnsi" w:hAnsiTheme="minorHAnsi"/>
                                  <w:color w:val="FFFFFF" w:themeColor="background1"/>
                                </w:rPr>
                                <w:t>ISO27k Toolkit</w:t>
                              </w:r>
                            </w:hyperlink>
                            <w:r w:rsidR="00AA0DF7" w:rsidRPr="007426D3">
                              <w:rPr>
                                <w:rFonts w:asciiTheme="minorHAnsi" w:hAnsiTheme="minorHAnsi"/>
                                <w:color w:val="FFFFFF" w:themeColor="background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4B20E7" id="_x0000_s1064" type="#_x0000_t202" style="position:absolute;left:0;text-align:left;margin-left:343.5pt;margin-top:6.6pt;width:183.3pt;height:110.6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" fillcolor="#375623 [1609]">
                <v:textbox style="mso-fit-shape-to-text:t">
                  <w:txbxContent>
                    <w:p w14:paraId="056AD45D" w14:textId="60C3BB4E" w:rsidR="00AA0DF7" w:rsidRPr="007426D3" w:rsidRDefault="002E7B9D" w:rsidP="007426D3">
                      <w:pPr>
                        <w:spacing w:before="0"/>
                        <w:rPr>
                          <w:color w:val="FFFFFF" w:themeColor="background1"/>
                        </w:rPr>
                      </w:pPr>
                      <w:hyperlink r:id="rId69" w:history="1">
                        <w:r w:rsidR="00AA0DF7" w:rsidRPr="007426D3">
                          <w:rPr>
                            <w:rStyle w:val="Hyperlink"/>
                            <w:rFonts w:asciiTheme="minorHAnsi" w:hAnsiTheme="minorHAnsi"/>
                            <w:color w:val="FFFFFF" w:themeColor="background1"/>
                          </w:rPr>
                          <w:t>Check this detailed list of mandatory and recommended documentation</w:t>
                        </w:r>
                      </w:hyperlink>
                      <w:r w:rsidR="00AA0DF7" w:rsidRPr="007426D3">
                        <w:rPr>
                          <w:rFonts w:asciiTheme="minorHAnsi" w:hAnsiTheme="minorHAnsi"/>
                          <w:color w:val="FFFFFF" w:themeColor="background1"/>
                        </w:rPr>
                        <w:t xml:space="preserve"> from the</w:t>
                      </w:r>
                      <w:r w:rsidR="00AA0DF7">
                        <w:rPr>
                          <w:rFonts w:asciiTheme="minorHAnsi" w:hAnsiTheme="minorHAnsi"/>
                          <w:color w:val="FFFFFF" w:themeColor="background1"/>
                        </w:rPr>
                        <w:t xml:space="preserve"> free</w:t>
                      </w:r>
                      <w:r w:rsidR="00AA0DF7" w:rsidRPr="007426D3">
                        <w:rPr>
                          <w:rFonts w:asciiTheme="minorHAnsi" w:hAnsiTheme="minorHAnsi"/>
                          <w:color w:val="FFFFFF" w:themeColor="background1"/>
                        </w:rPr>
                        <w:t xml:space="preserve"> </w:t>
                      </w:r>
                      <w:hyperlink r:id="rId70" w:history="1">
                        <w:r w:rsidR="00AA0DF7" w:rsidRPr="007426D3">
                          <w:rPr>
                            <w:rStyle w:val="Hyperlink"/>
                            <w:rFonts w:asciiTheme="minorHAnsi" w:hAnsiTheme="minorHAnsi"/>
                            <w:color w:val="FFFFFF" w:themeColor="background1"/>
                          </w:rPr>
                          <w:t>ISO27k Toolkit</w:t>
                        </w:r>
                      </w:hyperlink>
                      <w:r w:rsidR="00AA0DF7" w:rsidRPr="007426D3">
                        <w:rPr>
                          <w:rFonts w:asciiTheme="minorHAnsi" w:hAnsiTheme="minorHAnsi"/>
                          <w:color w:val="FFFFFF" w:themeColor="background1"/>
                        </w:rPr>
                        <w:t>.</w:t>
                      </w:r>
                    </w:p>
                  </w:txbxContent>
                </v:textbox>
                <w10:wrap type="square" anchorx="margin"/>
              </v:shape>
            </w:pict>
          </mc:Fallback>
        </mc:AlternateContent>
      </w:r>
      <w:r w:rsidR="001E7855" w:rsidRPr="00314E54">
        <w:rPr>
          <w:rFonts w:asciiTheme="minorHAnsi" w:hAnsiTheme="minorHAnsi"/>
        </w:rPr>
        <w:t>C</w:t>
      </w:r>
      <w:r w:rsidR="0035406D">
        <w:rPr>
          <w:rFonts w:asciiTheme="minorHAnsi" w:hAnsiTheme="minorHAnsi"/>
        </w:rPr>
        <w:t>ompile and c</w:t>
      </w:r>
      <w:r w:rsidR="001E7855" w:rsidRPr="00314E54">
        <w:rPr>
          <w:rFonts w:asciiTheme="minorHAnsi" w:hAnsiTheme="minorHAnsi"/>
        </w:rPr>
        <w:t xml:space="preserve">heck </w:t>
      </w:r>
      <w:r w:rsidR="0035406D">
        <w:rPr>
          <w:rFonts w:asciiTheme="minorHAnsi" w:hAnsiTheme="minorHAnsi"/>
        </w:rPr>
        <w:t xml:space="preserve">the </w:t>
      </w:r>
      <w:r w:rsidR="001E7855" w:rsidRPr="00314E54">
        <w:rPr>
          <w:rFonts w:asciiTheme="minorHAnsi" w:hAnsiTheme="minorHAnsi"/>
        </w:rPr>
        <w:t xml:space="preserve">documentation and other evidence concerning the establishment, implementation, maintenance and continual improvement of the </w:t>
      </w:r>
      <w:r w:rsidR="00925539">
        <w:rPr>
          <w:rFonts w:asciiTheme="minorHAnsi" w:hAnsiTheme="minorHAnsi"/>
        </w:rPr>
        <w:t>ISMS</w:t>
      </w:r>
      <w:r w:rsidR="001E7855" w:rsidRPr="00314E54">
        <w:rPr>
          <w:rFonts w:asciiTheme="minorHAnsi" w:hAnsiTheme="minorHAnsi"/>
        </w:rPr>
        <w:t xml:space="preserve"> including mandatory </w:t>
      </w:r>
      <w:r w:rsidR="00925539">
        <w:rPr>
          <w:rFonts w:asciiTheme="minorHAnsi" w:hAnsiTheme="minorHAnsi"/>
        </w:rPr>
        <w:t>ISMS</w:t>
      </w:r>
      <w:r w:rsidR="001E7855" w:rsidRPr="00314E54">
        <w:rPr>
          <w:rFonts w:asciiTheme="minorHAnsi" w:hAnsiTheme="minorHAnsi"/>
        </w:rPr>
        <w:t xml:space="preserve"> documents and records arising from the management proce</w:t>
      </w:r>
      <w:r w:rsidR="001E7855" w:rsidRPr="00C50B12">
        <w:t xml:space="preserve">sses, metrics and trends demonstrating improvement, results of management reviews and decisions taken at such reviews </w:t>
      </w:r>
      <w:r w:rsidR="001E7855" w:rsidRPr="00C50B12">
        <w:rPr>
          <w:i/>
        </w:rPr>
        <w:t>etc</w:t>
      </w:r>
      <w:r w:rsidR="001E7855" w:rsidRPr="00C50B12">
        <w:t>.</w:t>
      </w:r>
      <w:r w:rsidRPr="00C50B12">
        <w:t xml:space="preserve">  Has management authorized the </w:t>
      </w:r>
      <w:r w:rsidRPr="00C50B12">
        <w:lastRenderedPageBreak/>
        <w:t xml:space="preserve">implementation and operation of the ISMS, for example through a formal memorandum, project approval, letter of support from the CEO </w:t>
      </w:r>
      <w:r w:rsidRPr="00C50B12">
        <w:rPr>
          <w:i/>
        </w:rPr>
        <w:t>etc.</w:t>
      </w:r>
      <w:r w:rsidRPr="00C50B12">
        <w:t xml:space="preserve">?  </w:t>
      </w:r>
      <w:r>
        <w:t>Wa</w:t>
      </w:r>
      <w:r w:rsidRPr="00C50B12">
        <w:t>s this a mere formality or is there evidence that management genuinely understands and supports the ISMS?</w:t>
      </w:r>
    </w:p>
    <w:p w14:paraId="1E18F9B3" w14:textId="5DFDCDAA" w:rsidR="001E7855" w:rsidRPr="00314E54" w:rsidRDefault="00371475" w:rsidP="00DC7CDB">
      <w:pPr>
        <w:pStyle w:val="Heading2"/>
        <w:rPr>
          <w:rFonts w:asciiTheme="minorHAnsi" w:hAnsiTheme="minorHAnsi"/>
        </w:rPr>
      </w:pPr>
      <w:bookmarkStart w:id="83" w:name="_Toc93580529"/>
      <w:r>
        <w:t>B.</w:t>
      </w:r>
      <w:r w:rsidR="001E7855" w:rsidRPr="00314E54">
        <w:t>5.</w:t>
      </w:r>
      <w:r w:rsidR="005D029B">
        <w:t xml:space="preserve">  </w:t>
      </w:r>
      <w:r w:rsidR="001E7855" w:rsidRPr="00314E54">
        <w:t>Leadership</w:t>
      </w:r>
      <w:bookmarkEnd w:id="83"/>
    </w:p>
    <w:p w14:paraId="3F300CE3" w14:textId="33D4041C" w:rsidR="001E7855" w:rsidRPr="00314E54" w:rsidRDefault="00371475" w:rsidP="00DC7CDB">
      <w:pPr>
        <w:pStyle w:val="Heading3"/>
      </w:pPr>
      <w:bookmarkStart w:id="84" w:name="_Toc93580530"/>
      <w:r>
        <w:t>B.</w:t>
      </w:r>
      <w:r w:rsidR="00FD5E09">
        <w:t>5.1 Leadership and c</w:t>
      </w:r>
      <w:r w:rsidR="001E7855" w:rsidRPr="00314E54">
        <w:t>ommitment</w:t>
      </w:r>
      <w:bookmarkEnd w:id="84"/>
    </w:p>
    <w:p w14:paraId="3B58BC31" w14:textId="02C24DE5" w:rsidR="00D27F9A" w:rsidRPr="00D27F9A" w:rsidRDefault="00FD5E09" w:rsidP="00D27F9A">
      <w:pPr>
        <w:spacing w:before="0"/>
      </w:pPr>
      <w:r>
        <w:rPr>
          <w:rFonts w:asciiTheme="minorHAnsi" w:hAnsiTheme="minorHAnsi"/>
        </w:rPr>
        <w:t>Evaluate the extent to which the organization’s manage</w:t>
      </w:r>
      <w:r w:rsidRPr="00D27F9A">
        <w:rPr>
          <w:rFonts w:asciiTheme="minorHAnsi" w:hAnsiTheme="minorHAnsi"/>
        </w:rPr>
        <w:t>ment leads and supports the ISMS</w:t>
      </w:r>
      <w:r w:rsidR="00D27F9A" w:rsidRPr="00D27F9A">
        <w:rPr>
          <w:rFonts w:asciiTheme="minorHAnsi" w:hAnsiTheme="minorHAnsi"/>
        </w:rPr>
        <w:t xml:space="preserve"> </w:t>
      </w:r>
      <w:r w:rsidR="00D27F9A">
        <w:t xml:space="preserve">based on </w:t>
      </w:r>
      <w:r w:rsidR="00D27F9A" w:rsidRPr="00D27F9A">
        <w:t>evidence such as:</w:t>
      </w:r>
    </w:p>
    <w:p w14:paraId="35481521" w14:textId="72852D37" w:rsidR="00D27F9A" w:rsidRDefault="00587240" w:rsidP="00D27F9A">
      <w:pPr>
        <w:pStyle w:val="Bull"/>
      </w:pPr>
      <w:r>
        <w:t xml:space="preserve">Discussions, interviews, meetings </w:t>
      </w:r>
      <w:r w:rsidRPr="00CA5229">
        <w:rPr>
          <w:i/>
        </w:rPr>
        <w:t>etc</w:t>
      </w:r>
      <w:r w:rsidRPr="00CA5229">
        <w:t>.</w:t>
      </w:r>
      <w:r>
        <w:t xml:space="preserve"> with management on </w:t>
      </w:r>
      <w:r w:rsidR="00BD0B02">
        <w:t xml:space="preserve">and around </w:t>
      </w:r>
      <w:r>
        <w:t>this topic;</w:t>
      </w:r>
    </w:p>
    <w:p w14:paraId="3F704A94" w14:textId="67A1B203" w:rsidR="00D27F9A" w:rsidRDefault="00587240" w:rsidP="00D27F9A">
      <w:pPr>
        <w:pStyle w:val="Bull"/>
      </w:pPr>
      <w:r>
        <w:t>M</w:t>
      </w:r>
      <w:r w:rsidR="00D27F9A" w:rsidRPr="00D27F9A">
        <w:t xml:space="preserve">emoranda, emails, presentations, briefings </w:t>
      </w:r>
      <w:r w:rsidR="00D27F9A" w:rsidRPr="00D27F9A">
        <w:rPr>
          <w:i/>
        </w:rPr>
        <w:t>etc.</w:t>
      </w:r>
      <w:r w:rsidR="00D27F9A" w:rsidRPr="00D27F9A">
        <w:t xml:space="preserve"> </w:t>
      </w:r>
      <w:r>
        <w:t>through which management expresses</w:t>
      </w:r>
      <w:r w:rsidR="00D27F9A" w:rsidRPr="00D27F9A">
        <w:t xml:space="preserve"> support for and commitment to the ISMS and acceptance of ISMS objectives and implementation plans</w:t>
      </w:r>
      <w:r>
        <w:t>;</w:t>
      </w:r>
    </w:p>
    <w:p w14:paraId="56388249" w14:textId="082DB690" w:rsidR="00D27F9A" w:rsidRPr="00D27F9A" w:rsidRDefault="00D27F9A" w:rsidP="00D27F9A">
      <w:pPr>
        <w:pStyle w:val="Bull"/>
      </w:pPr>
      <w:r>
        <w:t>T</w:t>
      </w:r>
      <w:r w:rsidRPr="00D27F9A">
        <w:t>he allocation of adequate resources and prioritization of the activities</w:t>
      </w:r>
      <w:r>
        <w:t xml:space="preserve"> associated with designing and building, implementing, operating and maintaining the ISMS</w:t>
      </w:r>
      <w:r w:rsidR="00587240">
        <w:t xml:space="preserve"> (going beyond vocal support, is the organization proactively investing in it?)</w:t>
      </w:r>
      <w:r w:rsidRPr="00D27F9A">
        <w:t>;</w:t>
      </w:r>
    </w:p>
    <w:p w14:paraId="49862437" w14:textId="3F9AA23B" w:rsidR="00587240" w:rsidRDefault="00BD0B02" w:rsidP="00D27F9A">
      <w:pPr>
        <w:pStyle w:val="Bull"/>
      </w:pPr>
      <w:r>
        <w:t xml:space="preserve">Clear management direction where appropriate, such as </w:t>
      </w:r>
      <w:r w:rsidR="00D27F9A" w:rsidRPr="00D27F9A">
        <w:t>risk acceptance criteria, risk appetite</w:t>
      </w:r>
      <w:r>
        <w:t>/</w:t>
      </w:r>
      <w:r w:rsidR="00D27F9A" w:rsidRPr="00D27F9A">
        <w:t>tolerance relating to information risk</w:t>
      </w:r>
      <w:r w:rsidR="00587240">
        <w:t>;</w:t>
      </w:r>
    </w:p>
    <w:p w14:paraId="11D086B7" w14:textId="5DCE1DFC" w:rsidR="00D27F9A" w:rsidRDefault="00587240" w:rsidP="00D27F9A">
      <w:pPr>
        <w:pStyle w:val="Bull"/>
      </w:pPr>
      <w:r>
        <w:t xml:space="preserve">Management-level </w:t>
      </w:r>
      <w:r w:rsidR="00BD0B02">
        <w:t xml:space="preserve">interest and </w:t>
      </w:r>
      <w:r>
        <w:t xml:space="preserve">participation in </w:t>
      </w:r>
      <w:r w:rsidR="00BD0B02">
        <w:t>ISMS activities such as meetings, workshops, focus groups, policy development and approval, awareness activities and training courses, reviews and audits</w:t>
      </w:r>
      <w:r w:rsidR="00D27F9A" w:rsidRPr="00D27F9A">
        <w:t>;</w:t>
      </w:r>
    </w:p>
    <w:p w14:paraId="6E36374A" w14:textId="433FB6BB" w:rsidR="00BD0B02" w:rsidRDefault="00BD0B02" w:rsidP="00D27F9A">
      <w:pPr>
        <w:pStyle w:val="Bull"/>
      </w:pPr>
      <w:r>
        <w:t xml:space="preserve">Management’s prompt and positive responses to challenges, issues and concerns, incidents, recommendations, tests and exercises, management review and audit reports </w:t>
      </w:r>
      <w:r w:rsidRPr="00CA5229">
        <w:rPr>
          <w:i/>
        </w:rPr>
        <w:t>etc</w:t>
      </w:r>
      <w:r w:rsidRPr="00CA5229">
        <w:t>.</w:t>
      </w:r>
      <w:r>
        <w:t>;</w:t>
      </w:r>
    </w:p>
    <w:p w14:paraId="7850AFF2" w14:textId="74A4A233" w:rsidR="00E132F3" w:rsidRPr="00D27F9A" w:rsidRDefault="00D27F9A" w:rsidP="00D27F9A">
      <w:pPr>
        <w:pStyle w:val="Bull"/>
      </w:pPr>
      <w:r>
        <w:t xml:space="preserve">Indications that </w:t>
      </w:r>
      <w:r w:rsidR="001E7855" w:rsidRPr="00D27F9A">
        <w:t xml:space="preserve">workers </w:t>
      </w:r>
      <w:r w:rsidR="00E132F3" w:rsidRPr="00D27F9A">
        <w:t xml:space="preserve">in general understand </w:t>
      </w:r>
      <w:r w:rsidR="001E7855" w:rsidRPr="00D27F9A">
        <w:t xml:space="preserve">the importance of the </w:t>
      </w:r>
      <w:r w:rsidR="00925539" w:rsidRPr="00D27F9A">
        <w:t>ISMS</w:t>
      </w:r>
      <w:r w:rsidR="001E7855" w:rsidRPr="00D27F9A">
        <w:t xml:space="preserve"> and </w:t>
      </w:r>
      <w:r w:rsidRPr="00D27F9A">
        <w:t xml:space="preserve">willingly accept </w:t>
      </w:r>
      <w:r w:rsidR="001E7855" w:rsidRPr="00D27F9A">
        <w:t xml:space="preserve">their </w:t>
      </w:r>
      <w:r w:rsidR="00B67DCB" w:rsidRPr="00D27F9A">
        <w:t>roles within it</w:t>
      </w:r>
      <w:r w:rsidR="00FD5E09" w:rsidRPr="00D27F9A">
        <w:t xml:space="preserve"> (implying a corporate security culture)</w:t>
      </w:r>
      <w:r>
        <w:t>.</w:t>
      </w:r>
    </w:p>
    <w:p w14:paraId="793E38CA" w14:textId="0565052F" w:rsidR="001E7855" w:rsidRPr="00314E54" w:rsidRDefault="00371475" w:rsidP="00DC7CDB">
      <w:pPr>
        <w:pStyle w:val="Heading3"/>
      </w:pPr>
      <w:bookmarkStart w:id="85" w:name="_Toc93580531"/>
      <w:r>
        <w:t>B.</w:t>
      </w:r>
      <w:r w:rsidR="001E7855" w:rsidRPr="00314E54">
        <w:t>5.2</w:t>
      </w:r>
      <w:r w:rsidR="00CB2907">
        <w:t xml:space="preserve"> </w:t>
      </w:r>
      <w:r w:rsidR="001E7855" w:rsidRPr="00314E54">
        <w:t xml:space="preserve"> Policy</w:t>
      </w:r>
      <w:bookmarkEnd w:id="85"/>
    </w:p>
    <w:p w14:paraId="63159C29" w14:textId="3A6BBF35" w:rsidR="001E7855" w:rsidRPr="00314E54" w:rsidRDefault="006627E7" w:rsidP="00EB10F0">
      <w:pPr>
        <w:spacing w:before="0"/>
        <w:rPr>
          <w:rFonts w:asciiTheme="minorHAnsi" w:hAnsiTheme="minorHAnsi"/>
        </w:rPr>
      </w:pPr>
      <w:r>
        <w:rPr>
          <w:noProof/>
          <w:lang w:eastAsia="en-NZ"/>
        </w:rPr>
        <mc:AlternateContent>
          <mc:Choice Requires="wps">
            <w:drawing>
              <wp:anchor distT="45720" distB="45720" distL="114300" distR="114300" simplePos="0" relativeHeight="251687936" behindDoc="0" locked="0" layoutInCell="1" allowOverlap="1" wp14:anchorId="15839351" wp14:editId="140EF962">
                <wp:simplePos x="0" y="0"/>
                <wp:positionH relativeFrom="margin">
                  <wp:posOffset>3995420</wp:posOffset>
                </wp:positionH>
                <wp:positionV relativeFrom="paragraph">
                  <wp:posOffset>8890</wp:posOffset>
                </wp:positionV>
                <wp:extent cx="2611120" cy="1404620"/>
                <wp:effectExtent l="0" t="0" r="17780" b="215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120" cy="1404620"/>
                        </a:xfrm>
                        <a:prstGeom prst="rect">
                          <a:avLst/>
                        </a:prstGeom>
                        <a:solidFill>
                          <a:srgbClr val="FFC000"/>
                        </a:solidFill>
                        <a:ln w="9525">
                          <a:solidFill>
                            <a:srgbClr val="000000"/>
                          </a:solidFill>
                          <a:miter lim="800000"/>
                          <a:headEnd/>
                          <a:tailEnd/>
                        </a:ln>
                      </wps:spPr>
                      <wps:txbx>
                        <w:txbxContent>
                          <w:p w14:paraId="042452C9" w14:textId="34909066" w:rsidR="00AA0DF7" w:rsidRDefault="00AA0DF7" w:rsidP="007426D3">
                            <w:pPr>
                              <w:spacing w:before="0"/>
                            </w:pPr>
                            <w:r>
                              <w:t xml:space="preserve">This section concerns the </w:t>
                            </w:r>
                            <w:r w:rsidRPr="006627E7">
                              <w:rPr>
                                <w:i/>
                              </w:rPr>
                              <w:t>governance</w:t>
                            </w:r>
                            <w:r>
                              <w:t xml:space="preserve"> aspects: corporate policies must be driven and mandated by management.  The </w:t>
                            </w:r>
                            <w:r w:rsidRPr="00B82C45">
                              <w:rPr>
                                <w:i/>
                              </w:rPr>
                              <w:t>content</w:t>
                            </w:r>
                            <w:r>
                              <w:t xml:space="preserve"> of the information risk and security policies is specified in ISO/IEC 27002 section 5.1.1.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839351" id="_x0000_s1065" type="#_x0000_t202" style="position:absolute;left:0;text-align:left;margin-left:314.6pt;margin-top:.7pt;width:205.6pt;height:110.6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" fillcolor="#ffc000">
                <v:textbox style="mso-fit-shape-to-text:t">
                  <w:txbxContent>
                    <w:p w14:paraId="042452C9" w14:textId="34909066" w:rsidR="00AA0DF7" w:rsidRDefault="00AA0DF7" w:rsidP="007426D3">
                      <w:pPr>
                        <w:spacing w:before="0"/>
                      </w:pPr>
                      <w:r>
                        <w:t xml:space="preserve">This section concerns the </w:t>
                      </w:r>
                      <w:r w:rsidRPr="006627E7">
                        <w:rPr>
                          <w:i/>
                        </w:rPr>
                        <w:t>governance</w:t>
                      </w:r>
                      <w:r>
                        <w:t xml:space="preserve"> aspects: corporate policies must be driven and mandated by management.  The </w:t>
                      </w:r>
                      <w:r w:rsidRPr="00B82C45">
                        <w:rPr>
                          <w:i/>
                        </w:rPr>
                        <w:t>content</w:t>
                      </w:r>
                      <w:r>
                        <w:t xml:space="preserve"> of the information risk and security policies is specified in ISO/IEC 27002 section 5.1.1.</w:t>
                      </w:r>
                    </w:p>
                  </w:txbxContent>
                </v:textbox>
                <w10:wrap type="square" anchorx="margin"/>
              </v:shape>
            </w:pict>
          </mc:Fallback>
        </mc:AlternateContent>
      </w:r>
      <w:r w:rsidR="0034198E">
        <w:rPr>
          <w:rFonts w:asciiTheme="minorHAnsi" w:hAnsiTheme="minorHAnsi"/>
        </w:rPr>
        <w:t xml:space="preserve">Review </w:t>
      </w:r>
      <w:r w:rsidR="001E7855" w:rsidRPr="00314E54">
        <w:rPr>
          <w:rFonts w:asciiTheme="minorHAnsi" w:hAnsiTheme="minorHAnsi"/>
        </w:rPr>
        <w:t>the info</w:t>
      </w:r>
      <w:r w:rsidR="00B67DCB">
        <w:rPr>
          <w:rFonts w:asciiTheme="minorHAnsi" w:hAnsiTheme="minorHAnsi"/>
        </w:rPr>
        <w:t>rm</w:t>
      </w:r>
      <w:r w:rsidR="0034198E">
        <w:rPr>
          <w:rFonts w:asciiTheme="minorHAnsi" w:hAnsiTheme="minorHAnsi"/>
        </w:rPr>
        <w:t>ation security policy suite and</w:t>
      </w:r>
      <w:r>
        <w:rPr>
          <w:rFonts w:asciiTheme="minorHAnsi" w:hAnsiTheme="minorHAnsi"/>
        </w:rPr>
        <w:t xml:space="preserve"> related documentation</w:t>
      </w:r>
      <w:r w:rsidR="0034198E">
        <w:rPr>
          <w:rFonts w:asciiTheme="minorHAnsi" w:hAnsiTheme="minorHAnsi"/>
        </w:rPr>
        <w:t xml:space="preserve"> (</w:t>
      </w:r>
      <w:r w:rsidR="0034198E" w:rsidRPr="00314E54">
        <w:rPr>
          <w:rFonts w:asciiTheme="minorHAnsi" w:hAnsiTheme="minorHAnsi"/>
          <w:i/>
        </w:rPr>
        <w:t>e.g</w:t>
      </w:r>
      <w:r w:rsidR="0034198E" w:rsidRPr="00314E54">
        <w:rPr>
          <w:rFonts w:asciiTheme="minorHAnsi" w:hAnsiTheme="minorHAnsi"/>
        </w:rPr>
        <w:t>. </w:t>
      </w:r>
      <w:r w:rsidR="0034198E">
        <w:rPr>
          <w:rFonts w:asciiTheme="minorHAnsi" w:hAnsiTheme="minorHAnsi"/>
        </w:rPr>
        <w:t>ISMS</w:t>
      </w:r>
      <w:r w:rsidR="0034198E" w:rsidRPr="00314E54">
        <w:rPr>
          <w:rFonts w:asciiTheme="minorHAnsi" w:hAnsiTheme="minorHAnsi"/>
        </w:rPr>
        <w:t xml:space="preserve"> mission statem</w:t>
      </w:r>
      <w:r w:rsidR="0034198E">
        <w:rPr>
          <w:rFonts w:asciiTheme="minorHAnsi" w:hAnsiTheme="minorHAnsi"/>
        </w:rPr>
        <w:t>ent</w:t>
      </w:r>
      <w:r>
        <w:rPr>
          <w:rFonts w:asciiTheme="minorHAnsi" w:hAnsiTheme="minorHAnsi"/>
        </w:rPr>
        <w:t xml:space="preserve"> and scope</w:t>
      </w:r>
      <w:r w:rsidR="0034198E">
        <w:rPr>
          <w:rFonts w:asciiTheme="minorHAnsi" w:hAnsiTheme="minorHAnsi"/>
        </w:rPr>
        <w:t>).  Check that it</w:t>
      </w:r>
      <w:r w:rsidR="001E7855" w:rsidRPr="00314E54">
        <w:rPr>
          <w:rFonts w:asciiTheme="minorHAnsi" w:hAnsiTheme="minorHAnsi"/>
        </w:rPr>
        <w:t>:</w:t>
      </w:r>
    </w:p>
    <w:p w14:paraId="4F6BA115" w14:textId="51D0E238" w:rsidR="0034198E" w:rsidRDefault="0034198E" w:rsidP="00B67DCB">
      <w:pPr>
        <w:pStyle w:val="Bull"/>
      </w:pPr>
      <w:r>
        <w:t xml:space="preserve">Explicitly supports and enables </w:t>
      </w:r>
      <w:r w:rsidR="001E7855" w:rsidRPr="00314E54">
        <w:t xml:space="preserve">the </w:t>
      </w:r>
      <w:r>
        <w:t xml:space="preserve">business </w:t>
      </w:r>
      <w:r w:rsidR="001E7855" w:rsidRPr="00314E54">
        <w:t>p</w:t>
      </w:r>
      <w:r w:rsidR="00B67DCB">
        <w:t>urpose</w:t>
      </w:r>
      <w:r>
        <w:t>s</w:t>
      </w:r>
      <w:r w:rsidR="00B67DCB">
        <w:t xml:space="preserve"> and objectives of the organization</w:t>
      </w:r>
      <w:r w:rsidR="0085467D">
        <w:t>, in the context of information risk, security and related requirements (</w:t>
      </w:r>
      <w:r w:rsidR="0085467D" w:rsidRPr="001C1FC2">
        <w:rPr>
          <w:rFonts w:asciiTheme="minorHAnsi" w:hAnsiTheme="minorHAnsi"/>
          <w:i/>
        </w:rPr>
        <w:t>e.g</w:t>
      </w:r>
      <w:r w:rsidR="0085467D" w:rsidRPr="001C1FC2">
        <w:rPr>
          <w:rFonts w:asciiTheme="minorHAnsi" w:hAnsiTheme="minorHAnsi"/>
        </w:rPr>
        <w:t>. </w:t>
      </w:r>
      <w:r w:rsidR="0085467D">
        <w:rPr>
          <w:rFonts w:asciiTheme="minorHAnsi" w:hAnsiTheme="minorHAnsi"/>
        </w:rPr>
        <w:t>compliance, protection, safety and business continuity)</w:t>
      </w:r>
      <w:r w:rsidR="00B67DCB">
        <w:t>;</w:t>
      </w:r>
    </w:p>
    <w:p w14:paraId="07BF7C58" w14:textId="6B6C9386" w:rsidR="00B67DCB" w:rsidRDefault="00B67DCB" w:rsidP="00B67DCB">
      <w:pPr>
        <w:pStyle w:val="Bull"/>
      </w:pPr>
      <w:r>
        <w:t xml:space="preserve">Specifies </w:t>
      </w:r>
      <w:r w:rsidR="007D1DB7">
        <w:t xml:space="preserve">high-level </w:t>
      </w:r>
      <w:r w:rsidR="001E7855" w:rsidRPr="00314E54">
        <w:t xml:space="preserve">information </w:t>
      </w:r>
      <w:r>
        <w:t>risk and security objectives, both internally and externally driven</w:t>
      </w:r>
      <w:r w:rsidR="00FA03FC">
        <w:t xml:space="preserve"> or imposed</w:t>
      </w:r>
      <w:r>
        <w:t xml:space="preserve">, and </w:t>
      </w:r>
      <w:r w:rsidR="00CB2907">
        <w:t>clearly af</w:t>
      </w:r>
      <w:r>
        <w:t>firms the organization’s</w:t>
      </w:r>
      <w:r w:rsidR="001E7855" w:rsidRPr="00314E54">
        <w:t xml:space="preserve"> commitment to satisfy </w:t>
      </w:r>
      <w:r>
        <w:t>them;</w:t>
      </w:r>
    </w:p>
    <w:p w14:paraId="44280884" w14:textId="2A6570B0" w:rsidR="0085467D" w:rsidRDefault="007D1DB7" w:rsidP="00B67DCB">
      <w:pPr>
        <w:pStyle w:val="Bull"/>
      </w:pPr>
      <w:r>
        <w:t xml:space="preserve">Is sufficiently formal and explicit to stand up in legal or disciplinary proceedings, yet readable and pragmatic enough to be useful in practice (albeit supported by procedures, guidelines </w:t>
      </w:r>
      <w:r w:rsidRPr="00CA5229">
        <w:rPr>
          <w:i/>
        </w:rPr>
        <w:t>etc</w:t>
      </w:r>
      <w:r w:rsidRPr="00CA5229">
        <w:t>.</w:t>
      </w:r>
      <w:r>
        <w:t>);</w:t>
      </w:r>
    </w:p>
    <w:p w14:paraId="3DB555AA" w14:textId="705DE8A6" w:rsidR="0034198E" w:rsidRDefault="007426D3" w:rsidP="00B67DCB">
      <w:pPr>
        <w:pStyle w:val="Bull"/>
      </w:pPr>
      <w:r>
        <w:rPr>
          <w:noProof/>
          <w:lang w:eastAsia="en-NZ"/>
        </w:rPr>
        <mc:AlternateContent>
          <mc:Choice Requires="wps">
            <w:drawing>
              <wp:anchor distT="45720" distB="45720" distL="114300" distR="114300" simplePos="0" relativeHeight="251700224" behindDoc="0" locked="0" layoutInCell="1" allowOverlap="1" wp14:anchorId="0EB9F9FF" wp14:editId="5DDA63CB">
                <wp:simplePos x="0" y="0"/>
                <wp:positionH relativeFrom="margin">
                  <wp:posOffset>3819525</wp:posOffset>
                </wp:positionH>
                <wp:positionV relativeFrom="paragraph">
                  <wp:posOffset>150495</wp:posOffset>
                </wp:positionV>
                <wp:extent cx="2761615" cy="1416685"/>
                <wp:effectExtent l="0" t="0" r="19685"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1615" cy="1416685"/>
                        </a:xfrm>
                        <a:prstGeom prst="rect">
                          <a:avLst/>
                        </a:prstGeom>
                        <a:solidFill>
                          <a:srgbClr val="FFC000"/>
                        </a:solidFill>
                        <a:ln w="9525">
                          <a:solidFill>
                            <a:srgbClr val="000000"/>
                          </a:solidFill>
                          <a:miter lim="800000"/>
                          <a:headEnd/>
                          <a:tailEnd/>
                        </a:ln>
                      </wps:spPr>
                      <wps:txbx>
                        <w:txbxContent>
                          <w:p w14:paraId="5504A8CD" w14:textId="7FA2ACC6" w:rsidR="00AA0DF7" w:rsidRDefault="00AA0DF7" w:rsidP="007426D3">
                            <w:pPr>
                              <w:spacing w:before="0"/>
                            </w:pPr>
                            <w:r>
                              <w:rPr>
                                <w:rFonts w:asciiTheme="minorHAnsi" w:hAnsiTheme="minorHAnsi"/>
                              </w:rPr>
                              <w:t xml:space="preserve">Individual policies, procedures </w:t>
                            </w:r>
                            <w:r w:rsidRPr="009A15C7">
                              <w:rPr>
                                <w:rFonts w:asciiTheme="minorHAnsi" w:hAnsiTheme="minorHAnsi"/>
                                <w:i/>
                              </w:rPr>
                              <w:t>etc</w:t>
                            </w:r>
                            <w:r w:rsidRPr="009A15C7">
                              <w:rPr>
                                <w:rFonts w:asciiTheme="minorHAnsi" w:hAnsiTheme="minorHAnsi"/>
                              </w:rPr>
                              <w:t>.</w:t>
                            </w:r>
                            <w:r>
                              <w:rPr>
                                <w:rFonts w:asciiTheme="minorHAnsi" w:hAnsiTheme="minorHAnsi"/>
                              </w:rPr>
                              <w:t xml:space="preserve"> may be owned and authorized at lower levels, but the overall structure needs senior management’s explicit leadership and mandate </w:t>
                            </w:r>
                            <w:r w:rsidRPr="00E132F3">
                              <w:rPr>
                                <w:rFonts w:asciiTheme="minorHAnsi" w:hAnsiTheme="minorHAnsi"/>
                                <w:i/>
                              </w:rPr>
                              <w:t>e.g</w:t>
                            </w:r>
                            <w:r w:rsidRPr="00E132F3">
                              <w:rPr>
                                <w:rFonts w:asciiTheme="minorHAnsi" w:hAnsiTheme="minorHAnsi"/>
                              </w:rPr>
                              <w:t>. </w:t>
                            </w:r>
                            <w:r>
                              <w:rPr>
                                <w:rFonts w:asciiTheme="minorHAnsi" w:hAnsiTheme="minorHAnsi"/>
                              </w:rPr>
                              <w:t>through an overarching corporate strategy or policy on information risk and security.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9F9FF" id="_x0000_s1066" type="#_x0000_t202" style="position:absolute;left:0;text-align:left;margin-left:300.75pt;margin-top:11.85pt;width:217.45pt;height:111.5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" fillcolor="#ffc000">
                <v:textbox>
                  <w:txbxContent>
                    <w:p w14:paraId="5504A8CD" w14:textId="7FA2ACC6" w:rsidR="00AA0DF7" w:rsidRDefault="00AA0DF7" w:rsidP="007426D3">
                      <w:pPr>
                        <w:spacing w:before="0"/>
                      </w:pPr>
                      <w:r>
                        <w:rPr>
                          <w:rFonts w:asciiTheme="minorHAnsi" w:hAnsiTheme="minorHAnsi"/>
                        </w:rPr>
                        <w:t xml:space="preserve">Individual policies, procedures </w:t>
                      </w:r>
                      <w:r w:rsidRPr="009A15C7">
                        <w:rPr>
                          <w:rFonts w:asciiTheme="minorHAnsi" w:hAnsiTheme="minorHAnsi"/>
                          <w:i/>
                        </w:rPr>
                        <w:t>etc</w:t>
                      </w:r>
                      <w:r w:rsidRPr="009A15C7">
                        <w:rPr>
                          <w:rFonts w:asciiTheme="minorHAnsi" w:hAnsiTheme="minorHAnsi"/>
                        </w:rPr>
                        <w:t>.</w:t>
                      </w:r>
                      <w:r>
                        <w:rPr>
                          <w:rFonts w:asciiTheme="minorHAnsi" w:hAnsiTheme="minorHAnsi"/>
                        </w:rPr>
                        <w:t xml:space="preserve"> may be owned and authorized at lower levels, but the overall structure needs senior management’s explicit leadership and mandate </w:t>
                      </w:r>
                      <w:r w:rsidRPr="00E132F3">
                        <w:rPr>
                          <w:rFonts w:asciiTheme="minorHAnsi" w:hAnsiTheme="minorHAnsi"/>
                          <w:i/>
                        </w:rPr>
                        <w:t>e.g</w:t>
                      </w:r>
                      <w:r w:rsidRPr="00E132F3">
                        <w:rPr>
                          <w:rFonts w:asciiTheme="minorHAnsi" w:hAnsiTheme="minorHAnsi"/>
                        </w:rPr>
                        <w:t>. </w:t>
                      </w:r>
                      <w:r>
                        <w:rPr>
                          <w:rFonts w:asciiTheme="minorHAnsi" w:hAnsiTheme="minorHAnsi"/>
                        </w:rPr>
                        <w:t>through an overarching corporate strategy or policy on information risk and security.</w:t>
                      </w:r>
                    </w:p>
                  </w:txbxContent>
                </v:textbox>
                <w10:wrap type="square" anchorx="margin"/>
              </v:shape>
            </w:pict>
          </mc:Fallback>
        </mc:AlternateContent>
      </w:r>
      <w:r w:rsidR="00B67DCB">
        <w:t xml:space="preserve">Supports </w:t>
      </w:r>
      <w:r w:rsidR="001E7855" w:rsidRPr="00314E54">
        <w:t xml:space="preserve">continual improvement of the </w:t>
      </w:r>
      <w:r w:rsidR="00925539">
        <w:t>ISMS</w:t>
      </w:r>
      <w:r w:rsidR="00FD5E09">
        <w:t xml:space="preserve">, reflecting </w:t>
      </w:r>
      <w:r w:rsidR="00B82C45">
        <w:t xml:space="preserve">the </w:t>
      </w:r>
      <w:r w:rsidR="00FD5E09">
        <w:t>evolving information risks</w:t>
      </w:r>
      <w:r w:rsidR="00B82C45">
        <w:t xml:space="preserve"> and business situation, and maturity</w:t>
      </w:r>
      <w:r w:rsidR="001E7855" w:rsidRPr="00314E54">
        <w:t xml:space="preserve">; </w:t>
      </w:r>
    </w:p>
    <w:p w14:paraId="3978A8DD" w14:textId="7BAE7F7D" w:rsidR="00FD5E09" w:rsidRPr="0034198E" w:rsidRDefault="00FD5E09" w:rsidP="00B67DCB">
      <w:pPr>
        <w:pStyle w:val="Bull"/>
      </w:pPr>
      <w:r>
        <w:t xml:space="preserve">Is approved, authorized and/or mandated </w:t>
      </w:r>
      <w:r w:rsidR="0085467D">
        <w:t xml:space="preserve">as a </w:t>
      </w:r>
      <w:r w:rsidR="00CB2907">
        <w:t xml:space="preserve">coherent </w:t>
      </w:r>
      <w:r w:rsidR="006627E7">
        <w:t xml:space="preserve">and reasonably comprehensive </w:t>
      </w:r>
      <w:r w:rsidR="0085467D">
        <w:t xml:space="preserve">suite </w:t>
      </w:r>
      <w:r>
        <w:t xml:space="preserve">by </w:t>
      </w:r>
      <w:r w:rsidR="0034198E">
        <w:t>“top” (</w:t>
      </w:r>
      <w:r>
        <w:t>senior</w:t>
      </w:r>
      <w:r w:rsidR="0034198E">
        <w:t>)</w:t>
      </w:r>
      <w:r>
        <w:t xml:space="preserve"> management </w:t>
      </w:r>
      <w:r w:rsidRPr="0034198E">
        <w:rPr>
          <w:rFonts w:asciiTheme="minorHAnsi" w:hAnsiTheme="minorHAnsi"/>
          <w:i/>
        </w:rPr>
        <w:t>e.g</w:t>
      </w:r>
      <w:r w:rsidRPr="0034198E">
        <w:rPr>
          <w:rFonts w:asciiTheme="minorHAnsi" w:hAnsiTheme="minorHAnsi"/>
        </w:rPr>
        <w:t>. </w:t>
      </w:r>
      <w:r w:rsidR="0034198E">
        <w:rPr>
          <w:rFonts w:asciiTheme="minorHAnsi" w:hAnsiTheme="minorHAnsi"/>
        </w:rPr>
        <w:t xml:space="preserve">board, </w:t>
      </w:r>
      <w:r w:rsidRPr="0034198E">
        <w:rPr>
          <w:rFonts w:asciiTheme="minorHAnsi" w:hAnsiTheme="minorHAnsi"/>
        </w:rPr>
        <w:t>CEO</w:t>
      </w:r>
      <w:r w:rsidR="0034198E">
        <w:rPr>
          <w:rFonts w:asciiTheme="minorHAnsi" w:hAnsiTheme="minorHAnsi"/>
        </w:rPr>
        <w:t>, Executive Committee or Security Committee</w:t>
      </w:r>
      <w:r w:rsidRPr="0034198E">
        <w:rPr>
          <w:rFonts w:asciiTheme="minorHAnsi" w:hAnsiTheme="minorHAnsi"/>
        </w:rPr>
        <w:t>;</w:t>
      </w:r>
    </w:p>
    <w:p w14:paraId="28843ECF" w14:textId="3BF140FB" w:rsidR="00B82C45" w:rsidRDefault="00FD5E09" w:rsidP="00B67DCB">
      <w:pPr>
        <w:pStyle w:val="Bull"/>
      </w:pPr>
      <w:r>
        <w:lastRenderedPageBreak/>
        <w:t>Is c</w:t>
      </w:r>
      <w:r w:rsidR="001E7855" w:rsidRPr="00314E54">
        <w:t xml:space="preserve">ommunicated </w:t>
      </w:r>
      <w:r>
        <w:t xml:space="preserve">widely </w:t>
      </w:r>
      <w:r w:rsidR="00B82C45">
        <w:t xml:space="preserve">within the organization, including everyone within the scope of </w:t>
      </w:r>
      <w:r w:rsidR="00E132F3">
        <w:t xml:space="preserve">and directly implicated in </w:t>
      </w:r>
      <w:r w:rsidR="00B82C45">
        <w:t>the ISMS;</w:t>
      </w:r>
    </w:p>
    <w:p w14:paraId="2ACEDCD3" w14:textId="317737FF" w:rsidR="00FA03FC" w:rsidRDefault="00B82C45" w:rsidP="00FA03FC">
      <w:pPr>
        <w:pStyle w:val="Bull"/>
      </w:pPr>
      <w:r>
        <w:t xml:space="preserve">Is, </w:t>
      </w:r>
      <w:r w:rsidR="001E7855" w:rsidRPr="00314E54">
        <w:t>where appropriate</w:t>
      </w:r>
      <w:r>
        <w:t xml:space="preserve"> (</w:t>
      </w:r>
      <w:r w:rsidR="00FD5E09">
        <w:t>possibly under nondisclosure agreements or in summary form</w:t>
      </w:r>
      <w:r w:rsidR="001E7855" w:rsidRPr="00314E54">
        <w:t xml:space="preserve">) made available to </w:t>
      </w:r>
      <w:r w:rsidR="00E132F3">
        <w:t xml:space="preserve">other </w:t>
      </w:r>
      <w:r w:rsidR="001E7855" w:rsidRPr="00314E54">
        <w:t>interested parties.</w:t>
      </w:r>
    </w:p>
    <w:p w14:paraId="54AE8BAD" w14:textId="4ED631CC" w:rsidR="001E7855" w:rsidRPr="00314E54" w:rsidRDefault="00371475" w:rsidP="00DC7CDB">
      <w:pPr>
        <w:pStyle w:val="Heading3"/>
      </w:pPr>
      <w:bookmarkStart w:id="86" w:name="_Toc93580532"/>
      <w:r>
        <w:t>B.</w:t>
      </w:r>
      <w:r w:rsidR="001E7855" w:rsidRPr="00314E54">
        <w:t xml:space="preserve">5.3 </w:t>
      </w:r>
      <w:r w:rsidR="00CB2907">
        <w:t xml:space="preserve"> </w:t>
      </w:r>
      <w:r w:rsidR="001E7855" w:rsidRPr="00314E54">
        <w:t>Organizational roles, responsibilities and authorities</w:t>
      </w:r>
      <w:bookmarkEnd w:id="86"/>
    </w:p>
    <w:p w14:paraId="47315426" w14:textId="784E28BC" w:rsidR="001E7855" w:rsidRDefault="007426D3" w:rsidP="00FA03FC">
      <w:r>
        <w:rPr>
          <w:noProof/>
          <w:lang w:eastAsia="en-NZ"/>
        </w:rPr>
        <mc:AlternateContent>
          <mc:Choice Requires="wps">
            <w:drawing>
              <wp:anchor distT="45720" distB="45720" distL="114300" distR="114300" simplePos="0" relativeHeight="251731968" behindDoc="0" locked="0" layoutInCell="1" allowOverlap="1" wp14:anchorId="1478FCEC" wp14:editId="1713E4CC">
                <wp:simplePos x="0" y="0"/>
                <wp:positionH relativeFrom="margin">
                  <wp:posOffset>4071620</wp:posOffset>
                </wp:positionH>
                <wp:positionV relativeFrom="paragraph">
                  <wp:posOffset>219075</wp:posOffset>
                </wp:positionV>
                <wp:extent cx="2611120" cy="1404620"/>
                <wp:effectExtent l="0" t="0" r="17780" b="2159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120" cy="1404620"/>
                        </a:xfrm>
                        <a:prstGeom prst="rect">
                          <a:avLst/>
                        </a:prstGeom>
                        <a:solidFill>
                          <a:srgbClr val="FFC000"/>
                        </a:solidFill>
                        <a:ln w="9525">
                          <a:solidFill>
                            <a:srgbClr val="000000"/>
                          </a:solidFill>
                          <a:miter lim="800000"/>
                          <a:headEnd/>
                          <a:tailEnd/>
                        </a:ln>
                      </wps:spPr>
                      <wps:txbx>
                        <w:txbxContent>
                          <w:p w14:paraId="0C81E56F" w14:textId="0FC075F0" w:rsidR="00AA0DF7" w:rsidRDefault="00AA0DF7" w:rsidP="007426D3">
                            <w:pPr>
                              <w:spacing w:before="0"/>
                            </w:pPr>
                            <w:r>
                              <w:t>Accountability is a valuable control approach. Holding people personally accountable for their decisions,  actions and inactions reinforces their obligations, for example to protect information in their care.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8FCEC" id="_x0000_s1067" type="#_x0000_t202" style="position:absolute;left:0;text-align:left;margin-left:320.6pt;margin-top:17.25pt;width:205.6pt;height:110.6pt;z-index:2517319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" fillcolor="#ffc000">
                <v:textbox style="mso-fit-shape-to-text:t">
                  <w:txbxContent>
                    <w:p w14:paraId="0C81E56F" w14:textId="0FC075F0" w:rsidR="00AA0DF7" w:rsidRDefault="00AA0DF7" w:rsidP="007426D3">
                      <w:pPr>
                        <w:spacing w:before="0"/>
                      </w:pPr>
                      <w:r>
                        <w:t>Accountability is a valuable control approach. Holding people personally accountable for their decisions,  actions and inactions reinforces their obligations, for example to protect information in their care.</w:t>
                      </w:r>
                    </w:p>
                  </w:txbxContent>
                </v:textbox>
                <w10:wrap type="square" anchorx="margin"/>
              </v:shape>
            </w:pict>
          </mc:Fallback>
        </mc:AlternateContent>
      </w:r>
      <w:r w:rsidR="001E7855" w:rsidRPr="00314E54">
        <w:t xml:space="preserve">Check whether information risk and security-specific roles are assigned, and related </w:t>
      </w:r>
      <w:r w:rsidR="00E401B7">
        <w:t xml:space="preserve">accountabilities, </w:t>
      </w:r>
      <w:r w:rsidR="001E7855" w:rsidRPr="00314E54">
        <w:t xml:space="preserve">responsibilities and authorities are defined and communicated </w:t>
      </w:r>
      <w:r w:rsidR="001E7855" w:rsidRPr="00314E54">
        <w:rPr>
          <w:i/>
        </w:rPr>
        <w:t>e.g</w:t>
      </w:r>
      <w:r w:rsidR="001E7855" w:rsidRPr="00314E54">
        <w:t xml:space="preserve">. in </w:t>
      </w:r>
      <w:r w:rsidR="005B27E1">
        <w:t>job descriptions</w:t>
      </w:r>
      <w:r w:rsidR="001E7855" w:rsidRPr="00314E54">
        <w:t xml:space="preserve"> and </w:t>
      </w:r>
      <w:r w:rsidR="005B27E1">
        <w:t>roles and responsibilities</w:t>
      </w:r>
      <w:r w:rsidR="001E7855" w:rsidRPr="00314E54">
        <w:t xml:space="preserve"> documents specifying </w:t>
      </w:r>
      <w:r w:rsidR="007D1DB7">
        <w:t xml:space="preserve">key activities, </w:t>
      </w:r>
      <w:r w:rsidR="001E7855" w:rsidRPr="00314E54">
        <w:t>necessary competences</w:t>
      </w:r>
      <w:r w:rsidR="005B27E1">
        <w:t xml:space="preserve"> and qualifications </w:t>
      </w:r>
      <w:r w:rsidR="005B27E1" w:rsidRPr="005B27E1">
        <w:rPr>
          <w:i/>
        </w:rPr>
        <w:t>etc</w:t>
      </w:r>
      <w:r w:rsidR="005B27E1" w:rsidRPr="005B27E1">
        <w:t>.</w:t>
      </w:r>
      <w:r w:rsidR="007D1DB7">
        <w:t xml:space="preserve">  Are key responsibilities and authorities (</w:t>
      </w:r>
      <w:r w:rsidR="007D1DB7" w:rsidRPr="007D1DB7">
        <w:rPr>
          <w:i/>
        </w:rPr>
        <w:t>e.g</w:t>
      </w:r>
      <w:r w:rsidR="007D1DB7" w:rsidRPr="007D1DB7">
        <w:t>. </w:t>
      </w:r>
      <w:r w:rsidR="007D1DB7">
        <w:t>compliance</w:t>
      </w:r>
      <w:r w:rsidR="005B27E1">
        <w:t>,</w:t>
      </w:r>
      <w:r w:rsidR="001E7855" w:rsidRPr="00314E54">
        <w:t xml:space="preserve"> </w:t>
      </w:r>
      <w:r w:rsidR="007D1DB7">
        <w:t>metrics</w:t>
      </w:r>
      <w:r w:rsidR="001E7855" w:rsidRPr="00314E54">
        <w:t xml:space="preserve">, </w:t>
      </w:r>
      <w:r w:rsidR="005B27E1">
        <w:t xml:space="preserve">authorizations, reviews and audits) </w:t>
      </w:r>
      <w:r w:rsidR="001E7855" w:rsidRPr="00314E54">
        <w:t xml:space="preserve">appropriately assigned?  </w:t>
      </w:r>
      <w:r w:rsidR="005B27E1">
        <w:t xml:space="preserve">Are there suitable, competent people in key roles?  </w:t>
      </w:r>
    </w:p>
    <w:p w14:paraId="6E54E6B0" w14:textId="388550FE" w:rsidR="001139B3" w:rsidRPr="00306525" w:rsidRDefault="00F45822" w:rsidP="00306525">
      <w:r w:rsidRPr="00314E54">
        <w:t xml:space="preserve">Review </w:t>
      </w:r>
      <w:r>
        <w:t xml:space="preserve">the </w:t>
      </w:r>
      <w:r w:rsidRPr="00314E54">
        <w:t xml:space="preserve">information risk and security </w:t>
      </w:r>
      <w:r>
        <w:t xml:space="preserve">management </w:t>
      </w:r>
      <w:r w:rsidRPr="00314E54">
        <w:t xml:space="preserve">structure.  </w:t>
      </w:r>
      <w:r w:rsidR="005B27E1">
        <w:t>Compared to other business activities and functions, i</w:t>
      </w:r>
      <w:r w:rsidRPr="00314E54">
        <w:t>s information risk and security given sufficient emphasis and management support?</w:t>
      </w:r>
      <w:r w:rsidR="005B27E1">
        <w:t xml:space="preserve">  Is there evidence of a powerful ‘driving force’ </w:t>
      </w:r>
      <w:r w:rsidR="00FA03FC">
        <w:t xml:space="preserve">at </w:t>
      </w:r>
      <w:r w:rsidR="005B27E1">
        <w:t>senior management level</w:t>
      </w:r>
      <w:r w:rsidR="00306525">
        <w:t xml:space="preserve"> </w:t>
      </w:r>
      <w:r w:rsidR="00306525" w:rsidRPr="00306525">
        <w:rPr>
          <w:rFonts w:asciiTheme="minorHAnsi" w:hAnsiTheme="minorHAnsi"/>
        </w:rPr>
        <w:t>s</w:t>
      </w:r>
      <w:r w:rsidR="00306525">
        <w:rPr>
          <w:rFonts w:asciiTheme="minorHAnsi" w:hAnsiTheme="minorHAnsi"/>
        </w:rPr>
        <w:t>u</w:t>
      </w:r>
      <w:r w:rsidR="00306525" w:rsidRPr="00306525">
        <w:rPr>
          <w:rFonts w:asciiTheme="minorHAnsi" w:hAnsiTheme="minorHAnsi"/>
        </w:rPr>
        <w:t>c</w:t>
      </w:r>
      <w:r w:rsidR="00306525">
        <w:rPr>
          <w:rFonts w:asciiTheme="minorHAnsi" w:hAnsiTheme="minorHAnsi"/>
        </w:rPr>
        <w:t>h</w:t>
      </w:r>
      <w:r w:rsidR="00306525" w:rsidRPr="00306525">
        <w:rPr>
          <w:rFonts w:asciiTheme="minorHAnsi" w:hAnsiTheme="minorHAnsi"/>
        </w:rPr>
        <w:t xml:space="preserve"> as </w:t>
      </w:r>
      <w:r w:rsidRPr="00306525">
        <w:t>a</w:t>
      </w:r>
      <w:r w:rsidRPr="00314E54">
        <w:t xml:space="preserve"> management </w:t>
      </w:r>
      <w:r w:rsidR="00306525">
        <w:t xml:space="preserve">committee or </w:t>
      </w:r>
      <w:r w:rsidRPr="00314E54">
        <w:t>forum to discuss information risk and security policies, risks and issues</w:t>
      </w:r>
      <w:r w:rsidR="00306525">
        <w:t>, and take key decisions</w:t>
      </w:r>
      <w:r w:rsidRPr="00314E54">
        <w:t xml:space="preserve">?  Is there </w:t>
      </w:r>
      <w:r w:rsidR="00306525">
        <w:t xml:space="preserve">sufficient </w:t>
      </w:r>
      <w:r w:rsidRPr="00314E54">
        <w:t xml:space="preserve">budget for information risk and security activities?  </w:t>
      </w:r>
      <w:r w:rsidR="00306525">
        <w:t>Are information risk and security</w:t>
      </w:r>
      <w:r w:rsidR="00FA03FC">
        <w:t>-related</w:t>
      </w:r>
      <w:r w:rsidR="00306525">
        <w:t xml:space="preserve"> activities effectively </w:t>
      </w:r>
      <w:r w:rsidRPr="00314E54">
        <w:t>co</w:t>
      </w:r>
      <w:r w:rsidRPr="00314E54">
        <w:rPr>
          <w:rFonts w:ascii="Cambria Math" w:hAnsi="Cambria Math" w:cs="Cambria Math"/>
        </w:rPr>
        <w:t>‑</w:t>
      </w:r>
      <w:r w:rsidR="00306525">
        <w:t xml:space="preserve">ordinated and aligned among </w:t>
      </w:r>
      <w:r w:rsidR="00FA03FC">
        <w:t xml:space="preserve">the </w:t>
      </w:r>
      <w:r w:rsidR="00306525">
        <w:t>various business units, departments, functions, teams</w:t>
      </w:r>
      <w:r w:rsidR="00FA03FC">
        <w:t xml:space="preserve">, </w:t>
      </w:r>
      <w:r w:rsidR="00306525">
        <w:t xml:space="preserve">individuals </w:t>
      </w:r>
      <w:r w:rsidR="00FA03FC">
        <w:t xml:space="preserve">and external parties </w:t>
      </w:r>
      <w:r w:rsidR="00306525">
        <w:t>with interests in this area</w:t>
      </w:r>
      <w:r w:rsidRPr="00314E54">
        <w:t>?  Are the information flows (</w:t>
      </w:r>
      <w:r w:rsidRPr="00314E54">
        <w:rPr>
          <w:i/>
        </w:rPr>
        <w:t>e.g.</w:t>
      </w:r>
      <w:r w:rsidRPr="00314E54">
        <w:t xml:space="preserve"> incident reporting</w:t>
      </w:r>
      <w:r w:rsidR="00306525">
        <w:t xml:space="preserve"> and escalation</w:t>
      </w:r>
      <w:r w:rsidRPr="00314E54">
        <w:t>) ope</w:t>
      </w:r>
      <w:r w:rsidR="00306525">
        <w:t>rating effectively in practice?</w:t>
      </w:r>
    </w:p>
    <w:p w14:paraId="4A7609A6" w14:textId="5072DC2F" w:rsidR="001E7855" w:rsidRPr="00314E54" w:rsidRDefault="00371475" w:rsidP="00DC7CDB">
      <w:pPr>
        <w:pStyle w:val="Heading2"/>
      </w:pPr>
      <w:bookmarkStart w:id="87" w:name="_Toc93580533"/>
      <w:r>
        <w:t>B.</w:t>
      </w:r>
      <w:r w:rsidR="001E7855" w:rsidRPr="00314E54">
        <w:t>6.  Planning</w:t>
      </w:r>
      <w:bookmarkEnd w:id="87"/>
    </w:p>
    <w:p w14:paraId="2D5D08F6" w14:textId="26227CE8" w:rsidR="001E7855" w:rsidRPr="00314E54" w:rsidRDefault="00371475" w:rsidP="00DC7CDB">
      <w:pPr>
        <w:pStyle w:val="Heading3"/>
      </w:pPr>
      <w:bookmarkStart w:id="88" w:name="_6.1__Actions"/>
      <w:bookmarkStart w:id="89" w:name="_Toc93580534"/>
      <w:bookmarkEnd w:id="88"/>
      <w:r>
        <w:t>B.</w:t>
      </w:r>
      <w:r w:rsidR="001E7855" w:rsidRPr="00314E54">
        <w:t>6.1  Actions to address risks and opportunities</w:t>
      </w:r>
      <w:bookmarkEnd w:id="89"/>
    </w:p>
    <w:p w14:paraId="652D8F2B" w14:textId="6B85A9E9" w:rsidR="001E7855" w:rsidRPr="00314E54" w:rsidRDefault="00371475" w:rsidP="00DC7CDB">
      <w:pPr>
        <w:pStyle w:val="Heading4"/>
      </w:pPr>
      <w:r>
        <w:t>B.</w:t>
      </w:r>
      <w:r w:rsidR="001E7855" w:rsidRPr="00314E54">
        <w:t xml:space="preserve">6.1.1  General </w:t>
      </w:r>
    </w:p>
    <w:p w14:paraId="1FDA619B" w14:textId="01C9A99F" w:rsidR="001E7855" w:rsidRPr="00314E54" w:rsidRDefault="001E7855" w:rsidP="00EB10F0">
      <w:pPr>
        <w:ind w:left="45"/>
        <w:rPr>
          <w:rFonts w:asciiTheme="minorHAnsi" w:hAnsiTheme="minorHAnsi"/>
        </w:rPr>
      </w:pPr>
      <w:r w:rsidRPr="00314E54">
        <w:rPr>
          <w:rFonts w:asciiTheme="minorHAnsi" w:hAnsiTheme="minorHAnsi"/>
        </w:rPr>
        <w:t xml:space="preserve">Check whether internal and external issues, as well as interested parties' requirements, are considered while planning for </w:t>
      </w:r>
      <w:r w:rsidR="00925539">
        <w:rPr>
          <w:rFonts w:asciiTheme="minorHAnsi" w:hAnsiTheme="minorHAnsi"/>
        </w:rPr>
        <w:t>ISMS</w:t>
      </w:r>
      <w:r w:rsidRPr="00314E54">
        <w:rPr>
          <w:rFonts w:asciiTheme="minorHAnsi" w:hAnsiTheme="minorHAnsi"/>
        </w:rPr>
        <w:t xml:space="preserve"> and related risks and opportunities are considered (see also 4.1 and 4.2).  Is there a documented </w:t>
      </w:r>
      <w:r w:rsidR="00DA21F6">
        <w:rPr>
          <w:rFonts w:asciiTheme="minorHAnsi" w:hAnsiTheme="minorHAnsi"/>
        </w:rPr>
        <w:t xml:space="preserve">[information] risk management </w:t>
      </w:r>
      <w:r w:rsidRPr="00314E54">
        <w:rPr>
          <w:rFonts w:asciiTheme="minorHAnsi" w:hAnsiTheme="minorHAnsi"/>
        </w:rPr>
        <w:t>process to identify, assess</w:t>
      </w:r>
      <w:r w:rsidR="00DA21F6">
        <w:rPr>
          <w:rFonts w:asciiTheme="minorHAnsi" w:hAnsiTheme="minorHAnsi"/>
        </w:rPr>
        <w:t>/evaluate (according to estimated probabilities and impacts) and</w:t>
      </w:r>
      <w:r w:rsidRPr="00314E54">
        <w:rPr>
          <w:rFonts w:asciiTheme="minorHAnsi" w:hAnsiTheme="minorHAnsi"/>
        </w:rPr>
        <w:t xml:space="preserve"> treat information risks?  Are the criteria for deciding on risk treatment options clear</w:t>
      </w:r>
      <w:r w:rsidR="00DA21F6">
        <w:rPr>
          <w:rFonts w:asciiTheme="minorHAnsi" w:hAnsiTheme="minorHAnsi"/>
        </w:rPr>
        <w:t>, including the pros and cons of different approaches and risk appetite/tolerance levels</w:t>
      </w:r>
      <w:r w:rsidRPr="00314E54">
        <w:rPr>
          <w:rFonts w:asciiTheme="minorHAnsi" w:hAnsiTheme="minorHAnsi"/>
        </w:rPr>
        <w:t>?</w:t>
      </w:r>
    </w:p>
    <w:p w14:paraId="17DF29E3" w14:textId="3F897968" w:rsidR="001E7855" w:rsidRPr="00314E54" w:rsidRDefault="00371475" w:rsidP="00DC7CDB">
      <w:pPr>
        <w:pStyle w:val="Heading4"/>
      </w:pPr>
      <w:r>
        <w:t>B.</w:t>
      </w:r>
      <w:r w:rsidR="001E7855" w:rsidRPr="00314E54">
        <w:t>6.1.2  Information security risk assessment</w:t>
      </w:r>
    </w:p>
    <w:p w14:paraId="6756B43E" w14:textId="593BD727" w:rsidR="001E7855" w:rsidRPr="00314E54" w:rsidRDefault="001E7855" w:rsidP="007B6E79">
      <w:r w:rsidRPr="00314E54">
        <w:t xml:space="preserve">Ascertain and review the organization's choice/s of </w:t>
      </w:r>
      <w:r w:rsidR="00FF1C08">
        <w:t xml:space="preserve">information risk assessment method/s, </w:t>
      </w:r>
      <w:r w:rsidRPr="00314E54">
        <w:t>whether bespoke or generally-accepted method</w:t>
      </w:r>
      <w:r w:rsidR="00FF1C08">
        <w:t>s</w:t>
      </w:r>
      <w:r w:rsidRPr="00314E54">
        <w:t xml:space="preserve">.  Are the results of risk assessments comparable and reproducible?  Look for examples of anomalous </w:t>
      </w:r>
      <w:r w:rsidR="00FF1C08">
        <w:t xml:space="preserve">or counterintuitive </w:t>
      </w:r>
      <w:r w:rsidRPr="00314E54">
        <w:t xml:space="preserve">results to determine how they were addressed and resolved. </w:t>
      </w:r>
      <w:r w:rsidR="00E6527F">
        <w:t xml:space="preserve"> </w:t>
      </w:r>
      <w:r w:rsidRPr="00314E54">
        <w:t xml:space="preserve">Was the risk assessment method updated as a result? </w:t>
      </w:r>
      <w:r w:rsidR="00FF1C08">
        <w:t xml:space="preserve"> </w:t>
      </w:r>
      <w:r w:rsidRPr="00314E54">
        <w:t xml:space="preserve">Check </w:t>
      </w:r>
      <w:r w:rsidR="00FF1C08">
        <w:t xml:space="preserve">that </w:t>
      </w:r>
      <w:r w:rsidRPr="00314E54">
        <w:t xml:space="preserve">‘risk scenarios’ are described for each risk, ‘risk levels’ </w:t>
      </w:r>
      <w:r w:rsidR="00FF1C08">
        <w:t xml:space="preserve">are </w:t>
      </w:r>
      <w:r w:rsidRPr="00314E54">
        <w:t xml:space="preserve">assigned based on qualitative or quantitative measurement, ‘risk owners’ </w:t>
      </w:r>
      <w:r w:rsidR="00FF1C08">
        <w:t xml:space="preserve">are </w:t>
      </w:r>
      <w:r w:rsidRPr="00314E54">
        <w:t xml:space="preserve">nominated, </w:t>
      </w:r>
      <w:r w:rsidR="00FF1C08">
        <w:t xml:space="preserve">and </w:t>
      </w:r>
      <w:r w:rsidRPr="00314E54">
        <w:t xml:space="preserve">risks are prioritised for treatment? </w:t>
      </w:r>
      <w:r w:rsidR="00FF1C08">
        <w:t xml:space="preserve"> Have </w:t>
      </w:r>
      <w:r w:rsidR="00E6527F">
        <w:t>recent changes (</w:t>
      </w:r>
      <w:r w:rsidR="00E6527F" w:rsidRPr="00E6527F">
        <w:rPr>
          <w:i/>
        </w:rPr>
        <w:t>e.g</w:t>
      </w:r>
      <w:r w:rsidR="00E6527F">
        <w:t>. </w:t>
      </w:r>
      <w:r w:rsidRPr="00314E54">
        <w:t>new</w:t>
      </w:r>
      <w:r w:rsidR="00FF1C08">
        <w:t>/updated</w:t>
      </w:r>
      <w:r w:rsidRPr="00314E54">
        <w:t xml:space="preserve"> IT systems</w:t>
      </w:r>
      <w:r w:rsidR="00FF1C08">
        <w:t xml:space="preserve">, </w:t>
      </w:r>
      <w:r w:rsidRPr="00314E54">
        <w:t>business processes</w:t>
      </w:r>
      <w:r w:rsidR="00FF1C08">
        <w:t xml:space="preserve"> and relationships</w:t>
      </w:r>
      <w:r w:rsidRPr="00314E54">
        <w:t>) been suitably risk assessed</w:t>
      </w:r>
      <w:r w:rsidR="00FF1C08">
        <w:t xml:space="preserve">? </w:t>
      </w:r>
      <w:r w:rsidR="00D13D39">
        <w:t xml:space="preserve">Are </w:t>
      </w:r>
      <w:r w:rsidRPr="00314E54">
        <w:t xml:space="preserve">the </w:t>
      </w:r>
      <w:r w:rsidRPr="00FF1C08">
        <w:rPr>
          <w:b/>
        </w:rPr>
        <w:t>R</w:t>
      </w:r>
      <w:r w:rsidRPr="00314E54">
        <w:t xml:space="preserve">isk </w:t>
      </w:r>
      <w:r w:rsidRPr="00FF1C08">
        <w:rPr>
          <w:b/>
        </w:rPr>
        <w:t>T</w:t>
      </w:r>
      <w:r w:rsidRPr="00314E54">
        <w:t xml:space="preserve">reatment </w:t>
      </w:r>
      <w:r w:rsidRPr="00FF1C08">
        <w:rPr>
          <w:b/>
        </w:rPr>
        <w:t>P</w:t>
      </w:r>
      <w:r w:rsidRPr="00314E54">
        <w:t>lan</w:t>
      </w:r>
      <w:r w:rsidR="00D13D39">
        <w:t xml:space="preserve">, </w:t>
      </w:r>
      <w:r w:rsidR="00D13D39" w:rsidRPr="00D13D39">
        <w:rPr>
          <w:b/>
        </w:rPr>
        <w:t>S</w:t>
      </w:r>
      <w:r w:rsidR="00D13D39">
        <w:t xml:space="preserve">tatement </w:t>
      </w:r>
      <w:r w:rsidR="00D13D39" w:rsidRPr="00D13D39">
        <w:rPr>
          <w:b/>
        </w:rPr>
        <w:t>o</w:t>
      </w:r>
      <w:r w:rsidR="00D13D39">
        <w:t xml:space="preserve">f </w:t>
      </w:r>
      <w:r w:rsidR="00D13D39" w:rsidRPr="00D13D39">
        <w:rPr>
          <w:b/>
        </w:rPr>
        <w:t>A</w:t>
      </w:r>
      <w:r w:rsidR="00D13D39">
        <w:t xml:space="preserve">pplicability, policies and procedures </w:t>
      </w:r>
      <w:r w:rsidR="00D13D39" w:rsidRPr="00CA5229">
        <w:rPr>
          <w:i/>
        </w:rPr>
        <w:t>etc</w:t>
      </w:r>
      <w:r w:rsidR="00D13D39" w:rsidRPr="00CA5229">
        <w:t>.</w:t>
      </w:r>
      <w:r w:rsidR="00D13D39">
        <w:t xml:space="preserve"> </w:t>
      </w:r>
      <w:r w:rsidRPr="00314E54">
        <w:t xml:space="preserve">being used proactively as information </w:t>
      </w:r>
      <w:r w:rsidR="00D13D39">
        <w:t xml:space="preserve">risk </w:t>
      </w:r>
      <w:r w:rsidRPr="00314E54">
        <w:t>management tool</w:t>
      </w:r>
      <w:r w:rsidR="00D13D39">
        <w:t>s</w:t>
      </w:r>
      <w:r w:rsidRPr="00314E54">
        <w:t>?</w:t>
      </w:r>
    </w:p>
    <w:p w14:paraId="044D9302" w14:textId="344FDE3A" w:rsidR="001E7855" w:rsidRPr="00314E54" w:rsidRDefault="0080501B" w:rsidP="00DC7CDB">
      <w:pPr>
        <w:pStyle w:val="Heading4"/>
      </w:pPr>
      <w:r>
        <w:lastRenderedPageBreak/>
        <w:t>B.</w:t>
      </w:r>
      <w:r w:rsidR="001E7855" w:rsidRPr="00314E54">
        <w:t>6.1.3  Information security risk treatment</w:t>
      </w:r>
    </w:p>
    <w:p w14:paraId="2F0D5718" w14:textId="26303860" w:rsidR="001E7855" w:rsidRPr="00314E54" w:rsidRDefault="001E7855" w:rsidP="007B6E79">
      <w:r w:rsidRPr="00314E54">
        <w:t xml:space="preserve">Review the organization's </w:t>
      </w:r>
      <w:r w:rsidRPr="00C50B12">
        <w:t>R</w:t>
      </w:r>
      <w:r w:rsidR="00C50B12">
        <w:t>TP</w:t>
      </w:r>
      <w:r w:rsidRPr="00314E54">
        <w:t xml:space="preserve">. </w:t>
      </w:r>
      <w:r w:rsidR="00E6527F">
        <w:t xml:space="preserve"> </w:t>
      </w:r>
      <w:r w:rsidRPr="00314E54">
        <w:t xml:space="preserve">Are appropriate treatments specified for all identified information risks </w:t>
      </w:r>
      <w:r w:rsidRPr="00314E54">
        <w:rPr>
          <w:i/>
        </w:rPr>
        <w:t>i.e</w:t>
      </w:r>
      <w:r w:rsidRPr="00314E54">
        <w:t>. </w:t>
      </w:r>
      <w:r w:rsidRPr="00314E54">
        <w:rPr>
          <w:b/>
        </w:rPr>
        <w:t xml:space="preserve">avoiding </w:t>
      </w:r>
      <w:r w:rsidRPr="00314E54">
        <w:t xml:space="preserve">risks by not undertaking risky activities; </w:t>
      </w:r>
      <w:r w:rsidRPr="00314E54">
        <w:rPr>
          <w:b/>
        </w:rPr>
        <w:t xml:space="preserve">reducing </w:t>
      </w:r>
      <w:r w:rsidRPr="00314E54">
        <w:t xml:space="preserve">risks through suitable controls; </w:t>
      </w:r>
      <w:r w:rsidRPr="00314E54">
        <w:rPr>
          <w:b/>
        </w:rPr>
        <w:t>sharing</w:t>
      </w:r>
      <w:r w:rsidRPr="00314E54">
        <w:t xml:space="preserve"> risks with third parties such as insurers; or </w:t>
      </w:r>
      <w:r w:rsidRPr="00314E54">
        <w:rPr>
          <w:b/>
        </w:rPr>
        <w:t>accepting</w:t>
      </w:r>
      <w:r w:rsidRPr="00314E54">
        <w:t xml:space="preserve"> risks that fall within management's risk appetite? </w:t>
      </w:r>
      <w:r w:rsidR="00D13D39">
        <w:t xml:space="preserve"> </w:t>
      </w:r>
      <w:r w:rsidRPr="00314E54">
        <w:t>Check that risk owners have approved the RTP and accepted the residual risks.  Look for gaps, overlaps and other anomalies (</w:t>
      </w:r>
      <w:r w:rsidRPr="00314E54">
        <w:rPr>
          <w:i/>
        </w:rPr>
        <w:t>e.g</w:t>
      </w:r>
      <w:r w:rsidRPr="00314E54">
        <w:t xml:space="preserve">. seemingly inappropriate or ineffective treatments).  Check </w:t>
      </w:r>
      <w:r w:rsidR="00D13D39">
        <w:t xml:space="preserve">how the </w:t>
      </w:r>
      <w:r w:rsidRPr="00314E54">
        <w:t xml:space="preserve">RTP </w:t>
      </w:r>
      <w:r w:rsidR="00D13D39">
        <w:t xml:space="preserve">relates to the </w:t>
      </w:r>
      <w:r w:rsidRPr="00D13D39">
        <w:rPr>
          <w:b/>
        </w:rPr>
        <w:t>S</w:t>
      </w:r>
      <w:r w:rsidRPr="00314E54">
        <w:t xml:space="preserve">tatement </w:t>
      </w:r>
      <w:r w:rsidRPr="00D13D39">
        <w:rPr>
          <w:b/>
        </w:rPr>
        <w:t>o</w:t>
      </w:r>
      <w:r w:rsidRPr="00314E54">
        <w:t xml:space="preserve">f </w:t>
      </w:r>
      <w:r w:rsidRPr="00D13D39">
        <w:rPr>
          <w:b/>
        </w:rPr>
        <w:t>A</w:t>
      </w:r>
      <w:r w:rsidRPr="00314E54">
        <w:t xml:space="preserve">pplicability specifying the following </w:t>
      </w:r>
      <w:r w:rsidR="00D13D39">
        <w:t xml:space="preserve">for controls recommended in </w:t>
      </w:r>
      <w:r w:rsidRPr="00314E54">
        <w:t xml:space="preserve">ISO/IEC 27001 Annex A and/or other </w:t>
      </w:r>
      <w:r w:rsidR="00D13D39">
        <w:t xml:space="preserve">standards, control </w:t>
      </w:r>
      <w:r w:rsidRPr="00314E54">
        <w:t>catalogues</w:t>
      </w:r>
      <w:r w:rsidR="00D13D39">
        <w:t xml:space="preserve"> </w:t>
      </w:r>
      <w:r w:rsidR="00D13D39" w:rsidRPr="00CA5229">
        <w:rPr>
          <w:i/>
        </w:rPr>
        <w:t>etc</w:t>
      </w:r>
      <w:r w:rsidR="00D13D39" w:rsidRPr="00CA5229">
        <w:t>.</w:t>
      </w:r>
      <w:r w:rsidRPr="00314E54">
        <w:t xml:space="preserve">: </w:t>
      </w:r>
    </w:p>
    <w:p w14:paraId="2DD3035E" w14:textId="0B46C1D7" w:rsidR="001E7855" w:rsidRPr="00314E54" w:rsidRDefault="00232075" w:rsidP="00C04595">
      <w:pPr>
        <w:pStyle w:val="Bull"/>
      </w:pPr>
      <w:r>
        <w:rPr>
          <w:noProof/>
          <w:lang w:eastAsia="en-NZ"/>
        </w:rPr>
        <mc:AlternateContent>
          <mc:Choice Requires="wps">
            <w:drawing>
              <wp:anchor distT="45720" distB="45720" distL="114300" distR="114300" simplePos="0" relativeHeight="251704320" behindDoc="0" locked="0" layoutInCell="1" allowOverlap="1" wp14:anchorId="3A3A277B" wp14:editId="1ACA4FCA">
                <wp:simplePos x="0" y="0"/>
                <wp:positionH relativeFrom="margin">
                  <wp:posOffset>4480560</wp:posOffset>
                </wp:positionH>
                <wp:positionV relativeFrom="paragraph">
                  <wp:posOffset>48260</wp:posOffset>
                </wp:positionV>
                <wp:extent cx="2207895" cy="1404620"/>
                <wp:effectExtent l="0" t="0" r="20955" b="1714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04620"/>
                        </a:xfrm>
                        <a:prstGeom prst="rect">
                          <a:avLst/>
                        </a:prstGeom>
                        <a:solidFill>
                          <a:srgbClr val="FFC000"/>
                        </a:solidFill>
                        <a:ln w="9525">
                          <a:solidFill>
                            <a:srgbClr val="000000"/>
                          </a:solidFill>
                          <a:miter lim="800000"/>
                          <a:headEnd/>
                          <a:tailEnd/>
                        </a:ln>
                      </wps:spPr>
                      <wps:txbx>
                        <w:txbxContent>
                          <w:p w14:paraId="2388A48F" w14:textId="5D07F039" w:rsidR="00AA0DF7" w:rsidRDefault="00AA0DF7" w:rsidP="00E401B7">
                            <w:pPr>
                              <w:spacing w:before="0"/>
                            </w:pPr>
                            <w:r>
                              <w:t xml:space="preserve">ISO/IEC 27002 </w:t>
                            </w:r>
                            <w:r w:rsidRPr="00232075">
                              <w:rPr>
                                <w:i/>
                              </w:rPr>
                              <w:t>may</w:t>
                            </w:r>
                            <w:r>
                              <w:t xml:space="preserve"> be restructured to identify categories or types of security control.  Doing so now puts the organization ahead of the 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3A277B" id="_x0000_s1068" type="#_x0000_t202" style="position:absolute;left:0;text-align:left;margin-left:352.8pt;margin-top:3.8pt;width:173.85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" fillcolor="#ffc000">
                <v:textbox style="mso-fit-shape-to-text:t">
                  <w:txbxContent>
                    <w:p w14:paraId="2388A48F" w14:textId="5D07F039" w:rsidR="00AA0DF7" w:rsidRDefault="00AA0DF7" w:rsidP="00E401B7">
                      <w:pPr>
                        <w:spacing w:before="0"/>
                      </w:pPr>
                      <w:r>
                        <w:t xml:space="preserve">ISO/IEC 27002 </w:t>
                      </w:r>
                      <w:r w:rsidRPr="00232075">
                        <w:rPr>
                          <w:i/>
                        </w:rPr>
                        <w:t>may</w:t>
                      </w:r>
                      <w:r>
                        <w:t xml:space="preserve"> be restructured to identify categories or types of security control.  Doing so now puts the organization ahead of the game!</w:t>
                      </w:r>
                    </w:p>
                  </w:txbxContent>
                </v:textbox>
                <w10:wrap type="square" anchorx="margin"/>
              </v:shape>
            </w:pict>
          </mc:Fallback>
        </mc:AlternateContent>
      </w:r>
      <w:r w:rsidR="001E7855" w:rsidRPr="00314E54">
        <w:t>Whether it is applicable (include the justification if not);</w:t>
      </w:r>
    </w:p>
    <w:p w14:paraId="74D58405" w14:textId="0B59B378" w:rsidR="001E7855" w:rsidRPr="00314E54" w:rsidRDefault="001E7855" w:rsidP="00C04595">
      <w:pPr>
        <w:pStyle w:val="Bull"/>
      </w:pPr>
      <w:r w:rsidRPr="00314E54">
        <w:t>Whether it arises from a legal, regulatory or contractual obligation</w:t>
      </w:r>
      <w:r w:rsidR="00D13D39">
        <w:t>, or is business-driven (</w:t>
      </w:r>
      <w:r w:rsidR="00D13D39" w:rsidRPr="00D13D39">
        <w:rPr>
          <w:rFonts w:asciiTheme="minorHAnsi" w:hAnsiTheme="minorHAnsi"/>
          <w:i/>
        </w:rPr>
        <w:t>e.g</w:t>
      </w:r>
      <w:r w:rsidR="00D13D39" w:rsidRPr="00D13D39">
        <w:rPr>
          <w:rFonts w:asciiTheme="minorHAnsi" w:hAnsiTheme="minorHAnsi"/>
        </w:rPr>
        <w:t>. </w:t>
      </w:r>
      <w:r w:rsidR="00D13D39">
        <w:t xml:space="preserve">addresses an information risk of concern to the business, </w:t>
      </w:r>
      <w:r w:rsidRPr="00314E54">
        <w:t>or good practice</w:t>
      </w:r>
      <w:r w:rsidR="00D13D39">
        <w:t>)</w:t>
      </w:r>
      <w:r w:rsidRPr="00314E54">
        <w:t>;</w:t>
      </w:r>
    </w:p>
    <w:p w14:paraId="3E369BD1" w14:textId="69255388" w:rsidR="001E7855" w:rsidRPr="00314E54" w:rsidRDefault="001E7855" w:rsidP="00C04595">
      <w:pPr>
        <w:pStyle w:val="Bull"/>
      </w:pPr>
      <w:r w:rsidRPr="00314E54">
        <w:t>How it addresses the risk (</w:t>
      </w:r>
      <w:r w:rsidRPr="00314E54">
        <w:rPr>
          <w:i/>
        </w:rPr>
        <w:t>e.g</w:t>
      </w:r>
      <w:r w:rsidRPr="00314E54">
        <w:t xml:space="preserve">. preventive, detective or corrective; technical, procedural, physical or legal </w:t>
      </w:r>
      <w:r w:rsidRPr="00314E54">
        <w:rPr>
          <w:i/>
        </w:rPr>
        <w:t>etc</w:t>
      </w:r>
      <w:r w:rsidRPr="00314E54">
        <w:t>.).</w:t>
      </w:r>
    </w:p>
    <w:p w14:paraId="50047F43" w14:textId="32353A9A" w:rsidR="001E7855" w:rsidRPr="00314E54" w:rsidRDefault="0080501B" w:rsidP="00DC7CDB">
      <w:pPr>
        <w:pStyle w:val="Heading3"/>
      </w:pPr>
      <w:bookmarkStart w:id="90" w:name="_6.2__Information"/>
      <w:bookmarkStart w:id="91" w:name="_Toc93580535"/>
      <w:bookmarkEnd w:id="90"/>
      <w:r>
        <w:t>B.</w:t>
      </w:r>
      <w:r w:rsidR="001E7855" w:rsidRPr="00314E54">
        <w:t>6.2  Information security objectives and planning to achieve them</w:t>
      </w:r>
      <w:bookmarkEnd w:id="91"/>
    </w:p>
    <w:p w14:paraId="024EBC03" w14:textId="2A42825D" w:rsidR="00D061EB" w:rsidRDefault="001E7855" w:rsidP="007B6E79">
      <w:r w:rsidRPr="00314E54">
        <w:t xml:space="preserve">Review the </w:t>
      </w:r>
      <w:r w:rsidR="00925539">
        <w:t>ISMS</w:t>
      </w:r>
      <w:r w:rsidRPr="00314E54">
        <w:t xml:space="preserve"> </w:t>
      </w:r>
      <w:r w:rsidR="00DA21F6">
        <w:t>mission, objectives</w:t>
      </w:r>
      <w:r w:rsidR="002E7685">
        <w:t xml:space="preserve">, </w:t>
      </w:r>
      <w:r w:rsidR="00DA21F6">
        <w:t>goals</w:t>
      </w:r>
      <w:r w:rsidR="006F0189">
        <w:t>, strategies, plans</w:t>
      </w:r>
      <w:r w:rsidR="002E7685">
        <w:t xml:space="preserve"> </w:t>
      </w:r>
      <w:r w:rsidR="002E7685" w:rsidRPr="00CA5229">
        <w:rPr>
          <w:i/>
        </w:rPr>
        <w:t>etc</w:t>
      </w:r>
      <w:r w:rsidR="002E7685" w:rsidRPr="00CA5229">
        <w:t>.</w:t>
      </w:r>
      <w:r w:rsidRPr="00314E54">
        <w:t xml:space="preserve">  Does </w:t>
      </w:r>
      <w:r w:rsidR="002E7685">
        <w:t xml:space="preserve">the ISMS explicitly support </w:t>
      </w:r>
      <w:r w:rsidRPr="00314E54">
        <w:t xml:space="preserve">the organization's </w:t>
      </w:r>
      <w:r w:rsidR="002E7685">
        <w:t xml:space="preserve">strategic business </w:t>
      </w:r>
      <w:r w:rsidRPr="00314E54">
        <w:t xml:space="preserve">objectives? </w:t>
      </w:r>
      <w:r w:rsidR="002E7685">
        <w:t xml:space="preserve"> </w:t>
      </w:r>
      <w:r w:rsidRPr="00314E54">
        <w:t>Do</w:t>
      </w:r>
      <w:r w:rsidR="002E7685">
        <w:t xml:space="preserve"> the ISMS objectives</w:t>
      </w:r>
      <w:r w:rsidRPr="00314E54">
        <w:t xml:space="preserve"> </w:t>
      </w:r>
      <w:r w:rsidR="002E7685">
        <w:t xml:space="preserve">reflect the organization’s key information </w:t>
      </w:r>
      <w:r w:rsidR="006F0189">
        <w:t>assets and risks</w:t>
      </w:r>
      <w:r w:rsidR="002E7685">
        <w:t xml:space="preserve">, plus </w:t>
      </w:r>
      <w:r w:rsidR="006F0189">
        <w:t xml:space="preserve">its </w:t>
      </w:r>
      <w:r w:rsidRPr="00314E54">
        <w:t>legal</w:t>
      </w:r>
      <w:r w:rsidR="002E7685">
        <w:t xml:space="preserve">, </w:t>
      </w:r>
      <w:r w:rsidRPr="00314E54">
        <w:t>regulatory</w:t>
      </w:r>
      <w:r w:rsidR="002E7685">
        <w:t>, contractual</w:t>
      </w:r>
      <w:r w:rsidRPr="00314E54">
        <w:t xml:space="preserve"> </w:t>
      </w:r>
      <w:r w:rsidR="002E7685">
        <w:t xml:space="preserve">and other external </w:t>
      </w:r>
      <w:r w:rsidRPr="00314E54">
        <w:t>obligations</w:t>
      </w:r>
      <w:r w:rsidR="006F0189">
        <w:t xml:space="preserve"> in this area</w:t>
      </w:r>
      <w:r w:rsidRPr="00314E54">
        <w:t xml:space="preserve">?  </w:t>
      </w:r>
    </w:p>
    <w:p w14:paraId="5792FB1D" w14:textId="549002B9" w:rsidR="001E7855" w:rsidRPr="00314E54" w:rsidRDefault="00D061EB" w:rsidP="007B6E79">
      <w:r>
        <w:rPr>
          <w:noProof/>
          <w:lang w:eastAsia="en-NZ"/>
        </w:rPr>
        <mc:AlternateContent>
          <mc:Choice Requires="wps">
            <w:drawing>
              <wp:anchor distT="45720" distB="45720" distL="114300" distR="114300" simplePos="0" relativeHeight="251702272" behindDoc="0" locked="0" layoutInCell="1" allowOverlap="1" wp14:anchorId="781EFA7F" wp14:editId="393A0490">
                <wp:simplePos x="0" y="0"/>
                <wp:positionH relativeFrom="margin">
                  <wp:posOffset>5601335</wp:posOffset>
                </wp:positionH>
                <wp:positionV relativeFrom="paragraph">
                  <wp:posOffset>73660</wp:posOffset>
                </wp:positionV>
                <wp:extent cx="1075690" cy="1404620"/>
                <wp:effectExtent l="0" t="0" r="10160" b="2603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690" cy="1404620"/>
                        </a:xfrm>
                        <a:prstGeom prst="rect">
                          <a:avLst/>
                        </a:prstGeom>
                        <a:solidFill>
                          <a:srgbClr val="FFC000"/>
                        </a:solidFill>
                        <a:ln w="9525">
                          <a:solidFill>
                            <a:srgbClr val="000000"/>
                          </a:solidFill>
                          <a:miter lim="800000"/>
                          <a:headEnd/>
                          <a:tailEnd/>
                        </a:ln>
                      </wps:spPr>
                      <wps:txbx>
                        <w:txbxContent>
                          <w:p w14:paraId="5ACA9A99" w14:textId="6F2D453E" w:rsidR="00AA0DF7" w:rsidRDefault="00AA0DF7" w:rsidP="00E401B7">
                            <w:pPr>
                              <w:spacing w:before="0"/>
                              <w:jc w:val="center"/>
                            </w:pPr>
                            <w:r>
                              <w:t>Look for o</w:t>
                            </w:r>
                            <w:r w:rsidRPr="00314E54">
                              <w:t xml:space="preserve">bjectives </w:t>
                            </w:r>
                            <w:r>
                              <w:t xml:space="preserve">to be </w:t>
                            </w:r>
                            <w:r w:rsidRPr="00314E54">
                              <w:rPr>
                                <w:b/>
                              </w:rPr>
                              <w:t>S</w:t>
                            </w:r>
                            <w:r w:rsidRPr="00314E54">
                              <w:t xml:space="preserve">pecific, </w:t>
                            </w:r>
                            <w:r w:rsidRPr="00314E54">
                              <w:rPr>
                                <w:b/>
                              </w:rPr>
                              <w:t>M</w:t>
                            </w:r>
                            <w:r w:rsidRPr="00314E54">
                              <w:t xml:space="preserve">easurable, </w:t>
                            </w:r>
                            <w:r w:rsidRPr="00314E54">
                              <w:rPr>
                                <w:b/>
                              </w:rPr>
                              <w:t>A</w:t>
                            </w:r>
                            <w:r w:rsidRPr="00314E54">
                              <w:t xml:space="preserve">chievable, </w:t>
                            </w:r>
                            <w:r w:rsidRPr="00314E54">
                              <w:rPr>
                                <w:b/>
                              </w:rPr>
                              <w:t>R</w:t>
                            </w:r>
                            <w:r w:rsidRPr="00314E54">
                              <w:t xml:space="preserve">elevant and </w:t>
                            </w:r>
                            <w:r w:rsidRPr="00314E54">
                              <w:rPr>
                                <w:b/>
                              </w:rPr>
                              <w:t>T</w:t>
                            </w:r>
                            <w:r>
                              <w:t>imebound.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1EFA7F" id="_x0000_s1069" type="#_x0000_t202" style="position:absolute;left:0;text-align:left;margin-left:441.05pt;margin-top:5.8pt;width:84.7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" fillcolor="#ffc000">
                <v:textbox style="mso-fit-shape-to-text:t">
                  <w:txbxContent>
                    <w:p w14:paraId="5ACA9A99" w14:textId="6F2D453E" w:rsidR="00AA0DF7" w:rsidRDefault="00AA0DF7" w:rsidP="00E401B7">
                      <w:pPr>
                        <w:spacing w:before="0"/>
                        <w:jc w:val="center"/>
                      </w:pPr>
                      <w:r>
                        <w:t>Look for o</w:t>
                      </w:r>
                      <w:r w:rsidRPr="00314E54">
                        <w:t xml:space="preserve">bjectives </w:t>
                      </w:r>
                      <w:r>
                        <w:t xml:space="preserve">to be </w:t>
                      </w:r>
                      <w:r w:rsidRPr="00314E54">
                        <w:rPr>
                          <w:b/>
                        </w:rPr>
                        <w:t>S</w:t>
                      </w:r>
                      <w:r w:rsidRPr="00314E54">
                        <w:t xml:space="preserve">pecific, </w:t>
                      </w:r>
                      <w:r w:rsidRPr="00314E54">
                        <w:rPr>
                          <w:b/>
                        </w:rPr>
                        <w:t>M</w:t>
                      </w:r>
                      <w:r w:rsidRPr="00314E54">
                        <w:t xml:space="preserve">easurable, </w:t>
                      </w:r>
                      <w:r w:rsidRPr="00314E54">
                        <w:rPr>
                          <w:b/>
                        </w:rPr>
                        <w:t>A</w:t>
                      </w:r>
                      <w:r w:rsidRPr="00314E54">
                        <w:t xml:space="preserve">chievable, </w:t>
                      </w:r>
                      <w:r w:rsidRPr="00314E54">
                        <w:rPr>
                          <w:b/>
                        </w:rPr>
                        <w:t>R</w:t>
                      </w:r>
                      <w:r w:rsidRPr="00314E54">
                        <w:t xml:space="preserve">elevant and </w:t>
                      </w:r>
                      <w:r w:rsidRPr="00314E54">
                        <w:rPr>
                          <w:b/>
                        </w:rPr>
                        <w:t>T</w:t>
                      </w:r>
                      <w:r>
                        <w:t>imebound.</w:t>
                      </w:r>
                    </w:p>
                  </w:txbxContent>
                </v:textbox>
                <w10:wrap type="square" anchorx="margin"/>
              </v:shape>
            </w:pict>
          </mc:Fallback>
        </mc:AlternateContent>
      </w:r>
      <w:r w:rsidR="002E7685">
        <w:t xml:space="preserve">Consider for </w:t>
      </w:r>
      <w:r w:rsidR="001E7855" w:rsidRPr="00314E54">
        <w:t>each objective:</w:t>
      </w:r>
    </w:p>
    <w:p w14:paraId="6DC179DD" w14:textId="3FBB69F6" w:rsidR="00D061EB" w:rsidRDefault="001E7855" w:rsidP="00D061EB">
      <w:pPr>
        <w:pStyle w:val="Bull"/>
      </w:pPr>
      <w:r w:rsidRPr="00314E54">
        <w:t>What</w:t>
      </w:r>
      <w:r w:rsidR="002E7685">
        <w:t>, exactly,</w:t>
      </w:r>
      <w:r w:rsidRPr="00314E54">
        <w:t xml:space="preserve"> is the objective?</w:t>
      </w:r>
      <w:r w:rsidR="002E7685">
        <w:t xml:space="preserve">  What are we aiming to achieve</w:t>
      </w:r>
      <w:r w:rsidR="00D061EB">
        <w:t xml:space="preserve"> or avoid here</w:t>
      </w:r>
      <w:r w:rsidR="002E7685">
        <w:t>?</w:t>
      </w:r>
      <w:r w:rsidR="00D061EB" w:rsidRPr="00D061EB">
        <w:t xml:space="preserve"> </w:t>
      </w:r>
      <w:r w:rsidR="00D061EB">
        <w:t xml:space="preserve"> What is driving this – its purpose and value?</w:t>
      </w:r>
    </w:p>
    <w:p w14:paraId="111EDEA2" w14:textId="27CF4E36" w:rsidR="00D061EB" w:rsidRPr="00314E54" w:rsidRDefault="00D061EB" w:rsidP="00D061EB">
      <w:pPr>
        <w:pStyle w:val="Bull"/>
      </w:pPr>
      <w:r w:rsidRPr="00314E54">
        <w:t xml:space="preserve">How will </w:t>
      </w:r>
      <w:r>
        <w:t xml:space="preserve">we know whether it has been achieved?  How will progress and </w:t>
      </w:r>
      <w:r w:rsidRPr="00314E54">
        <w:t xml:space="preserve">results be </w:t>
      </w:r>
      <w:r>
        <w:t xml:space="preserve">measured and </w:t>
      </w:r>
      <w:r w:rsidRPr="00314E54">
        <w:t>evaluated</w:t>
      </w:r>
      <w:r w:rsidR="0034652A">
        <w:t xml:space="preserve"> (metrics plus </w:t>
      </w:r>
      <w:r>
        <w:t>success/failure criteria</w:t>
      </w:r>
      <w:r w:rsidR="0034652A">
        <w:t>)</w:t>
      </w:r>
      <w:r>
        <w:t>?</w:t>
      </w:r>
      <w:r w:rsidR="0034652A">
        <w:t xml:space="preserve">  </w:t>
      </w:r>
    </w:p>
    <w:p w14:paraId="6993DEDA" w14:textId="47C207CD" w:rsidR="001E7855" w:rsidRPr="00314E54" w:rsidRDefault="001E7855" w:rsidP="00C04595">
      <w:pPr>
        <w:pStyle w:val="Bull"/>
      </w:pPr>
      <w:r w:rsidRPr="00314E54">
        <w:t>What will be done to achieve it?</w:t>
      </w:r>
      <w:r w:rsidR="002E7685">
        <w:t xml:space="preserve">  </w:t>
      </w:r>
      <w:r w:rsidRPr="00314E54">
        <w:t xml:space="preserve">What resources </w:t>
      </w:r>
      <w:r w:rsidR="002E7685">
        <w:t xml:space="preserve">are </w:t>
      </w:r>
      <w:r w:rsidRPr="00314E54">
        <w:t>required?</w:t>
      </w:r>
    </w:p>
    <w:p w14:paraId="70B34EA7" w14:textId="44135743" w:rsidR="001E7855" w:rsidRPr="00314E54" w:rsidRDefault="001E7855" w:rsidP="00C04595">
      <w:pPr>
        <w:pStyle w:val="Bull"/>
      </w:pPr>
      <w:r w:rsidRPr="00314E54">
        <w:t xml:space="preserve">Who is </w:t>
      </w:r>
      <w:r w:rsidR="006F0189">
        <w:t xml:space="preserve">accountable </w:t>
      </w:r>
      <w:r w:rsidRPr="00314E54">
        <w:t>for achievi</w:t>
      </w:r>
      <w:r w:rsidR="006F0189">
        <w:t xml:space="preserve">ng it, by what means, and </w:t>
      </w:r>
      <w:r w:rsidRPr="00314E54">
        <w:t>by</w:t>
      </w:r>
      <w:r w:rsidR="006F0189">
        <w:t xml:space="preserve"> when</w:t>
      </w:r>
      <w:r w:rsidRPr="00314E54">
        <w:t>?</w:t>
      </w:r>
    </w:p>
    <w:p w14:paraId="285B3590" w14:textId="433619E7" w:rsidR="001E7855" w:rsidRPr="00314E54" w:rsidRDefault="0080501B" w:rsidP="00DC7CDB">
      <w:pPr>
        <w:pStyle w:val="Heading2"/>
      </w:pPr>
      <w:bookmarkStart w:id="92" w:name="_Toc93580536"/>
      <w:r>
        <w:t>B.</w:t>
      </w:r>
      <w:r w:rsidR="001E7855" w:rsidRPr="00314E54">
        <w:t>7.  Support</w:t>
      </w:r>
      <w:bookmarkEnd w:id="92"/>
    </w:p>
    <w:p w14:paraId="4E2292E7" w14:textId="7F860D04" w:rsidR="001E7855" w:rsidRPr="00314E54" w:rsidRDefault="0080501B" w:rsidP="00DC7CDB">
      <w:pPr>
        <w:pStyle w:val="Heading3"/>
        <w:rPr>
          <w:sz w:val="22"/>
          <w:szCs w:val="22"/>
        </w:rPr>
      </w:pPr>
      <w:bookmarkStart w:id="93" w:name="_Toc93580537"/>
      <w:r>
        <w:t>B.</w:t>
      </w:r>
      <w:r w:rsidR="001E7855" w:rsidRPr="00314E54">
        <w:t>7.1  Resources</w:t>
      </w:r>
      <w:bookmarkEnd w:id="93"/>
    </w:p>
    <w:p w14:paraId="1F6A8D99" w14:textId="667E620B" w:rsidR="001E7855" w:rsidRPr="00314E54" w:rsidRDefault="001E7855" w:rsidP="007B6E79">
      <w:r w:rsidRPr="00314E54">
        <w:t xml:space="preserve">Review the resources allocated to the </w:t>
      </w:r>
      <w:r w:rsidR="00925539">
        <w:t>ISMS</w:t>
      </w:r>
      <w:r w:rsidRPr="00314E54">
        <w:t xml:space="preserve"> in terms of budget, manpower </w:t>
      </w:r>
      <w:r w:rsidRPr="00314E54">
        <w:rPr>
          <w:i/>
        </w:rPr>
        <w:t>etc.</w:t>
      </w:r>
      <w:r w:rsidRPr="00314E54">
        <w:t xml:space="preserve">, in relation to the organization's stated aims for the </w:t>
      </w:r>
      <w:r w:rsidR="00925539">
        <w:t>ISMS</w:t>
      </w:r>
      <w:r w:rsidRPr="00314E54">
        <w:t xml:space="preserve"> and (where applicable) by comparison to comparable organizations (benchmarking).  Is the </w:t>
      </w:r>
      <w:r w:rsidR="00925539">
        <w:t>ISMS</w:t>
      </w:r>
      <w:r w:rsidRPr="00314E54">
        <w:t xml:space="preserve"> adequately funded and resourced in practice?  Are sufficient funds allocated by management to address information security issues in a reasonable timescale and to a suitable level of quality?</w:t>
      </w:r>
    </w:p>
    <w:p w14:paraId="55C6ECB7" w14:textId="66A427CF" w:rsidR="001E7855" w:rsidRPr="00314E54" w:rsidRDefault="0080501B" w:rsidP="00DC7CDB">
      <w:pPr>
        <w:pStyle w:val="Heading3"/>
      </w:pPr>
      <w:bookmarkStart w:id="94" w:name="_Toc93580538"/>
      <w:r>
        <w:t>B.</w:t>
      </w:r>
      <w:r w:rsidR="001E7855" w:rsidRPr="00314E54">
        <w:t>7.2  Competence</w:t>
      </w:r>
      <w:bookmarkEnd w:id="94"/>
    </w:p>
    <w:p w14:paraId="4B7402EB" w14:textId="4412EB67" w:rsidR="001E7855" w:rsidRPr="00314E54" w:rsidRDefault="001E7855" w:rsidP="007B6E79">
      <w:r w:rsidRPr="00314E54">
        <w:t xml:space="preserve">Review the qualifications, experience and training of those specifically involved in operating the </w:t>
      </w:r>
      <w:r w:rsidR="00925539">
        <w:t>ISMS</w:t>
      </w:r>
      <w:r w:rsidRPr="00314E54">
        <w:t xml:space="preserve">, and general information security awareness activities targeting all employees. </w:t>
      </w:r>
      <w:r w:rsidR="00E6527F">
        <w:t xml:space="preserve"> </w:t>
      </w:r>
      <w:r w:rsidRPr="00314E54">
        <w:t xml:space="preserve">Are necessary competencies and training/awareness requirements for information security professionals and others with specific roles and responsibilities explicitly identified and provided? Are training/awareness budgets adequate to fund the associated training and awareness activities? Review training evaluation reports </w:t>
      </w:r>
      <w:r w:rsidRPr="00314E54">
        <w:rPr>
          <w:i/>
        </w:rPr>
        <w:t>etc</w:t>
      </w:r>
      <w:r w:rsidRPr="00314E54">
        <w:t xml:space="preserve">. and seek evidence to confirm that any necessary improvement actions have in fact been taken.  Check by sampling that employee HR records note </w:t>
      </w:r>
      <w:r w:rsidR="00925539">
        <w:t>ISMS</w:t>
      </w:r>
      <w:r w:rsidRPr="00314E54">
        <w:t xml:space="preserve">-related training </w:t>
      </w:r>
      <w:r w:rsidRPr="00314E54">
        <w:rPr>
          <w:i/>
        </w:rPr>
        <w:t>etc</w:t>
      </w:r>
      <w:r w:rsidRPr="00314E54">
        <w:t xml:space="preserve">. (where applicable). </w:t>
      </w:r>
      <w:r w:rsidR="00E6527F">
        <w:t xml:space="preserve"> </w:t>
      </w:r>
      <w:r w:rsidRPr="00314E54">
        <w:t xml:space="preserve">Assess the general level of information </w:t>
      </w:r>
      <w:r w:rsidRPr="00314E54">
        <w:lastRenderedPageBreak/>
        <w:t xml:space="preserve">security awareness by surveying/sampling, or review the results of surveys/samples conducted as part of the </w:t>
      </w:r>
      <w:r w:rsidR="00925539">
        <w:t>ISMS</w:t>
      </w:r>
      <w:r w:rsidRPr="00314E54">
        <w:t>.</w:t>
      </w:r>
    </w:p>
    <w:p w14:paraId="3CA0D46D" w14:textId="1C123D39" w:rsidR="001E7855" w:rsidRPr="00314E54" w:rsidRDefault="0080501B" w:rsidP="00DC7CDB">
      <w:pPr>
        <w:pStyle w:val="Heading3"/>
      </w:pPr>
      <w:bookmarkStart w:id="95" w:name="_Toc93580539"/>
      <w:r>
        <w:t>B.</w:t>
      </w:r>
      <w:r w:rsidR="001E7855" w:rsidRPr="00314E54">
        <w:t>7.3  Awareness</w:t>
      </w:r>
      <w:bookmarkEnd w:id="95"/>
    </w:p>
    <w:p w14:paraId="4C3743C0" w14:textId="7C0C6EF0" w:rsidR="00101707" w:rsidRPr="00314E54" w:rsidRDefault="00396EF5" w:rsidP="007B6E79">
      <w:r w:rsidRPr="00396EF5">
        <w:t xml:space="preserve">Are </w:t>
      </w:r>
      <w:r w:rsidR="001E7855" w:rsidRPr="00396EF5">
        <w:t xml:space="preserve">information security </w:t>
      </w:r>
      <w:r w:rsidR="001E7855" w:rsidRPr="00314E54">
        <w:t xml:space="preserve">policies </w:t>
      </w:r>
      <w:r w:rsidRPr="00CA5229">
        <w:rPr>
          <w:i/>
        </w:rPr>
        <w:t>etc</w:t>
      </w:r>
      <w:r w:rsidRPr="00CA5229">
        <w:t>.</w:t>
      </w:r>
      <w:r>
        <w:t xml:space="preserve"> </w:t>
      </w:r>
      <w:r w:rsidR="0080501B">
        <w:t xml:space="preserve">well written and </w:t>
      </w:r>
      <w:r>
        <w:t>d</w:t>
      </w:r>
      <w:r w:rsidR="001E7855" w:rsidRPr="00314E54">
        <w:t xml:space="preserve">isseminated appropriately to </w:t>
      </w:r>
      <w:r w:rsidR="0080501B">
        <w:t xml:space="preserve">all </w:t>
      </w:r>
      <w:r w:rsidR="001E7855" w:rsidRPr="00314E54">
        <w:t xml:space="preserve">relevant parties?  Are recipients explicitly required to read and comply with them?  How does the organisation confirm that all have in fact read and agreed to comply with the policies </w:t>
      </w:r>
      <w:r w:rsidR="001E7855" w:rsidRPr="00314E54">
        <w:rPr>
          <w:i/>
        </w:rPr>
        <w:t>e.g</w:t>
      </w:r>
      <w:r w:rsidR="001E7855" w:rsidRPr="00314E54">
        <w:t xml:space="preserve">. signed acceptance or acknowledgement; periodic quizzes/tests to confirm that recipients understand their obligations, including their wider role in information risk management and making the </w:t>
      </w:r>
      <w:r w:rsidR="00925539">
        <w:t>ISMS</w:t>
      </w:r>
      <w:r w:rsidR="001E7855" w:rsidRPr="00314E54">
        <w:t xml:space="preserve"> effective and beneficial for the organisation?  How are policy compliance and non-compliance addressed </w:t>
      </w:r>
      <w:r w:rsidR="001E7855" w:rsidRPr="00314E54">
        <w:rPr>
          <w:i/>
        </w:rPr>
        <w:t>e.g.</w:t>
      </w:r>
      <w:r w:rsidR="001E7855" w:rsidRPr="00314E54">
        <w:t xml:space="preserve"> benefits/rewards </w:t>
      </w:r>
      <w:r>
        <w:t xml:space="preserve">to reinforce </w:t>
      </w:r>
      <w:r w:rsidR="001E7855" w:rsidRPr="00314E54">
        <w:t xml:space="preserve">compliance and costs/penalties for non-compliance, through disciplinary procedures, relationship/contractual management </w:t>
      </w:r>
      <w:r w:rsidR="001E7855" w:rsidRPr="00314E54">
        <w:rPr>
          <w:i/>
        </w:rPr>
        <w:t>etc</w:t>
      </w:r>
      <w:r w:rsidR="001E7855" w:rsidRPr="00314E54">
        <w:t xml:space="preserve">.?  How are changes communicated </w:t>
      </w:r>
      <w:r w:rsidR="001E7855" w:rsidRPr="00314E54">
        <w:rPr>
          <w:i/>
        </w:rPr>
        <w:t>e.g.</w:t>
      </w:r>
      <w:r w:rsidR="001E7855" w:rsidRPr="00314E54">
        <w:t> </w:t>
      </w:r>
      <w:r>
        <w:t xml:space="preserve">new or revised </w:t>
      </w:r>
      <w:r w:rsidR="001E7855" w:rsidRPr="00314E54">
        <w:t>policies, roles and responsibilities, information risks (</w:t>
      </w:r>
      <w:r w:rsidR="001E7855" w:rsidRPr="00314E54">
        <w:rPr>
          <w:i/>
        </w:rPr>
        <w:t>e.g.</w:t>
      </w:r>
      <w:r w:rsidR="001E7855" w:rsidRPr="00314E54">
        <w:t xml:space="preserve"> </w:t>
      </w:r>
      <w:r>
        <w:t>novel</w:t>
      </w:r>
      <w:r w:rsidR="001E7855" w:rsidRPr="00314E54">
        <w:t xml:space="preserve"> threats) and security controls?  </w:t>
      </w:r>
      <w:r w:rsidR="00101707">
        <w:t xml:space="preserve">Is management sufficiently engaged and supportive </w:t>
      </w:r>
      <w:r w:rsidR="00101707" w:rsidRPr="001C1FC2">
        <w:rPr>
          <w:rFonts w:asciiTheme="minorHAnsi" w:hAnsiTheme="minorHAnsi"/>
          <w:i/>
        </w:rPr>
        <w:t>e.g</w:t>
      </w:r>
      <w:r w:rsidR="00101707" w:rsidRPr="001C1FC2">
        <w:rPr>
          <w:rFonts w:asciiTheme="minorHAnsi" w:hAnsiTheme="minorHAnsi"/>
        </w:rPr>
        <w:t>. </w:t>
      </w:r>
      <w:r w:rsidR="00101707">
        <w:rPr>
          <w:rFonts w:asciiTheme="minorHAnsi" w:hAnsiTheme="minorHAnsi"/>
        </w:rPr>
        <w:t xml:space="preserve">do managers actively participate in information risk and security awareness activities, training courses </w:t>
      </w:r>
      <w:r w:rsidR="00101707" w:rsidRPr="00101707">
        <w:rPr>
          <w:rFonts w:asciiTheme="minorHAnsi" w:hAnsiTheme="minorHAnsi"/>
          <w:i/>
        </w:rPr>
        <w:t>etc</w:t>
      </w:r>
      <w:r w:rsidR="00101707" w:rsidRPr="00101707">
        <w:rPr>
          <w:rFonts w:asciiTheme="minorHAnsi" w:hAnsiTheme="minorHAnsi"/>
        </w:rPr>
        <w:t>.</w:t>
      </w:r>
      <w:r w:rsidR="00101707">
        <w:rPr>
          <w:rFonts w:asciiTheme="minorHAnsi" w:hAnsiTheme="minorHAnsi"/>
        </w:rPr>
        <w:t>?  A</w:t>
      </w:r>
      <w:r w:rsidR="00101707" w:rsidRPr="00396EF5">
        <w:t xml:space="preserve">re training and awareness </w:t>
      </w:r>
      <w:r w:rsidR="00101707">
        <w:t xml:space="preserve">plans, </w:t>
      </w:r>
      <w:r w:rsidR="00101707" w:rsidRPr="00396EF5">
        <w:t xml:space="preserve">budgets </w:t>
      </w:r>
      <w:r w:rsidR="00101707">
        <w:t xml:space="preserve">and priorities </w:t>
      </w:r>
      <w:r w:rsidR="00101707" w:rsidRPr="00396EF5">
        <w:t>adequate</w:t>
      </w:r>
      <w:r w:rsidR="00101707">
        <w:t>?</w:t>
      </w:r>
    </w:p>
    <w:p w14:paraId="4D39D8D3" w14:textId="62498E73" w:rsidR="001E7855" w:rsidRPr="00314E54" w:rsidRDefault="0080501B" w:rsidP="00DC7CDB">
      <w:pPr>
        <w:pStyle w:val="Heading3"/>
      </w:pPr>
      <w:bookmarkStart w:id="96" w:name="_Toc93580540"/>
      <w:r>
        <w:t>B.</w:t>
      </w:r>
      <w:r w:rsidR="001E7855" w:rsidRPr="00314E54">
        <w:t>7.4  Communication</w:t>
      </w:r>
      <w:bookmarkEnd w:id="96"/>
    </w:p>
    <w:p w14:paraId="3F3FEC99" w14:textId="77777777" w:rsidR="001E7855" w:rsidRPr="00314E54" w:rsidRDefault="001E7855" w:rsidP="007B6E79">
      <w:r w:rsidRPr="00314E54">
        <w:t xml:space="preserve">Is there a documented communication plan identifying internal and external audiences to whom appropriate and timely communication must be made with respect to all activities and occurrences related to information security </w:t>
      </w:r>
      <w:r w:rsidRPr="00314E54">
        <w:rPr>
          <w:i/>
        </w:rPr>
        <w:t>e.g.</w:t>
      </w:r>
      <w:r w:rsidRPr="00314E54">
        <w:t xml:space="preserve"> employees (need clear directions of what is expected of them, updates on policies, training in procedures </w:t>
      </w:r>
      <w:r w:rsidRPr="00314E54">
        <w:rPr>
          <w:i/>
        </w:rPr>
        <w:t>etc</w:t>
      </w:r>
      <w:r w:rsidRPr="00314E54">
        <w:t>.); third parties/suppliers (need clear directions about what is expected of them; and legal and regulatory authorities plus certification body and other stakeholders (need to be notified in the event of breaches or incidents).  Does the communication plan state what is to be communicated, when (timing or frequency), by whom and by what means?  Is there evidence confirming that previously planned communications have taken place and been effective?</w:t>
      </w:r>
    </w:p>
    <w:p w14:paraId="126475A3" w14:textId="12559752" w:rsidR="001E7855" w:rsidRPr="00314E54" w:rsidRDefault="0080501B" w:rsidP="00DC7CDB">
      <w:pPr>
        <w:pStyle w:val="Heading3"/>
        <w:rPr>
          <w:sz w:val="24"/>
        </w:rPr>
      </w:pPr>
      <w:bookmarkStart w:id="97" w:name="_Toc93580541"/>
      <w:r>
        <w:t>B.</w:t>
      </w:r>
      <w:r w:rsidR="001E7855" w:rsidRPr="00314E54">
        <w:t>7.5  Documented information</w:t>
      </w:r>
      <w:bookmarkEnd w:id="97"/>
    </w:p>
    <w:p w14:paraId="3301AFB4" w14:textId="474D6F06" w:rsidR="001E7855" w:rsidRPr="00314E54" w:rsidRDefault="0080501B" w:rsidP="00DC7CDB">
      <w:pPr>
        <w:pStyle w:val="Heading4"/>
      </w:pPr>
      <w:r>
        <w:t>B.</w:t>
      </w:r>
      <w:r w:rsidR="001E7855" w:rsidRPr="00314E54">
        <w:t>7.5.1  General</w:t>
      </w:r>
    </w:p>
    <w:p w14:paraId="62BE5CC9" w14:textId="3AF8F3BC" w:rsidR="001E7855" w:rsidRPr="00314E54" w:rsidRDefault="00E401B7" w:rsidP="007B6E79">
      <w:r w:rsidRPr="002D0D38">
        <w:rPr>
          <w:rFonts w:asciiTheme="minorHAnsi" w:hAnsiTheme="minorHAnsi"/>
          <w:noProof/>
          <w:lang w:eastAsia="en-NZ"/>
        </w:rPr>
        <mc:AlternateContent>
          <mc:Choice Requires="wps">
            <w:drawing>
              <wp:anchor distT="45720" distB="45720" distL="114300" distR="114300" simplePos="0" relativeHeight="251734016" behindDoc="0" locked="0" layoutInCell="1" allowOverlap="1" wp14:anchorId="0584F2F2" wp14:editId="7CD063E5">
                <wp:simplePos x="0" y="0"/>
                <wp:positionH relativeFrom="margin">
                  <wp:posOffset>4485640</wp:posOffset>
                </wp:positionH>
                <wp:positionV relativeFrom="paragraph">
                  <wp:posOffset>165100</wp:posOffset>
                </wp:positionV>
                <wp:extent cx="2146935" cy="1404620"/>
                <wp:effectExtent l="0" t="0" r="24765" b="2286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935" cy="1404620"/>
                        </a:xfrm>
                        <a:prstGeom prst="rect">
                          <a:avLst/>
                        </a:prstGeom>
                        <a:solidFill>
                          <a:schemeClr val="accent6">
                            <a:lumMod val="50000"/>
                          </a:schemeClr>
                        </a:solidFill>
                        <a:ln w="9525">
                          <a:solidFill>
                            <a:srgbClr val="000000"/>
                          </a:solidFill>
                          <a:miter lim="800000"/>
                          <a:headEnd/>
                          <a:tailEnd/>
                        </a:ln>
                      </wps:spPr>
                      <wps:txbx>
                        <w:txbxContent>
                          <w:p w14:paraId="50FFADE8" w14:textId="68B4B941" w:rsidR="00AA0DF7" w:rsidRPr="007426D3" w:rsidRDefault="00AA0DF7" w:rsidP="00E401B7">
                            <w:pPr>
                              <w:spacing w:before="0"/>
                              <w:rPr>
                                <w:color w:val="FFFFFF" w:themeColor="background1"/>
                              </w:rPr>
                            </w:pPr>
                            <w:r>
                              <w:rPr>
                                <w:color w:val="FFFFFF" w:themeColor="background1"/>
                              </w:rPr>
                              <w:t xml:space="preserve">Reminder: </w:t>
                            </w:r>
                            <w:hyperlink r:id="rId71" w:history="1">
                              <w:r w:rsidRPr="007426D3">
                                <w:rPr>
                                  <w:rStyle w:val="Hyperlink"/>
                                  <w:rFonts w:asciiTheme="minorHAnsi" w:hAnsiTheme="minorHAnsi"/>
                                  <w:color w:val="FFFFFF" w:themeColor="background1"/>
                                </w:rPr>
                                <w:t>mandatory and recommended documentation</w:t>
                              </w:r>
                            </w:hyperlink>
                            <w:r w:rsidRPr="007426D3">
                              <w:rPr>
                                <w:rFonts w:asciiTheme="minorHAnsi" w:hAnsiTheme="minorHAnsi"/>
                                <w:color w:val="FFFFFF" w:themeColor="background1"/>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84F2F2" id="_x0000_s1070" type="#_x0000_t202" style="position:absolute;left:0;text-align:left;margin-left:353.2pt;margin-top:13pt;width:169.05pt;height:110.6pt;z-index:2517340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" fillcolor="#375623 [1609]">
                <v:textbox style="mso-fit-shape-to-text:t">
                  <w:txbxContent>
                    <w:p w14:paraId="50FFADE8" w14:textId="68B4B941" w:rsidR="00AA0DF7" w:rsidRPr="007426D3" w:rsidRDefault="00AA0DF7" w:rsidP="00E401B7">
                      <w:pPr>
                        <w:spacing w:before="0"/>
                        <w:rPr>
                          <w:color w:val="FFFFFF" w:themeColor="background1"/>
                        </w:rPr>
                      </w:pPr>
                      <w:r>
                        <w:rPr>
                          <w:color w:val="FFFFFF" w:themeColor="background1"/>
                        </w:rPr>
                        <w:t xml:space="preserve">Reminder: </w:t>
                      </w:r>
                      <w:hyperlink r:id="rId72" w:history="1">
                        <w:r w:rsidRPr="007426D3">
                          <w:rPr>
                            <w:rStyle w:val="Hyperlink"/>
                            <w:rFonts w:asciiTheme="minorHAnsi" w:hAnsiTheme="minorHAnsi"/>
                            <w:color w:val="FFFFFF" w:themeColor="background1"/>
                          </w:rPr>
                          <w:t>mandatory and recommended documentation</w:t>
                        </w:r>
                      </w:hyperlink>
                      <w:r w:rsidRPr="007426D3">
                        <w:rPr>
                          <w:rFonts w:asciiTheme="minorHAnsi" w:hAnsiTheme="minorHAnsi"/>
                          <w:color w:val="FFFFFF" w:themeColor="background1"/>
                        </w:rPr>
                        <w:t xml:space="preserve"> </w:t>
                      </w:r>
                    </w:p>
                  </w:txbxContent>
                </v:textbox>
                <w10:wrap type="square" anchorx="margin"/>
              </v:shape>
            </w:pict>
          </mc:Fallback>
        </mc:AlternateContent>
      </w:r>
      <w:r w:rsidR="001E7855" w:rsidRPr="00314E54">
        <w:t xml:space="preserve">Check for all the </w:t>
      </w:r>
      <w:r>
        <w:t>‘</w:t>
      </w:r>
      <w:r w:rsidR="001E7855" w:rsidRPr="00314E54">
        <w:t>documented information</w:t>
      </w:r>
      <w:r>
        <w:t>’</w:t>
      </w:r>
      <w:r w:rsidR="001E7855" w:rsidRPr="00314E54">
        <w:t xml:space="preserve"> (</w:t>
      </w:r>
      <w:r>
        <w:t xml:space="preserve">= </w:t>
      </w:r>
      <w:r w:rsidR="001E7855" w:rsidRPr="00314E54">
        <w:t>documentation!) explicitly required by ISO/IEC 27001 (</w:t>
      </w:r>
      <w:r w:rsidR="001E7855" w:rsidRPr="00314E54">
        <w:rPr>
          <w:i/>
        </w:rPr>
        <w:t>e.g</w:t>
      </w:r>
      <w:r>
        <w:t>. </w:t>
      </w:r>
      <w:r w:rsidR="00925539">
        <w:t>ISMS</w:t>
      </w:r>
      <w:r w:rsidR="001E7855" w:rsidRPr="00314E54">
        <w:t xml:space="preserve"> scope, roles and responsibilities, risk assessment</w:t>
      </w:r>
      <w:r w:rsidR="00351A99">
        <w:t>, Statement of Applicability,</w:t>
      </w:r>
      <w:r w:rsidR="001E7855" w:rsidRPr="00314E54">
        <w:t xml:space="preserve"> Risk Treatment Plan, risk register, evidence of management reviews, internal and external audit reports) and associated documentation (NCRs </w:t>
      </w:r>
      <w:r w:rsidR="001E7855" w:rsidRPr="00314E54">
        <w:rPr>
          <w:i/>
        </w:rPr>
        <w:t>etc</w:t>
      </w:r>
      <w:r w:rsidR="001E7855" w:rsidRPr="00314E54">
        <w:t xml:space="preserve">.). </w:t>
      </w:r>
      <w:r w:rsidR="00E6527F">
        <w:t xml:space="preserve"> </w:t>
      </w:r>
      <w:r w:rsidR="001E7855" w:rsidRPr="00314E54">
        <w:t xml:space="preserve">Has management identified any </w:t>
      </w:r>
      <w:r w:rsidR="00351A99">
        <w:t xml:space="preserve">additional </w:t>
      </w:r>
      <w:r w:rsidR="001E7855" w:rsidRPr="00314E54">
        <w:t xml:space="preserve">documentation necessary for effectiveness of the </w:t>
      </w:r>
      <w:r w:rsidR="00925539">
        <w:t>ISMS</w:t>
      </w:r>
      <w:r w:rsidR="001E7855" w:rsidRPr="00314E54">
        <w:t xml:space="preserve"> and is it available?</w:t>
      </w:r>
      <w:r w:rsidR="00351A99">
        <w:t xml:space="preserve">  </w:t>
      </w:r>
      <w:r w:rsidR="00351A99" w:rsidRPr="007574E5">
        <w:t xml:space="preserve">How is </w:t>
      </w:r>
      <w:r w:rsidR="00351A99">
        <w:t xml:space="preserve">ISMS </w:t>
      </w:r>
      <w:r w:rsidR="00351A99" w:rsidRPr="007574E5">
        <w:t>information made available where needed (</w:t>
      </w:r>
      <w:r w:rsidR="00351A99" w:rsidRPr="007574E5">
        <w:rPr>
          <w:i/>
        </w:rPr>
        <w:t>e.g</w:t>
      </w:r>
      <w:r w:rsidR="00351A99" w:rsidRPr="007574E5">
        <w:t>.</w:t>
      </w:r>
      <w:r w:rsidR="00351A99">
        <w:t> an intranet-based policy management system, SharePoint repository and/or on paper)</w:t>
      </w:r>
      <w:r w:rsidR="00351A99" w:rsidRPr="00314E54">
        <w:t xml:space="preserve">?  </w:t>
      </w:r>
    </w:p>
    <w:p w14:paraId="3BFA8767" w14:textId="6B2C3839" w:rsidR="001E7855" w:rsidRPr="00314E54" w:rsidRDefault="0080501B" w:rsidP="00DC7CDB">
      <w:pPr>
        <w:pStyle w:val="Heading4"/>
      </w:pPr>
      <w:r>
        <w:t>B.</w:t>
      </w:r>
      <w:r w:rsidR="001E7855" w:rsidRPr="00314E54">
        <w:t>7.5.2  Creating and updating</w:t>
      </w:r>
    </w:p>
    <w:p w14:paraId="152941FA" w14:textId="4231E44D" w:rsidR="001E7855" w:rsidRPr="00314E54" w:rsidRDefault="001E7855" w:rsidP="007B6E79">
      <w:r w:rsidRPr="00314E54">
        <w:t xml:space="preserve">Is the process for creating, updating and authorizing or mandating compliance with documentation suitably controlled?  </w:t>
      </w:r>
      <w:r w:rsidR="00351A99" w:rsidRPr="007574E5">
        <w:t xml:space="preserve">Check for the presence of, and compliance with, policies and procedures for controlled and authorized updates to ISMS documentation, policies, procedures, records </w:t>
      </w:r>
      <w:r w:rsidR="00351A99" w:rsidRPr="007574E5">
        <w:rPr>
          <w:i/>
        </w:rPr>
        <w:t>etc</w:t>
      </w:r>
      <w:r w:rsidR="00351A99" w:rsidRPr="007574E5">
        <w:t xml:space="preserve">.  </w:t>
      </w:r>
      <w:r w:rsidR="00351A99">
        <w:t xml:space="preserve">(How) are </w:t>
      </w:r>
      <w:r w:rsidR="00351A99" w:rsidRPr="00832AAB">
        <w:t xml:space="preserve">ISMS documentation changes </w:t>
      </w:r>
      <w:r w:rsidR="00351A99">
        <w:t>managed and controlled</w:t>
      </w:r>
      <w:r w:rsidR="00351A99" w:rsidRPr="00832AAB">
        <w:t xml:space="preserve"> </w:t>
      </w:r>
      <w:r w:rsidR="00351A99" w:rsidRPr="00832AAB">
        <w:rPr>
          <w:i/>
        </w:rPr>
        <w:t>e.g</w:t>
      </w:r>
      <w:r w:rsidR="00351A99" w:rsidRPr="00832AAB">
        <w:t xml:space="preserve">. changes reviewed and approved by </w:t>
      </w:r>
      <w:r w:rsidR="00351A99">
        <w:t>relevant managers</w:t>
      </w:r>
      <w:r w:rsidR="00351A99" w:rsidRPr="00832AAB">
        <w:t>, and promulgated</w:t>
      </w:r>
      <w:r w:rsidR="00351A99">
        <w:t xml:space="preserve"> appropriately?  </w:t>
      </w:r>
      <w:r w:rsidRPr="00314E54">
        <w:t xml:space="preserve">Is document metadata standardised and adequate </w:t>
      </w:r>
      <w:r w:rsidRPr="00314E54">
        <w:rPr>
          <w:i/>
        </w:rPr>
        <w:t>e.g.</w:t>
      </w:r>
      <w:r w:rsidRPr="00314E54">
        <w:t xml:space="preserve"> document title, name of owner, date of publication, date of last and next review, distribution </w:t>
      </w:r>
      <w:r w:rsidRPr="00314E54">
        <w:rPr>
          <w:i/>
        </w:rPr>
        <w:t>etc</w:t>
      </w:r>
      <w:r w:rsidRPr="00314E54">
        <w:t>.?  Is there a list, inventory or database of controlled documentation?</w:t>
      </w:r>
    </w:p>
    <w:p w14:paraId="6AD4D934" w14:textId="3F8F3896" w:rsidR="001E7855" w:rsidRPr="00314E54" w:rsidRDefault="0080501B" w:rsidP="00DC7CDB">
      <w:pPr>
        <w:pStyle w:val="Heading4"/>
      </w:pPr>
      <w:r>
        <w:lastRenderedPageBreak/>
        <w:t>B.</w:t>
      </w:r>
      <w:r w:rsidR="001E7855" w:rsidRPr="00314E54">
        <w:t xml:space="preserve">7.5.3  Control of documented information </w:t>
      </w:r>
    </w:p>
    <w:p w14:paraId="7B416DB6" w14:textId="59A89374" w:rsidR="00351A99" w:rsidRPr="00832AAB" w:rsidRDefault="00351A99" w:rsidP="00351A99">
      <w:r>
        <w:t>Further to 7.5.2, i</w:t>
      </w:r>
      <w:r w:rsidR="001E7855" w:rsidRPr="00314E54">
        <w:t xml:space="preserve">s important </w:t>
      </w:r>
      <w:r w:rsidR="006A2BD5">
        <w:t xml:space="preserve">ISMS-related </w:t>
      </w:r>
      <w:r w:rsidR="001E7855" w:rsidRPr="00314E54">
        <w:t xml:space="preserve">documentation </w:t>
      </w:r>
      <w:r>
        <w:t xml:space="preserve">adequately </w:t>
      </w:r>
      <w:r w:rsidR="007574E5">
        <w:t>secured and protected (</w:t>
      </w:r>
      <w:r w:rsidR="007574E5" w:rsidRPr="007574E5">
        <w:rPr>
          <w:i/>
        </w:rPr>
        <w:t>e.g.</w:t>
      </w:r>
      <w:r w:rsidR="007574E5">
        <w:t> </w:t>
      </w:r>
      <w:r w:rsidR="001E7855" w:rsidRPr="00314E54">
        <w:t xml:space="preserve">access control, version </w:t>
      </w:r>
      <w:r w:rsidR="001E7855" w:rsidRPr="00351A99">
        <w:t xml:space="preserve">control, a defined retention and revision policy, backups </w:t>
      </w:r>
      <w:r w:rsidR="001E7855" w:rsidRPr="00351A99">
        <w:rPr>
          <w:i/>
        </w:rPr>
        <w:t>etc.</w:t>
      </w:r>
      <w:r w:rsidR="007574E5" w:rsidRPr="00351A99">
        <w:t>)</w:t>
      </w:r>
      <w:r w:rsidR="001E7855" w:rsidRPr="00351A99">
        <w:t xml:space="preserve">?  </w:t>
      </w:r>
      <w:r w:rsidRPr="00351A99">
        <w:t xml:space="preserve">Evaluate the controls protecting important ISMS records such as various information security review and audit reports, action plans, formal ISMS </w:t>
      </w:r>
      <w:r w:rsidRPr="00832AAB">
        <w:t xml:space="preserve">documents (including changes to same), visitors' books, access authorization/change forms </w:t>
      </w:r>
      <w:r w:rsidRPr="00832AAB">
        <w:rPr>
          <w:i/>
        </w:rPr>
        <w:t>etc</w:t>
      </w:r>
      <w:r w:rsidRPr="00832AAB">
        <w:t>.  Review the adequacy of controls over the identification, storage, protection, retrieval, retention time and disposition of such records, particularly in situations where there are legal, regulatory or contractual obligations to implement an</w:t>
      </w:r>
      <w:r>
        <w:t xml:space="preserve"> ISO27k </w:t>
      </w:r>
      <w:r w:rsidRPr="00832AAB">
        <w:t>ISMS (</w:t>
      </w:r>
      <w:r w:rsidRPr="00832AAB">
        <w:rPr>
          <w:i/>
        </w:rPr>
        <w:t>e.g</w:t>
      </w:r>
      <w:r w:rsidRPr="00832AAB">
        <w:t>. to protect personal data</w:t>
      </w:r>
      <w:r w:rsidR="0000273B">
        <w:t xml:space="preserve"> or to supply a certified organization</w:t>
      </w:r>
      <w:r w:rsidRPr="00832AAB">
        <w:t>).</w:t>
      </w:r>
    </w:p>
    <w:p w14:paraId="6B07DA8C" w14:textId="4DC2D1AC" w:rsidR="00351A99" w:rsidRPr="00314E54" w:rsidRDefault="00351A99" w:rsidP="007574E5">
      <w:r w:rsidRPr="00314E54">
        <w:t xml:space="preserve">Are important documents of external origin clearly identified </w:t>
      </w:r>
      <w:r>
        <w:t xml:space="preserve">as such </w:t>
      </w:r>
      <w:r w:rsidRPr="00314E54">
        <w:t>and suitably controlled?</w:t>
      </w:r>
    </w:p>
    <w:p w14:paraId="6F78FF7D" w14:textId="67D7EE32" w:rsidR="001E7855" w:rsidRPr="00314E54" w:rsidRDefault="0080501B" w:rsidP="00DC7CDB">
      <w:pPr>
        <w:pStyle w:val="Heading2"/>
      </w:pPr>
      <w:bookmarkStart w:id="98" w:name="_8._Operation"/>
      <w:bookmarkStart w:id="99" w:name="_Toc93580542"/>
      <w:bookmarkEnd w:id="98"/>
      <w:r>
        <w:t>B.</w:t>
      </w:r>
      <w:r w:rsidR="001E7855" w:rsidRPr="00314E54">
        <w:t>8.  Operation</w:t>
      </w:r>
      <w:bookmarkEnd w:id="99"/>
    </w:p>
    <w:p w14:paraId="0FEE406C" w14:textId="4814DA25" w:rsidR="001E7855" w:rsidRPr="00314E54" w:rsidRDefault="0080501B" w:rsidP="00DC7CDB">
      <w:pPr>
        <w:pStyle w:val="Heading3"/>
      </w:pPr>
      <w:bookmarkStart w:id="100" w:name="_Toc93580543"/>
      <w:r>
        <w:t>B.</w:t>
      </w:r>
      <w:r w:rsidR="001E7855" w:rsidRPr="00314E54">
        <w:t>8.1  Operational planning and control</w:t>
      </w:r>
      <w:bookmarkEnd w:id="100"/>
    </w:p>
    <w:p w14:paraId="422A29E7" w14:textId="681197C9" w:rsidR="001E7855" w:rsidRPr="00314E54" w:rsidRDefault="001E7855" w:rsidP="007B6E79">
      <w:r w:rsidRPr="00314E54">
        <w:t xml:space="preserve">Check the plans in place to monitor and control all </w:t>
      </w:r>
      <w:r w:rsidR="00925539">
        <w:t>ISMS</w:t>
      </w:r>
      <w:r w:rsidRPr="00314E54">
        <w:t xml:space="preserve"> activities including continuous risk management (</w:t>
      </w:r>
      <w:hyperlink w:anchor="_6.1__Actions" w:history="1">
        <w:r w:rsidRPr="00232075">
          <w:rPr>
            <w:rStyle w:val="Hyperlink"/>
          </w:rPr>
          <w:t xml:space="preserve">see </w:t>
        </w:r>
        <w:r w:rsidR="00B92BDD">
          <w:rPr>
            <w:rStyle w:val="Hyperlink"/>
          </w:rPr>
          <w:t>B.</w:t>
        </w:r>
        <w:r w:rsidRPr="00232075">
          <w:rPr>
            <w:rStyle w:val="Hyperlink"/>
          </w:rPr>
          <w:t>6.1</w:t>
        </w:r>
      </w:hyperlink>
      <w:r w:rsidRPr="00314E54">
        <w:t>) and actions to achieve information security objectives (</w:t>
      </w:r>
      <w:hyperlink w:anchor="_6.2__Information" w:history="1">
        <w:r w:rsidRPr="00232075">
          <w:rPr>
            <w:rStyle w:val="Hyperlink"/>
          </w:rPr>
          <w:t xml:space="preserve">see </w:t>
        </w:r>
        <w:r w:rsidR="00B92BDD">
          <w:rPr>
            <w:rStyle w:val="Hyperlink"/>
          </w:rPr>
          <w:t>B.</w:t>
        </w:r>
        <w:r w:rsidRPr="00232075">
          <w:rPr>
            <w:rStyle w:val="Hyperlink"/>
          </w:rPr>
          <w:t>6.2</w:t>
        </w:r>
      </w:hyperlink>
      <w:r w:rsidRPr="00314E54">
        <w:t xml:space="preserve">).  The information risk management activities should </w:t>
      </w:r>
      <w:r w:rsidR="00232075">
        <w:t xml:space="preserve">cover </w:t>
      </w:r>
      <w:r w:rsidR="0027634A">
        <w:t xml:space="preserve">commercial information </w:t>
      </w:r>
      <w:r w:rsidRPr="00314E54">
        <w:t>services such as cloud computing</w:t>
      </w:r>
      <w:r w:rsidR="00232075">
        <w:t xml:space="preserve"> where applicable</w:t>
      </w:r>
      <w:r w:rsidRPr="00314E54">
        <w:t>.</w:t>
      </w:r>
    </w:p>
    <w:p w14:paraId="6696655F" w14:textId="1BF21EA6" w:rsidR="001E7855" w:rsidRPr="00314E54" w:rsidRDefault="0080501B" w:rsidP="00DC7CDB">
      <w:pPr>
        <w:pStyle w:val="Heading3"/>
      </w:pPr>
      <w:bookmarkStart w:id="101" w:name="_Toc93580544"/>
      <w:r>
        <w:t>B.</w:t>
      </w:r>
      <w:r w:rsidR="001E7855" w:rsidRPr="00314E54">
        <w:t>8.2  Information security risk assessment</w:t>
      </w:r>
      <w:bookmarkEnd w:id="101"/>
    </w:p>
    <w:p w14:paraId="32BBE147" w14:textId="74EA082A" w:rsidR="001E7855" w:rsidRPr="00314E54" w:rsidRDefault="001E7855" w:rsidP="007B6E79">
      <w:r w:rsidRPr="00314E54">
        <w:t xml:space="preserve">Check that the </w:t>
      </w:r>
      <w:r w:rsidR="0027634A">
        <w:t xml:space="preserve">ISMS-wide </w:t>
      </w:r>
      <w:r w:rsidRPr="00314E54">
        <w:t>information risk assessment is repeated or at least reviewed and updated at suitable intervals (</w:t>
      </w:r>
      <w:r w:rsidRPr="00314E54">
        <w:rPr>
          <w:i/>
        </w:rPr>
        <w:t>e.g</w:t>
      </w:r>
      <w:r w:rsidRPr="00314E54">
        <w:t xml:space="preserve">. annually or in the event of any significant change) to address any changes in threats, vulnerabilities or impacts and hence risk levels.  Review actions taken in response to previously-identified changes in the risk levels.  Are risk assessments and reviews documented appropriately </w:t>
      </w:r>
      <w:r w:rsidRPr="00314E54">
        <w:rPr>
          <w:i/>
        </w:rPr>
        <w:t>e.g. </w:t>
      </w:r>
      <w:r w:rsidRPr="00314E54">
        <w:t xml:space="preserve">records of risks identified and treatments selected; who reviewed what and when; output reports and action plans, ideally identifying those responsible and priorities/timelines?  </w:t>
      </w:r>
    </w:p>
    <w:p w14:paraId="6CBE2C9E" w14:textId="11DFDC9F" w:rsidR="001E7855" w:rsidRPr="00314E54" w:rsidRDefault="0080501B" w:rsidP="00DC7CDB">
      <w:pPr>
        <w:pStyle w:val="Heading3"/>
      </w:pPr>
      <w:bookmarkStart w:id="102" w:name="_Toc93580545"/>
      <w:r>
        <w:t>B.</w:t>
      </w:r>
      <w:r w:rsidR="001E7855" w:rsidRPr="00314E54">
        <w:t>8.3  Information security risk treatment</w:t>
      </w:r>
      <w:bookmarkEnd w:id="102"/>
    </w:p>
    <w:p w14:paraId="56C2A2B5" w14:textId="78DCB51F" w:rsidR="001E7855" w:rsidRPr="00314E54" w:rsidRDefault="001E7855" w:rsidP="007B6E79">
      <w:r w:rsidRPr="00314E54">
        <w:t xml:space="preserve">Review the </w:t>
      </w:r>
      <w:r w:rsidRPr="00314E54">
        <w:rPr>
          <w:b/>
        </w:rPr>
        <w:t>R</w:t>
      </w:r>
      <w:r w:rsidRPr="00314E54">
        <w:t>isk</w:t>
      </w:r>
      <w:r w:rsidRPr="00314E54">
        <w:rPr>
          <w:b/>
        </w:rPr>
        <w:t xml:space="preserve"> T</w:t>
      </w:r>
      <w:r w:rsidRPr="00314E54">
        <w:t>reatment</w:t>
      </w:r>
      <w:r w:rsidRPr="00314E54">
        <w:rPr>
          <w:b/>
        </w:rPr>
        <w:t xml:space="preserve"> P</w:t>
      </w:r>
      <w:r w:rsidRPr="00314E54">
        <w:t>lan</w:t>
      </w:r>
      <w:r w:rsidRPr="00232075">
        <w:t>.</w:t>
      </w:r>
      <w:r w:rsidR="005D029B">
        <w:rPr>
          <w:b/>
        </w:rPr>
        <w:t xml:space="preserve">  </w:t>
      </w:r>
      <w:r w:rsidR="0027634A" w:rsidRPr="0027634A">
        <w:t xml:space="preserve">It should record </w:t>
      </w:r>
      <w:r w:rsidR="0027634A">
        <w:t xml:space="preserve">management </w:t>
      </w:r>
      <w:r w:rsidR="0027634A" w:rsidRPr="0027634A">
        <w:t>decisions to treat</w:t>
      </w:r>
      <w:r w:rsidR="0027634A">
        <w:rPr>
          <w:b/>
        </w:rPr>
        <w:t xml:space="preserve"> </w:t>
      </w:r>
      <w:r w:rsidR="0027634A" w:rsidRPr="0027634A">
        <w:t>every</w:t>
      </w:r>
      <w:r w:rsidR="0027634A">
        <w:rPr>
          <w:b/>
        </w:rPr>
        <w:t xml:space="preserve"> </w:t>
      </w:r>
      <w:r w:rsidRPr="00314E54">
        <w:t xml:space="preserve">identified information risk </w:t>
      </w:r>
      <w:r w:rsidR="0027634A">
        <w:t xml:space="preserve">through </w:t>
      </w:r>
      <w:r w:rsidRPr="00314E54">
        <w:t>one or more defined forms of risk treatment:</w:t>
      </w:r>
    </w:p>
    <w:p w14:paraId="03E8D698" w14:textId="77777777" w:rsidR="001E7855" w:rsidRPr="00314E54" w:rsidRDefault="001E7855" w:rsidP="002E7B9D">
      <w:pPr>
        <w:numPr>
          <w:ilvl w:val="0"/>
          <w:numId w:val="2"/>
        </w:numPr>
        <w:pBdr>
          <w:top w:val="nil"/>
          <w:left w:val="nil"/>
          <w:bottom w:val="nil"/>
          <w:right w:val="nil"/>
          <w:between w:val="nil"/>
        </w:pBdr>
        <w:ind w:left="357" w:hanging="357"/>
        <w:rPr>
          <w:rFonts w:asciiTheme="minorHAnsi" w:hAnsiTheme="minorHAnsi"/>
        </w:rPr>
      </w:pPr>
      <w:r w:rsidRPr="00314E54">
        <w:rPr>
          <w:rFonts w:asciiTheme="minorHAnsi" w:hAnsiTheme="minorHAnsi"/>
          <w:b/>
        </w:rPr>
        <w:t>Avoid:</w:t>
      </w:r>
      <w:r w:rsidRPr="00314E54">
        <w:rPr>
          <w:rFonts w:asciiTheme="minorHAnsi" w:hAnsiTheme="minorHAnsi"/>
        </w:rPr>
        <w:t xml:space="preserve"> management typically decides not to do some activities at all (or at least not now) if the information risks are considered too high relative to the business advantages of proceeding.  What prevents someone going ahead with these activities anyway, regardless of the formal decision to avoid the risks?;</w:t>
      </w:r>
    </w:p>
    <w:p w14:paraId="167D3AB8" w14:textId="1B46AC0D" w:rsidR="001E7855" w:rsidRPr="00314E54" w:rsidRDefault="001E7855" w:rsidP="002E7B9D">
      <w:pPr>
        <w:numPr>
          <w:ilvl w:val="0"/>
          <w:numId w:val="2"/>
        </w:numPr>
        <w:pBdr>
          <w:top w:val="nil"/>
          <w:left w:val="nil"/>
          <w:bottom w:val="nil"/>
          <w:right w:val="nil"/>
          <w:between w:val="nil"/>
        </w:pBdr>
        <w:ind w:left="357" w:hanging="357"/>
        <w:rPr>
          <w:rFonts w:asciiTheme="minorHAnsi" w:hAnsiTheme="minorHAnsi"/>
        </w:rPr>
      </w:pPr>
      <w:r w:rsidRPr="00314E54">
        <w:rPr>
          <w:rFonts w:asciiTheme="minorHAnsi" w:hAnsiTheme="minorHAnsi"/>
          <w:b/>
        </w:rPr>
        <w:t>Reduce:</w:t>
      </w:r>
      <w:r w:rsidRPr="00314E54">
        <w:rPr>
          <w:rFonts w:asciiTheme="minorHAnsi" w:hAnsiTheme="minorHAnsi"/>
        </w:rPr>
        <w:t xml:space="preserve"> information risks that are to be reduced (mitigated or ameliorated) should be listed in the RTP along with details of how the risks will be reduced, typically through information security controls. </w:t>
      </w:r>
      <w:r w:rsidR="00E6527F">
        <w:rPr>
          <w:rFonts w:asciiTheme="minorHAnsi" w:hAnsiTheme="minorHAnsi"/>
        </w:rPr>
        <w:t xml:space="preserve"> </w:t>
      </w:r>
      <w:r w:rsidRPr="00314E54">
        <w:rPr>
          <w:rFonts w:asciiTheme="minorHAnsi" w:hAnsiTheme="minorHAnsi"/>
        </w:rPr>
        <w:t xml:space="preserve">Other details typically recorded in the RTP include who is responsible for reducing the risk, the dates by which controls are to be fully implemented and risks are to be reduced, who will or has reviewed/checked and confirmed that risks have been sufficiently reduced </w:t>
      </w:r>
      <w:r w:rsidRPr="00314E54">
        <w:rPr>
          <w:rFonts w:asciiTheme="minorHAnsi" w:hAnsiTheme="minorHAnsi"/>
          <w:i/>
        </w:rPr>
        <w:t>etc.</w:t>
      </w:r>
      <w:r w:rsidRPr="00314E54">
        <w:rPr>
          <w:rFonts w:asciiTheme="minorHAnsi" w:hAnsiTheme="minorHAnsi"/>
        </w:rPr>
        <w:t>;</w:t>
      </w:r>
    </w:p>
    <w:p w14:paraId="5D4272D8" w14:textId="229F7911" w:rsidR="001E7855" w:rsidRPr="00314E54" w:rsidRDefault="001E7855" w:rsidP="002E7B9D">
      <w:pPr>
        <w:numPr>
          <w:ilvl w:val="0"/>
          <w:numId w:val="2"/>
        </w:numPr>
        <w:pBdr>
          <w:top w:val="nil"/>
          <w:left w:val="nil"/>
          <w:bottom w:val="nil"/>
          <w:right w:val="nil"/>
          <w:between w:val="nil"/>
        </w:pBdr>
        <w:ind w:left="357" w:hanging="357"/>
        <w:rPr>
          <w:rFonts w:asciiTheme="minorHAnsi" w:hAnsiTheme="minorHAnsi"/>
        </w:rPr>
      </w:pPr>
      <w:r w:rsidRPr="00314E54">
        <w:rPr>
          <w:rFonts w:asciiTheme="minorHAnsi" w:hAnsiTheme="minorHAnsi"/>
          <w:b/>
        </w:rPr>
        <w:t>Share:</w:t>
      </w:r>
      <w:r w:rsidRPr="00314E54">
        <w:rPr>
          <w:rFonts w:asciiTheme="minorHAnsi" w:hAnsiTheme="minorHAnsi"/>
        </w:rPr>
        <w:t xml:space="preserve"> if information risks are to be shared with (partially or wholly transferred to) third parties, </w:t>
      </w:r>
      <w:r w:rsidR="0027634A">
        <w:rPr>
          <w:rFonts w:asciiTheme="minorHAnsi" w:hAnsiTheme="minorHAnsi"/>
        </w:rPr>
        <w:t xml:space="preserve">check that the </w:t>
      </w:r>
      <w:r w:rsidRPr="00314E54">
        <w:rPr>
          <w:rFonts w:asciiTheme="minorHAnsi" w:hAnsiTheme="minorHAnsi"/>
        </w:rPr>
        <w:t>documentation include</w:t>
      </w:r>
      <w:r w:rsidR="0027634A">
        <w:rPr>
          <w:rFonts w:asciiTheme="minorHAnsi" w:hAnsiTheme="minorHAnsi"/>
        </w:rPr>
        <w:t>s</w:t>
      </w:r>
      <w:r w:rsidRPr="00314E54">
        <w:rPr>
          <w:rFonts w:asciiTheme="minorHAnsi" w:hAnsiTheme="minorHAnsi"/>
        </w:rPr>
        <w:t xml:space="preserve"> terms in contracts, agreements or cyberinsurance policies clarifying obligations and liabilities relevant to information risks; security, privacy, compliance, incident notification and management aspects including business continuity; right of audit; metrics </w:t>
      </w:r>
      <w:r w:rsidRPr="00314E54">
        <w:rPr>
          <w:rFonts w:asciiTheme="minorHAnsi" w:hAnsiTheme="minorHAnsi"/>
          <w:i/>
        </w:rPr>
        <w:t>etc.</w:t>
      </w:r>
    </w:p>
    <w:p w14:paraId="593CA5AE" w14:textId="3E7A3F0F" w:rsidR="001E7855" w:rsidRPr="00314E54" w:rsidRDefault="001E7855" w:rsidP="002E7B9D">
      <w:pPr>
        <w:numPr>
          <w:ilvl w:val="0"/>
          <w:numId w:val="2"/>
        </w:numPr>
        <w:pBdr>
          <w:top w:val="nil"/>
          <w:left w:val="nil"/>
          <w:bottom w:val="nil"/>
          <w:right w:val="nil"/>
          <w:between w:val="nil"/>
        </w:pBdr>
        <w:ind w:left="357" w:hanging="357"/>
        <w:rPr>
          <w:rFonts w:asciiTheme="minorHAnsi" w:hAnsiTheme="minorHAnsi"/>
          <w:sz w:val="22"/>
        </w:rPr>
      </w:pPr>
      <w:r w:rsidRPr="00314E54">
        <w:rPr>
          <w:rFonts w:asciiTheme="minorHAnsi" w:hAnsiTheme="minorHAnsi"/>
          <w:b/>
        </w:rPr>
        <w:lastRenderedPageBreak/>
        <w:t>Accept:</w:t>
      </w:r>
      <w:r w:rsidRPr="00314E54">
        <w:rPr>
          <w:rFonts w:asciiTheme="minorHAnsi" w:hAnsiTheme="minorHAnsi"/>
        </w:rPr>
        <w:t xml:space="preserve"> all information risks that remain after the above treatments (including any that were not identified, or where the risk treatments fail or fall short in some way) </w:t>
      </w:r>
      <w:r w:rsidRPr="00314E54">
        <w:rPr>
          <w:rFonts w:asciiTheme="minorHAnsi" w:hAnsiTheme="minorHAnsi"/>
          <w:i/>
        </w:rPr>
        <w:t>have</w:t>
      </w:r>
      <w:r w:rsidRPr="00314E54">
        <w:rPr>
          <w:rFonts w:asciiTheme="minorHAnsi" w:hAnsiTheme="minorHAnsi"/>
        </w:rPr>
        <w:t xml:space="preserve"> to be accepted by the organization.  In addition, management may explicitly choose to accept some information risks.  Check how the residual and accepted risks are identified and managed </w:t>
      </w:r>
      <w:r w:rsidRPr="00314E54">
        <w:rPr>
          <w:rFonts w:asciiTheme="minorHAnsi" w:hAnsiTheme="minorHAnsi"/>
          <w:i/>
        </w:rPr>
        <w:t xml:space="preserve">e.g. </w:t>
      </w:r>
      <w:r w:rsidRPr="00314E54">
        <w:rPr>
          <w:rFonts w:asciiTheme="minorHAnsi" w:hAnsiTheme="minorHAnsi"/>
        </w:rPr>
        <w:t>assigned to appropriate accountable risk owners, monitored and reviewed at predetermined intervals.  Look for linkages to incident management, business continuity, disaster recovery and all-purpose contingency arrangements.</w:t>
      </w:r>
    </w:p>
    <w:p w14:paraId="06ACDC8E" w14:textId="0DB37AA9" w:rsidR="001E7855" w:rsidRPr="00314E54" w:rsidRDefault="0080501B" w:rsidP="00DC7CDB">
      <w:pPr>
        <w:pStyle w:val="Heading2"/>
      </w:pPr>
      <w:bookmarkStart w:id="103" w:name="_Toc93580546"/>
      <w:r>
        <w:t>B.</w:t>
      </w:r>
      <w:r w:rsidR="001E7855" w:rsidRPr="00314E54">
        <w:t>9.  Performance evaluation</w:t>
      </w:r>
      <w:bookmarkEnd w:id="103"/>
    </w:p>
    <w:p w14:paraId="3095ECFB" w14:textId="3EE45831" w:rsidR="001E7855" w:rsidRDefault="0080501B" w:rsidP="00DC7CDB">
      <w:pPr>
        <w:pStyle w:val="Heading3"/>
      </w:pPr>
      <w:bookmarkStart w:id="104" w:name="_Toc93580547"/>
      <w:r>
        <w:t>B.</w:t>
      </w:r>
      <w:r w:rsidR="001E7855" w:rsidRPr="00314E54">
        <w:t>9.1  Monitoring, measurement, analysis and evaluation</w:t>
      </w:r>
      <w:bookmarkEnd w:id="104"/>
    </w:p>
    <w:p w14:paraId="66D705BF" w14:textId="15C38CAC" w:rsidR="001B12C0" w:rsidRPr="001B12C0" w:rsidRDefault="000E6816" w:rsidP="001B12C0">
      <w:r>
        <w:rPr>
          <w:noProof/>
          <w:lang w:eastAsia="en-NZ"/>
        </w:rPr>
        <mc:AlternateContent>
          <mc:Choice Requires="wps">
            <w:drawing>
              <wp:anchor distT="45720" distB="45720" distL="114300" distR="114300" simplePos="0" relativeHeight="251689984" behindDoc="0" locked="0" layoutInCell="1" allowOverlap="1" wp14:anchorId="068277EF" wp14:editId="0AAA55E0">
                <wp:simplePos x="0" y="0"/>
                <wp:positionH relativeFrom="margin">
                  <wp:align>right</wp:align>
                </wp:positionH>
                <wp:positionV relativeFrom="paragraph">
                  <wp:posOffset>118110</wp:posOffset>
                </wp:positionV>
                <wp:extent cx="2360930" cy="3705225"/>
                <wp:effectExtent l="0" t="0" r="2794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05225"/>
                        </a:xfrm>
                        <a:prstGeom prst="rect">
                          <a:avLst/>
                        </a:prstGeom>
                        <a:solidFill>
                          <a:srgbClr val="FFC000"/>
                        </a:solidFill>
                        <a:ln w="9525">
                          <a:solidFill>
                            <a:srgbClr val="000000"/>
                          </a:solidFill>
                          <a:miter lim="800000"/>
                          <a:headEnd/>
                          <a:tailEnd/>
                        </a:ln>
                      </wps:spPr>
                      <wps:txbx>
                        <w:txbxContent>
                          <w:p w14:paraId="1D20F774" w14:textId="46EB3DFC" w:rsidR="00AA0DF7" w:rsidRDefault="00AA0DF7" w:rsidP="00F816F0">
                            <w:pPr>
                              <w:spacing w:before="0"/>
                            </w:pPr>
                            <w:r>
                              <w:t>Metrics support decisions by addressing questions relating to or arising from goals and objectives.  High-level metrics concerning the ISMS itself typically measure its effectiveness and value to the organization</w:t>
                            </w:r>
                            <w:r w:rsidRPr="00577895">
                              <w:rPr>
                                <w:rFonts w:asciiTheme="minorHAnsi" w:hAnsiTheme="minorHAnsi"/>
                              </w:rPr>
                              <w:t>, its</w:t>
                            </w:r>
                            <w:r>
                              <w:rPr>
                                <w:rFonts w:asciiTheme="minorHAnsi" w:hAnsiTheme="minorHAnsi"/>
                              </w:rPr>
                              <w:t xml:space="preserve"> compliance with and achievement of various requirements, mid- to long-term trends, resourcing and priorities, its implementation status and maturity </w:t>
                            </w:r>
                            <w:r w:rsidRPr="00577895">
                              <w:rPr>
                                <w:rFonts w:asciiTheme="minorHAnsi" w:hAnsiTheme="minorHAnsi"/>
                                <w:i/>
                              </w:rPr>
                              <w:t>etc</w:t>
                            </w:r>
                            <w:r w:rsidRPr="00577895">
                              <w:rPr>
                                <w:rFonts w:asciiTheme="minorHAnsi" w:hAnsiTheme="minorHAnsi"/>
                              </w:rPr>
                              <w:t>.</w:t>
                            </w:r>
                            <w:r>
                              <w:rPr>
                                <w:rFonts w:asciiTheme="minorHAnsi" w:hAnsiTheme="minorHAnsi"/>
                              </w:rPr>
                              <w:t xml:space="preserve"> in the organization’s broader business context.  Low-level detailed metrics used within the ISMS to manage information risks, security controls, incidents </w:t>
                            </w:r>
                            <w:r w:rsidRPr="00F142AD">
                              <w:rPr>
                                <w:rFonts w:asciiTheme="minorHAnsi" w:hAnsiTheme="minorHAnsi"/>
                                <w:i/>
                              </w:rPr>
                              <w:t>etc</w:t>
                            </w:r>
                            <w:r w:rsidRPr="00F142AD">
                              <w:rPr>
                                <w:rFonts w:asciiTheme="minorHAnsi" w:hAnsiTheme="minorHAnsi"/>
                              </w:rPr>
                              <w:t>.</w:t>
                            </w:r>
                            <w:r>
                              <w:rPr>
                                <w:rFonts w:asciiTheme="minorHAnsi" w:hAnsiTheme="minorHAnsi"/>
                              </w:rPr>
                              <w:t xml:space="preserve"> depend heavily on the particular situation, and tend to be more operational/short-term in nature.  </w:t>
                            </w:r>
                            <w:hyperlink r:id="rId73" w:history="1">
                              <w:r w:rsidRPr="00F15870">
                                <w:rPr>
                                  <w:rStyle w:val="Hyperlink"/>
                                  <w:rFonts w:asciiTheme="minorHAnsi" w:hAnsiTheme="minorHAnsi"/>
                                </w:rPr>
                                <w:t>See ISO/IEC 27004:2016 for more</w:t>
                              </w:r>
                            </w:hyperlink>
                            <w:r>
                              <w:rPr>
                                <w:rFonts w:asciiTheme="minorHAnsi" w:hAnsiTheme="minorHAnsi"/>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68277EF" id="_x0000_s1071" type="#_x0000_t202" style="position:absolute;left:0;text-align:left;margin-left:134.7pt;margin-top:9.3pt;width:185.9pt;height:291.75pt;z-index:25168998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" fillcolor="#ffc000">
                <v:textbox>
                  <w:txbxContent>
                    <w:p w14:paraId="1D20F774" w14:textId="46EB3DFC" w:rsidR="00AA0DF7" w:rsidRDefault="00AA0DF7" w:rsidP="00F816F0">
                      <w:pPr>
                        <w:spacing w:before="0"/>
                      </w:pPr>
                      <w:r>
                        <w:t>Metrics support decisions by addressing questions relating to or arising from goals and objectives.  High-level metrics concerning the ISMS itself typically measure its effectiveness and value to the organization</w:t>
                      </w:r>
                      <w:r w:rsidRPr="00577895">
                        <w:rPr>
                          <w:rFonts w:asciiTheme="minorHAnsi" w:hAnsiTheme="minorHAnsi"/>
                        </w:rPr>
                        <w:t>, its</w:t>
                      </w:r>
                      <w:r>
                        <w:rPr>
                          <w:rFonts w:asciiTheme="minorHAnsi" w:hAnsiTheme="minorHAnsi"/>
                        </w:rPr>
                        <w:t xml:space="preserve"> compliance with and achievement of various requirements, mid- to long-term trends, resourcing and priorities, its implementation status and maturity </w:t>
                      </w:r>
                      <w:r w:rsidRPr="00577895">
                        <w:rPr>
                          <w:rFonts w:asciiTheme="minorHAnsi" w:hAnsiTheme="minorHAnsi"/>
                          <w:i/>
                        </w:rPr>
                        <w:t>etc</w:t>
                      </w:r>
                      <w:r w:rsidRPr="00577895">
                        <w:rPr>
                          <w:rFonts w:asciiTheme="minorHAnsi" w:hAnsiTheme="minorHAnsi"/>
                        </w:rPr>
                        <w:t>.</w:t>
                      </w:r>
                      <w:r>
                        <w:rPr>
                          <w:rFonts w:asciiTheme="minorHAnsi" w:hAnsiTheme="minorHAnsi"/>
                        </w:rPr>
                        <w:t xml:space="preserve"> in the organization’s broader business context.  Low-level detailed metrics used within the ISMS to manage information risks, security controls, incidents </w:t>
                      </w:r>
                      <w:r w:rsidRPr="00F142AD">
                        <w:rPr>
                          <w:rFonts w:asciiTheme="minorHAnsi" w:hAnsiTheme="minorHAnsi"/>
                          <w:i/>
                        </w:rPr>
                        <w:t>etc</w:t>
                      </w:r>
                      <w:r w:rsidRPr="00F142AD">
                        <w:rPr>
                          <w:rFonts w:asciiTheme="minorHAnsi" w:hAnsiTheme="minorHAnsi"/>
                        </w:rPr>
                        <w:t>.</w:t>
                      </w:r>
                      <w:r>
                        <w:rPr>
                          <w:rFonts w:asciiTheme="minorHAnsi" w:hAnsiTheme="minorHAnsi"/>
                        </w:rPr>
                        <w:t xml:space="preserve"> depend heavily on the particular situation, and tend to be more operational/short-term in nature.  </w:t>
                      </w:r>
                      <w:hyperlink r:id="rId74" w:history="1">
                        <w:r w:rsidRPr="00F15870">
                          <w:rPr>
                            <w:rStyle w:val="Hyperlink"/>
                            <w:rFonts w:asciiTheme="minorHAnsi" w:hAnsiTheme="minorHAnsi"/>
                          </w:rPr>
                          <w:t>See ISO/IEC 27004:2016 for more</w:t>
                        </w:r>
                      </w:hyperlink>
                      <w:r>
                        <w:rPr>
                          <w:rFonts w:asciiTheme="minorHAnsi" w:hAnsiTheme="minorHAnsi"/>
                        </w:rPr>
                        <w:t xml:space="preserve">. </w:t>
                      </w:r>
                    </w:p>
                  </w:txbxContent>
                </v:textbox>
                <w10:wrap type="square" anchorx="margin"/>
              </v:shape>
            </w:pict>
          </mc:Fallback>
        </mc:AlternateContent>
      </w:r>
      <w:r w:rsidR="00924A4C">
        <w:t>(H</w:t>
      </w:r>
      <w:r w:rsidR="00924A4C" w:rsidRPr="00832AAB">
        <w:t>ow</w:t>
      </w:r>
      <w:r w:rsidR="00924A4C">
        <w:t>)</w:t>
      </w:r>
      <w:r w:rsidR="00924A4C" w:rsidRPr="00832AAB">
        <w:t xml:space="preserve"> </w:t>
      </w:r>
      <w:r w:rsidR="00924A4C">
        <w:t xml:space="preserve">does management monitor </w:t>
      </w:r>
      <w:r w:rsidR="00924A4C" w:rsidRPr="00832AAB">
        <w:t xml:space="preserve">the ISMS to ensure that the security controls identified in the </w:t>
      </w:r>
      <w:r w:rsidR="00924A4C">
        <w:t>RTP</w:t>
      </w:r>
      <w:r w:rsidR="00924A4C" w:rsidRPr="00832AAB">
        <w:t xml:space="preserve">, </w:t>
      </w:r>
      <w:r w:rsidR="00924A4C">
        <w:t xml:space="preserve">SoA, </w:t>
      </w:r>
      <w:r w:rsidR="00924A4C" w:rsidRPr="00832AAB">
        <w:t xml:space="preserve">policies </w:t>
      </w:r>
      <w:r w:rsidR="00924A4C" w:rsidRPr="00832AAB">
        <w:rPr>
          <w:i/>
        </w:rPr>
        <w:t>etc.</w:t>
      </w:r>
      <w:r w:rsidR="00924A4C" w:rsidRPr="00832AAB">
        <w:t xml:space="preserve"> are </w:t>
      </w:r>
      <w:r w:rsidR="00924A4C">
        <w:t xml:space="preserve">effectively </w:t>
      </w:r>
      <w:r w:rsidR="00924A4C" w:rsidRPr="00832AAB">
        <w:t>implemented</w:t>
      </w:r>
      <w:r w:rsidR="00924A4C">
        <w:t xml:space="preserve">, in operation and </w:t>
      </w:r>
      <w:r w:rsidR="001B12C0" w:rsidRPr="00D27F9A">
        <w:t xml:space="preserve">achieving </w:t>
      </w:r>
      <w:r w:rsidR="00924A4C">
        <w:t xml:space="preserve">objectives?  </w:t>
      </w:r>
      <w:r w:rsidR="001B12C0" w:rsidRPr="00D27F9A">
        <w:t xml:space="preserve">How does management promote and support continual improvement of information risk and security management, </w:t>
      </w:r>
      <w:r w:rsidR="00640714">
        <w:t xml:space="preserve">driving the </w:t>
      </w:r>
      <w:r w:rsidR="001B12C0" w:rsidRPr="00D27F9A">
        <w:t>maturity</w:t>
      </w:r>
      <w:r w:rsidR="00640714">
        <w:t xml:space="preserve"> of the ISMS</w:t>
      </w:r>
      <w:r w:rsidR="00924A4C">
        <w:t xml:space="preserve"> while remaining aligned with business objectives</w:t>
      </w:r>
      <w:r w:rsidR="001B12C0" w:rsidRPr="00D27F9A">
        <w:t>?</w:t>
      </w:r>
    </w:p>
    <w:p w14:paraId="2394C028" w14:textId="38A87400" w:rsidR="00290931" w:rsidRDefault="001E7855" w:rsidP="007B6E79">
      <w:r w:rsidRPr="00314E54">
        <w:t xml:space="preserve">Review the </w:t>
      </w:r>
      <w:r w:rsidR="00925539">
        <w:t>ISMS</w:t>
      </w:r>
      <w:r w:rsidRPr="00314E54">
        <w:t xml:space="preserve"> monitoring and measurement </w:t>
      </w:r>
      <w:r w:rsidR="001B12C0">
        <w:t xml:space="preserve">activities </w:t>
      </w:r>
      <w:r w:rsidRPr="00314E54">
        <w:t xml:space="preserve">using evidence </w:t>
      </w:r>
      <w:r w:rsidR="001B12C0">
        <w:t>gleaned from:</w:t>
      </w:r>
      <w:r w:rsidRPr="00314E54">
        <w:t xml:space="preserve"> </w:t>
      </w:r>
      <w:r w:rsidR="001B12C0">
        <w:t xml:space="preserve">security metrics; minutes of meetings and actions arising; management review and internal audit reports; </w:t>
      </w:r>
      <w:r w:rsidRPr="00314E54">
        <w:t>breach/incident reports</w:t>
      </w:r>
      <w:r w:rsidR="001B12C0">
        <w:t>; security investment or project proposals, business cases</w:t>
      </w:r>
      <w:r w:rsidRPr="00314E54">
        <w:t xml:space="preserve"> </w:t>
      </w:r>
      <w:r w:rsidRPr="00314E54">
        <w:rPr>
          <w:i/>
        </w:rPr>
        <w:t>etc.</w:t>
      </w:r>
      <w:r w:rsidR="00E02D38">
        <w:t xml:space="preserve">  </w:t>
      </w:r>
    </w:p>
    <w:p w14:paraId="6DFBC473" w14:textId="23D48A07" w:rsidR="00640714" w:rsidRDefault="00640714" w:rsidP="007B6E79">
      <w:r>
        <w:t>Check how the metrics</w:t>
      </w:r>
      <w:r w:rsidR="001E7855" w:rsidRPr="00314E54">
        <w:t xml:space="preserve"> are </w:t>
      </w:r>
      <w:r>
        <w:t>specified/</w:t>
      </w:r>
      <w:r w:rsidR="001B12C0">
        <w:t xml:space="preserve">defined and used </w:t>
      </w:r>
      <w:r w:rsidR="001B12C0" w:rsidRPr="001C1FC2">
        <w:rPr>
          <w:rFonts w:asciiTheme="minorHAnsi" w:hAnsiTheme="minorHAnsi"/>
          <w:i/>
        </w:rPr>
        <w:t>e.g</w:t>
      </w:r>
      <w:r w:rsidR="001B12C0" w:rsidRPr="001C1FC2">
        <w:rPr>
          <w:rFonts w:asciiTheme="minorHAnsi" w:hAnsiTheme="minorHAnsi"/>
        </w:rPr>
        <w:t>. </w:t>
      </w:r>
      <w:r w:rsidR="00290931">
        <w:rPr>
          <w:rFonts w:asciiTheme="minorHAnsi" w:hAnsiTheme="minorHAnsi"/>
        </w:rPr>
        <w:t xml:space="preserve">data sources; </w:t>
      </w:r>
      <w:r w:rsidR="00290931">
        <w:t xml:space="preserve">data collection, analysis and reporting </w:t>
      </w:r>
      <w:r w:rsidR="001E7855" w:rsidRPr="00314E54">
        <w:t>frequen</w:t>
      </w:r>
      <w:r w:rsidR="00290931">
        <w:t>cies;</w:t>
      </w:r>
      <w:r w:rsidR="001E7855" w:rsidRPr="00314E54">
        <w:t xml:space="preserve"> </w:t>
      </w:r>
      <w:r w:rsidR="001B12C0">
        <w:t>who collects, analyses and present/reports the data</w:t>
      </w:r>
      <w:r w:rsidR="00290931">
        <w:t>, and</w:t>
      </w:r>
      <w:r w:rsidR="001B12C0">
        <w:t xml:space="preserve"> to whom</w:t>
      </w:r>
      <w:r w:rsidR="001E7855" w:rsidRPr="00314E54">
        <w:t xml:space="preserve">.  </w:t>
      </w:r>
      <w:r>
        <w:t xml:space="preserve">Consider the purpose, quality, utility and value of the metrics </w:t>
      </w:r>
      <w:r w:rsidRPr="001C1FC2">
        <w:rPr>
          <w:rFonts w:asciiTheme="minorHAnsi" w:hAnsiTheme="minorHAnsi"/>
          <w:i/>
        </w:rPr>
        <w:t>e.g</w:t>
      </w:r>
      <w:r w:rsidRPr="001C1FC2">
        <w:rPr>
          <w:rFonts w:asciiTheme="minorHAnsi" w:hAnsiTheme="minorHAnsi"/>
        </w:rPr>
        <w:t>. </w:t>
      </w:r>
      <w:r>
        <w:rPr>
          <w:rFonts w:asciiTheme="minorHAnsi" w:hAnsiTheme="minorHAnsi"/>
        </w:rPr>
        <w:t xml:space="preserve">using the </w:t>
      </w:r>
      <w:hyperlink r:id="rId75" w:history="1">
        <w:r w:rsidRPr="00640714">
          <w:rPr>
            <w:rStyle w:val="Hyperlink"/>
            <w:rFonts w:asciiTheme="minorHAnsi" w:hAnsiTheme="minorHAnsi"/>
          </w:rPr>
          <w:t>PRAGMATIC criteria</w:t>
        </w:r>
      </w:hyperlink>
      <w:r>
        <w:rPr>
          <w:rFonts w:asciiTheme="minorHAnsi" w:hAnsiTheme="minorHAnsi"/>
        </w:rPr>
        <w:t>.</w:t>
      </w:r>
      <w:r w:rsidR="00290931">
        <w:rPr>
          <w:rFonts w:asciiTheme="minorHAnsi" w:hAnsiTheme="minorHAnsi"/>
        </w:rPr>
        <w:t xml:space="preserve">  </w:t>
      </w:r>
      <w:r w:rsidR="000E6816">
        <w:rPr>
          <w:rFonts w:asciiTheme="minorHAnsi" w:hAnsiTheme="minorHAnsi"/>
        </w:rPr>
        <w:t>Taken a</w:t>
      </w:r>
      <w:r w:rsidR="00290931">
        <w:rPr>
          <w:rFonts w:asciiTheme="minorHAnsi" w:hAnsiTheme="minorHAnsi"/>
        </w:rPr>
        <w:t>s a whole, do the metrics present a reasonably comprehensive, accurate and timely perspective to management?  Are key management decisions driven by the metrics, in fact?</w:t>
      </w:r>
    </w:p>
    <w:p w14:paraId="02B13846" w14:textId="205E17A0" w:rsidR="001E7855" w:rsidRPr="00314E54" w:rsidRDefault="000274F3" w:rsidP="007B6E79">
      <w:pPr>
        <w:rPr>
          <w:sz w:val="28"/>
          <w:szCs w:val="28"/>
        </w:rPr>
      </w:pPr>
      <w:r>
        <w:t>[H</w:t>
      </w:r>
      <w:r w:rsidR="001E7855" w:rsidRPr="00314E54">
        <w:t>ow</w:t>
      </w:r>
      <w:r>
        <w:t>]</w:t>
      </w:r>
      <w:r w:rsidR="001E7855" w:rsidRPr="00314E54">
        <w:t xml:space="preserve"> </w:t>
      </w:r>
      <w:r>
        <w:t xml:space="preserve">do the </w:t>
      </w:r>
      <w:r w:rsidR="001E7855" w:rsidRPr="00314E54">
        <w:t xml:space="preserve">metrics drive continuous </w:t>
      </w:r>
      <w:r>
        <w:t>improvements?</w:t>
      </w:r>
      <w:r w:rsidR="001E7855" w:rsidRPr="00314E54">
        <w:t xml:space="preserve">  </w:t>
      </w:r>
    </w:p>
    <w:p w14:paraId="63C875CC" w14:textId="1F30EB9F" w:rsidR="001E7855" w:rsidRPr="00314E54" w:rsidRDefault="0080501B" w:rsidP="00DC7CDB">
      <w:pPr>
        <w:pStyle w:val="Heading3"/>
      </w:pPr>
      <w:bookmarkStart w:id="105" w:name="_Toc93580548"/>
      <w:r>
        <w:lastRenderedPageBreak/>
        <w:t>B.</w:t>
      </w:r>
      <w:r w:rsidR="001E7855" w:rsidRPr="00314E54">
        <w:t>9.2  Internal audit</w:t>
      </w:r>
      <w:bookmarkEnd w:id="105"/>
    </w:p>
    <w:p w14:paraId="3B43F97A" w14:textId="3176E4F7" w:rsidR="00BA7970" w:rsidRDefault="00E02D38" w:rsidP="007B6E79">
      <w:r>
        <w:rPr>
          <w:noProof/>
          <w:lang w:eastAsia="en-NZ"/>
        </w:rPr>
        <mc:AlternateContent>
          <mc:Choice Requires="wps">
            <w:drawing>
              <wp:anchor distT="45720" distB="45720" distL="114300" distR="114300" simplePos="0" relativeHeight="251696128" behindDoc="0" locked="0" layoutInCell="1" allowOverlap="1" wp14:anchorId="3F6970F8" wp14:editId="6FD067AD">
                <wp:simplePos x="0" y="0"/>
                <wp:positionH relativeFrom="margin">
                  <wp:posOffset>3672620</wp:posOffset>
                </wp:positionH>
                <wp:positionV relativeFrom="paragraph">
                  <wp:posOffset>57758</wp:posOffset>
                </wp:positionV>
                <wp:extent cx="3011170" cy="1404620"/>
                <wp:effectExtent l="0" t="0" r="1778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1170" cy="1404620"/>
                        </a:xfrm>
                        <a:prstGeom prst="rect">
                          <a:avLst/>
                        </a:prstGeom>
                        <a:solidFill>
                          <a:srgbClr val="FFC000"/>
                        </a:solidFill>
                        <a:ln w="9525">
                          <a:solidFill>
                            <a:srgbClr val="000000"/>
                          </a:solidFill>
                          <a:miter lim="800000"/>
                          <a:headEnd/>
                          <a:tailEnd/>
                        </a:ln>
                      </wps:spPr>
                      <wps:txbx>
                        <w:txbxContent>
                          <w:p w14:paraId="07255DAE" w14:textId="34B016AC" w:rsidR="00AA0DF7" w:rsidRDefault="00AA0DF7" w:rsidP="00F816F0">
                            <w:pPr>
                              <w:spacing w:before="0"/>
                            </w:pPr>
                            <w:r>
                              <w:t>I</w:t>
                            </w:r>
                            <w:r w:rsidRPr="00832AAB">
                              <w:t xml:space="preserve">t is </w:t>
                            </w:r>
                            <w:r>
                              <w:t xml:space="preserve">not uncommon </w:t>
                            </w:r>
                            <w:r w:rsidRPr="00832AAB">
                              <w:t xml:space="preserve">for some </w:t>
                            </w:r>
                            <w:r>
                              <w:t xml:space="preserve">agreed </w:t>
                            </w:r>
                            <w:r w:rsidRPr="00832AAB">
                              <w:t xml:space="preserve">actions to remain incomplete at the </w:t>
                            </w:r>
                            <w:r>
                              <w:t xml:space="preserve">planned </w:t>
                            </w:r>
                            <w:r w:rsidRPr="00832AAB">
                              <w:t xml:space="preserve">completion dates, especially </w:t>
                            </w:r>
                            <w:r>
                              <w:t xml:space="preserve">if they are </w:t>
                            </w:r>
                            <w:r w:rsidRPr="00832AAB">
                              <w:t xml:space="preserve">complex, costly or involve </w:t>
                            </w:r>
                            <w:r>
                              <w:t xml:space="preserve">other </w:t>
                            </w:r>
                            <w:r w:rsidRPr="00832AAB">
                              <w:t>parties.  The point is not that everything must be done exactly as planned so much as that management remains on top of the situation, proactively managing the work and allocating sufficient resources to achieve a sensible rat</w:t>
                            </w:r>
                            <w:r>
                              <w:t>e of progress, with a reasonable</w:t>
                            </w:r>
                            <w:r w:rsidRPr="00832AAB">
                              <w:t xml:space="preserve"> proportion of agreed actions being completed on time.  Continuous improvement </w:t>
                            </w:r>
                            <w:r>
                              <w:t xml:space="preserve">and positive business outcomes are </w:t>
                            </w:r>
                            <w:r w:rsidRPr="00832AAB">
                              <w:t xml:space="preserve">more important than strict </w:t>
                            </w:r>
                            <w:r>
                              <w:t xml:space="preserve">adherence to </w:t>
                            </w:r>
                            <w:r w:rsidRPr="00832AAB">
                              <w:t xml:space="preserve">plans – see also </w:t>
                            </w:r>
                            <w:hyperlink w:anchor="_8._Operation" w:history="1">
                              <w:r w:rsidRPr="0027634A">
                                <w:rPr>
                                  <w:rStyle w:val="Hyperlink"/>
                                  <w:rFonts w:asciiTheme="minorHAnsi" w:hAnsiTheme="minorHAnsi"/>
                                  <w:color w:val="FF0000"/>
                                </w:rPr>
                                <w:t>section 8</w:t>
                              </w:r>
                            </w:hyperlink>
                            <w:r w:rsidRPr="00832A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6970F8" id="_x0000_s1072" type="#_x0000_t202" style="position:absolute;left:0;text-align:left;margin-left:289.2pt;margin-top:4.55pt;width:237.1pt;height:110.6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" fillcolor="#ffc000">
                <v:textbox style="mso-fit-shape-to-text:t">
                  <w:txbxContent>
                    <w:p w14:paraId="07255DAE" w14:textId="34B016AC" w:rsidR="00AA0DF7" w:rsidRDefault="00AA0DF7" w:rsidP="00F816F0">
                      <w:pPr>
                        <w:spacing w:before="0"/>
                      </w:pPr>
                      <w:r>
                        <w:t>I</w:t>
                      </w:r>
                      <w:r w:rsidRPr="00832AAB">
                        <w:t xml:space="preserve">t is </w:t>
                      </w:r>
                      <w:r>
                        <w:t xml:space="preserve">not uncommon </w:t>
                      </w:r>
                      <w:r w:rsidRPr="00832AAB">
                        <w:t xml:space="preserve">for some </w:t>
                      </w:r>
                      <w:r>
                        <w:t xml:space="preserve">agreed </w:t>
                      </w:r>
                      <w:r w:rsidRPr="00832AAB">
                        <w:t xml:space="preserve">actions to remain incomplete at the </w:t>
                      </w:r>
                      <w:r>
                        <w:t xml:space="preserve">planned </w:t>
                      </w:r>
                      <w:r w:rsidRPr="00832AAB">
                        <w:t xml:space="preserve">completion dates, especially </w:t>
                      </w:r>
                      <w:r>
                        <w:t xml:space="preserve">if they are </w:t>
                      </w:r>
                      <w:r w:rsidRPr="00832AAB">
                        <w:t xml:space="preserve">complex, costly or involve </w:t>
                      </w:r>
                      <w:r>
                        <w:t xml:space="preserve">other </w:t>
                      </w:r>
                      <w:r w:rsidRPr="00832AAB">
                        <w:t>parties.  The point is not that everything must be done exactly as planned so much as that management remains on top of the situation, proactively managing the work and allocating sufficient resources to achieve a sensible rat</w:t>
                      </w:r>
                      <w:r>
                        <w:t>e of progress, with a reasonable</w:t>
                      </w:r>
                      <w:r w:rsidRPr="00832AAB">
                        <w:t xml:space="preserve"> proportion of agreed actions being completed on time.  Continuous improvement </w:t>
                      </w:r>
                      <w:r>
                        <w:t xml:space="preserve">and positive business outcomes are </w:t>
                      </w:r>
                      <w:r w:rsidRPr="00832AAB">
                        <w:t xml:space="preserve">more important than strict </w:t>
                      </w:r>
                      <w:r>
                        <w:t xml:space="preserve">adherence to </w:t>
                      </w:r>
                      <w:r w:rsidRPr="00832AAB">
                        <w:t xml:space="preserve">plans – see also </w:t>
                      </w:r>
                      <w:hyperlink w:anchor="_8._Operation" w:history="1">
                        <w:r w:rsidRPr="0027634A">
                          <w:rPr>
                            <w:rStyle w:val="Hyperlink"/>
                            <w:rFonts w:asciiTheme="minorHAnsi" w:hAnsiTheme="minorHAnsi"/>
                            <w:color w:val="FF0000"/>
                          </w:rPr>
                          <w:t>section 8</w:t>
                        </w:r>
                      </w:hyperlink>
                      <w:r w:rsidRPr="00832AAB">
                        <w:t>.</w:t>
                      </w:r>
                    </w:p>
                  </w:txbxContent>
                </v:textbox>
                <w10:wrap type="square" anchorx="margin"/>
              </v:shape>
            </w:pict>
          </mc:Fallback>
        </mc:AlternateContent>
      </w:r>
      <w:r w:rsidR="001E7855" w:rsidRPr="00314E54">
        <w:t xml:space="preserve">Review the organization's internal audits of the </w:t>
      </w:r>
      <w:r w:rsidR="00925539">
        <w:t>ISMS</w:t>
      </w:r>
      <w:r w:rsidR="000E6816">
        <w:t xml:space="preserve"> as documented in</w:t>
      </w:r>
      <w:r w:rsidR="001E7855" w:rsidRPr="00314E54">
        <w:t xml:space="preserve"> </w:t>
      </w:r>
      <w:r w:rsidR="00925539">
        <w:t>ISMS</w:t>
      </w:r>
      <w:r w:rsidR="001E7855" w:rsidRPr="00314E54">
        <w:t xml:space="preserve"> </w:t>
      </w:r>
      <w:r w:rsidR="000E6816">
        <w:t xml:space="preserve">internal </w:t>
      </w:r>
      <w:r w:rsidR="001E7855" w:rsidRPr="00314E54">
        <w:t xml:space="preserve">audit </w:t>
      </w:r>
      <w:r w:rsidR="000E6816">
        <w:t xml:space="preserve">scopes, </w:t>
      </w:r>
      <w:r w:rsidR="001E7855" w:rsidRPr="00314E54">
        <w:t xml:space="preserve">plans, reports, action plans </w:t>
      </w:r>
      <w:r w:rsidR="001E7855" w:rsidRPr="00314E54">
        <w:rPr>
          <w:i/>
        </w:rPr>
        <w:t>etc</w:t>
      </w:r>
      <w:r w:rsidR="001E7855" w:rsidRPr="00314E54">
        <w:t xml:space="preserve">.  </w:t>
      </w:r>
      <w:r w:rsidR="000E6816">
        <w:t xml:space="preserve">Is there an ISMS internal </w:t>
      </w:r>
      <w:r w:rsidR="00BA7970">
        <w:t>audit programme, showing a planned set or series of audits?</w:t>
      </w:r>
      <w:r w:rsidR="001E7855" w:rsidRPr="00314E54">
        <w:t xml:space="preserve">  Are responsibilities for conducting </w:t>
      </w:r>
      <w:r w:rsidR="00925539">
        <w:t>ISMS</w:t>
      </w:r>
      <w:r w:rsidR="001E7855" w:rsidRPr="00314E54">
        <w:t xml:space="preserve"> internal audits formally assigned to competent, adequately trained auditors (contractors or consultants if no suitable employees are available)?  </w:t>
      </w:r>
    </w:p>
    <w:p w14:paraId="277C8F9C" w14:textId="77777777" w:rsidR="00BA7970" w:rsidRDefault="00BA7970" w:rsidP="007B6E79">
      <w:r>
        <w:t xml:space="preserve">To what extent to </w:t>
      </w:r>
      <w:r w:rsidR="001E7855" w:rsidRPr="00314E54">
        <w:t xml:space="preserve">internal audits confirm that the </w:t>
      </w:r>
      <w:r w:rsidR="00925539">
        <w:t>ISMS</w:t>
      </w:r>
      <w:r w:rsidR="001E7855" w:rsidRPr="00314E54">
        <w:t xml:space="preserve"> meets its requirements defined in ISO/IEC 27001 plus relevant legal, regulatory or contractual obligations, and organizational </w:t>
      </w:r>
      <w:r w:rsidR="00925539">
        <w:t>ISMS</w:t>
      </w:r>
      <w:r w:rsidR="001E7855" w:rsidRPr="00314E54">
        <w:t xml:space="preserve"> requirements specified thro</w:t>
      </w:r>
      <w:r>
        <w:t>ugh the risk assessment process?</w:t>
      </w:r>
      <w:r w:rsidR="001E7855" w:rsidRPr="00314E54">
        <w:t xml:space="preserve">  </w:t>
      </w:r>
    </w:p>
    <w:p w14:paraId="7095D34B" w14:textId="45B5C881" w:rsidR="00BA7970" w:rsidRDefault="001E7855" w:rsidP="007B6E79">
      <w:r w:rsidRPr="00314E54">
        <w:t xml:space="preserve">Check that </w:t>
      </w:r>
      <w:r w:rsidR="00BA7970">
        <w:t xml:space="preserve">recommendations, </w:t>
      </w:r>
      <w:r w:rsidRPr="00314E54">
        <w:t xml:space="preserve">action plans, corrective actions </w:t>
      </w:r>
      <w:r w:rsidRPr="00314E54">
        <w:rPr>
          <w:i/>
        </w:rPr>
        <w:t>etc</w:t>
      </w:r>
      <w:r w:rsidRPr="00314E54">
        <w:t xml:space="preserve">. are generally being addressed and verified within agreed timescales, paying particular attention to any currently overdue actions for topical examples.  </w:t>
      </w:r>
    </w:p>
    <w:p w14:paraId="104FEFEB" w14:textId="71506B27" w:rsidR="001E7855" w:rsidRPr="00314E54" w:rsidRDefault="0080501B" w:rsidP="00DC7CDB">
      <w:pPr>
        <w:pStyle w:val="Heading3"/>
      </w:pPr>
      <w:bookmarkStart w:id="106" w:name="_9.3_Management_review"/>
      <w:bookmarkStart w:id="107" w:name="_Toc93580549"/>
      <w:bookmarkEnd w:id="106"/>
      <w:r>
        <w:t>B.</w:t>
      </w:r>
      <w:r w:rsidR="001E7855" w:rsidRPr="00314E54">
        <w:t>9.3  Management review</w:t>
      </w:r>
      <w:bookmarkEnd w:id="107"/>
    </w:p>
    <w:p w14:paraId="0EAD9B91" w14:textId="1EDD96E3" w:rsidR="000E5456" w:rsidRDefault="00F816F0" w:rsidP="007B6E79">
      <w:r>
        <w:rPr>
          <w:noProof/>
          <w:lang w:eastAsia="en-NZ"/>
        </w:rPr>
        <mc:AlternateContent>
          <mc:Choice Requires="wps">
            <w:drawing>
              <wp:anchor distT="45720" distB="45720" distL="114300" distR="114300" simplePos="0" relativeHeight="251698176" behindDoc="0" locked="0" layoutInCell="1" allowOverlap="1" wp14:anchorId="3788322D" wp14:editId="142EB03E">
                <wp:simplePos x="0" y="0"/>
                <wp:positionH relativeFrom="margin">
                  <wp:align>right</wp:align>
                </wp:positionH>
                <wp:positionV relativeFrom="paragraph">
                  <wp:posOffset>100330</wp:posOffset>
                </wp:positionV>
                <wp:extent cx="2502535" cy="1990725"/>
                <wp:effectExtent l="0" t="0" r="12065"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2535" cy="1990725"/>
                        </a:xfrm>
                        <a:prstGeom prst="rect">
                          <a:avLst/>
                        </a:prstGeom>
                        <a:solidFill>
                          <a:srgbClr val="FFC000"/>
                        </a:solidFill>
                        <a:ln w="9525">
                          <a:solidFill>
                            <a:srgbClr val="000000"/>
                          </a:solidFill>
                          <a:miter lim="800000"/>
                          <a:headEnd/>
                          <a:tailEnd/>
                        </a:ln>
                      </wps:spPr>
                      <wps:txbx>
                        <w:txbxContent>
                          <w:p w14:paraId="3042646C" w14:textId="7FC36AF0" w:rsidR="00AA0DF7" w:rsidRPr="00832AAB" w:rsidRDefault="00AA0DF7" w:rsidP="00F816F0">
                            <w:pPr>
                              <w:spacing w:before="0"/>
                            </w:pPr>
                            <w:r>
                              <w:t>W</w:t>
                            </w:r>
                            <w:r w:rsidRPr="00832AAB">
                              <w:t xml:space="preserve">hether an ISMS certification audit, performed at management's request, could be considered a “management review” </w:t>
                            </w:r>
                            <w:r>
                              <w:t xml:space="preserve">strictly </w:t>
                            </w:r>
                            <w:r w:rsidRPr="00832AAB">
                              <w:t>within the terms of the ISO/IEC standard</w:t>
                            </w:r>
                            <w:r>
                              <w:t xml:space="preserve"> is unclear, but t</w:t>
                            </w:r>
                            <w:r w:rsidRPr="00832AAB">
                              <w:t xml:space="preserve">hat </w:t>
                            </w:r>
                            <w:r>
                              <w:t xml:space="preserve">was not the intent.  Their objectives and processes differ </w:t>
                            </w:r>
                            <w:r w:rsidRPr="00587211">
                              <w:rPr>
                                <w:i/>
                              </w:rPr>
                              <w:t>e.g</w:t>
                            </w:r>
                            <w:r>
                              <w:t xml:space="preserve">. audits are formalized, independent assessments, whereas management reviews may not be. </w:t>
                            </w:r>
                          </w:p>
                          <w:p w14:paraId="65C7133E" w14:textId="71D61E3F" w:rsidR="00AA0DF7" w:rsidRDefault="00AA0DF7" w:rsidP="000E54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8322D" id="_x0000_s1073" type="#_x0000_t202" style="position:absolute;left:0;text-align:left;margin-left:145.85pt;margin-top:7.9pt;width:197.05pt;height:156.7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" fillcolor="#ffc000">
                <v:textbox>
                  <w:txbxContent>
                    <w:p w14:paraId="3042646C" w14:textId="7FC36AF0" w:rsidR="00AA0DF7" w:rsidRPr="00832AAB" w:rsidRDefault="00AA0DF7" w:rsidP="00F816F0">
                      <w:pPr>
                        <w:spacing w:before="0"/>
                      </w:pPr>
                      <w:r>
                        <w:t>W</w:t>
                      </w:r>
                      <w:r w:rsidRPr="00832AAB">
                        <w:t xml:space="preserve">hether an ISMS certification audit, performed at management's request, could be considered a “management review” </w:t>
                      </w:r>
                      <w:r>
                        <w:t xml:space="preserve">strictly </w:t>
                      </w:r>
                      <w:r w:rsidRPr="00832AAB">
                        <w:t>within the terms of the ISO/IEC standard</w:t>
                      </w:r>
                      <w:r>
                        <w:t xml:space="preserve"> is unclear, but t</w:t>
                      </w:r>
                      <w:r w:rsidRPr="00832AAB">
                        <w:t xml:space="preserve">hat </w:t>
                      </w:r>
                      <w:r>
                        <w:t xml:space="preserve">was not the intent.  Their objectives and processes differ </w:t>
                      </w:r>
                      <w:r w:rsidRPr="00587211">
                        <w:rPr>
                          <w:i/>
                        </w:rPr>
                        <w:t>e.g</w:t>
                      </w:r>
                      <w:r>
                        <w:t xml:space="preserve">. audits are formalized, independent assessments, whereas management reviews may not be. </w:t>
                      </w:r>
                    </w:p>
                    <w:p w14:paraId="65C7133E" w14:textId="71D61E3F" w:rsidR="00AA0DF7" w:rsidRDefault="00AA0DF7" w:rsidP="000E5456"/>
                  </w:txbxContent>
                </v:textbox>
                <w10:wrap type="square" anchorx="margin"/>
              </v:shape>
            </w:pict>
          </mc:Fallback>
        </mc:AlternateContent>
      </w:r>
      <w:r w:rsidR="00380B50">
        <w:t xml:space="preserve">Management </w:t>
      </w:r>
      <w:r w:rsidR="00380B50" w:rsidRPr="00314E54">
        <w:t xml:space="preserve">reviews </w:t>
      </w:r>
      <w:r w:rsidR="00380B50">
        <w:t xml:space="preserve">of the ISMS </w:t>
      </w:r>
      <w:r w:rsidR="00380B50" w:rsidRPr="00314E54">
        <w:t xml:space="preserve">should occur at least biannually or whenever there is a significant change to the </w:t>
      </w:r>
      <w:r w:rsidR="00380B50">
        <w:t xml:space="preserve">ISMS.  Is this </w:t>
      </w:r>
      <w:r w:rsidR="00380B50" w:rsidRPr="00314E54">
        <w:t xml:space="preserve">defined </w:t>
      </w:r>
      <w:r w:rsidR="00380B50" w:rsidRPr="00314E54">
        <w:rPr>
          <w:i/>
        </w:rPr>
        <w:t>e.g</w:t>
      </w:r>
      <w:r w:rsidR="00380B50">
        <w:t xml:space="preserve">. in policy?  </w:t>
      </w:r>
      <w:r w:rsidR="001E7855" w:rsidRPr="00314E54">
        <w:t xml:space="preserve">When has management previously reviewed the </w:t>
      </w:r>
      <w:r w:rsidR="00925539">
        <w:t>ISMS</w:t>
      </w:r>
      <w:r w:rsidR="001E7855" w:rsidRPr="00314E54">
        <w:t xml:space="preserve">, and when does it next plan to do so?  </w:t>
      </w:r>
    </w:p>
    <w:p w14:paraId="0C75C380" w14:textId="77777777" w:rsidR="00380B50" w:rsidRDefault="001E7855" w:rsidP="007B6E79">
      <w:r w:rsidRPr="00314E54">
        <w:t xml:space="preserve">By reviewing management reports and other records, and/or by interviewing those who were involved, check what went in to the previous management review/s (ISO/IEC 27001 identifies nine items such as the results of other audits/reviews, feedback and improvement suggestions, information on vulnerabilities and threats </w:t>
      </w:r>
      <w:r w:rsidRPr="00314E54">
        <w:rPr>
          <w:i/>
        </w:rPr>
        <w:t>etc</w:t>
      </w:r>
      <w:r w:rsidRPr="00314E54">
        <w:t xml:space="preserve">.).  Assess the extent to which management played an active part and was fully engaged in the review/s. </w:t>
      </w:r>
      <w:r w:rsidR="00E6527F">
        <w:t xml:space="preserve"> </w:t>
      </w:r>
    </w:p>
    <w:p w14:paraId="65B3BCB9" w14:textId="2DACD4AB" w:rsidR="001E7855" w:rsidRPr="00314E54" w:rsidRDefault="001E7855" w:rsidP="007B6E79">
      <w:r w:rsidRPr="00314E54">
        <w:t>Check the outputs of any previous management review/s including key management decisions, action plans and records relating to the confirmation that agreed actions were duly actioned.  If necessary, confirm that closed actions have in fact been properly completed, focusing perhaps on any that were not completed on time.</w:t>
      </w:r>
    </w:p>
    <w:p w14:paraId="3B5BE172" w14:textId="66146F5F" w:rsidR="001E7855" w:rsidRPr="00314E54" w:rsidRDefault="0080501B" w:rsidP="00DC7CDB">
      <w:pPr>
        <w:pStyle w:val="Heading2"/>
      </w:pPr>
      <w:bookmarkStart w:id="108" w:name="_Toc93580550"/>
      <w:r>
        <w:t>B.</w:t>
      </w:r>
      <w:r w:rsidR="001E7855" w:rsidRPr="00314E54">
        <w:t>10.  Improvement</w:t>
      </w:r>
      <w:bookmarkEnd w:id="108"/>
    </w:p>
    <w:p w14:paraId="4EE49CE4" w14:textId="716E6E91" w:rsidR="001E7855" w:rsidRPr="00314E54" w:rsidRDefault="0080501B" w:rsidP="00DC7CDB">
      <w:pPr>
        <w:pStyle w:val="Heading3"/>
      </w:pPr>
      <w:bookmarkStart w:id="109" w:name="_B.10.1__Nonconformity"/>
      <w:bookmarkStart w:id="110" w:name="_Toc93580551"/>
      <w:bookmarkEnd w:id="109"/>
      <w:r>
        <w:t>B.</w:t>
      </w:r>
      <w:r w:rsidR="001E7855" w:rsidRPr="00314E54">
        <w:t>10.1  Nonconformity and corrective action</w:t>
      </w:r>
      <w:bookmarkEnd w:id="110"/>
    </w:p>
    <w:p w14:paraId="3363C5CC" w14:textId="081CB8B0" w:rsidR="001E7855" w:rsidRPr="00314E54" w:rsidRDefault="001C1DC6" w:rsidP="007B6E79">
      <w:r>
        <w:t xml:space="preserve">Review a sample of </w:t>
      </w:r>
      <w:r w:rsidR="001E7855" w:rsidRPr="00314E54">
        <w:t xml:space="preserve">records </w:t>
      </w:r>
      <w:r>
        <w:t xml:space="preserve">to evaluate </w:t>
      </w:r>
      <w:r w:rsidR="001E7855" w:rsidRPr="00314E54">
        <w:t xml:space="preserve">what actually happens when a nonconformity is detected </w:t>
      </w:r>
      <w:r w:rsidR="001E7855" w:rsidRPr="00314E54">
        <w:rPr>
          <w:i/>
        </w:rPr>
        <w:t>e.g</w:t>
      </w:r>
      <w:r w:rsidR="00DD0F24">
        <w:t>. through a review,</w:t>
      </w:r>
      <w:r w:rsidR="001E7855" w:rsidRPr="00314E54">
        <w:t xml:space="preserve"> audit</w:t>
      </w:r>
      <w:r w:rsidR="00DD0F24">
        <w:t>, near-miss</w:t>
      </w:r>
      <w:r w:rsidR="001E7855" w:rsidRPr="00314E54">
        <w:t xml:space="preserve"> or incident. </w:t>
      </w:r>
      <w:r w:rsidR="00E6527F">
        <w:t xml:space="preserve"> </w:t>
      </w:r>
      <w:r w:rsidR="00CB2907">
        <w:t xml:space="preserve">Are they routinely and consistently </w:t>
      </w:r>
      <w:r w:rsidR="001E7855" w:rsidRPr="00314E54">
        <w:t xml:space="preserve">documented in the form of </w:t>
      </w:r>
      <w:r w:rsidR="001E7855" w:rsidRPr="00314E54">
        <w:rPr>
          <w:b/>
        </w:rPr>
        <w:t>N</w:t>
      </w:r>
      <w:r w:rsidR="001E7855" w:rsidRPr="00314E54">
        <w:t>on-</w:t>
      </w:r>
      <w:r w:rsidR="001E7855" w:rsidRPr="00314E54">
        <w:rPr>
          <w:b/>
        </w:rPr>
        <w:t>C</w:t>
      </w:r>
      <w:r w:rsidR="001E7855" w:rsidRPr="00314E54">
        <w:t xml:space="preserve">onformance </w:t>
      </w:r>
      <w:r w:rsidR="001E7855" w:rsidRPr="00314E54">
        <w:rPr>
          <w:b/>
        </w:rPr>
        <w:t>R</w:t>
      </w:r>
      <w:r w:rsidR="001E7855" w:rsidRPr="00314E54">
        <w:t>eport</w:t>
      </w:r>
      <w:r w:rsidR="00CB2907">
        <w:t>s</w:t>
      </w:r>
      <w:r w:rsidR="001E7855" w:rsidRPr="00314E54">
        <w:t xml:space="preserve"> (</w:t>
      </w:r>
      <w:r w:rsidR="001E7855" w:rsidRPr="00314E54">
        <w:rPr>
          <w:b/>
        </w:rPr>
        <w:t>NCR</w:t>
      </w:r>
      <w:r w:rsidR="00CB2907" w:rsidRPr="00CB2907">
        <w:t>s</w:t>
      </w:r>
      <w:r w:rsidR="001E7855" w:rsidRPr="00314E54">
        <w:t>)</w:t>
      </w:r>
      <w:r w:rsidR="00DD0F24">
        <w:t xml:space="preserve"> including</w:t>
      </w:r>
      <w:r w:rsidR="001E7855" w:rsidRPr="00314E54">
        <w:t xml:space="preserve">: </w:t>
      </w:r>
    </w:p>
    <w:p w14:paraId="15A7FD53" w14:textId="17A9624C" w:rsidR="001E7855" w:rsidRPr="00314E54" w:rsidRDefault="00CB2907" w:rsidP="007B6E79">
      <w:pPr>
        <w:pStyle w:val="Bull"/>
      </w:pPr>
      <w:r>
        <w:rPr>
          <w:noProof/>
          <w:lang w:eastAsia="en-NZ"/>
        </w:rPr>
        <w:lastRenderedPageBreak/>
        <mc:AlternateContent>
          <mc:Choice Requires="wps">
            <w:drawing>
              <wp:anchor distT="45720" distB="45720" distL="114300" distR="114300" simplePos="0" relativeHeight="251692032" behindDoc="0" locked="0" layoutInCell="1" allowOverlap="1" wp14:anchorId="636EDA5F" wp14:editId="25FABC77">
                <wp:simplePos x="0" y="0"/>
                <wp:positionH relativeFrom="margin">
                  <wp:posOffset>4408888</wp:posOffset>
                </wp:positionH>
                <wp:positionV relativeFrom="paragraph">
                  <wp:posOffset>517608</wp:posOffset>
                </wp:positionV>
                <wp:extent cx="2268855" cy="1404620"/>
                <wp:effectExtent l="0" t="0" r="17145" b="158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855" cy="1404620"/>
                        </a:xfrm>
                        <a:prstGeom prst="rect">
                          <a:avLst/>
                        </a:prstGeom>
                        <a:solidFill>
                          <a:srgbClr val="FFC000"/>
                        </a:solidFill>
                        <a:ln w="9525">
                          <a:solidFill>
                            <a:srgbClr val="000000"/>
                          </a:solidFill>
                          <a:miter lim="800000"/>
                          <a:headEnd/>
                          <a:tailEnd/>
                        </a:ln>
                      </wps:spPr>
                      <wps:txbx>
                        <w:txbxContent>
                          <w:p w14:paraId="2DB25B34" w14:textId="393AECC6" w:rsidR="00AA0DF7" w:rsidRDefault="00AA0DF7" w:rsidP="00F816F0">
                            <w:pPr>
                              <w:spacing w:before="0"/>
                            </w:pPr>
                            <w:r>
                              <w:t>A</w:t>
                            </w:r>
                            <w:r w:rsidRPr="00314E54">
                              <w:t xml:space="preserve">side from </w:t>
                            </w:r>
                            <w:r>
                              <w:t xml:space="preserve">the obvious but often </w:t>
                            </w:r>
                            <w:r w:rsidRPr="00314E54">
                              <w:t>superficial</w:t>
                            </w:r>
                            <w:r>
                              <w:t xml:space="preserve"> symptoms</w:t>
                            </w:r>
                            <w:r w:rsidRPr="00314E54">
                              <w:t xml:space="preserve"> </w:t>
                            </w:r>
                            <w:r>
                              <w:t>and reactive aspects (such as compliance for the sake of it)</w:t>
                            </w:r>
                            <w:r w:rsidRPr="00314E54">
                              <w:t xml:space="preserve">, </w:t>
                            </w:r>
                            <w:r>
                              <w:t xml:space="preserve">it is worthwhile diagnosing and proactively treating any </w:t>
                            </w:r>
                            <w:r w:rsidRPr="00314E54">
                              <w:t xml:space="preserve">underlying </w:t>
                            </w:r>
                            <w:r>
                              <w:t>root causes in order to prevent issues from recurring and perhaps worsening, like a cancer.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6EDA5F" id="_x0000_s1074" type="#_x0000_t202" style="position:absolute;left:0;text-align:left;margin-left:347.15pt;margin-top:40.75pt;width:178.6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" fillcolor="#ffc000">
                <v:textbox style="mso-fit-shape-to-text:t">
                  <w:txbxContent>
                    <w:p w14:paraId="2DB25B34" w14:textId="393AECC6" w:rsidR="00AA0DF7" w:rsidRDefault="00AA0DF7" w:rsidP="00F816F0">
                      <w:pPr>
                        <w:spacing w:before="0"/>
                      </w:pPr>
                      <w:r>
                        <w:t>A</w:t>
                      </w:r>
                      <w:r w:rsidRPr="00314E54">
                        <w:t xml:space="preserve">side from </w:t>
                      </w:r>
                      <w:r>
                        <w:t xml:space="preserve">the obvious but often </w:t>
                      </w:r>
                      <w:r w:rsidRPr="00314E54">
                        <w:t>superficial</w:t>
                      </w:r>
                      <w:r>
                        <w:t xml:space="preserve"> symptoms</w:t>
                      </w:r>
                      <w:r w:rsidRPr="00314E54">
                        <w:t xml:space="preserve"> </w:t>
                      </w:r>
                      <w:r>
                        <w:t>and reactive aspects (such as compliance for the sake of it)</w:t>
                      </w:r>
                      <w:r w:rsidRPr="00314E54">
                        <w:t xml:space="preserve">, </w:t>
                      </w:r>
                      <w:r>
                        <w:t xml:space="preserve">it is worthwhile diagnosing and proactively treating any </w:t>
                      </w:r>
                      <w:r w:rsidRPr="00314E54">
                        <w:t xml:space="preserve">underlying </w:t>
                      </w:r>
                      <w:r>
                        <w:t>root causes in order to prevent issues from recurring and perhaps worsening, like a cancer.</w:t>
                      </w:r>
                    </w:p>
                  </w:txbxContent>
                </v:textbox>
                <w10:wrap type="square" anchorx="margin"/>
              </v:shape>
            </w:pict>
          </mc:Fallback>
        </mc:AlternateContent>
      </w:r>
      <w:r w:rsidR="001E7855" w:rsidRPr="00314E54">
        <w:t xml:space="preserve">Explicit details of the non-conformance </w:t>
      </w:r>
      <w:r w:rsidR="000274F3">
        <w:t xml:space="preserve">including </w:t>
      </w:r>
      <w:r w:rsidR="001E7855" w:rsidRPr="00314E54">
        <w:t xml:space="preserve">which </w:t>
      </w:r>
      <w:r w:rsidR="00DD0F24">
        <w:t xml:space="preserve">obligations, </w:t>
      </w:r>
      <w:r w:rsidR="001E7855" w:rsidRPr="00314E54">
        <w:t>requirements or controls it relates to</w:t>
      </w:r>
      <w:r w:rsidR="00DD0F24">
        <w:t xml:space="preserve"> (</w:t>
      </w:r>
      <w:r w:rsidR="00DD0F24" w:rsidRPr="001C1FC2">
        <w:rPr>
          <w:rFonts w:asciiTheme="minorHAnsi" w:hAnsiTheme="minorHAnsi"/>
          <w:i/>
        </w:rPr>
        <w:t>e.g</w:t>
      </w:r>
      <w:r w:rsidR="00DD0F24" w:rsidRPr="001C1FC2">
        <w:rPr>
          <w:rFonts w:asciiTheme="minorHAnsi" w:hAnsiTheme="minorHAnsi"/>
        </w:rPr>
        <w:t>. </w:t>
      </w:r>
      <w:r w:rsidR="00DD0F24">
        <w:rPr>
          <w:rFonts w:asciiTheme="minorHAnsi" w:hAnsiTheme="minorHAnsi"/>
        </w:rPr>
        <w:t xml:space="preserve">clauses of ISO/IEC 27001; policies; laws and regulations; contractual terms; insurance </w:t>
      </w:r>
      <w:r w:rsidR="001C1DC6">
        <w:rPr>
          <w:rFonts w:asciiTheme="minorHAnsi" w:hAnsiTheme="minorHAnsi"/>
        </w:rPr>
        <w:t>conditions; good practices)</w:t>
      </w:r>
      <w:r w:rsidR="001E7855" w:rsidRPr="00314E54">
        <w:t>;</w:t>
      </w:r>
    </w:p>
    <w:p w14:paraId="68AE274D" w14:textId="25826D57" w:rsidR="001E7855" w:rsidRPr="00314E54" w:rsidRDefault="001C1DC6" w:rsidP="007B6E79">
      <w:pPr>
        <w:pStyle w:val="Bull"/>
      </w:pPr>
      <w:r>
        <w:t>R</w:t>
      </w:r>
      <w:r w:rsidR="001E7855" w:rsidRPr="00314E54">
        <w:t>oot cause</w:t>
      </w:r>
      <w:r w:rsidR="000274F3">
        <w:t xml:space="preserve"> analysis</w:t>
      </w:r>
      <w:r>
        <w:t>, digging into the underlying reasons, gaps, issues or failures that allowed the situation to occur</w:t>
      </w:r>
      <w:r w:rsidR="000274F3">
        <w:t>;</w:t>
      </w:r>
    </w:p>
    <w:p w14:paraId="7C26A01E" w14:textId="4F6A94C2" w:rsidR="001E7855" w:rsidRDefault="001E7855" w:rsidP="007B6E79">
      <w:pPr>
        <w:pStyle w:val="Bull"/>
      </w:pPr>
      <w:r w:rsidRPr="00314E54">
        <w:t xml:space="preserve">Actions planned </w:t>
      </w:r>
      <w:r w:rsidR="00DD0F24">
        <w:t xml:space="preserve">to address </w:t>
      </w:r>
      <w:r w:rsidRPr="00314E54">
        <w:t xml:space="preserve">root causes, including any changes to </w:t>
      </w:r>
      <w:r w:rsidR="00925539">
        <w:t>ISMS</w:t>
      </w:r>
      <w:r w:rsidR="000274F3">
        <w:t xml:space="preserve"> strategies, policies, </w:t>
      </w:r>
      <w:r w:rsidR="00DD0F24">
        <w:t xml:space="preserve">procedures, </w:t>
      </w:r>
      <w:r w:rsidR="000274F3">
        <w:t>priorities, resourcing, controls</w:t>
      </w:r>
      <w:r w:rsidR="00DD0F24">
        <w:t>, metrics, oversight</w:t>
      </w:r>
      <w:r w:rsidR="000274F3">
        <w:t xml:space="preserve"> </w:t>
      </w:r>
      <w:r w:rsidR="000274F3" w:rsidRPr="00CA5229">
        <w:rPr>
          <w:i/>
        </w:rPr>
        <w:t>etc</w:t>
      </w:r>
      <w:r w:rsidR="000274F3" w:rsidRPr="00CA5229">
        <w:t>.</w:t>
      </w:r>
      <w:r w:rsidRPr="00314E54">
        <w:t>;</w:t>
      </w:r>
    </w:p>
    <w:p w14:paraId="46D9A5C0" w14:textId="78F38FA9" w:rsidR="00892D5D" w:rsidRPr="00314E54" w:rsidRDefault="00892D5D" w:rsidP="007B6E79">
      <w:pPr>
        <w:pStyle w:val="Bull"/>
      </w:pPr>
      <w:r>
        <w:t xml:space="preserve">Specification, prioritization, scheduling/planning and resourcing of the actions arising; </w:t>
      </w:r>
    </w:p>
    <w:p w14:paraId="70D9955B" w14:textId="76F97BD5" w:rsidR="001E7855" w:rsidRPr="00314E54" w:rsidRDefault="001E7855" w:rsidP="007B6E79">
      <w:pPr>
        <w:pStyle w:val="Bull"/>
      </w:pPr>
      <w:r w:rsidRPr="00314E54">
        <w:t xml:space="preserve">Evidence </w:t>
      </w:r>
      <w:r w:rsidR="00DD0F24">
        <w:t xml:space="preserve">demonstrating </w:t>
      </w:r>
      <w:r w:rsidRPr="00314E54">
        <w:t xml:space="preserve">that the NCR has in fact been </w:t>
      </w:r>
      <w:r w:rsidR="00DD0F24">
        <w:t>addressed and resolved</w:t>
      </w:r>
      <w:r w:rsidRPr="00314E54">
        <w:t xml:space="preserve">; </w:t>
      </w:r>
    </w:p>
    <w:p w14:paraId="6643CB01" w14:textId="3959FA86" w:rsidR="001E7855" w:rsidRPr="00314E54" w:rsidRDefault="001E7855" w:rsidP="007B6E79">
      <w:pPr>
        <w:pStyle w:val="Bull"/>
      </w:pPr>
      <w:r w:rsidRPr="00314E54">
        <w:t xml:space="preserve">Independent confirmation that the NCR has been resolved and </w:t>
      </w:r>
      <w:r w:rsidR="00DD0F24">
        <w:t xml:space="preserve">hence </w:t>
      </w:r>
      <w:r w:rsidR="00CB2907">
        <w:t>can be closed?</w:t>
      </w:r>
    </w:p>
    <w:p w14:paraId="0C254766" w14:textId="69880C72" w:rsidR="007259E3" w:rsidRPr="00832AAB" w:rsidRDefault="007259E3" w:rsidP="007259E3">
      <w:r w:rsidRPr="00832AAB">
        <w:t xml:space="preserve">Are appropriate corrective actions fully implemented and their effectiveness reviewed, routinely?  Does anyone make the effort to determining whether similar nonconformities </w:t>
      </w:r>
      <w:r w:rsidRPr="007259E3">
        <w:t xml:space="preserve">exist, or may occur, elsewhere?  Are nonconformities and corrective actions considered in </w:t>
      </w:r>
      <w:hyperlink w:anchor="_9.3_Management_review" w:history="1">
        <w:r w:rsidRPr="007259E3">
          <w:rPr>
            <w:rStyle w:val="Hyperlink"/>
            <w:rFonts w:asciiTheme="minorHAnsi" w:hAnsiTheme="minorHAnsi"/>
            <w:color w:val="auto"/>
          </w:rPr>
          <w:t>management reviews (</w:t>
        </w:r>
        <w:r w:rsidR="00DB4CD4">
          <w:rPr>
            <w:rStyle w:val="Hyperlink"/>
            <w:rFonts w:asciiTheme="minorHAnsi" w:hAnsiTheme="minorHAnsi"/>
            <w:color w:val="auto"/>
          </w:rPr>
          <w:t>B.</w:t>
        </w:r>
        <w:r w:rsidRPr="007259E3">
          <w:rPr>
            <w:rStyle w:val="Hyperlink"/>
            <w:rFonts w:asciiTheme="minorHAnsi" w:hAnsiTheme="minorHAnsi"/>
            <w:color w:val="auto"/>
          </w:rPr>
          <w:t>9.3)</w:t>
        </w:r>
      </w:hyperlink>
      <w:r w:rsidRPr="007259E3">
        <w:t>?</w:t>
      </w:r>
    </w:p>
    <w:p w14:paraId="51CFC472" w14:textId="49606410" w:rsidR="001E7855" w:rsidRPr="00314E54" w:rsidRDefault="0080501B" w:rsidP="00DC7CDB">
      <w:pPr>
        <w:pStyle w:val="Heading3"/>
      </w:pPr>
      <w:bookmarkStart w:id="111" w:name="_Toc93580552"/>
      <w:r>
        <w:t>B.</w:t>
      </w:r>
      <w:r w:rsidR="001E7855" w:rsidRPr="00314E54">
        <w:t>10.2  Continual improvement</w:t>
      </w:r>
      <w:bookmarkEnd w:id="111"/>
    </w:p>
    <w:p w14:paraId="7C5DC626" w14:textId="66DBF869" w:rsidR="001E7855" w:rsidRPr="00351A99" w:rsidRDefault="007259E3" w:rsidP="00EB10F0">
      <w:r w:rsidRPr="00832AAB">
        <w:t xml:space="preserve">In addition to making ISMS improvements </w:t>
      </w:r>
      <w:r>
        <w:t xml:space="preserve">in response to reported </w:t>
      </w:r>
      <w:r w:rsidRPr="00832AAB">
        <w:t xml:space="preserve">nonconformities, does the organization takes a more proactive stance towards addressing potential improvements, emerging or projected new requirements </w:t>
      </w:r>
      <w:r w:rsidRPr="00832AAB">
        <w:rPr>
          <w:i/>
        </w:rPr>
        <w:t>etc.</w:t>
      </w:r>
      <w:r w:rsidRPr="00832AAB">
        <w:t xml:space="preserve">?  </w:t>
      </w:r>
      <w:r w:rsidR="007574E5">
        <w:t>How are potential</w:t>
      </w:r>
      <w:r w:rsidR="007574E5" w:rsidRPr="00832AAB">
        <w:t xml:space="preserve"> </w:t>
      </w:r>
      <w:r w:rsidR="007574E5" w:rsidRPr="000E6816">
        <w:t>ISMS improvements</w:t>
      </w:r>
      <w:r w:rsidR="007574E5" w:rsidRPr="00832AAB">
        <w:rPr>
          <w:b/>
        </w:rPr>
        <w:t xml:space="preserve"> </w:t>
      </w:r>
      <w:r w:rsidR="007574E5">
        <w:t xml:space="preserve">identified, assessed </w:t>
      </w:r>
      <w:r w:rsidR="007574E5" w:rsidRPr="00832AAB">
        <w:t xml:space="preserve">and </w:t>
      </w:r>
      <w:r w:rsidR="007574E5">
        <w:t>(if applicable) implemented?</w:t>
      </w:r>
      <w:r w:rsidR="007574E5" w:rsidRPr="00832AAB">
        <w:t xml:space="preserve">  </w:t>
      </w:r>
      <w:r w:rsidR="001E7855" w:rsidRPr="00314E54">
        <w:t xml:space="preserve">Obtain and review </w:t>
      </w:r>
      <w:r w:rsidR="007574E5">
        <w:t xml:space="preserve">records </w:t>
      </w:r>
      <w:r w:rsidR="001E7855" w:rsidRPr="00314E54">
        <w:t xml:space="preserve">relating to corrective actions such as reports and action plans from </w:t>
      </w:r>
      <w:r w:rsidR="00925539">
        <w:t>ISMS</w:t>
      </w:r>
      <w:r w:rsidR="001E7855" w:rsidRPr="00314E54">
        <w:t xml:space="preserve"> management review/s or audits (see 9.2 and 9.3), </w:t>
      </w:r>
      <w:r w:rsidR="00925539">
        <w:t>ISMS</w:t>
      </w:r>
      <w:r w:rsidR="001E7855" w:rsidRPr="00314E54">
        <w:t xml:space="preserve"> change requests, budget/investment proposals and business cases </w:t>
      </w:r>
      <w:r w:rsidR="001E7855" w:rsidRPr="00314E54">
        <w:rPr>
          <w:i/>
        </w:rPr>
        <w:t>etc</w:t>
      </w:r>
      <w:r w:rsidR="001E7855" w:rsidRPr="00314E54">
        <w:t xml:space="preserve">.  Seek evidence that the </w:t>
      </w:r>
      <w:r w:rsidR="00925539">
        <w:t>ISMS</w:t>
      </w:r>
      <w:r w:rsidR="001E7855" w:rsidRPr="00314E54">
        <w:t xml:space="preserve"> is</w:t>
      </w:r>
      <w:r w:rsidR="007574E5">
        <w:t>,</w:t>
      </w:r>
      <w:r w:rsidR="001E7855" w:rsidRPr="00314E54">
        <w:t xml:space="preserve"> in fact</w:t>
      </w:r>
      <w:r w:rsidR="007574E5">
        <w:t>,</w:t>
      </w:r>
      <w:r w:rsidR="001E7855" w:rsidRPr="00314E54">
        <w:t xml:space="preserve"> being materially improved </w:t>
      </w:r>
      <w:r>
        <w:t xml:space="preserve">in response to </w:t>
      </w:r>
      <w:r w:rsidR="001E7855" w:rsidRPr="00314E54">
        <w:t xml:space="preserve">emerging or projected new requirements, emerging good security practices </w:t>
      </w:r>
      <w:r w:rsidR="001E7855" w:rsidRPr="00314E54">
        <w:rPr>
          <w:i/>
        </w:rPr>
        <w:t>etc</w:t>
      </w:r>
      <w:r w:rsidR="001E7855" w:rsidRPr="00314E54">
        <w:t xml:space="preserve">.  Seek evidence of </w:t>
      </w:r>
      <w:r w:rsidR="00925539">
        <w:t>ISMS</w:t>
      </w:r>
      <w:r w:rsidR="001E7855" w:rsidRPr="00314E54">
        <w:t xml:space="preserve"> changes (such as adding, changing or removing information security controls) </w:t>
      </w:r>
      <w:r>
        <w:t xml:space="preserve">corresponding to </w:t>
      </w:r>
      <w:r w:rsidR="001E7855" w:rsidRPr="00314E54">
        <w:t xml:space="preserve">significantly changed </w:t>
      </w:r>
      <w:r>
        <w:t xml:space="preserve">information </w:t>
      </w:r>
      <w:r w:rsidR="001E7855" w:rsidRPr="00314E54">
        <w:t>risks.</w:t>
      </w:r>
      <w:bookmarkStart w:id="112" w:name="_x1rsil9a7yjd" w:colFirst="0" w:colLast="0"/>
      <w:bookmarkEnd w:id="112"/>
    </w:p>
    <w:sectPr w:rsidR="001E7855" w:rsidRPr="00351A99" w:rsidSect="001E7855">
      <w:headerReference w:type="default" r:id="rId76"/>
      <w:pgSz w:w="11906" w:h="16838"/>
      <w:pgMar w:top="720" w:right="720" w:bottom="720" w:left="72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A5B29" w14:textId="77777777" w:rsidR="002E7B9D" w:rsidRDefault="002E7B9D" w:rsidP="006C3C0B">
      <w:pPr>
        <w:spacing w:before="0"/>
      </w:pPr>
      <w:r>
        <w:separator/>
      </w:r>
    </w:p>
  </w:endnote>
  <w:endnote w:type="continuationSeparator" w:id="0">
    <w:p w14:paraId="510FBF22" w14:textId="77777777" w:rsidR="002E7B9D" w:rsidRDefault="002E7B9D" w:rsidP="006C3C0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BB8CA" w14:textId="4A29D1B1" w:rsidR="00AA0DF7" w:rsidRDefault="00AA0DF7" w:rsidP="00253458">
    <w:pPr>
      <w:pStyle w:val="Footer"/>
      <w:pBdr>
        <w:top w:val="single" w:sz="4" w:space="1" w:color="auto"/>
      </w:pBdr>
      <w:tabs>
        <w:tab w:val="clear" w:pos="4680"/>
        <w:tab w:val="clear" w:pos="9360"/>
        <w:tab w:val="center" w:pos="4678"/>
        <w:tab w:val="right" w:pos="15309"/>
      </w:tabs>
      <w:spacing w:before="120"/>
    </w:pPr>
    <w:r w:rsidRPr="002D125E">
      <w:rPr>
        <w:sz w:val="16"/>
      </w:rPr>
      <w:t>Copyright © ISO27k Forum, 2017</w:t>
    </w:r>
    <w:r>
      <w:tab/>
    </w:r>
    <w:r>
      <w:tab/>
    </w:r>
    <w:r>
      <w:fldChar w:fldCharType="begin"/>
    </w:r>
    <w:r>
      <w:instrText xml:space="preserve"> PAGE   \* MERGEFORMAT </w:instrText>
    </w:r>
    <w:r>
      <w:fldChar w:fldCharType="separate"/>
    </w:r>
    <w:r w:rsidR="00A731D3" w:rsidRPr="00A731D3">
      <w:rPr>
        <w:b/>
        <w:bCs/>
        <w:noProof/>
      </w:rPr>
      <w:t>13</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7B304" w14:textId="77777777" w:rsidR="002E7B9D" w:rsidRDefault="002E7B9D" w:rsidP="006C3C0B">
      <w:pPr>
        <w:spacing w:before="0"/>
      </w:pPr>
      <w:r>
        <w:separator/>
      </w:r>
    </w:p>
  </w:footnote>
  <w:footnote w:type="continuationSeparator" w:id="0">
    <w:p w14:paraId="098C1B60" w14:textId="77777777" w:rsidR="002E7B9D" w:rsidRDefault="002E7B9D" w:rsidP="006C3C0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9673" w14:textId="77777777" w:rsidR="00AA0DF7" w:rsidRDefault="00AA0DF7">
    <w:pPr>
      <w:pStyle w:val="Header"/>
    </w:pPr>
  </w:p>
  <w:p w14:paraId="5AE80F66" w14:textId="77777777" w:rsidR="00AA0DF7" w:rsidRDefault="00AA0DF7">
    <w:pPr>
      <w:pStyle w:val="Header"/>
    </w:pPr>
  </w:p>
  <w:p w14:paraId="15C39D74" w14:textId="7AE26921" w:rsidR="00AA0DF7" w:rsidRPr="002D125E" w:rsidRDefault="00AA0DF7" w:rsidP="0088537B">
    <w:pPr>
      <w:pStyle w:val="Header"/>
      <w:tabs>
        <w:tab w:val="clear" w:pos="4680"/>
        <w:tab w:val="clear" w:pos="9360"/>
        <w:tab w:val="right" w:pos="10466"/>
      </w:tabs>
      <w:spacing w:after="120"/>
      <w:rPr>
        <w:u w:val="single"/>
      </w:rPr>
    </w:pPr>
    <w:r w:rsidRPr="002D125E">
      <w:rPr>
        <w:u w:val="single"/>
      </w:rPr>
      <w:t>ISO27k Toolkit</w:t>
    </w:r>
    <w:r w:rsidRPr="002D125E">
      <w:rPr>
        <w:u w:val="single"/>
      </w:rPr>
      <w:tab/>
      <w:t>ISMS auditing guideline v2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8454" w14:textId="77777777" w:rsidR="00AA0DF7" w:rsidRDefault="00AA0DF7">
    <w:pPr>
      <w:pStyle w:val="Header"/>
    </w:pPr>
  </w:p>
  <w:p w14:paraId="3F544F6A" w14:textId="77777777" w:rsidR="00AA0DF7" w:rsidRDefault="00AA0DF7">
    <w:pPr>
      <w:pStyle w:val="Header"/>
    </w:pPr>
  </w:p>
  <w:p w14:paraId="20775CE1" w14:textId="77777777" w:rsidR="00AA0DF7" w:rsidRPr="002D125E" w:rsidRDefault="00AA0DF7" w:rsidP="00253458">
    <w:pPr>
      <w:pStyle w:val="Header"/>
      <w:tabs>
        <w:tab w:val="clear" w:pos="4680"/>
        <w:tab w:val="clear" w:pos="9360"/>
        <w:tab w:val="right" w:pos="15309"/>
      </w:tabs>
      <w:spacing w:after="120"/>
      <w:rPr>
        <w:u w:val="single"/>
      </w:rPr>
    </w:pPr>
    <w:r w:rsidRPr="002D125E">
      <w:rPr>
        <w:u w:val="single"/>
      </w:rPr>
      <w:t>ISO27k Toolkit</w:t>
    </w:r>
    <w:r w:rsidRPr="002D125E">
      <w:rPr>
        <w:u w:val="single"/>
      </w:rPr>
      <w:tab/>
      <w:t>ISMS auditing guideline v2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5DFD"/>
    <w:multiLevelType w:val="multilevel"/>
    <w:tmpl w:val="17E62DE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E02408"/>
    <w:multiLevelType w:val="multilevel"/>
    <w:tmpl w:val="ECC4B9D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B1B1C1F"/>
    <w:multiLevelType w:val="multilevel"/>
    <w:tmpl w:val="25FED40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39037AC"/>
    <w:multiLevelType w:val="hybridMultilevel"/>
    <w:tmpl w:val="E3BA11C6"/>
    <w:lvl w:ilvl="0" w:tplc="217AA85A">
      <w:start w:val="1"/>
      <w:numFmt w:val="bullet"/>
      <w:pStyle w:val="Bull"/>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4B03E28"/>
    <w:multiLevelType w:val="multilevel"/>
    <w:tmpl w:val="7AE2992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5B0F2AF7"/>
    <w:multiLevelType w:val="multilevel"/>
    <w:tmpl w:val="5C745D60"/>
    <w:lvl w:ilvl="0">
      <w:start w:val="1"/>
      <w:numFmt w:val="decimal"/>
      <w:pStyle w:val="Heading1"/>
      <w:lvlText w:val="%1."/>
      <w:lvlJc w:val="left"/>
      <w:pPr>
        <w:ind w:left="760" w:hanging="720"/>
      </w:pPr>
      <w:rPr>
        <w:rFonts w:hint="default"/>
      </w:rPr>
    </w:lvl>
    <w:lvl w:ilvl="1">
      <w:start w:val="1"/>
      <w:numFmt w:val="decimal"/>
      <w:isLgl/>
      <w:lvlText w:val="%1.%2"/>
      <w:lvlJc w:val="left"/>
      <w:pPr>
        <w:ind w:left="400" w:hanging="360"/>
      </w:pPr>
      <w:rPr>
        <w:rFonts w:hint="default"/>
      </w:rPr>
    </w:lvl>
    <w:lvl w:ilvl="2">
      <w:start w:val="1"/>
      <w:numFmt w:val="decimal"/>
      <w:isLgl/>
      <w:lvlText w:val="%1.%2.%3"/>
      <w:lvlJc w:val="left"/>
      <w:pPr>
        <w:ind w:left="760" w:hanging="720"/>
      </w:pPr>
      <w:rPr>
        <w:rFonts w:hint="default"/>
      </w:rPr>
    </w:lvl>
    <w:lvl w:ilvl="3">
      <w:start w:val="1"/>
      <w:numFmt w:val="decimal"/>
      <w:isLgl/>
      <w:lvlText w:val="%1.%2.%3.%4"/>
      <w:lvlJc w:val="left"/>
      <w:pPr>
        <w:ind w:left="760" w:hanging="720"/>
      </w:pPr>
      <w:rPr>
        <w:rFonts w:hint="default"/>
      </w:rPr>
    </w:lvl>
    <w:lvl w:ilvl="4">
      <w:start w:val="1"/>
      <w:numFmt w:val="decimal"/>
      <w:isLgl/>
      <w:lvlText w:val="%1.%2.%3.%4.%5"/>
      <w:lvlJc w:val="left"/>
      <w:pPr>
        <w:ind w:left="1120" w:hanging="1080"/>
      </w:pPr>
      <w:rPr>
        <w:rFonts w:hint="default"/>
      </w:rPr>
    </w:lvl>
    <w:lvl w:ilvl="5">
      <w:start w:val="1"/>
      <w:numFmt w:val="decimal"/>
      <w:isLgl/>
      <w:lvlText w:val="%1.%2.%3.%4.%5.%6"/>
      <w:lvlJc w:val="left"/>
      <w:pPr>
        <w:ind w:left="1120" w:hanging="1080"/>
      </w:pPr>
      <w:rPr>
        <w:rFonts w:hint="default"/>
      </w:rPr>
    </w:lvl>
    <w:lvl w:ilvl="6">
      <w:start w:val="1"/>
      <w:numFmt w:val="decimal"/>
      <w:isLgl/>
      <w:lvlText w:val="%1.%2.%3.%4.%5.%6.%7"/>
      <w:lvlJc w:val="left"/>
      <w:pPr>
        <w:ind w:left="1480" w:hanging="1440"/>
      </w:pPr>
      <w:rPr>
        <w:rFonts w:hint="default"/>
      </w:rPr>
    </w:lvl>
    <w:lvl w:ilvl="7">
      <w:start w:val="1"/>
      <w:numFmt w:val="decimal"/>
      <w:isLgl/>
      <w:lvlText w:val="%1.%2.%3.%4.%5.%6.%7.%8"/>
      <w:lvlJc w:val="left"/>
      <w:pPr>
        <w:ind w:left="1480" w:hanging="1440"/>
      </w:pPr>
      <w:rPr>
        <w:rFonts w:hint="default"/>
      </w:rPr>
    </w:lvl>
    <w:lvl w:ilvl="8">
      <w:start w:val="1"/>
      <w:numFmt w:val="decimal"/>
      <w:isLgl/>
      <w:lvlText w:val="%1.%2.%3.%4.%5.%6.%7.%8.%9"/>
      <w:lvlJc w:val="left"/>
      <w:pPr>
        <w:ind w:left="1840" w:hanging="1800"/>
      </w:pPr>
      <w:rPr>
        <w:rFonts w:hint="default"/>
      </w:rPr>
    </w:lvl>
  </w:abstractNum>
  <w:abstractNum w:abstractNumId="6" w15:restartNumberingAfterBreak="0">
    <w:nsid w:val="6AD41220"/>
    <w:multiLevelType w:val="multilevel"/>
    <w:tmpl w:val="0DC22D3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9BD0E98"/>
    <w:multiLevelType w:val="multilevel"/>
    <w:tmpl w:val="1D3CD21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4"/>
  </w:num>
  <w:num w:numId="3">
    <w:abstractNumId w:val="5"/>
  </w:num>
  <w:num w:numId="4">
    <w:abstractNumId w:val="7"/>
  </w:num>
  <w:num w:numId="5">
    <w:abstractNumId w:val="6"/>
  </w:num>
  <w:num w:numId="6">
    <w:abstractNumId w:val="0"/>
  </w:num>
  <w:num w:numId="7">
    <w:abstractNumId w:val="2"/>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0A0"/>
    <w:rsid w:val="0000273B"/>
    <w:rsid w:val="00005C31"/>
    <w:rsid w:val="000135A3"/>
    <w:rsid w:val="000220D8"/>
    <w:rsid w:val="000274F3"/>
    <w:rsid w:val="0005126A"/>
    <w:rsid w:val="0006328F"/>
    <w:rsid w:val="000637C9"/>
    <w:rsid w:val="00072CAF"/>
    <w:rsid w:val="000958CF"/>
    <w:rsid w:val="00095A22"/>
    <w:rsid w:val="000A6F99"/>
    <w:rsid w:val="000B19E2"/>
    <w:rsid w:val="000B6D05"/>
    <w:rsid w:val="000D067D"/>
    <w:rsid w:val="000E5456"/>
    <w:rsid w:val="000E6816"/>
    <w:rsid w:val="000F00FA"/>
    <w:rsid w:val="000F067E"/>
    <w:rsid w:val="000F375D"/>
    <w:rsid w:val="00101707"/>
    <w:rsid w:val="00106069"/>
    <w:rsid w:val="00107C24"/>
    <w:rsid w:val="00112D3B"/>
    <w:rsid w:val="001139B3"/>
    <w:rsid w:val="001147C4"/>
    <w:rsid w:val="00123845"/>
    <w:rsid w:val="00132A64"/>
    <w:rsid w:val="00143F26"/>
    <w:rsid w:val="001508EB"/>
    <w:rsid w:val="00151730"/>
    <w:rsid w:val="00151F56"/>
    <w:rsid w:val="00153427"/>
    <w:rsid w:val="00155CCA"/>
    <w:rsid w:val="00164781"/>
    <w:rsid w:val="00180D68"/>
    <w:rsid w:val="00183A2F"/>
    <w:rsid w:val="00187672"/>
    <w:rsid w:val="001A2545"/>
    <w:rsid w:val="001A3BEB"/>
    <w:rsid w:val="001B0F8F"/>
    <w:rsid w:val="001B12C0"/>
    <w:rsid w:val="001B6925"/>
    <w:rsid w:val="001C1DC6"/>
    <w:rsid w:val="001E2CAE"/>
    <w:rsid w:val="001E7855"/>
    <w:rsid w:val="001E7A06"/>
    <w:rsid w:val="00217C6E"/>
    <w:rsid w:val="00224FCA"/>
    <w:rsid w:val="00232075"/>
    <w:rsid w:val="00241347"/>
    <w:rsid w:val="00243BDB"/>
    <w:rsid w:val="00253458"/>
    <w:rsid w:val="0026367F"/>
    <w:rsid w:val="0027634A"/>
    <w:rsid w:val="00280457"/>
    <w:rsid w:val="00283159"/>
    <w:rsid w:val="00290931"/>
    <w:rsid w:val="00297CB2"/>
    <w:rsid w:val="002A7DC8"/>
    <w:rsid w:val="002B1CDE"/>
    <w:rsid w:val="002B3C9E"/>
    <w:rsid w:val="002B7246"/>
    <w:rsid w:val="002B7D38"/>
    <w:rsid w:val="002D0D38"/>
    <w:rsid w:val="002D125E"/>
    <w:rsid w:val="002D176D"/>
    <w:rsid w:val="002E7685"/>
    <w:rsid w:val="002E7B9D"/>
    <w:rsid w:val="002F2E3A"/>
    <w:rsid w:val="00301698"/>
    <w:rsid w:val="0030277A"/>
    <w:rsid w:val="0030554C"/>
    <w:rsid w:val="00306525"/>
    <w:rsid w:val="00314E54"/>
    <w:rsid w:val="003151A8"/>
    <w:rsid w:val="003221C1"/>
    <w:rsid w:val="0032763D"/>
    <w:rsid w:val="003400CD"/>
    <w:rsid w:val="0034198E"/>
    <w:rsid w:val="00341A79"/>
    <w:rsid w:val="0034652A"/>
    <w:rsid w:val="00347541"/>
    <w:rsid w:val="00351A99"/>
    <w:rsid w:val="0035406D"/>
    <w:rsid w:val="00366D14"/>
    <w:rsid w:val="00371475"/>
    <w:rsid w:val="00380B50"/>
    <w:rsid w:val="00381F73"/>
    <w:rsid w:val="003823A6"/>
    <w:rsid w:val="0038340D"/>
    <w:rsid w:val="00384DEA"/>
    <w:rsid w:val="0039363A"/>
    <w:rsid w:val="00396EF5"/>
    <w:rsid w:val="003B6A60"/>
    <w:rsid w:val="003C5615"/>
    <w:rsid w:val="003D1401"/>
    <w:rsid w:val="003F1C53"/>
    <w:rsid w:val="003F3160"/>
    <w:rsid w:val="003F3C62"/>
    <w:rsid w:val="004070F5"/>
    <w:rsid w:val="00417547"/>
    <w:rsid w:val="004569B6"/>
    <w:rsid w:val="00466F0A"/>
    <w:rsid w:val="00486BCB"/>
    <w:rsid w:val="00490209"/>
    <w:rsid w:val="00491C82"/>
    <w:rsid w:val="00492CC5"/>
    <w:rsid w:val="0049578A"/>
    <w:rsid w:val="004A085B"/>
    <w:rsid w:val="004C0A22"/>
    <w:rsid w:val="004C5F38"/>
    <w:rsid w:val="004C795C"/>
    <w:rsid w:val="004D0DB7"/>
    <w:rsid w:val="004E0E48"/>
    <w:rsid w:val="004E1401"/>
    <w:rsid w:val="004F1F85"/>
    <w:rsid w:val="00501744"/>
    <w:rsid w:val="005033A0"/>
    <w:rsid w:val="005077F1"/>
    <w:rsid w:val="00515478"/>
    <w:rsid w:val="00516A49"/>
    <w:rsid w:val="00530E44"/>
    <w:rsid w:val="00536C17"/>
    <w:rsid w:val="005410E0"/>
    <w:rsid w:val="00547131"/>
    <w:rsid w:val="005511CF"/>
    <w:rsid w:val="00551F98"/>
    <w:rsid w:val="005611BC"/>
    <w:rsid w:val="00565D6B"/>
    <w:rsid w:val="00567157"/>
    <w:rsid w:val="0057078C"/>
    <w:rsid w:val="00577895"/>
    <w:rsid w:val="00584A35"/>
    <w:rsid w:val="00585B5F"/>
    <w:rsid w:val="00587211"/>
    <w:rsid w:val="00587240"/>
    <w:rsid w:val="00587E98"/>
    <w:rsid w:val="00587EF0"/>
    <w:rsid w:val="00594646"/>
    <w:rsid w:val="0059487E"/>
    <w:rsid w:val="005A4CC3"/>
    <w:rsid w:val="005B27E1"/>
    <w:rsid w:val="005B6095"/>
    <w:rsid w:val="005C08F6"/>
    <w:rsid w:val="005C1DC9"/>
    <w:rsid w:val="005C2207"/>
    <w:rsid w:val="005C5220"/>
    <w:rsid w:val="005D029B"/>
    <w:rsid w:val="005E01CD"/>
    <w:rsid w:val="005E4B13"/>
    <w:rsid w:val="005E7949"/>
    <w:rsid w:val="00607064"/>
    <w:rsid w:val="00607804"/>
    <w:rsid w:val="00612676"/>
    <w:rsid w:val="0061541C"/>
    <w:rsid w:val="00616DC9"/>
    <w:rsid w:val="00621E75"/>
    <w:rsid w:val="00622B12"/>
    <w:rsid w:val="00624018"/>
    <w:rsid w:val="00634610"/>
    <w:rsid w:val="00640714"/>
    <w:rsid w:val="00644097"/>
    <w:rsid w:val="00645081"/>
    <w:rsid w:val="00655EC1"/>
    <w:rsid w:val="006627E7"/>
    <w:rsid w:val="00672BBB"/>
    <w:rsid w:val="006775C0"/>
    <w:rsid w:val="00682638"/>
    <w:rsid w:val="0068295C"/>
    <w:rsid w:val="00687BE3"/>
    <w:rsid w:val="00692BC1"/>
    <w:rsid w:val="006A15E3"/>
    <w:rsid w:val="006A2BD5"/>
    <w:rsid w:val="006A7E11"/>
    <w:rsid w:val="006C3C0B"/>
    <w:rsid w:val="006C76CB"/>
    <w:rsid w:val="006D2492"/>
    <w:rsid w:val="006D5C7C"/>
    <w:rsid w:val="006D6167"/>
    <w:rsid w:val="006E0DB8"/>
    <w:rsid w:val="006E12BE"/>
    <w:rsid w:val="006F0189"/>
    <w:rsid w:val="00704DF7"/>
    <w:rsid w:val="0072144B"/>
    <w:rsid w:val="007259E3"/>
    <w:rsid w:val="007348B9"/>
    <w:rsid w:val="007426D3"/>
    <w:rsid w:val="007440C3"/>
    <w:rsid w:val="007514A6"/>
    <w:rsid w:val="007574E5"/>
    <w:rsid w:val="00765665"/>
    <w:rsid w:val="007825E7"/>
    <w:rsid w:val="007846C5"/>
    <w:rsid w:val="00785E72"/>
    <w:rsid w:val="007951FA"/>
    <w:rsid w:val="007961A6"/>
    <w:rsid w:val="007A0878"/>
    <w:rsid w:val="007A3B0E"/>
    <w:rsid w:val="007A3DEB"/>
    <w:rsid w:val="007A58DB"/>
    <w:rsid w:val="007A5EDF"/>
    <w:rsid w:val="007B2C99"/>
    <w:rsid w:val="007B4345"/>
    <w:rsid w:val="007B6E79"/>
    <w:rsid w:val="007D10A0"/>
    <w:rsid w:val="007D1DB7"/>
    <w:rsid w:val="007D4C24"/>
    <w:rsid w:val="007D746C"/>
    <w:rsid w:val="007F2782"/>
    <w:rsid w:val="007F39A7"/>
    <w:rsid w:val="007F5FBF"/>
    <w:rsid w:val="0080501B"/>
    <w:rsid w:val="008318E8"/>
    <w:rsid w:val="00832AAB"/>
    <w:rsid w:val="00837B8A"/>
    <w:rsid w:val="00844762"/>
    <w:rsid w:val="00845C58"/>
    <w:rsid w:val="00846C73"/>
    <w:rsid w:val="00853A68"/>
    <w:rsid w:val="0085467D"/>
    <w:rsid w:val="008672B8"/>
    <w:rsid w:val="008723E8"/>
    <w:rsid w:val="0087372D"/>
    <w:rsid w:val="008811CE"/>
    <w:rsid w:val="00884788"/>
    <w:rsid w:val="00884AF8"/>
    <w:rsid w:val="0088537B"/>
    <w:rsid w:val="00892D5D"/>
    <w:rsid w:val="00894A35"/>
    <w:rsid w:val="008A7246"/>
    <w:rsid w:val="008C1F97"/>
    <w:rsid w:val="008D1196"/>
    <w:rsid w:val="008D259B"/>
    <w:rsid w:val="008D6953"/>
    <w:rsid w:val="008D6BAF"/>
    <w:rsid w:val="008E5DD8"/>
    <w:rsid w:val="008F0579"/>
    <w:rsid w:val="008F1F91"/>
    <w:rsid w:val="008F3A5F"/>
    <w:rsid w:val="009052B8"/>
    <w:rsid w:val="009131C2"/>
    <w:rsid w:val="00913912"/>
    <w:rsid w:val="00920094"/>
    <w:rsid w:val="00924A4C"/>
    <w:rsid w:val="00925539"/>
    <w:rsid w:val="009419FD"/>
    <w:rsid w:val="00943989"/>
    <w:rsid w:val="00961870"/>
    <w:rsid w:val="00990328"/>
    <w:rsid w:val="009A15C7"/>
    <w:rsid w:val="009A2004"/>
    <w:rsid w:val="009A5A87"/>
    <w:rsid w:val="009B40A5"/>
    <w:rsid w:val="009D6A6A"/>
    <w:rsid w:val="009E4A74"/>
    <w:rsid w:val="009F1B0E"/>
    <w:rsid w:val="009F2258"/>
    <w:rsid w:val="00A07504"/>
    <w:rsid w:val="00A56947"/>
    <w:rsid w:val="00A64B5B"/>
    <w:rsid w:val="00A731D3"/>
    <w:rsid w:val="00A77D0C"/>
    <w:rsid w:val="00A86B1D"/>
    <w:rsid w:val="00A9167B"/>
    <w:rsid w:val="00AA0DF7"/>
    <w:rsid w:val="00AA10E8"/>
    <w:rsid w:val="00AA149B"/>
    <w:rsid w:val="00AA7130"/>
    <w:rsid w:val="00AB3491"/>
    <w:rsid w:val="00AB641D"/>
    <w:rsid w:val="00AE04EA"/>
    <w:rsid w:val="00AE1C9B"/>
    <w:rsid w:val="00AE432D"/>
    <w:rsid w:val="00AF0ABF"/>
    <w:rsid w:val="00AF3BD1"/>
    <w:rsid w:val="00B00942"/>
    <w:rsid w:val="00B03272"/>
    <w:rsid w:val="00B22C2B"/>
    <w:rsid w:val="00B24AED"/>
    <w:rsid w:val="00B40203"/>
    <w:rsid w:val="00B42014"/>
    <w:rsid w:val="00B5210C"/>
    <w:rsid w:val="00B67DCB"/>
    <w:rsid w:val="00B7380C"/>
    <w:rsid w:val="00B82C45"/>
    <w:rsid w:val="00B92BDD"/>
    <w:rsid w:val="00B97BE7"/>
    <w:rsid w:val="00BA7970"/>
    <w:rsid w:val="00BB25E1"/>
    <w:rsid w:val="00BB73F4"/>
    <w:rsid w:val="00BC24EB"/>
    <w:rsid w:val="00BC5E2E"/>
    <w:rsid w:val="00BC6691"/>
    <w:rsid w:val="00BD0B02"/>
    <w:rsid w:val="00BD230F"/>
    <w:rsid w:val="00BE13EA"/>
    <w:rsid w:val="00BE29DB"/>
    <w:rsid w:val="00C01D91"/>
    <w:rsid w:val="00C04595"/>
    <w:rsid w:val="00C1078C"/>
    <w:rsid w:val="00C21D4F"/>
    <w:rsid w:val="00C3379C"/>
    <w:rsid w:val="00C47EC5"/>
    <w:rsid w:val="00C50B12"/>
    <w:rsid w:val="00C67803"/>
    <w:rsid w:val="00C73749"/>
    <w:rsid w:val="00C76E49"/>
    <w:rsid w:val="00C82728"/>
    <w:rsid w:val="00C87C79"/>
    <w:rsid w:val="00C909F7"/>
    <w:rsid w:val="00CB1F58"/>
    <w:rsid w:val="00CB2907"/>
    <w:rsid w:val="00CB3002"/>
    <w:rsid w:val="00CC0D70"/>
    <w:rsid w:val="00CC2A66"/>
    <w:rsid w:val="00CC49BD"/>
    <w:rsid w:val="00CE4145"/>
    <w:rsid w:val="00CE5CF4"/>
    <w:rsid w:val="00CF6E15"/>
    <w:rsid w:val="00D02840"/>
    <w:rsid w:val="00D02FE2"/>
    <w:rsid w:val="00D031D2"/>
    <w:rsid w:val="00D05936"/>
    <w:rsid w:val="00D061EB"/>
    <w:rsid w:val="00D06DD9"/>
    <w:rsid w:val="00D13D39"/>
    <w:rsid w:val="00D27F9A"/>
    <w:rsid w:val="00D471B1"/>
    <w:rsid w:val="00D62499"/>
    <w:rsid w:val="00D82132"/>
    <w:rsid w:val="00D855C3"/>
    <w:rsid w:val="00DA21F6"/>
    <w:rsid w:val="00DA3704"/>
    <w:rsid w:val="00DA7D09"/>
    <w:rsid w:val="00DB4849"/>
    <w:rsid w:val="00DB4CD4"/>
    <w:rsid w:val="00DC6390"/>
    <w:rsid w:val="00DC675E"/>
    <w:rsid w:val="00DC76EC"/>
    <w:rsid w:val="00DC7CDB"/>
    <w:rsid w:val="00DD01A4"/>
    <w:rsid w:val="00DD0F24"/>
    <w:rsid w:val="00DD3132"/>
    <w:rsid w:val="00DF68D8"/>
    <w:rsid w:val="00DF7525"/>
    <w:rsid w:val="00E02D38"/>
    <w:rsid w:val="00E132F3"/>
    <w:rsid w:val="00E20B62"/>
    <w:rsid w:val="00E25A3A"/>
    <w:rsid w:val="00E33D50"/>
    <w:rsid w:val="00E401B7"/>
    <w:rsid w:val="00E469E6"/>
    <w:rsid w:val="00E473C1"/>
    <w:rsid w:val="00E47B59"/>
    <w:rsid w:val="00E51409"/>
    <w:rsid w:val="00E52863"/>
    <w:rsid w:val="00E53A34"/>
    <w:rsid w:val="00E56C7F"/>
    <w:rsid w:val="00E61113"/>
    <w:rsid w:val="00E6527F"/>
    <w:rsid w:val="00E67CC4"/>
    <w:rsid w:val="00E7709A"/>
    <w:rsid w:val="00E82125"/>
    <w:rsid w:val="00E829DB"/>
    <w:rsid w:val="00E8527F"/>
    <w:rsid w:val="00E9279D"/>
    <w:rsid w:val="00E93ED5"/>
    <w:rsid w:val="00EA4099"/>
    <w:rsid w:val="00EB10F0"/>
    <w:rsid w:val="00EB32D4"/>
    <w:rsid w:val="00EB3D96"/>
    <w:rsid w:val="00F02E2A"/>
    <w:rsid w:val="00F0317B"/>
    <w:rsid w:val="00F04B4F"/>
    <w:rsid w:val="00F06FE7"/>
    <w:rsid w:val="00F079A3"/>
    <w:rsid w:val="00F142AD"/>
    <w:rsid w:val="00F15870"/>
    <w:rsid w:val="00F26E3D"/>
    <w:rsid w:val="00F45822"/>
    <w:rsid w:val="00F517B4"/>
    <w:rsid w:val="00F5622B"/>
    <w:rsid w:val="00F60C63"/>
    <w:rsid w:val="00F704C1"/>
    <w:rsid w:val="00F71776"/>
    <w:rsid w:val="00F816F0"/>
    <w:rsid w:val="00F84F39"/>
    <w:rsid w:val="00F923BB"/>
    <w:rsid w:val="00F956DB"/>
    <w:rsid w:val="00FA03FC"/>
    <w:rsid w:val="00FA7C56"/>
    <w:rsid w:val="00FB37D0"/>
    <w:rsid w:val="00FC3490"/>
    <w:rsid w:val="00FC7D23"/>
    <w:rsid w:val="00FD5858"/>
    <w:rsid w:val="00FD5E09"/>
    <w:rsid w:val="00FF1C0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A530B"/>
  <w15:chartTrackingRefBased/>
  <w15:docId w15:val="{D25FA70B-D814-480F-BA68-302D3EC5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before="120"/>
        <w:ind w:left="426" w:hanging="28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698"/>
    <w:pPr>
      <w:ind w:left="0" w:firstLine="0"/>
      <w:jc w:val="both"/>
    </w:pPr>
    <w:rPr>
      <w:rFonts w:ascii="Calibri" w:hAnsi="Calibri"/>
      <w:sz w:val="24"/>
    </w:rPr>
  </w:style>
  <w:style w:type="paragraph" w:styleId="Heading1">
    <w:name w:val="heading 1"/>
    <w:basedOn w:val="Normal"/>
    <w:next w:val="Normal"/>
    <w:link w:val="Heading1Char"/>
    <w:qFormat/>
    <w:rsid w:val="00490209"/>
    <w:pPr>
      <w:keepNext/>
      <w:keepLines/>
      <w:numPr>
        <w:numId w:val="3"/>
      </w:numPr>
      <w:pBdr>
        <w:top w:val="nil"/>
        <w:left w:val="nil"/>
        <w:bottom w:val="nil"/>
        <w:right w:val="nil"/>
        <w:between w:val="nil"/>
      </w:pBdr>
      <w:spacing w:before="600"/>
      <w:outlineLvl w:val="0"/>
    </w:pPr>
    <w:rPr>
      <w:rFonts w:eastAsia="Calibri" w:cstheme="majorBidi"/>
      <w:b/>
      <w:sz w:val="40"/>
      <w:szCs w:val="32"/>
    </w:rPr>
  </w:style>
  <w:style w:type="paragraph" w:styleId="Heading2">
    <w:name w:val="heading 2"/>
    <w:basedOn w:val="Normal"/>
    <w:next w:val="Normal"/>
    <w:link w:val="Heading2Char"/>
    <w:unhideWhenUsed/>
    <w:qFormat/>
    <w:rsid w:val="00DC7CDB"/>
    <w:pPr>
      <w:keepNext/>
      <w:keepLines/>
      <w:spacing w:before="480"/>
      <w:outlineLvl w:val="1"/>
    </w:pPr>
    <w:rPr>
      <w:rFonts w:eastAsiaTheme="majorEastAsia" w:cstheme="majorBidi"/>
      <w:b/>
      <w:sz w:val="32"/>
      <w:szCs w:val="26"/>
    </w:rPr>
  </w:style>
  <w:style w:type="paragraph" w:styleId="Heading3">
    <w:name w:val="heading 3"/>
    <w:basedOn w:val="Normal"/>
    <w:next w:val="Normal"/>
    <w:link w:val="Heading3Char"/>
    <w:unhideWhenUsed/>
    <w:qFormat/>
    <w:rsid w:val="00DC7CDB"/>
    <w:pPr>
      <w:keepNext/>
      <w:keepLines/>
      <w:spacing w:before="360"/>
      <w:outlineLvl w:val="2"/>
    </w:pPr>
    <w:rPr>
      <w:rFonts w:asciiTheme="minorHAnsi" w:eastAsiaTheme="majorEastAsia" w:hAnsiTheme="minorHAnsi" w:cstheme="majorBidi"/>
      <w:b/>
      <w:sz w:val="28"/>
      <w:szCs w:val="24"/>
    </w:rPr>
  </w:style>
  <w:style w:type="paragraph" w:styleId="Heading4">
    <w:name w:val="heading 4"/>
    <w:basedOn w:val="Normal"/>
    <w:next w:val="Normal"/>
    <w:link w:val="Heading4Char"/>
    <w:qFormat/>
    <w:rsid w:val="00DC7CDB"/>
    <w:pPr>
      <w:keepNext/>
      <w:keepLines/>
      <w:pBdr>
        <w:top w:val="nil"/>
        <w:left w:val="nil"/>
        <w:bottom w:val="nil"/>
        <w:right w:val="nil"/>
        <w:between w:val="nil"/>
      </w:pBdr>
      <w:spacing w:before="240"/>
      <w:outlineLvl w:val="3"/>
    </w:pPr>
    <w:rPr>
      <w:rFonts w:asciiTheme="minorHAnsi" w:eastAsia="Calibri" w:hAnsiTheme="minorHAnsi" w:cs="Calibri"/>
      <w:b/>
      <w:i/>
      <w:color w:val="000000"/>
      <w:szCs w:val="24"/>
      <w:lang w:eastAsia="en-NZ"/>
    </w:rPr>
  </w:style>
  <w:style w:type="paragraph" w:styleId="Heading5">
    <w:name w:val="heading 5"/>
    <w:basedOn w:val="Normal"/>
    <w:next w:val="Normal"/>
    <w:link w:val="Heading5Char"/>
    <w:rsid w:val="007D10A0"/>
    <w:pPr>
      <w:keepNext/>
      <w:keepLines/>
      <w:pBdr>
        <w:top w:val="nil"/>
        <w:left w:val="nil"/>
        <w:bottom w:val="nil"/>
        <w:right w:val="nil"/>
        <w:between w:val="nil"/>
      </w:pBdr>
      <w:spacing w:before="220" w:after="40"/>
      <w:ind w:left="40"/>
      <w:outlineLvl w:val="4"/>
    </w:pPr>
    <w:rPr>
      <w:rFonts w:eastAsia="Calibri" w:cs="Calibri"/>
      <w:b/>
      <w:color w:val="666666"/>
      <w:sz w:val="20"/>
      <w:szCs w:val="20"/>
      <w:lang w:val="en" w:eastAsia="en-NZ"/>
    </w:rPr>
  </w:style>
  <w:style w:type="paragraph" w:styleId="Heading6">
    <w:name w:val="heading 6"/>
    <w:basedOn w:val="Normal"/>
    <w:next w:val="Normal"/>
    <w:link w:val="Heading6Char"/>
    <w:rsid w:val="007D10A0"/>
    <w:pPr>
      <w:keepNext/>
      <w:keepLines/>
      <w:pBdr>
        <w:top w:val="nil"/>
        <w:left w:val="nil"/>
        <w:bottom w:val="nil"/>
        <w:right w:val="nil"/>
        <w:between w:val="nil"/>
      </w:pBdr>
      <w:spacing w:before="200" w:after="40"/>
      <w:ind w:left="40"/>
      <w:outlineLvl w:val="5"/>
    </w:pPr>
    <w:rPr>
      <w:rFonts w:eastAsia="Calibri" w:cs="Calibri"/>
      <w:i/>
      <w:color w:val="666666"/>
      <w:sz w:val="20"/>
      <w:szCs w:val="20"/>
      <w:lang w:val="en"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0209"/>
    <w:rPr>
      <w:rFonts w:ascii="Calibri" w:eastAsia="Calibri" w:hAnsi="Calibri" w:cstheme="majorBidi"/>
      <w:b/>
      <w:sz w:val="40"/>
      <w:szCs w:val="32"/>
    </w:rPr>
  </w:style>
  <w:style w:type="character" w:customStyle="1" w:styleId="Heading2Char">
    <w:name w:val="Heading 2 Char"/>
    <w:basedOn w:val="DefaultParagraphFont"/>
    <w:link w:val="Heading2"/>
    <w:rsid w:val="00DC7CDB"/>
    <w:rPr>
      <w:rFonts w:ascii="Calibri" w:eastAsiaTheme="majorEastAsia" w:hAnsi="Calibri" w:cstheme="majorBidi"/>
      <w:b/>
      <w:sz w:val="32"/>
      <w:szCs w:val="26"/>
    </w:rPr>
  </w:style>
  <w:style w:type="character" w:customStyle="1" w:styleId="Heading3Char">
    <w:name w:val="Heading 3 Char"/>
    <w:basedOn w:val="DefaultParagraphFont"/>
    <w:link w:val="Heading3"/>
    <w:rsid w:val="00DC7CDB"/>
    <w:rPr>
      <w:rFonts w:eastAsiaTheme="majorEastAsia" w:cstheme="majorBidi"/>
      <w:b/>
      <w:sz w:val="28"/>
      <w:szCs w:val="24"/>
    </w:rPr>
  </w:style>
  <w:style w:type="character" w:customStyle="1" w:styleId="Heading4Char">
    <w:name w:val="Heading 4 Char"/>
    <w:basedOn w:val="DefaultParagraphFont"/>
    <w:link w:val="Heading4"/>
    <w:rsid w:val="00DC7CDB"/>
    <w:rPr>
      <w:rFonts w:eastAsia="Calibri" w:cs="Calibri"/>
      <w:b/>
      <w:i/>
      <w:color w:val="000000"/>
      <w:sz w:val="24"/>
      <w:szCs w:val="24"/>
      <w:lang w:eastAsia="en-NZ"/>
    </w:rPr>
  </w:style>
  <w:style w:type="character" w:customStyle="1" w:styleId="Heading5Char">
    <w:name w:val="Heading 5 Char"/>
    <w:basedOn w:val="DefaultParagraphFont"/>
    <w:link w:val="Heading5"/>
    <w:rsid w:val="007D10A0"/>
    <w:rPr>
      <w:rFonts w:ascii="Calibri" w:eastAsia="Calibri" w:hAnsi="Calibri" w:cs="Calibri"/>
      <w:b/>
      <w:color w:val="666666"/>
      <w:sz w:val="20"/>
      <w:szCs w:val="20"/>
      <w:lang w:val="en" w:eastAsia="en-NZ"/>
    </w:rPr>
  </w:style>
  <w:style w:type="character" w:customStyle="1" w:styleId="Heading6Char">
    <w:name w:val="Heading 6 Char"/>
    <w:basedOn w:val="DefaultParagraphFont"/>
    <w:link w:val="Heading6"/>
    <w:rsid w:val="007D10A0"/>
    <w:rPr>
      <w:rFonts w:ascii="Calibri" w:eastAsia="Calibri" w:hAnsi="Calibri" w:cs="Calibri"/>
      <w:i/>
      <w:color w:val="666666"/>
      <w:sz w:val="20"/>
      <w:szCs w:val="20"/>
      <w:lang w:val="en" w:eastAsia="en-NZ"/>
    </w:rPr>
  </w:style>
  <w:style w:type="paragraph" w:styleId="ListParagraph">
    <w:name w:val="List Paragraph"/>
    <w:basedOn w:val="Normal"/>
    <w:uiPriority w:val="34"/>
    <w:rsid w:val="007825E7"/>
    <w:pPr>
      <w:ind w:left="720"/>
      <w:contextualSpacing/>
    </w:pPr>
  </w:style>
  <w:style w:type="paragraph" w:styleId="Title">
    <w:name w:val="Title"/>
    <w:basedOn w:val="Normal"/>
    <w:next w:val="Normal"/>
    <w:link w:val="TitleChar"/>
    <w:qFormat/>
    <w:rsid w:val="007825E7"/>
    <w:pPr>
      <w:spacing w:before="0"/>
      <w:contextualSpacing/>
      <w:jc w:val="center"/>
    </w:pPr>
    <w:rPr>
      <w:rFonts w:eastAsiaTheme="majorEastAsia" w:cstheme="majorBidi"/>
      <w:b/>
      <w:color w:val="002060"/>
      <w:spacing w:val="-10"/>
      <w:kern w:val="28"/>
      <w:sz w:val="56"/>
      <w:szCs w:val="56"/>
    </w:rPr>
  </w:style>
  <w:style w:type="character" w:customStyle="1" w:styleId="TitleChar">
    <w:name w:val="Title Char"/>
    <w:basedOn w:val="DefaultParagraphFont"/>
    <w:link w:val="Title"/>
    <w:rsid w:val="007825E7"/>
    <w:rPr>
      <w:rFonts w:ascii="Calibri" w:eastAsiaTheme="majorEastAsia" w:hAnsi="Calibri" w:cstheme="majorBidi"/>
      <w:b/>
      <w:color w:val="002060"/>
      <w:spacing w:val="-10"/>
      <w:kern w:val="28"/>
      <w:sz w:val="56"/>
      <w:szCs w:val="56"/>
      <w:lang w:val="en-US"/>
    </w:rPr>
  </w:style>
  <w:style w:type="paragraph" w:styleId="Subtitle">
    <w:name w:val="Subtitle"/>
    <w:basedOn w:val="Normal"/>
    <w:next w:val="Normal"/>
    <w:link w:val="SubtitleChar"/>
    <w:qFormat/>
    <w:rsid w:val="00D06DD9"/>
    <w:pPr>
      <w:numPr>
        <w:ilvl w:val="1"/>
      </w:numPr>
      <w:spacing w:after="160"/>
      <w:jc w:val="center"/>
    </w:pPr>
    <w:rPr>
      <w:rFonts w:eastAsiaTheme="minorEastAsia"/>
      <w:spacing w:val="15"/>
      <w:sz w:val="28"/>
    </w:rPr>
  </w:style>
  <w:style w:type="character" w:customStyle="1" w:styleId="SubtitleChar">
    <w:name w:val="Subtitle Char"/>
    <w:basedOn w:val="DefaultParagraphFont"/>
    <w:link w:val="Subtitle"/>
    <w:rsid w:val="00D06DD9"/>
    <w:rPr>
      <w:rFonts w:ascii="Calibri" w:eastAsiaTheme="minorEastAsia" w:hAnsi="Calibri"/>
      <w:spacing w:val="15"/>
      <w:sz w:val="28"/>
      <w:lang w:val="en-US"/>
    </w:rPr>
  </w:style>
  <w:style w:type="paragraph" w:customStyle="1" w:styleId="Bull">
    <w:name w:val="Bull"/>
    <w:basedOn w:val="ListParagraph"/>
    <w:qFormat/>
    <w:rsid w:val="007348B9"/>
    <w:pPr>
      <w:numPr>
        <w:numId w:val="1"/>
      </w:numPr>
      <w:spacing w:before="60"/>
      <w:ind w:left="426" w:hanging="284"/>
      <w:contextualSpacing w:val="0"/>
    </w:pPr>
  </w:style>
  <w:style w:type="paragraph" w:styleId="CommentText">
    <w:name w:val="annotation text"/>
    <w:basedOn w:val="Normal"/>
    <w:link w:val="CommentTextChar"/>
    <w:uiPriority w:val="99"/>
    <w:semiHidden/>
    <w:unhideWhenUsed/>
    <w:rsid w:val="007D10A0"/>
    <w:pPr>
      <w:pBdr>
        <w:top w:val="nil"/>
        <w:left w:val="nil"/>
        <w:bottom w:val="nil"/>
        <w:right w:val="nil"/>
        <w:between w:val="nil"/>
      </w:pBdr>
      <w:spacing w:before="60"/>
      <w:ind w:left="40"/>
    </w:pPr>
    <w:rPr>
      <w:rFonts w:eastAsia="Calibri" w:cs="Calibri"/>
      <w:color w:val="000000"/>
      <w:sz w:val="20"/>
      <w:szCs w:val="20"/>
      <w:lang w:val="en" w:eastAsia="en-NZ"/>
    </w:rPr>
  </w:style>
  <w:style w:type="character" w:customStyle="1" w:styleId="CommentTextChar">
    <w:name w:val="Comment Text Char"/>
    <w:basedOn w:val="DefaultParagraphFont"/>
    <w:link w:val="CommentText"/>
    <w:uiPriority w:val="99"/>
    <w:semiHidden/>
    <w:rsid w:val="007D10A0"/>
    <w:rPr>
      <w:rFonts w:ascii="Calibri" w:eastAsia="Calibri" w:hAnsi="Calibri" w:cs="Calibri"/>
      <w:color w:val="000000"/>
      <w:sz w:val="20"/>
      <w:szCs w:val="20"/>
      <w:lang w:val="en" w:eastAsia="en-NZ"/>
    </w:rPr>
  </w:style>
  <w:style w:type="character" w:styleId="CommentReference">
    <w:name w:val="annotation reference"/>
    <w:basedOn w:val="DefaultParagraphFont"/>
    <w:uiPriority w:val="99"/>
    <w:semiHidden/>
    <w:unhideWhenUsed/>
    <w:rsid w:val="007D10A0"/>
    <w:rPr>
      <w:sz w:val="16"/>
      <w:szCs w:val="16"/>
    </w:rPr>
  </w:style>
  <w:style w:type="paragraph" w:styleId="BalloonText">
    <w:name w:val="Balloon Text"/>
    <w:basedOn w:val="Normal"/>
    <w:link w:val="BalloonTextChar"/>
    <w:uiPriority w:val="99"/>
    <w:semiHidden/>
    <w:unhideWhenUsed/>
    <w:rsid w:val="007D10A0"/>
    <w:pPr>
      <w:pBdr>
        <w:top w:val="nil"/>
        <w:left w:val="nil"/>
        <w:bottom w:val="nil"/>
        <w:right w:val="nil"/>
        <w:between w:val="nil"/>
      </w:pBdr>
      <w:spacing w:before="0"/>
      <w:ind w:left="40"/>
    </w:pPr>
    <w:rPr>
      <w:rFonts w:ascii="Segoe UI" w:eastAsia="Calibri" w:hAnsi="Segoe UI" w:cs="Segoe UI"/>
      <w:color w:val="000000"/>
      <w:sz w:val="18"/>
      <w:szCs w:val="18"/>
      <w:lang w:val="en" w:eastAsia="en-NZ"/>
    </w:rPr>
  </w:style>
  <w:style w:type="character" w:customStyle="1" w:styleId="BalloonTextChar">
    <w:name w:val="Balloon Text Char"/>
    <w:basedOn w:val="DefaultParagraphFont"/>
    <w:link w:val="BalloonText"/>
    <w:uiPriority w:val="99"/>
    <w:semiHidden/>
    <w:rsid w:val="007D10A0"/>
    <w:rPr>
      <w:rFonts w:ascii="Segoe UI" w:eastAsia="Calibri" w:hAnsi="Segoe UI" w:cs="Segoe UI"/>
      <w:color w:val="000000"/>
      <w:sz w:val="18"/>
      <w:szCs w:val="18"/>
      <w:lang w:val="en" w:eastAsia="en-NZ"/>
    </w:rPr>
  </w:style>
  <w:style w:type="paragraph" w:styleId="TOC1">
    <w:name w:val="toc 1"/>
    <w:basedOn w:val="Normal"/>
    <w:next w:val="Normal"/>
    <w:autoRedefine/>
    <w:uiPriority w:val="39"/>
    <w:unhideWhenUsed/>
    <w:rsid w:val="00D031D2"/>
    <w:pPr>
      <w:pBdr>
        <w:top w:val="nil"/>
        <w:left w:val="nil"/>
        <w:bottom w:val="nil"/>
        <w:right w:val="nil"/>
        <w:between w:val="nil"/>
      </w:pBdr>
      <w:tabs>
        <w:tab w:val="left" w:pos="993"/>
        <w:tab w:val="right" w:pos="9781"/>
      </w:tabs>
      <w:spacing w:before="60" w:after="100"/>
      <w:ind w:left="426"/>
    </w:pPr>
    <w:rPr>
      <w:rFonts w:eastAsia="Calibri" w:cs="Calibri"/>
      <w:b/>
      <w:noProof/>
      <w:color w:val="000000"/>
      <w:szCs w:val="24"/>
      <w:lang w:val="en" w:eastAsia="en-NZ"/>
    </w:rPr>
  </w:style>
  <w:style w:type="paragraph" w:styleId="TOC2">
    <w:name w:val="toc 2"/>
    <w:basedOn w:val="Normal"/>
    <w:next w:val="Normal"/>
    <w:autoRedefine/>
    <w:uiPriority w:val="39"/>
    <w:unhideWhenUsed/>
    <w:rsid w:val="00D031D2"/>
    <w:pPr>
      <w:pBdr>
        <w:top w:val="nil"/>
        <w:left w:val="nil"/>
        <w:bottom w:val="nil"/>
        <w:right w:val="nil"/>
        <w:between w:val="nil"/>
      </w:pBdr>
      <w:tabs>
        <w:tab w:val="right" w:pos="9781"/>
      </w:tabs>
      <w:spacing w:before="60" w:after="100"/>
      <w:ind w:left="709" w:right="-11"/>
    </w:pPr>
    <w:rPr>
      <w:rFonts w:eastAsia="Calibri" w:cs="Calibri"/>
      <w:color w:val="000000"/>
      <w:szCs w:val="24"/>
      <w:lang w:val="en" w:eastAsia="en-NZ"/>
    </w:rPr>
  </w:style>
  <w:style w:type="paragraph" w:styleId="TOC3">
    <w:name w:val="toc 3"/>
    <w:basedOn w:val="Normal"/>
    <w:next w:val="Normal"/>
    <w:autoRedefine/>
    <w:uiPriority w:val="39"/>
    <w:unhideWhenUsed/>
    <w:rsid w:val="007B6E79"/>
    <w:pPr>
      <w:pBdr>
        <w:top w:val="nil"/>
        <w:left w:val="nil"/>
        <w:bottom w:val="nil"/>
        <w:right w:val="nil"/>
        <w:between w:val="nil"/>
      </w:pBdr>
      <w:tabs>
        <w:tab w:val="right" w:pos="9781"/>
      </w:tabs>
      <w:spacing w:before="60" w:after="100"/>
      <w:ind w:left="1134"/>
    </w:pPr>
    <w:rPr>
      <w:rFonts w:eastAsia="Calibri" w:cs="Calibri"/>
      <w:color w:val="000000"/>
      <w:szCs w:val="24"/>
      <w:lang w:val="en" w:eastAsia="en-NZ"/>
    </w:rPr>
  </w:style>
  <w:style w:type="paragraph" w:styleId="TOC4">
    <w:name w:val="toc 4"/>
    <w:basedOn w:val="Normal"/>
    <w:next w:val="Normal"/>
    <w:autoRedefine/>
    <w:uiPriority w:val="39"/>
    <w:unhideWhenUsed/>
    <w:rsid w:val="007D10A0"/>
    <w:pPr>
      <w:pBdr>
        <w:top w:val="nil"/>
        <w:left w:val="nil"/>
        <w:bottom w:val="nil"/>
        <w:right w:val="nil"/>
        <w:between w:val="nil"/>
      </w:pBdr>
      <w:spacing w:before="60" w:after="100"/>
      <w:ind w:left="720"/>
    </w:pPr>
    <w:rPr>
      <w:rFonts w:eastAsia="Calibri" w:cs="Calibri"/>
      <w:color w:val="000000"/>
      <w:szCs w:val="24"/>
      <w:lang w:val="en" w:eastAsia="en-NZ"/>
    </w:rPr>
  </w:style>
  <w:style w:type="character" w:styleId="Hyperlink">
    <w:name w:val="Hyperlink"/>
    <w:basedOn w:val="DefaultParagraphFont"/>
    <w:uiPriority w:val="99"/>
    <w:unhideWhenUsed/>
    <w:rsid w:val="007D10A0"/>
    <w:rPr>
      <w:color w:val="0563C1" w:themeColor="hyperlink"/>
      <w:u w:val="single"/>
    </w:rPr>
  </w:style>
  <w:style w:type="paragraph" w:styleId="TOC5">
    <w:name w:val="toc 5"/>
    <w:basedOn w:val="Normal"/>
    <w:next w:val="Normal"/>
    <w:autoRedefine/>
    <w:uiPriority w:val="39"/>
    <w:unhideWhenUsed/>
    <w:rsid w:val="007D10A0"/>
    <w:pPr>
      <w:spacing w:before="0" w:after="100" w:line="259" w:lineRule="auto"/>
      <w:ind w:left="880"/>
      <w:jc w:val="left"/>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7D10A0"/>
    <w:pPr>
      <w:spacing w:before="0" w:after="100" w:line="259" w:lineRule="auto"/>
      <w:ind w:left="1100"/>
      <w:jc w:val="left"/>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7D10A0"/>
    <w:pPr>
      <w:spacing w:before="0" w:after="100" w:line="259" w:lineRule="auto"/>
      <w:ind w:left="1320"/>
      <w:jc w:val="left"/>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7D10A0"/>
    <w:pPr>
      <w:spacing w:before="0" w:after="100" w:line="259" w:lineRule="auto"/>
      <w:ind w:left="1540"/>
      <w:jc w:val="left"/>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7D10A0"/>
    <w:pPr>
      <w:spacing w:before="0" w:after="100" w:line="259" w:lineRule="auto"/>
      <w:ind w:left="1760"/>
      <w:jc w:val="left"/>
    </w:pPr>
    <w:rPr>
      <w:rFonts w:asciiTheme="minorHAnsi" w:eastAsiaTheme="minorEastAsia" w:hAnsiTheme="minorHAnsi"/>
      <w:sz w:val="22"/>
      <w:lang w:eastAsia="en-NZ"/>
    </w:rPr>
  </w:style>
  <w:style w:type="paragraph" w:styleId="Header">
    <w:name w:val="header"/>
    <w:basedOn w:val="Normal"/>
    <w:link w:val="HeaderChar"/>
    <w:uiPriority w:val="99"/>
    <w:unhideWhenUsed/>
    <w:rsid w:val="006C3C0B"/>
    <w:pPr>
      <w:tabs>
        <w:tab w:val="center" w:pos="4680"/>
        <w:tab w:val="right" w:pos="9360"/>
      </w:tabs>
      <w:spacing w:before="0"/>
    </w:pPr>
  </w:style>
  <w:style w:type="character" w:customStyle="1" w:styleId="HeaderChar">
    <w:name w:val="Header Char"/>
    <w:basedOn w:val="DefaultParagraphFont"/>
    <w:link w:val="Header"/>
    <w:uiPriority w:val="99"/>
    <w:rsid w:val="006C3C0B"/>
    <w:rPr>
      <w:rFonts w:ascii="Calibri" w:hAnsi="Calibri"/>
      <w:sz w:val="24"/>
      <w:lang w:val="en-US"/>
    </w:rPr>
  </w:style>
  <w:style w:type="paragraph" w:styleId="Footer">
    <w:name w:val="footer"/>
    <w:basedOn w:val="Normal"/>
    <w:link w:val="FooterChar"/>
    <w:uiPriority w:val="99"/>
    <w:unhideWhenUsed/>
    <w:rsid w:val="006C3C0B"/>
    <w:pPr>
      <w:tabs>
        <w:tab w:val="center" w:pos="4680"/>
        <w:tab w:val="right" w:pos="9360"/>
      </w:tabs>
      <w:spacing w:before="0"/>
    </w:pPr>
  </w:style>
  <w:style w:type="character" w:customStyle="1" w:styleId="FooterChar">
    <w:name w:val="Footer Char"/>
    <w:basedOn w:val="DefaultParagraphFont"/>
    <w:link w:val="Footer"/>
    <w:uiPriority w:val="99"/>
    <w:rsid w:val="006C3C0B"/>
    <w:rPr>
      <w:rFonts w:ascii="Calibri" w:hAnsi="Calibri"/>
      <w:sz w:val="24"/>
      <w:lang w:val="en-US"/>
    </w:rPr>
  </w:style>
  <w:style w:type="character" w:styleId="FollowedHyperlink">
    <w:name w:val="FollowedHyperlink"/>
    <w:basedOn w:val="DefaultParagraphFont"/>
    <w:uiPriority w:val="99"/>
    <w:semiHidden/>
    <w:unhideWhenUsed/>
    <w:rsid w:val="0030277A"/>
    <w:rPr>
      <w:color w:val="954F72" w:themeColor="followedHyperlink"/>
      <w:u w:val="single"/>
    </w:rPr>
  </w:style>
  <w:style w:type="paragraph" w:styleId="FootnoteText">
    <w:name w:val="footnote text"/>
    <w:basedOn w:val="Normal"/>
    <w:link w:val="FootnoteTextChar"/>
    <w:uiPriority w:val="99"/>
    <w:semiHidden/>
    <w:unhideWhenUsed/>
    <w:rsid w:val="007514A6"/>
    <w:pPr>
      <w:spacing w:before="0"/>
    </w:pPr>
    <w:rPr>
      <w:sz w:val="20"/>
      <w:szCs w:val="20"/>
    </w:rPr>
  </w:style>
  <w:style w:type="character" w:customStyle="1" w:styleId="FootnoteTextChar">
    <w:name w:val="Footnote Text Char"/>
    <w:basedOn w:val="DefaultParagraphFont"/>
    <w:link w:val="FootnoteText"/>
    <w:uiPriority w:val="99"/>
    <w:semiHidden/>
    <w:rsid w:val="007514A6"/>
    <w:rPr>
      <w:rFonts w:ascii="Calibri" w:hAnsi="Calibri"/>
      <w:sz w:val="20"/>
      <w:szCs w:val="20"/>
      <w:lang w:val="en-US"/>
    </w:rPr>
  </w:style>
  <w:style w:type="character" w:styleId="FootnoteReference">
    <w:name w:val="footnote reference"/>
    <w:basedOn w:val="DefaultParagraphFont"/>
    <w:uiPriority w:val="99"/>
    <w:semiHidden/>
    <w:unhideWhenUsed/>
    <w:rsid w:val="007514A6"/>
    <w:rPr>
      <w:vertAlign w:val="superscript"/>
    </w:rPr>
  </w:style>
  <w:style w:type="character" w:styleId="Mention">
    <w:name w:val="Mention"/>
    <w:basedOn w:val="DefaultParagraphFont"/>
    <w:uiPriority w:val="99"/>
    <w:semiHidden/>
    <w:unhideWhenUsed/>
    <w:rsid w:val="001508EB"/>
    <w:rPr>
      <w:color w:val="2B579A"/>
      <w:shd w:val="clear" w:color="auto" w:fill="E6E6E6"/>
    </w:rPr>
  </w:style>
  <w:style w:type="paragraph" w:styleId="NoSpacing">
    <w:name w:val="No Spacing"/>
    <w:link w:val="NoSpacingChar"/>
    <w:uiPriority w:val="1"/>
    <w:qFormat/>
    <w:rsid w:val="002D125E"/>
    <w:pPr>
      <w:spacing w:before="0"/>
      <w:ind w:left="0" w:firstLine="0"/>
    </w:pPr>
    <w:rPr>
      <w:rFonts w:eastAsiaTheme="minorEastAsia"/>
      <w:lang w:val="en-US"/>
    </w:rPr>
  </w:style>
  <w:style w:type="character" w:customStyle="1" w:styleId="NoSpacingChar">
    <w:name w:val="No Spacing Char"/>
    <w:basedOn w:val="DefaultParagraphFont"/>
    <w:link w:val="NoSpacing"/>
    <w:uiPriority w:val="1"/>
    <w:rsid w:val="002D125E"/>
    <w:rPr>
      <w:rFonts w:eastAsiaTheme="minorEastAsia"/>
      <w:lang w:val="en-US"/>
    </w:rPr>
  </w:style>
  <w:style w:type="paragraph" w:styleId="TOCHeading">
    <w:name w:val="TOC Heading"/>
    <w:basedOn w:val="Heading1"/>
    <w:next w:val="Normal"/>
    <w:uiPriority w:val="39"/>
    <w:unhideWhenUsed/>
    <w:qFormat/>
    <w:rsid w:val="000B19E2"/>
    <w:pPr>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b w:val="0"/>
      <w:color w:val="2F5496" w:themeColor="accent1" w:themeShade="BF"/>
      <w:sz w:val="32"/>
    </w:rPr>
  </w:style>
  <w:style w:type="character" w:styleId="UnresolvedMention">
    <w:name w:val="Unresolved Mention"/>
    <w:basedOn w:val="DefaultParagraphFont"/>
    <w:uiPriority w:val="99"/>
    <w:semiHidden/>
    <w:unhideWhenUsed/>
    <w:rsid w:val="002A7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529269">
      <w:bodyDiv w:val="1"/>
      <w:marLeft w:val="0"/>
      <w:marRight w:val="0"/>
      <w:marTop w:val="0"/>
      <w:marBottom w:val="0"/>
      <w:divBdr>
        <w:top w:val="none" w:sz="0" w:space="0" w:color="auto"/>
        <w:left w:val="none" w:sz="0" w:space="0" w:color="auto"/>
        <w:bottom w:val="none" w:sz="0" w:space="0" w:color="auto"/>
        <w:right w:val="none" w:sz="0" w:space="0" w:color="auto"/>
      </w:divBdr>
    </w:div>
    <w:div w:id="929193778">
      <w:bodyDiv w:val="1"/>
      <w:marLeft w:val="0"/>
      <w:marRight w:val="0"/>
      <w:marTop w:val="0"/>
      <w:marBottom w:val="0"/>
      <w:divBdr>
        <w:top w:val="none" w:sz="0" w:space="0" w:color="auto"/>
        <w:left w:val="none" w:sz="0" w:space="0" w:color="auto"/>
        <w:bottom w:val="none" w:sz="0" w:space="0" w:color="auto"/>
        <w:right w:val="none" w:sz="0" w:space="0" w:color="auto"/>
      </w:divBdr>
    </w:div>
    <w:div w:id="13804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so27001security.com/" TargetMode="External"/><Relationship Id="rId18" Type="http://schemas.openxmlformats.org/officeDocument/2006/relationships/hyperlink" Target="http://www.iso27001security.com/html/27001.html" TargetMode="External"/><Relationship Id="rId26" Type="http://schemas.openxmlformats.org/officeDocument/2006/relationships/hyperlink" Target="http://www.iso27001security.com/html/27004.html" TargetMode="External"/><Relationship Id="rId39" Type="http://schemas.openxmlformats.org/officeDocument/2006/relationships/hyperlink" Target="http://www.theiia.org/" TargetMode="External"/><Relationship Id="rId21" Type="http://schemas.openxmlformats.org/officeDocument/2006/relationships/hyperlink" Target="http://www.iso27001security.com/html/27002.html" TargetMode="External"/><Relationship Id="rId34" Type="http://schemas.openxmlformats.org/officeDocument/2006/relationships/hyperlink" Target="https://www.iso.org/obp/ui/" TargetMode="External"/><Relationship Id="rId42" Type="http://schemas.openxmlformats.org/officeDocument/2006/relationships/hyperlink" Target="mailto:gary@isect.com?subject=ISO27k%20ISMS%20audit%20guideline" TargetMode="External"/><Relationship Id="rId47" Type="http://schemas.openxmlformats.org/officeDocument/2006/relationships/hyperlink" Target="mailto:Gary@isect.com" TargetMode="External"/><Relationship Id="rId50" Type="http://schemas.openxmlformats.org/officeDocument/2006/relationships/hyperlink" Target="http://groups.google.com/group/iso27001security" TargetMode="External"/><Relationship Id="rId55" Type="http://schemas.openxmlformats.org/officeDocument/2006/relationships/hyperlink" Target="http://www.iso27001security.com" TargetMode="External"/><Relationship Id="rId63" Type="http://schemas.openxmlformats.org/officeDocument/2006/relationships/hyperlink" Target="http://creativecommons.org/licenses/by-nc-sa/3.0/" TargetMode="External"/><Relationship Id="rId68" Type="http://schemas.openxmlformats.org/officeDocument/2006/relationships/hyperlink" Target="http://www.iso27001security.com/html/toolkit.html" TargetMode="External"/><Relationship Id="rId7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www.iso27001security.com/ISO27k_ISMS_Mandatory_documentation_checklist_release_1.docx" TargetMode="External"/><Relationship Id="rId2" Type="http://schemas.openxmlformats.org/officeDocument/2006/relationships/numbering" Target="numbering.xml"/><Relationship Id="rId16" Type="http://schemas.openxmlformats.org/officeDocument/2006/relationships/hyperlink" Target="http://www.iso27001security.com/html/27001.html" TargetMode="External"/><Relationship Id="rId29" Type="http://schemas.openxmlformats.org/officeDocument/2006/relationships/hyperlink" Target="http://www.iso27001security.com/html/27008.html" TargetMode="External"/><Relationship Id="rId11" Type="http://schemas.openxmlformats.org/officeDocument/2006/relationships/hyperlink" Target="http://groups.google.com/group/iso27001security" TargetMode="External"/><Relationship Id="rId24" Type="http://schemas.openxmlformats.org/officeDocument/2006/relationships/hyperlink" Target="http://www.iso27001security.com/html/27002.html" TargetMode="External"/><Relationship Id="rId32" Type="http://schemas.openxmlformats.org/officeDocument/2006/relationships/hyperlink" Target="http://www.iso27001security.com/html/iso27000.html" TargetMode="External"/><Relationship Id="rId37" Type="http://schemas.openxmlformats.org/officeDocument/2006/relationships/hyperlink" Target="http://www.ISACA.org" TargetMode="External"/><Relationship Id="rId40" Type="http://schemas.openxmlformats.org/officeDocument/2006/relationships/image" Target="media/image1.png"/><Relationship Id="rId45" Type="http://schemas.openxmlformats.org/officeDocument/2006/relationships/hyperlink" Target="http://groups.google.com/group/iso27001security" TargetMode="External"/><Relationship Id="rId53" Type="http://schemas.openxmlformats.org/officeDocument/2006/relationships/hyperlink" Target="http://www.iso27001security.com/html/toolkit.html" TargetMode="External"/><Relationship Id="rId58" Type="http://schemas.openxmlformats.org/officeDocument/2006/relationships/image" Target="media/image2.gif"/><Relationship Id="rId66" Type="http://schemas.openxmlformats.org/officeDocument/2006/relationships/hyperlink" Target="http://www.iso27001security.com/" TargetMode="External"/><Relationship Id="rId74" Type="http://schemas.openxmlformats.org/officeDocument/2006/relationships/hyperlink" Target="http://www.iso27001security.com/html/27004.html" TargetMode="External"/><Relationship Id="rId5" Type="http://schemas.openxmlformats.org/officeDocument/2006/relationships/webSettings" Target="webSettings.xml"/><Relationship Id="rId15" Type="http://schemas.openxmlformats.org/officeDocument/2006/relationships/hyperlink" Target="http://www.iso27001security.com/html/27001.html" TargetMode="External"/><Relationship Id="rId23" Type="http://schemas.openxmlformats.org/officeDocument/2006/relationships/hyperlink" Target="http://www.iso27001security.com/html/27001.html" TargetMode="External"/><Relationship Id="rId28" Type="http://schemas.openxmlformats.org/officeDocument/2006/relationships/hyperlink" Target="http://www.iso27001security.com/html/27007.html" TargetMode="External"/><Relationship Id="rId36" Type="http://schemas.openxmlformats.org/officeDocument/2006/relationships/hyperlink" Target="http://www.isect.com/html/ca_faq.html" TargetMode="External"/><Relationship Id="rId49" Type="http://schemas.openxmlformats.org/officeDocument/2006/relationships/footer" Target="footer1.xml"/><Relationship Id="rId57" Type="http://schemas.openxmlformats.org/officeDocument/2006/relationships/hyperlink" Target="http://www.iso27001security.com/html/toolkit.html" TargetMode="External"/><Relationship Id="rId61" Type="http://schemas.openxmlformats.org/officeDocument/2006/relationships/hyperlink" Target="http://www.iso27001security.com/html/forum.html" TargetMode="External"/><Relationship Id="rId10" Type="http://schemas.openxmlformats.org/officeDocument/2006/relationships/hyperlink" Target="http://groups.google.com/group/iso27001security" TargetMode="External"/><Relationship Id="rId19" Type="http://schemas.openxmlformats.org/officeDocument/2006/relationships/hyperlink" Target="http://www.iso27001security.com/html/27002.html" TargetMode="External"/><Relationship Id="rId31" Type="http://schemas.openxmlformats.org/officeDocument/2006/relationships/hyperlink" Target="http://www.iso27001security.com/html/iso27000.html" TargetMode="External"/><Relationship Id="rId44" Type="http://schemas.openxmlformats.org/officeDocument/2006/relationships/hyperlink" Target="http://www.iso27001security.com/html/toolkit.html" TargetMode="External"/><Relationship Id="rId52" Type="http://schemas.openxmlformats.org/officeDocument/2006/relationships/hyperlink" Target="http://www.iso27001security.com/html/FAQ.html" TargetMode="External"/><Relationship Id="rId60" Type="http://schemas.openxmlformats.org/officeDocument/2006/relationships/image" Target="media/image3.png"/><Relationship Id="rId65" Type="http://schemas.openxmlformats.org/officeDocument/2006/relationships/hyperlink" Target="http://www.iso27001security.com/" TargetMode="External"/><Relationship Id="rId73" Type="http://schemas.openxmlformats.org/officeDocument/2006/relationships/hyperlink" Target="http://www.iso27001security.com/html/27004.html"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roups.google.com/group/iso27001security" TargetMode="External"/><Relationship Id="rId14" Type="http://schemas.openxmlformats.org/officeDocument/2006/relationships/hyperlink" Target="http://www.iso27001security.com/html/iso27000.html" TargetMode="External"/><Relationship Id="rId22" Type="http://schemas.openxmlformats.org/officeDocument/2006/relationships/hyperlink" Target="http://www.iso27001security.com/html/27000.html" TargetMode="External"/><Relationship Id="rId27" Type="http://schemas.openxmlformats.org/officeDocument/2006/relationships/hyperlink" Target="http://www.iso27001security.com/html/27006.html" TargetMode="External"/><Relationship Id="rId30" Type="http://schemas.openxmlformats.org/officeDocument/2006/relationships/hyperlink" Target="http://www.iso27001security.com/html/27017.html" TargetMode="External"/><Relationship Id="rId35" Type="http://schemas.openxmlformats.org/officeDocument/2006/relationships/hyperlink" Target="https://www.iso.org/obp/ui/" TargetMode="External"/><Relationship Id="rId43" Type="http://schemas.openxmlformats.org/officeDocument/2006/relationships/hyperlink" Target="http://www.iso27001security.com/html/toolkit.html" TargetMode="External"/><Relationship Id="rId48" Type="http://schemas.openxmlformats.org/officeDocument/2006/relationships/header" Target="header1.xml"/><Relationship Id="rId56" Type="http://schemas.openxmlformats.org/officeDocument/2006/relationships/hyperlink" Target="http://www.iso27001security.com/html/FAQ.html" TargetMode="External"/><Relationship Id="rId64" Type="http://schemas.openxmlformats.org/officeDocument/2006/relationships/hyperlink" Target="http://www.iso27001security.com/html/forum.html" TargetMode="External"/><Relationship Id="rId69" Type="http://schemas.openxmlformats.org/officeDocument/2006/relationships/hyperlink" Target="http://www.iso27001security.com/ISO27k_ISMS_Mandatory_documentation_checklist_release_1.docx" TargetMode="External"/><Relationship Id="rId77" Type="http://schemas.openxmlformats.org/officeDocument/2006/relationships/fontTable" Target="fontTable.xml"/><Relationship Id="rId8" Type="http://schemas.openxmlformats.org/officeDocument/2006/relationships/hyperlink" Target="http://groups.google.com/group/iso27001security" TargetMode="External"/><Relationship Id="rId51" Type="http://schemas.openxmlformats.org/officeDocument/2006/relationships/hyperlink" Target="http://www.iso27001security.com" TargetMode="External"/><Relationship Id="rId72" Type="http://schemas.openxmlformats.org/officeDocument/2006/relationships/hyperlink" Target="http://www.iso27001security.com/ISO27k_ISMS_Mandatory_documentation_checklist_release_1.docx" TargetMode="External"/><Relationship Id="rId3" Type="http://schemas.openxmlformats.org/officeDocument/2006/relationships/styles" Target="styles.xml"/><Relationship Id="rId12" Type="http://schemas.openxmlformats.org/officeDocument/2006/relationships/hyperlink" Target="http://www.iso27001security.com/" TargetMode="External"/><Relationship Id="rId17" Type="http://schemas.openxmlformats.org/officeDocument/2006/relationships/hyperlink" Target="http://www.iso27001security.com/html/27001.html" TargetMode="External"/><Relationship Id="rId25" Type="http://schemas.openxmlformats.org/officeDocument/2006/relationships/hyperlink" Target="http://www.iso27001security.com/html/27003.html" TargetMode="External"/><Relationship Id="rId33" Type="http://schemas.openxmlformats.org/officeDocument/2006/relationships/hyperlink" Target="http://www.iso27001security.com/html/iso27000.html" TargetMode="External"/><Relationship Id="rId38" Type="http://schemas.openxmlformats.org/officeDocument/2006/relationships/hyperlink" Target="http://www.theiia.org/" TargetMode="External"/><Relationship Id="rId46" Type="http://schemas.openxmlformats.org/officeDocument/2006/relationships/hyperlink" Target="http://groups.google.com/group/iso27001security" TargetMode="External"/><Relationship Id="rId59" Type="http://schemas.openxmlformats.org/officeDocument/2006/relationships/hyperlink" Target="https://creativecommons.org/licenses/by-nc-sa/3.0/#_blank" TargetMode="External"/><Relationship Id="rId67" Type="http://schemas.openxmlformats.org/officeDocument/2006/relationships/hyperlink" Target="http://www.iso27001security.com/ISO27k_ISMS_Mandatory_documentation_checklist_release_1.docx" TargetMode="External"/><Relationship Id="rId20" Type="http://schemas.openxmlformats.org/officeDocument/2006/relationships/hyperlink" Target="http://www.iso27001security.com/html/27002.html" TargetMode="External"/><Relationship Id="rId41" Type="http://schemas.openxmlformats.org/officeDocument/2006/relationships/hyperlink" Target="http://www.iso27001security.com/html/forum.html" TargetMode="External"/><Relationship Id="rId54" Type="http://schemas.openxmlformats.org/officeDocument/2006/relationships/hyperlink" Target="http://groups.google.com/group/iso27001security" TargetMode="External"/><Relationship Id="rId62" Type="http://schemas.openxmlformats.org/officeDocument/2006/relationships/hyperlink" Target="http://creativecommons.org/licenses/by-nc-sa/3.0/" TargetMode="External"/><Relationship Id="rId70" Type="http://schemas.openxmlformats.org/officeDocument/2006/relationships/hyperlink" Target="http://www.iso27001security.com/html/toolkit.html" TargetMode="External"/><Relationship Id="rId75" Type="http://schemas.openxmlformats.org/officeDocument/2006/relationships/hyperlink" Target="http://www.securitymetametrics.com/html/sampler.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51B3A-EE1D-4670-B540-7C3331A73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25864</Words>
  <Characters>147428</Characters>
  <Application>Microsoft Office Word</Application>
  <DocSecurity>0</DocSecurity>
  <Lines>1228</Lines>
  <Paragraphs>345</Paragraphs>
  <ScaleCrop>false</ScaleCrop>
  <HeadingPairs>
    <vt:vector size="2" baseType="variant">
      <vt:variant>
        <vt:lpstr>Title</vt:lpstr>
      </vt:variant>
      <vt:variant>
        <vt:i4>1</vt:i4>
      </vt:variant>
    </vt:vector>
  </HeadingPairs>
  <TitlesOfParts>
    <vt:vector size="1" baseType="lpstr">
      <vt:lpstr>ISMS Auditing Guideline</vt:lpstr>
    </vt:vector>
  </TitlesOfParts>
  <Company/>
  <LinksUpToDate>false</LinksUpToDate>
  <CharactersWithSpaces>172947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ISMS Auditing Guideline</dc:title>
  <dc:subject>Version 2, 2017</dc:subject>
  <dc:creator>Gary@isect.com</dc:creator>
  <cp:keywords>ISO27k; ISMS audit</cp:keywords>
  <dc:description/>
  <cp:lastModifiedBy>José Manuel Aroca Fernández</cp:lastModifiedBy>
  <cp:revision>2</cp:revision>
  <dcterms:created xsi:type="dcterms:W3CDTF">2022-01-20T13:23:00Z</dcterms:created>
  <dcterms:modified xsi:type="dcterms:W3CDTF">2022-01-20T13:23:00Z</dcterms:modified>
</cp:coreProperties>
</file>