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Bogotá,(insetar fecha hoy)</w:t>
      </w:r>
    </w:p>
    <w:p>
      <w:r>
        <w:t>VO-GA_DGO-(insertar radicado)-23</w:t>
      </w:r>
    </w:p>
    <w:p>
      <w:r>
        <w:t>Señor(es)</w:t>
      </w:r>
    </w:p>
    <w:p>
      <w:r>
        <w:t>(insertar nombre reclamante)</w:t>
      </w:r>
    </w:p>
    <w:p>
      <w:r>
        <w:t>(insertar tipo documento reclamante): (insertar documento reclamante)</w:t>
      </w:r>
    </w:p>
    <w:p>
      <w:r>
        <w:t>Dirección: (insertar dirección)</w:t>
      </w:r>
    </w:p>
    <w:p>
      <w:r>
        <w:t>Teléfono: (insertar teléfono)</w:t>
      </w:r>
    </w:p>
    <w:p>
      <w:r>
        <w:t>Correo: (insertar correo)</w:t>
      </w:r>
    </w:p>
    <w:p>
      <w:r>
        <w:t>(insertar municipio/departamento)</w:t>
      </w:r>
    </w:p>
    <w:p>
      <w:r>
        <w:t>Respetado(a) señor(a): Reciba un cordial saludo en nombre de NUEVA EPS S.A. Agradecemos su confianza al exponernos sus inquietudes, lo que nos permite trabajar permanentemente y así identificar acciones de mejora que conlleven a fortalecer nuestro servicio.</w:t>
      </w:r>
    </w:p>
    <w:p>
      <w:r>
        <w:t>Porque nos interesa ofrecerle un mejor servicio, queremos que nos cuente cómo fue su experiencia con la solución de su solicitud PQRS para lo cual lo invitamos a contestar dos preguntas en el siguiente enlace https://forms.office.com/r/pJaFmjkLW1</w:t>
      </w:r>
    </w:p>
    <w:p>
      <w:r>
        <w:t>Esperamos haber aclarado su inquietud y le expresamos nuestra permanente disposición para atenderlo (a). Recuerde que NUEVA EPS S.A., tiene a su alcance varios canales de atención al usuario, para aclararle cualquier inquietud o suministrarle la información que usted requiera a través de la línea en Bogotá 601 3077022 y la línea gratuita 018000954400 para el resto del país, nuestra APP Nueva EPS o a través de nuestro portal web www.nuevaeps.com.co.</w:t>
      </w:r>
    </w:p>
    <w:p>
      <w:r>
        <w:t>Cordialmente,</w:t>
      </w:r>
    </w:p>
    <w:p>
      <w:r>
        <w:t>DIRECCION DE GESTION OPERATIVA</w:t>
      </w:r>
    </w:p>
    <w:p>
      <w:r>
        <w:t>Gerencia de Afiliaciones</w:t>
      </w:r>
    </w:p>
    <w:p>
      <w:r>
        <w:t>Vicepresidencia de Operaciones</w:t>
      </w:r>
    </w:p>
    <w:p>
      <w:r>
        <w:t>Nueva EPS</w:t>
      </w:r>
    </w:p>
    <w:p>
      <w:r>
        <w:t>Elaboró: (insertad usuario)</w:t>
      </w:r>
    </w:p>
    <w:p>
      <w:r>
        <w:t>“Frente a cualquier desacuerdo en la decisión adoptada por la EPS a la cual se elevó la respectiva queja o petición, se puede elevar consulta ante la correspondiente Dirección de Salud, sea esta la Departamental, Distrital o Local, sin perjuicio de la competencia prevalente y excluyente que le corresponde a la Superintendencia Nacional de Salud, como autoridad máxima en materia de inspección, vigilancia y control de este sector”.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