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Mintlify Starter Kit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AI-assisted writing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Mintlify Starter Kit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AI-assisted writing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Mintlify Starter Kit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README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sor1"/>
      </w:pPr>
      <w:r>
        <w:t xml:space="preserve">Mintlify Starter Kit</w:t>
      </w:r>
    </w:p>
    <w:p>
      <w:pPr>
        <w:pStyle w:val="Norml"/>
      </w:pPr>
      <w:r>
        <w:t xml:space="preserve">Use the starter kit to get your docs deployed and ready to customize.</w:t>
      </w:r>
    </w:p>
    <w:p>
      <w:pPr>
        <w:pStyle w:val="Norml"/>
      </w:pPr>
      <w:r>
        <w:t xml:space="preserve">Click the green</w:t>
      </w:r>
      <w:r>
        <w:t xml:space="preserve"> </w:t>
      </w:r>
      <w:r>
        <w:rPr>
          <w:b/>
          <w:bCs/>
        </w:rPr>
        <w:t xml:space="preserve">Use this template</w:t>
      </w:r>
      <w:r>
        <w:t xml:space="preserve"> </w:t>
      </w:r>
      <w:r>
        <w:t xml:space="preserve">button at the top of this repo to copy the Mintlify starter kit. The starter kit contains examples with</w:t>
      </w:r>
    </w:p>
    <w:p>
      <w:pPr>
        <w:pStyle w:val="Norml"/>
        <w:numPr>
          <w:ilvl w:val="0"/>
          <w:numId w:val="1001"/>
        </w:numPr>
      </w:pPr>
      <w:r>
        <w:t xml:space="preserve">Guide pages</w:t>
      </w:r>
    </w:p>
    <w:p>
      <w:pPr>
        <w:pStyle w:val="Norml"/>
        <w:numPr>
          <w:ilvl w:val="0"/>
          <w:numId w:val="1001"/>
        </w:numPr>
      </w:pPr>
      <w:r>
        <w:t xml:space="preserve">Navigation</w:t>
      </w:r>
    </w:p>
    <w:p>
      <w:pPr>
        <w:pStyle w:val="Norml"/>
        <w:numPr>
          <w:ilvl w:val="0"/>
          <w:numId w:val="1001"/>
        </w:numPr>
      </w:pPr>
      <w:r>
        <w:t xml:space="preserve">Customizations</w:t>
      </w:r>
    </w:p>
    <w:p>
      <w:pPr>
        <w:pStyle w:val="Norml"/>
        <w:numPr>
          <w:ilvl w:val="0"/>
          <w:numId w:val="1001"/>
        </w:numPr>
      </w:pPr>
      <w:r>
        <w:t xml:space="preserve">API reference pages</w:t>
      </w:r>
    </w:p>
    <w:p>
      <w:pPr>
        <w:pStyle w:val="Norml"/>
        <w:numPr>
          <w:ilvl w:val="0"/>
          <w:numId w:val="1001"/>
        </w:numPr>
      </w:pPr>
      <w:r>
        <w:t xml:space="preserve">Use of popular components</w:t>
      </w:r>
    </w:p>
    <w:p>
      <w:pPr>
        <w:pStyle w:val="Norml"/>
      </w:pPr>
      <w:hyperlink r:id="rId9">
        <w:r>
          <w:rPr>
            <w:rStyle w:val="Hyperlink"/>
            <w:b/>
            <w:bCs/>
          </w:rPr>
          <w:t xml:space="preserve">Follow the full quickstart guide</w:t>
        </w:r>
      </w:hyperlink>
    </w:p>
    <w:p>
      <w:pPr>
        <w:pStyle w:val="Cmsor2"/>
      </w:pPr>
      <w:r>
        <w:t xml:space="preserve">AI-assisted writing</w:t>
      </w:r>
    </w:p>
    <w:p>
      <w:pPr>
        <w:pStyle w:val="Norml"/>
      </w:pPr>
      <w:r>
        <w:t xml:space="preserve">Set up your AI coding tool to work with Mintlify:</w:t>
      </w:r>
    </w:p>
    <w:p>
      <w:pPr>
        <w:pStyle w:val="Nincstrkz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skills add https://mintlify.com/docs</w:t>
      </w:r>
    </w:p>
    <w:p>
      <w:pPr>
        <w:pStyle w:val="Norml"/>
      </w:pPr>
      <w:r>
        <w:t xml:space="preserve">This command installs Mintlify’s documentation skill for your configured AI tools like Claude Code, Cursor, Windsurf, and others. The skill includes component reference, writing standards, and workflow guidance.</w:t>
      </w:r>
    </w:p>
    <w:p>
      <w:pPr>
        <w:pStyle w:val="Norml"/>
      </w:pPr>
      <w:r>
        <w:t xml:space="preserve">See the</w:t>
      </w:r>
      <w:r>
        <w:t xml:space="preserve"> </w:t>
      </w:r>
      <w:hyperlink r:id="rId10">
        <w:r>
          <w:rPr>
            <w:rStyle w:val="Hyperlink"/>
          </w:rPr>
          <w:t xml:space="preserve">AI tools guides</w:t>
        </w:r>
      </w:hyperlink>
      <w:r>
        <w:t xml:space="preserve"> </w:t>
      </w:r>
      <w:r>
        <w:t xml:space="preserve">for tool-specific setup.</w:t>
      </w:r>
    </w:p>
    <w:p>
      <w:pPr>
        <w:pStyle w:val="Cmsor2"/>
      </w:pPr>
      <w:r>
        <w:t xml:space="preserve">Development</w:t>
      </w:r>
    </w:p>
    <w:p>
      <w:pPr>
        <w:pStyle w:val="Norml"/>
      </w:pPr>
      <w:r>
        <w:t xml:space="preserve">Install the</w:t>
      </w:r>
      <w:r>
        <w:t xml:space="preserve"> </w:t>
      </w:r>
      <w:hyperlink r:id="rId12">
        <w:r>
          <w:rPr>
            <w:rStyle w:val="Hyperlink"/>
          </w:rPr>
          <w:t xml:space="preserve">Mintlify CLI</w:t>
        </w:r>
      </w:hyperlink>
      <w:r>
        <w:t xml:space="preserve"> </w:t>
      </w:r>
      <w:r>
        <w:t xml:space="preserve">to preview your documentation changes locally. To install, use the following command:</w:t>
      </w:r>
    </w:p>
    <w:p>
      <w:pPr>
        <w:pStyle w:val="Nincstrkz"/>
      </w:pPr>
      <w:r>
        <w:rPr/>
        <w:t xml:space="preserve">npm i -g mint</w:t>
      </w:r>
    </w:p>
    <w:p>
      <w:pPr>
        <w:pStyle w:val="Norml"/>
      </w:pPr>
      <w:r>
        <w:t xml:space="preserve">Run the following command at the root of your documentation, where your</w:t>
      </w:r>
      <w:r>
        <w:t xml:space="preserve"> </w:t>
      </w:r>
      <w:r>
        <w:rPr/>
        <w:t xml:space="preserve">docs.json</w:t>
      </w:r>
      <w:r>
        <w:t xml:space="preserve"> </w:t>
      </w:r>
      <w:r>
        <w:t xml:space="preserve">is located:</w:t>
      </w:r>
    </w:p>
    <w:p>
      <w:pPr>
        <w:pStyle w:val="Nincstrkz"/>
      </w:pPr>
      <w:r>
        <w:rPr/>
        <w:t xml:space="preserve">mint dev</w:t>
      </w:r>
    </w:p>
    <w:p>
      <w:pPr>
        <w:pStyle w:val="Norml"/>
      </w:pPr>
      <w:r>
        <w:t xml:space="preserve">View your local preview at</w:t>
      </w:r>
      <w:r>
        <w:t xml:space="preserve"> </w:t>
      </w:r>
      <w:r>
        <w:rPr/>
        <w:t xml:space="preserve">http://localhost:3000</w:t>
      </w:r>
      <w:r>
        <w:t xml:space="preserve">.</w:t>
      </w:r>
    </w:p>
    <w:p>
      <w:pPr>
        <w:pStyle w:val="Cmsor2"/>
      </w:pPr>
      <w:r>
        <w:t xml:space="preserve">Publishing changes</w:t>
      </w:r>
    </w:p>
    <w:p>
      <w:pPr>
        <w:pStyle w:val="Norml"/>
      </w:pPr>
      <w:r>
        <w:t xml:space="preserve">Install our GitHub app from your</w:t>
      </w:r>
      <w:r>
        <w:t xml:space="preserve"> </w:t>
      </w:r>
      <w:hyperlink r:id="rId14">
        <w:r>
          <w:rPr>
            <w:rStyle w:val="Hyperlink"/>
          </w:rPr>
          <w:t xml:space="preserve">dashboard</w:t>
        </w:r>
      </w:hyperlink>
      <w:r>
        <w:t xml:space="preserve"> </w:t>
      </w:r>
      <w:r>
        <w:t xml:space="preserve">to propagate changes from your repo to your deployment. Changes are deployed to production automatically after pushing to the default branch.</w:t>
      </w:r>
    </w:p>
    <w:p>
      <w:pPr>
        <w:pStyle w:val="Cmsor2"/>
      </w:pPr>
      <w:r>
        <w:t xml:space="preserve">Need help?</w:t>
      </w:r>
    </w:p>
    <w:p>
      <w:pPr>
        <w:pStyle w:val="Cmsor3"/>
      </w:pPr>
      <w:r>
        <w:t xml:space="preserve">Troubleshooting</w:t>
      </w:r>
    </w:p>
    <w:p>
      <w:pPr>
        <w:pStyle w:val="Norml"/>
        <w:numPr>
          <w:ilvl w:val="0"/>
          <w:numId w:val="1002"/>
        </w:numPr>
      </w:pPr>
      <w:r>
        <w:t xml:space="preserve">If your dev environment isn’t running: Run</w:t>
      </w:r>
      <w:r>
        <w:t xml:space="preserve"> </w:t>
      </w:r>
      <w:r>
        <w:rPr/>
        <w:t xml:space="preserve">mint update</w:t>
      </w:r>
      <w:r>
        <w:t xml:space="preserve"> </w:t>
      </w:r>
      <w:r>
        <w:t xml:space="preserve">to ensure you have the most recent version of the CLI.</w:t>
      </w:r>
    </w:p>
    <w:p>
      <w:pPr>
        <w:pStyle w:val="Norml"/>
        <w:numPr>
          <w:ilvl w:val="0"/>
          <w:numId w:val="1002"/>
        </w:numPr>
      </w:pPr>
      <w:r>
        <w:t xml:space="preserve">If a page loads as a 404: Make sure you are running in a folder with a valid</w:t>
      </w:r>
      <w:r>
        <w:t xml:space="preserve"> </w:t>
      </w:r>
      <w:r>
        <w:rPr/>
        <w:t xml:space="preserve">docs.json</w:t>
      </w:r>
      <w:r>
        <w:t xml:space="preserve">.</w:t>
      </w:r>
    </w:p>
    <w:p>
      <w:pPr>
        <w:pStyle w:val="Cmsor3"/>
      </w:pPr>
      <w:r>
        <w:t xml:space="preserve">Resources</w:t>
      </w:r>
    </w:p>
    <w:p>
      <w:pPr>
        <w:pStyle w:val="Norml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Mintlify documentation</w:t>
        </w:r>
      </w:hyperlink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