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igazgatasi-rendszerterv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Felhasználókezelés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igazgatasi-rendszerterv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Felhasználókezelés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igazgatasi-rendszerterv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igazgatasi-rendszerterv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Igazgatási rendszerterv</w:t>
      </w:r>
    </w:p>
    <w:p>
      <w:pPr>
        <w:pStyle w:val="Norml"/>
      </w:pPr>
      <w:r>
        <w:t xml:space="preserve">Az igazgatási rendszerterv az Analyse platform szervezeti és adminisztrációs felépítését írja le: hogyan kezelhetők a felhasználók, milyen szerepkörök léteznek, és milyen szabályok vonatkoznak a hozzáférésre.</w:t>
      </w:r>
    </w:p>
    <w:p>
      <w:pPr>
        <w:pStyle w:val="Cmsor2"/>
      </w:pPr>
      <w:r>
        <w:t xml:space="preserve">Felhasználókezelés</w:t>
      </w:r>
    </w:p>
    <w:p>
      <w:pPr>
        <w:pStyle w:val="Norml"/>
      </w:pPr>
      <w:r>
        <w:t xml:space="preserve">Az Analyse-ban a felhasználói fiókok kezelése az adminisztrátori felületen keresztül történik (</w:t>
      </w:r>
      <w:r>
        <w:rPr/>
        <w:t xml:space="preserve">/admin</w:t>
      </w:r>
      <w:r>
        <w:t xml:space="preserve">).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Fiók létrehozása</w:t>
      </w:r>
      <w:r>
        <w:t xml:space="preserve"> </w:t>
      </w:r>
      <w:r>
        <w:t xml:space="preserve">— Az adminisztrátor hozza létre az új felhasználói fiókokat és állítja be az alapértelmezett projektet.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Jóváhagyási folyamat</w:t>
      </w:r>
      <w:r>
        <w:t xml:space="preserve"> </w:t>
      </w:r>
      <w:r>
        <w:t xml:space="preserve">— Új fiókok jóváhagyást igényelnek az adminisztrátortól az első bejelentkezés előtt.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Jelszókezelés</w:t>
      </w:r>
      <w:r>
        <w:t xml:space="preserve"> </w:t>
      </w:r>
      <w:r>
        <w:t xml:space="preserve">— A jelszó visszaállítása e-mailen keresztül lehetséges.</w:t>
      </w:r>
    </w:p>
    <w:p>
      <w:pPr>
        <w:pStyle w:val="Cmsor2"/>
      </w:pPr>
      <w:r>
        <w:t xml:space="preserve">Szerepkörök és jogosultságok</w:t>
      </w:r>
    </w:p>
    <w:p>
      <w:pPr>
        <w:pStyle w:val="Norml"/>
      </w:pPr>
      <w:r>
        <w:t xml:space="preserve">Az Analyse szerepkör-alapú hozzáférés-vezérlést (RBAC) alkalmaz. Az egyes szerepkörökhöz tartozó jogosultságok: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Szerepkör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Főbb jogosultságok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Adminisztrátor</w:t>
            </w:r>
          </w:p>
        </w:tc>
        <w:tc>
          <w:tcPr/>
          <w:p>
            <w:pPr>
              <w:pStyle w:val="Norml"/>
            </w:pPr>
            <w:r>
              <w:t xml:space="preserve">Teljes rendszerszintű hozzáférés</w:t>
            </w:r>
          </w:p>
        </w:tc>
        <w:tc>
          <w:tcPr/>
          <w:p>
            <w:pPr>
              <w:pStyle w:val="Norml"/>
            </w:pPr>
            <w:r>
              <w:t xml:space="preserve">Felhasználók kezelése, projektek létrehozása, minden beállítás módosítása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Projektmenedzser</w:t>
            </w:r>
          </w:p>
        </w:tc>
        <w:tc>
          <w:tcPr/>
          <w:p>
            <w:pPr>
              <w:pStyle w:val="Norml"/>
            </w:pPr>
            <w:r>
              <w:t xml:space="preserve">Projekten belüli teljes hozzáférés</w:t>
            </w:r>
          </w:p>
        </w:tc>
        <w:tc>
          <w:tcPr/>
          <w:p>
            <w:pPr>
              <w:pStyle w:val="Norml"/>
            </w:pPr>
            <w:r>
              <w:t xml:space="preserve">Tesztterv létrehozása, tesztelők hozzárendelése, eredmények megtekintése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Tesztelő</w:t>
            </w:r>
          </w:p>
        </w:tc>
        <w:tc>
          <w:tcPr/>
          <w:p>
            <w:pPr>
              <w:pStyle w:val="Norml"/>
            </w:pPr>
            <w:r>
              <w:t xml:space="preserve">Végrehajtói hozzáférés</w:t>
            </w:r>
          </w:p>
        </w:tc>
        <w:tc>
          <w:tcPr/>
          <w:p>
            <w:pPr>
              <w:pStyle w:val="Norml"/>
            </w:pPr>
            <w:r>
              <w:t xml:space="preserve">Hozzárendelt tesztfuttatások végrehajtása, eredmények rögzítése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Megfigyelő</w:t>
            </w:r>
          </w:p>
        </w:tc>
        <w:tc>
          <w:tcPr/>
          <w:p>
            <w:pPr>
              <w:pStyle w:val="Norml"/>
            </w:pPr>
            <w:r>
              <w:t xml:space="preserve">Csak olvasási hozzáférés</w:t>
            </w:r>
          </w:p>
        </w:tc>
        <w:tc>
          <w:tcPr/>
          <w:p>
            <w:pPr>
              <w:pStyle w:val="Norml"/>
            </w:pPr>
            <w:r>
              <w:t xml:space="preserve">Eredmények és riportok megtekintése, exportok letöltése</w:t>
            </w:r>
          </w:p>
        </w:tc>
      </w:tr>
    </w:tbl>
    <w:p>
      <w:pPr>
        <w:pStyle w:val="Cmsor2"/>
      </w:pPr>
      <w:r>
        <w:t xml:space="preserve">Szervezeti hierarchia</w:t>
      </w:r>
    </w:p>
    <w:p>
      <w:pPr>
        <w:pStyle w:val="Nincstrkz"/>
      </w:pPr>
      <w:r>
        <w:rPr/>
        <w:t xml:space="preserve">Szervezet</w:t>
      </w:r>
      <w:r>
        <w:br/>
      </w:r>
      <w:r>
        <w:rPr/>
        <w:t xml:space="preserve">└── Adminisztrátor</w:t>
      </w:r>
      <w:r>
        <w:br/>
      </w:r>
      <w:r>
        <w:rPr/>
        <w:t xml:space="preserve">    ├── Projekt A</w:t>
      </w:r>
      <w:r>
        <w:br/>
      </w:r>
      <w:r>
        <w:rPr/>
        <w:t xml:space="preserve">    │   ├── Projektmenedzser</w:t>
      </w:r>
      <w:r>
        <w:br/>
      </w:r>
      <w:r>
        <w:rPr/>
        <w:t xml:space="preserve">    │   ├── Tesztelő(k)</w:t>
      </w:r>
      <w:r>
        <w:br/>
      </w:r>
      <w:r>
        <w:rPr/>
        <w:t xml:space="preserve">    │   └── Megfigyelő(k)</w:t>
      </w:r>
      <w:r>
        <w:br/>
      </w:r>
      <w:r>
        <w:rPr/>
        <w:t xml:space="preserve">    └── Projekt B</w:t>
      </w:r>
      <w:r>
        <w:br/>
      </w:r>
      <w:r>
        <w:rPr/>
        <w:t xml:space="preserve">        ├── Projektmenedzser</w:t>
      </w:r>
      <w:r>
        <w:br/>
      </w:r>
      <w:r>
        <w:rPr/>
        <w:t xml:space="preserve">        └── Tesztelő(k)</w:t>
      </w:r>
    </w:p>
    <w:p>
      <w:pPr>
        <w:pStyle w:val="Cmsor2"/>
      </w:pPr>
      <w:r>
        <w:t xml:space="preserve">Egyéni mezők és sémabeállítások</w:t>
      </w:r>
    </w:p>
    <w:p>
      <w:pPr>
        <w:pStyle w:val="Norml"/>
      </w:pPr>
      <w:r>
        <w:t xml:space="preserve">Az adminisztrátor testreszabhatja a rendszert az alábbi eszközökkel: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Projektspecifikus metaadatmezők hozzáadása a tesztrekordokhoz.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Analitikai eseménysémák konfigurálása a tesztlépésekhez.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Biztonsági irányelvek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Minimális jogosultság elve</w:t>
      </w:r>
      <w:r>
        <w:t xml:space="preserve"> </w:t>
      </w:r>
      <w:r>
        <w:t xml:space="preserve">— Minden felhasználó csak a feladatához szükséges minimális hozzáférést kapja.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Projektszintű izoláció</w:t>
      </w:r>
      <w:r>
        <w:t xml:space="preserve"> </w:t>
      </w:r>
      <w:r>
        <w:t xml:space="preserve">— A felhasználók csak azokhoz a projektekhez férnek hozzá, amelyekhez hozzárendelték őket.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Auditnapló</w:t>
      </w:r>
      <w:r>
        <w:t xml:space="preserve"> </w:t>
      </w:r>
      <w:r>
        <w:t xml:space="preserve">— A kritikus adminisztrációs műveletek naplózásra kerülnek.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Munkamenet-kezelés</w:t>
      </w:r>
      <w:r>
        <w:t xml:space="preserve"> </w:t>
      </w:r>
      <w:r>
        <w:t xml:space="preserve">— A munkamenetek időkorlátos tokenekkel kerülnek megvalósításra; inaktivitás esetén automatikus kijelentkezés.</w:t>
      </w:r>
    </w:p>
    <w:p>
      <w:pPr>
        <w:pStyle w:val="Norml"/>
      </w:pPr>
      <w:r>
        <w:t xml:space="preserve"> </w:t>
      </w:r>
      <w:r>
        <w:t xml:space="preserve">A felhasználók és szerepkörök részletes kezelési lépéseit a</w:t>
      </w:r>
      <w:r>
        <w:t xml:space="preserve"> </w:t>
      </w:r>
      <w:hyperlink r:id="rId13">
        <w:r>
          <w:rPr>
            <w:rStyle w:val="Hyperlink"/>
          </w:rPr>
          <w:t xml:space="preserve">Felhasználók &amp; Szerepkörök</w:t>
        </w:r>
      </w:hyperlink>
      <w:r>
        <w:t xml:space="preserve"> </w:t>
      </w:r>
      <w:r>
        <w:t xml:space="preserve">dokumentáció tartalmazza.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