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overview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Mit tartalmaz egy tesztfuttatás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overview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Mit tartalmaz egy tesztfuttatás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overview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overview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Tesztfuttatások: tesztterv-végrehajtás nyomon követése</w:t>
      </w:r>
    </w:p>
    <w:p>
      <w:pPr>
        <w:pStyle w:val="Norml"/>
      </w:pPr>
      <w:r>
        <w:t xml:space="preserve">A tesztfuttatás egy tesztterv egyszeri végrehajtása. Minden alkalommal, amikor a csapatod végigmegy egy terv tesztesetein — legyen az egy új kiadáshoz, egy gyorsjavításhoz vagy egy regressziós ciklushoz — az Analyse ezt a munkát külön futtatásként rögzíti. Ugyanazt a tervet annyiszor futtathatod, amennyiszer szükséges, kiadásokra és környezetekre kiterjedő eredményelőzményt építve fel.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Új tesztfuttatás kártya nézete</w:t>
            </w:r>
          </w:p>
        </w:tc>
      </w:tr>
    </w:tbl>
    <w:p>
      <w:pPr>
        <w:pStyle w:val="Norml"/>
      </w:pPr>
      <w:r>
        <w:t xml:space="preserve">Új tesztfuttatás kártya nézete</w:t>
      </w:r>
    </w:p>
    <w:p>
      <w:pPr>
        <w:pStyle w:val="Cmsor2"/>
      </w:pPr>
      <w:r>
        <w:t xml:space="preserve">Mit tartalmaz egy tesztfuttatás</w:t>
      </w:r>
    </w:p>
    <w:p>
      <w:pPr>
        <w:pStyle w:val="Norml"/>
      </w:pPr>
      <w:r>
        <w:t xml:space="preserve">Amikor létrehozol egy tesztfuttatást, nevet adsz neki, és opcionálisan további kontextushoz kapcsolod. A futtatás ezután a teszttervben szereplő minden journey verzióhoz tartalmaz egy eredményelemet.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129"/>
        <w:gridCol w:w="579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Mező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Név</w:t>
            </w:r>
          </w:p>
        </w:tc>
        <w:tc>
          <w:tcPr/>
          <w:p>
            <w:pPr>
              <w:pStyle w:val="Norml"/>
            </w:pPr>
            <w:r>
              <w:t xml:space="preserve">A futtatást azonosító felirat (pl. „24. sprint regresszió”)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Környezet</w:t>
            </w:r>
          </w:p>
        </w:tc>
        <w:tc>
          <w:tcPr/>
          <w:p>
            <w:pPr>
              <w:pStyle w:val="Norml"/>
            </w:pPr>
            <w:r>
              <w:t xml:space="preserve">A tartományi környezet, ahol a tesztelés zajlott (pl. staging, production)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Kiadás</w:t>
            </w:r>
          </w:p>
        </w:tc>
        <w:tc>
          <w:tcPr/>
          <w:p>
            <w:pPr>
              <w:pStyle w:val="Norml"/>
            </w:pPr>
            <w:r>
              <w:t xml:space="preserve">A szoftverkiadás, amelyet ez a futtatás validál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Eszközök</w:t>
            </w:r>
          </w:p>
        </w:tc>
        <w:tc>
          <w:tcPr/>
          <w:p>
            <w:pPr>
              <w:pStyle w:val="Norml"/>
            </w:pPr>
            <w:r>
              <w:t xml:space="preserve">A futtatás során használt egy vagy több teszteszköz (pl. Chrome asztali, iPhone Safari)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Megjegyzés</w:t>
            </w:r>
          </w:p>
        </w:tc>
        <w:tc>
          <w:tcPr/>
          <w:p>
            <w:pPr>
              <w:pStyle w:val="Norml"/>
            </w:pPr>
            <w:r>
              <w:t xml:space="preserve">Az egész futtatáshoz csatolt szabad szöveges megjegyzés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Kezdési / befejezési időpont</w:t>
            </w:r>
          </w:p>
        </w:tc>
        <w:tc>
          <w:tcPr/>
          <w:p>
            <w:pPr>
              <w:pStyle w:val="Norml"/>
            </w:pPr>
            <w:r>
              <w:t xml:space="preserve">Időbélyegek, amelyek jelzik, mikor kezdődött és ért véget a futtatás</w:t>
            </w:r>
          </w:p>
        </w:tc>
      </w:tr>
    </w:tbl>
    <w:p>
      <w:pPr>
        <w:pStyle w:val="Norml"/>
      </w:pPr>
      <w:r>
        <w:t xml:space="preserve">A környezet, kiadás és eszközök opcionálisak. A hozzákapcsolásuk szűrési és összehasonlítási lehetőséget biztosít a futtatások között.</w:t>
      </w:r>
    </w:p>
    <w:p>
      <w:pPr>
        <w:pStyle w:val="Cmsor2"/>
      </w:pPr>
      <w:r>
        <w:t xml:space="preserve">Futtatási státuszok</w:t>
      </w:r>
    </w:p>
    <w:p>
      <w:pPr>
        <w:pStyle w:val="Norml"/>
      </w:pPr>
      <w:r>
        <w:t xml:space="preserve">Az Analyse automatikusan kiszámítja egy futtatás státuszát az elemek eredményei alapján. Kézzel nem állítható be.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 futtatás minden eleme sikeres eredménnyel zárul. A futtatás befejezett, és nem rögzítettünk sikertelenségeket.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Legalább egy elem sikertelen eredménnyel zárul. A futtatás figyelmet igényel, mielőtt a kiadás folytatódhat.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Egyetlen elem sem volt sikertelen, de legalább egy elem blokkolt. Egy függőség vagy környezeti probléma akadályozza a</w:t>
      </w:r>
      <w:r>
        <w:t xml:space="preserve"> </w:t>
      </w:r>
      <w:r>
        <w:t xml:space="preserve">befejezést.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A futtatás folyamatban van. Néhány elemet még nem hajtottak végre.</w:t>
      </w:r>
      <w:r>
        <w:t xml:space="preserve"> </w:t>
      </w:r>
      <w:r>
        <w:t xml:space="preserve"> </w:t>
      </w:r>
    </w:p>
    <w:p>
      <w:pPr>
        <w:pStyle w:val="Norml"/>
      </w:pPr>
      <w:r>
        <w:t xml:space="preserve">A státusz elsőbbségi sorrendje:</w:t>
      </w:r>
      <w:r>
        <w:t xml:space="preserve"> </w:t>
      </w:r>
      <w:r>
        <w:rPr>
          <w:b/>
          <w:bCs/>
        </w:rPr>
        <w:t xml:space="preserve">sikertelen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blokkolt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sikeres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függőben</w:t>
      </w:r>
      <w:r>
        <w:t xml:space="preserve">. Egyetlen sikertelen elem is sikertelenné teszi az egész futtatást, függetlenül attól, hány elem volt sikeres.</w:t>
      </w:r>
    </w:p>
    <w:p>
      <w:pPr>
        <w:pStyle w:val="Cmsor2"/>
      </w:pPr>
      <w:r>
        <w:t xml:space="preserve">Az előrehaladás kiszámítása</w:t>
      </w:r>
    </w:p>
    <w:p>
      <w:pPr>
        <w:pStyle w:val="Norml"/>
      </w:pPr>
      <w:r>
        <w:t xml:space="preserve">Az előrehaladás azoknak az elemeknek a százalékos aránya, amelyek lezáró eredményt kaptak. Az elvégzettként számlált elemek azok, amelyeknek</w:t>
      </w:r>
      <w:r>
        <w:t xml:space="preserve"> </w:t>
      </w:r>
      <w:r>
        <w:rPr>
          <w:b/>
          <w:bCs/>
        </w:rPr>
        <w:t xml:space="preserve">sikeres</w:t>
      </w:r>
      <w:r>
        <w:t xml:space="preserve">,</w:t>
      </w:r>
      <w:r>
        <w:t xml:space="preserve"> </w:t>
      </w:r>
      <w:r>
        <w:rPr>
          <w:b/>
          <w:bCs/>
        </w:rPr>
        <w:t xml:space="preserve">sikertelen</w:t>
      </w:r>
      <w:r>
        <w:t xml:space="preserve">,</w:t>
      </w:r>
      <w:r>
        <w:t xml:space="preserve"> </w:t>
      </w:r>
      <w:r>
        <w:rPr>
          <w:b/>
          <w:bCs/>
        </w:rPr>
        <w:t xml:space="preserve">kihagyott</w:t>
      </w:r>
      <w:r>
        <w:t xml:space="preserve"> </w:t>
      </w:r>
      <w:r>
        <w:t xml:space="preserve">vagy</w:t>
      </w:r>
      <w:r>
        <w:t xml:space="preserve"> </w:t>
      </w:r>
      <w:r>
        <w:rPr>
          <w:b/>
          <w:bCs/>
        </w:rPr>
        <w:t xml:space="preserve">érvénytelen</w:t>
      </w:r>
      <w:r>
        <w:t xml:space="preserve"> </w:t>
      </w:r>
      <w:r>
        <w:t xml:space="preserve">az eredménye. A még függőben lévő elemek nem számítanak bele az előrehaladásba.</w:t>
      </w:r>
    </w:p>
    <w:p>
      <w:pPr>
        <w:pStyle w:val="Nincstrkz"/>
      </w:pPr>
      <w:r>
        <w:rPr/>
        <w:t xml:space="preserve">Előrehaladás = (elvégzett elemek / összes elem) × 100</w:t>
      </w:r>
    </w:p>
    <w:p>
      <w:pPr>
        <w:pStyle w:val="Norml"/>
      </w:pPr>
      <w:r>
        <w:t xml:space="preserve">A 100%-os előrehaladású futtatás nem feltétlenül jelenti azt, hogy sikeres volt — azt jelenti, hogy minden elemet értékeltek. A státusz mondja meg, hogy az eredmény jó volt-e.</w:t>
      </w:r>
    </w:p>
    <w:p>
      <w:pPr>
        <w:pStyle w:val="Cmsor2"/>
      </w:pPr>
      <w:r>
        <w:t xml:space="preserve">Elemeredmények</w:t>
      </w:r>
    </w:p>
    <w:p>
      <w:pPr>
        <w:pStyle w:val="Norml"/>
      </w:pPr>
      <w:r>
        <w:t xml:space="preserve">Egy futtatás minden eleme ötféle eredmény valamelyikével rendelkezhet: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100"/>
        <w:gridCol w:w="682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Eredmény</w:t>
            </w:r>
          </w:p>
        </w:tc>
        <w:tc>
          <w:tcPr/>
          <w:p>
            <w:pPr>
              <w:pStyle w:val="Norml"/>
            </w:pPr>
            <w:r>
              <w:t xml:space="preserve">Jelentés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Sikeres</w:t>
            </w:r>
          </w:p>
        </w:tc>
        <w:tc>
          <w:tcPr/>
          <w:p>
            <w:pPr>
              <w:pStyle w:val="Norml"/>
            </w:pPr>
            <w:r>
              <w:t xml:space="preserve">A teszteset sikeresen lefutott a várt eredménnyel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Sikertelen</w:t>
            </w:r>
          </w:p>
        </w:tc>
        <w:tc>
          <w:tcPr/>
          <w:p>
            <w:pPr>
              <w:pStyle w:val="Norml"/>
            </w:pPr>
            <w:r>
              <w:t xml:space="preserve">A teszteset váratlan vagy helytelen eredményt produkált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Blokkolt</w:t>
            </w:r>
          </w:p>
        </w:tc>
        <w:tc>
          <w:tcPr/>
          <w:p>
            <w:pPr>
              <w:pStyle w:val="Norml"/>
            </w:pPr>
            <w:r>
              <w:t xml:space="preserve">A tesztelés nem folytatható függőség, környezeti probléma vagy előfeltétel-meghibásodás miatt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Kihagyott</w:t>
            </w:r>
          </w:p>
        </w:tc>
        <w:tc>
          <w:tcPr/>
          <w:p>
            <w:pPr>
              <w:pStyle w:val="Norml"/>
            </w:pPr>
            <w:r>
              <w:t xml:space="preserve">A tesztesetet szándékosan nem hajtották végre ebben a futtatásban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Érvénytelen</w:t>
            </w:r>
          </w:p>
        </w:tc>
        <w:tc>
          <w:tcPr/>
          <w:p>
            <w:pPr>
              <w:pStyle w:val="Norml"/>
            </w:pPr>
            <w:r>
              <w:t xml:space="preserve">A teszteset nem értékelhető (pl. a lépések elavultak vagy nem alkalmazhatók)</w:t>
            </w:r>
          </w:p>
        </w:tc>
      </w:tr>
    </w:tbl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Tesztfuttatás kártya összesített státusszal</w:t>
            </w:r>
          </w:p>
        </w:tc>
      </w:tr>
    </w:tbl>
    <w:p>
      <w:pPr>
        <w:pStyle w:val="Norml"/>
      </w:pPr>
      <w:r>
        <w:t xml:space="preserve">Tesztfuttatás kártya összesített státusszal</w:t>
      </w:r>
    </w:p>
    <w:p>
      <w:pPr>
        <w:pStyle w:val="Cmsor2"/>
      </w:pPr>
      <w:r>
        <w:t xml:space="preserve">Egy terv, sok futtatás</w:t>
      </w:r>
    </w:p>
    <w:p>
      <w:pPr>
        <w:pStyle w:val="Norml"/>
      </w:pPr>
      <w:r>
        <w:t xml:space="preserve">Egy teszttervnek tetszőleges számú futtatása lehet. Ugyanazon terv több kiadással szembeni futtatása lehetővé teszi a minőségi trendek időbeli nyomon követését. Létrehozhatsz egy futtatást kiadásjelöltenként, vagy külön futtatást minden célkörnyezethez.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Lépj végig a teszteseteken, és rögzítsd az eredményeket a Tesztfuttatóban.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Tekintsd meg az összefoglalókat, exportálj jelentéseket, és hasonlítsd össze a futtatásokat kiadások között.</w:t>
      </w:r>
      <w:r>
        <w:t xml:space="preserve"> </w:t>
      </w:r>
      <w:r>
        <w:t xml:space="preserve"> 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