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MVP как прибор истины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MVP как прибор истины. Campaign angle: MVP That Can Stop You.</w:t>
      </w:r>
    </w:p>
    <w:p>
      <w:r>
        <w:t>Main idea: A first version should be allowed to say no.</w:t>
      </w:r>
    </w:p>
    <w:p>
      <w:r>
        <w:t>False belief to challenge: MVP — это маленький продукт, который нужно быстро запустить.</w:t>
      </w:r>
    </w:p>
    <w:p>
      <w:r>
        <w:t>Historical cue: Карл Поппер - Критический рационализм Поппера; демаркация научного утверждения через возможность опровержения; перенос логики проверки в предпринимательство.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ПРОВЕРКА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