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03. Пустые метрики как наркоз</w:t>
      </w:r>
    </w:p>
    <w:p>
      <w:r>
        <w:rPr>
          <w:i/>
        </w:rPr>
        <w:t>MRR, LTV, NPS и иллюзия управляемости</w:t>
      </w:r>
    </w:p>
    <w:p>
      <w:pPr>
        <w:pStyle w:val="Heading1"/>
      </w:pPr>
      <w:r>
        <w:t>Страница 1</w:t>
      </w:r>
    </w:p>
    <w:p>
      <w:r>
        <w:t>Дашборд может быть самым дорогим способом не видеть бизнес. На экране все движется: графики, проценты, рост, падение. А главный вопрос мертвый: какое решение вы приняли из-за этой цифры?</w:t>
      </w:r>
    </w:p>
    <w:p>
      <w:r>
        <w:t>Я Дмитрий Ефремов. Если у вас уже есть продукт, метрики и ощущение контроля, подпишитесь, поставьте лайк и сохраните выпуск. Он нужен тем, кто устал смотреть на данные и все равно не понимать, что делать.</w:t>
      </w:r>
    </w:p>
    <w:p>
      <w:r>
        <w:t>Сегодня говорим о метриках, которые успокаивают. Они выглядят как управление, но работают как обезболивающее.</w:t>
      </w:r>
    </w:p>
    <w:p>
      <w:r>
        <w:t>Плохая цифра не врет прямо. Она просто не заставляет вас действовать.</w:t>
      </w:r>
    </w:p>
    <w:p>
      <w:r>
        <w:t>Мне неинтересны цифры как украшение взрослости. Ранний продукт часто хочет выглядеть зрелее, чем он есть. Появляются отчеты, графики, красивые таблицы. Но зрелость начинается не с количества метрик, а с готовности отменить решение.</w:t>
      </w:r>
    </w:p>
    <w:p>
      <w:r>
        <w:t>У зрителя с метриками часто есть ложное чувство взрослости. Если есть дашборд, кажется, что есть управление. Но дашборд без управленческого решения похож на приборную панель в машине, которая никуда не едет.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>Обычная сцена. Команда открывает отчет. MRR растет, NPS неплохой, воронка где-то просела, retention вроде держится. Начинается разговор о процентах, графиках, причинах.</w:t>
      </w:r>
    </w:p>
    <w:p>
      <w:r>
        <w:t>Проходит час. Все закрывают ноутбуки. На следующей неделе продукт идет тем же курсом. Канал не меняется. Фичи продолжают пилиться. Клиенты уходят по той же причине.</w:t>
      </w:r>
    </w:p>
    <w:p>
      <w:r>
        <w:t>Данные были. Управления не было.</w:t>
      </w:r>
    </w:p>
    <w:p>
      <w:r>
        <w:t>Метрика полезна только тогда, когда после нее что-то запрещено, остановлено, перенесено или пересмотрено.</w:t>
      </w:r>
    </w:p>
    <w:p>
      <w:r>
        <w:t>Одна из самых дорогих ошибок - смотреть на рост без вопроса о качестве роста. Растут регистрации, но не растет первое действие. Растет охват, но не растет покупка. Растет MRR, но вместе с ним растет зависимость от скидок.</w:t>
      </w:r>
    </w:p>
    <w:p>
      <w:r>
        <w:t>Здесь важно не унижать данные. Нужно показать, что данные становятся сильными только в связке с выбором. Цифра без выбора превращается в фон.</w:t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>MRR может расти на скидках. NPS может быть высоким у людей, которые не покупают повторно. LTV может быть фантазией, если нет истории удержания. Охват может расти у аудитории, которая никогда не купит.</w:t>
      </w:r>
    </w:p>
    <w:p>
      <w:r>
        <w:t>Поэтому я не спрашиваю: какие цифры вы смотрите? Я спрашиваю: какая цифра изменила ваше решение за последнюю неделю?</w:t>
      </w:r>
    </w:p>
    <w:p>
      <w:r>
        <w:t>Если такой цифры нет, у вас не управление через данные. У вас наблюдение за погодой.</w:t>
      </w:r>
    </w:p>
    <w:p>
      <w:r>
        <w:t>Это особенно опасно для раннего продукта. На этой стадии цифры легко превращаются в театр взрослого бизнеса. Таблицы уже есть, а причинно-следственной связи еще нет.</w:t>
      </w:r>
    </w:p>
    <w:p>
      <w:r>
        <w:t>Хорошая метрика почти всегда неприятна кому-то в компании. Она мешает любимой гипотезе, режет лишнюю работу, показывает слабый канал, заставляет признать, что красивый запуск не дал настоящего поведения клиента.</w:t>
      </w:r>
    </w:p>
    <w:p>
      <w:r>
        <w:t>Особенно опасны цифры, которыми удобно хвастаться. Они легко попадают в презентацию, но плохо отвечают на вопрос: почему клиент вернулся, заплатил или отказался?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>Я бы начал с более грубого вопроса: где продукт теряет реальность? В привлечении, в первом действии, в повторном использовании, в оплате, в удержании, в рекомендации?</w:t>
      </w:r>
    </w:p>
    <w:p>
      <w:r>
        <w:t>Когда место найдено, метрика становится инструментом. До этого она может быть просто красивым экраном.</w:t>
      </w:r>
    </w:p>
    <w:p>
      <w:r>
        <w:t>И еще один момент. Метрика должна быть связана с решением владельца бизнеса, а не только с отчетностью команды. Если цифра не меняет бюджет, приоритет или следующий эксперимент, она не ведет продукт.</w:t>
      </w:r>
    </w:p>
    <w:p>
      <w:r>
        <w:t>Хорошая метрика не всегда приятна. Часто она портит план. Именно поэтому она ценна.</w:t>
      </w:r>
    </w:p>
    <w:p>
      <w:r>
        <w:t>Поэтому я бы убрал из центра отчета все, что не ведет к решению. Оставил бы несколько чисел, которые отвечают на вопрос: что мы прекращаем делать, что усиливаем и что проверяем следующим?</w:t>
      </w:r>
    </w:p>
    <w:p>
      <w:r>
        <w:t>Я бы попросил зрителя вспомнить последнюю встречу по метрикам. Что после нее отменили? Что ускорили? Что перестали делать? Если ничего, встреча была не управленческой.</w:t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>Паутина Куайна связывает этот выпуск с темой «Клиент платит, а не говорит» и темой «Поток как проверка истины». Если вы слушаете не те слова клиента, метрика будет ложной. Если процесс не показывает застревание, цифра будет украшать хаос.</w:t>
      </w:r>
    </w:p>
    <w:p>
      <w:r>
        <w:t>Одна слабая метрика заражает соседние решения. Вы усиливаете не тот канал, чините не ту фичу, нанимаете не туда, радуетесь не тому росту.</w:t>
      </w:r>
    </w:p>
    <w:p>
      <w:r>
        <w:t>Проверьте себя: Какая одна цифра сегодня меняет ваше решение по продукту?</w:t>
      </w:r>
    </w:p>
    <w:p>
      <w:r>
        <w:t>Если ответ звучит как список цифр, остановитесь. Нужна одна цифра, после которой вы меняете действие.</w:t>
      </w:r>
    </w:p>
    <w:p>
      <w:r>
        <w:t>Паутина Куайна здесь работает как защита от локальной слепоты. Нельзя чинить одну цифру, если вокруг нее старый словарь, слабый MVP и процесс, который скрывает застревание.</w:t>
      </w:r>
    </w:p>
    <w:p>
      <w:r>
        <w:t>Этот выпуск должен отличаться от остальных сухим ритмом: цифра, действие, решение. Чем меньше украшений, тем лучше слышно, где дашборд перестал быть инструментом.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>Если такой цифры нет, продукту нужна диагностика. Не еще один отчет, не новый график, не красивый BI-экран. Нужна связка: что происходит с клиентом и какое решение это меняет.</w:t>
      </w:r>
    </w:p>
    <w:p>
      <w:r>
        <w:t>На стратегической сессии мы разбираем, какие метрики действительно ведут продукт к рынку, а какие создают управленческий шум.</w:t>
      </w:r>
    </w:p>
    <w:p>
      <w:r>
        <w:t>Сохраните выпуск перед следующей встречей по данным. Подпишитесь, поставьте лайк, и напишите «МЕТРИКИ», если хотите разбор ваших цифр как системы решений.</w:t>
      </w:r>
    </w:p>
    <w:p>
      <w:r>
        <w:t>Меня зовут Дмитрий Ефремов. Я за цифры, которые заставляют бизнес перестать врать себе.</w:t>
      </w:r>
    </w:p>
    <w:p>
      <w:r>
        <w:t>Для комментария к выпуску не пишите весь список метрик. Напишите одну цифру и одно решение, которое она должна изменить. Если решения нет, цифра пока не управляет бизнесом.</w:t>
      </w:r>
    </w:p>
    <w:p>
      <w:r>
        <w:t>Диагностика здесь ведет к сессии естественно: мы не настраиваем отчетность, мы ищем цифру, которая действительно поведет продукт к рынку.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