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05. Паутина убеждений компании</w:t>
      </w:r>
    </w:p>
    <w:p>
      <w:r>
        <w:rPr>
          <w:i/>
        </w:rPr>
        <w:t>Куайн, Agile и невозможность локальной трансформации</w:t>
      </w:r>
    </w:p>
    <w:p>
      <w:pPr>
        <w:pStyle w:val="Heading1"/>
      </w:pPr>
      <w:r>
        <w:t>Страница 1</w:t>
      </w:r>
    </w:p>
    <w:p>
      <w:r>
        <w:t>Agile не спасает компанию, если старая компания сидит в бюджете, KPI, найме, договорах и языке. Можно переименовать встречи. Паутина останется старой.</w:t>
      </w:r>
    </w:p>
    <w:p>
      <w:r>
        <w:t>Я Дмитрий Ефремов. Если вы уже внедряли метод, фреймворк или «новую культуру», а поведение людей почти не изменилось, подпишитесь, поставьте лайк и сохраните выпуск.</w:t>
      </w:r>
    </w:p>
    <w:p>
      <w:r>
        <w:t>Сегодня я хочу показать, почему бизнес редко меняется одним управленческим модулем.</w:t>
      </w:r>
    </w:p>
    <w:p>
      <w:r>
        <w:t>Проблема не в том, что метод плохой. Проблема в том, что старые связи сильнее новой вывески.</w:t>
      </w:r>
    </w:p>
    <w:p>
      <w:r>
        <w:t>Мне нравится смотреть на трансформации не по презентациям, а по моменту наказания. Что происходит, когда человек действительно действует по новому принципу? Его поддерживают или тихо возвращают в старую норму?</w:t>
      </w:r>
    </w:p>
    <w:p>
      <w:r>
        <w:t>Этот выпуск должен звучать иначе: не как продуктовый разбор, а как разбор власти и последствий. Зритель должен почувствовать, что методология проигрывает не словам, а устройству стимулов.</w:t>
      </w:r>
    </w:p>
    <w:p>
      <w:r>
        <w:br w:type="page"/>
      </w:r>
    </w:p>
    <w:p>
      <w:pPr>
        <w:pStyle w:val="Heading1"/>
      </w:pPr>
      <w:r>
        <w:t>Страница 2</w:t>
      </w:r>
    </w:p>
    <w:p>
      <w:r>
        <w:t>Компания объявляет: теперь мы гибкие. Появляются доски, новые роли, новые встречи. Люди учат слова, переставляют задачи, обсуждают ритмы.</w:t>
      </w:r>
    </w:p>
    <w:p>
      <w:r>
        <w:t>А потом выясняется: бюджет по-прежнему утверждается на год, ошибка по-прежнему опасна, руководитель по-прежнему требует точный прогноз, договор с клиентом по-прежнему не оставляет места для изменения.</w:t>
      </w:r>
    </w:p>
    <w:p>
      <w:r>
        <w:t>Команда быстро считывает реальность. Можно говорить по-новому, но выживать нужно по-старому.</w:t>
      </w:r>
    </w:p>
    <w:p>
      <w:r>
        <w:t>Так метод превращается в театр.</w:t>
      </w:r>
    </w:p>
    <w:p>
      <w:r>
        <w:t>Если компания говорит «экспериментируйте», но наказывает неудачный тест, люди быстро поймут настоящий закон. Если говорит «берите ответственность», но каждое решение забирает наверх, ответственность останется словом.</w:t>
      </w:r>
    </w:p>
    <w:p>
      <w:r>
        <w:t>Хорошая фраза для внутреннего редактора: ищи не ритуал, а наказание. Там, где человека наказывают за новое поведение, и находится настоящая культура.</w:t>
      </w:r>
    </w:p>
    <w:p>
      <w:r>
        <w:br w:type="page"/>
      </w:r>
    </w:p>
    <w:p>
      <w:pPr>
        <w:pStyle w:val="Heading1"/>
      </w:pPr>
      <w:r>
        <w:t>Страница 3</w:t>
      </w:r>
    </w:p>
    <w:p>
      <w:r>
        <w:t>Куайн важен здесь как образ мышления. Убеждения живут не по одному. Они связаны сетью. В компании такую сеть создают деньги, роли, язык, договоры, метрики, страхи, власть и привычки.</w:t>
      </w:r>
    </w:p>
    <w:p>
      <w:r>
        <w:t>Если один узел говорит «эксперимент», а другой карает ошибку, победит наказание. Если один узел говорит «автономия», а другой требует согласовать каждую мелочь, победит согласование.</w:t>
      </w:r>
    </w:p>
    <w:p>
      <w:r>
        <w:t>Поэтому я не спрашиваю: какой метод вы внедрили? Я спрашиваю: какая старая связь его съела?</w:t>
      </w:r>
    </w:p>
    <w:p>
      <w:r>
        <w:t>Это более неприятный вопрос, но он ближе к правде.</w:t>
      </w:r>
    </w:p>
    <w:p>
      <w:r>
        <w:t>Методология часто становится удобной ширмой. Она дает ощущение движения без болезненного пересмотра власти, бюджета и критериев успеха. Все заняты новым языком, но старая экономика поведения не тронута.</w:t>
      </w:r>
    </w:p>
    <w:p>
      <w:r>
        <w:t>Если компания не готова менять последствия, она будет менять названия. Это дешевле, приятнее и почти не трогает тех, кто привык управлять по-старому.</w:t>
      </w:r>
    </w:p>
    <w:p>
      <w:r>
        <w:br w:type="page"/>
      </w:r>
    </w:p>
    <w:p>
      <w:pPr>
        <w:pStyle w:val="Heading1"/>
      </w:pPr>
      <w:r>
        <w:t>Страница 4</w:t>
      </w:r>
    </w:p>
    <w:p>
      <w:r>
        <w:t>Организация часто хочет изменить поведение, не меняя цену поведения. Хочет инициативу без права на ошибку. Скорость без доверия. Клиента в центре без изменения KPI. Командность без изменения власти.</w:t>
      </w:r>
    </w:p>
    <w:p>
      <w:r>
        <w:t>В таком виде любая методология становится новым языком для старого страха.</w:t>
      </w:r>
    </w:p>
    <w:p>
      <w:r>
        <w:t>Мой подход здесь простой: смотреть не на ритуал, а на противоречие. Где компания говорит одно, а награждает другое? Где требует рынок, а мерит занятость? Где просит самостоятельность, а забирает решение?</w:t>
      </w:r>
    </w:p>
    <w:p>
      <w:r>
        <w:t>Ответы на эти вопросы обычно важнее названия фреймворка.</w:t>
      </w:r>
    </w:p>
    <w:p>
      <w:r>
        <w:t>Поэтому я бы начинал с карты противоречий. Что написано в ценностях? Что оплачено бюджетом? Что награждается? Что считается ошибкой? Где команда делает вид, что верит в новое, потому что старое все еще управляет последствиями?</w:t>
      </w:r>
    </w:p>
    <w:p>
      <w:r>
        <w:t>Важно не скатиться в цинизм против Agile или любых методов. Методы могут быть полезны. Но они работают только тогда, когда сеть вокруг них не противоречит их смыслу.</w:t>
      </w:r>
    </w:p>
    <w:p>
      <w:r>
        <w:br w:type="page"/>
      </w:r>
    </w:p>
    <w:p>
      <w:pPr>
        <w:pStyle w:val="Heading1"/>
      </w:pPr>
      <w:r>
        <w:t>Страница 5</w:t>
      </w:r>
    </w:p>
    <w:p>
      <w:r>
        <w:t>Паутина Куайна связывает этот выпуск с темой «зачем команда делает действие» и темой «Слова, которые ломают бизнес». Если действие команды не имеет ясного зачем, новая система быстро станет декорацией. Если словарь плавает, люди будут играть в разные игры под одним названием.</w:t>
      </w:r>
    </w:p>
    <w:p>
      <w:r>
        <w:t>Менять один узел можно. Делать вид, что он не потянет остальные, нельзя. Настоящее изменение всегда просит пересмотреть соседние решения.</w:t>
      </w:r>
    </w:p>
    <w:p>
      <w:r>
        <w:t>Проверьте себя: Что в вашей компании противоречит заявленной цели продукта?</w:t>
      </w:r>
    </w:p>
    <w:p>
      <w:r>
        <w:t>Назовите одно противоречие. Не десять. Одно. То, которое каждый день возвращает компанию в старое поведение.</w:t>
      </w:r>
    </w:p>
    <w:p>
      <w:r>
        <w:t>Паутина Куайна здесь почти физическая. Потянули за Agile, а вышли на договор с клиентом. Потянули за автономию, а вышли на премии. Потянули за скорость, а вышли на страх руководителя потерять контроль.</w:t>
      </w:r>
    </w:p>
    <w:p>
      <w:r>
        <w:t>Серия выигрывает, если этот выпуск становится предупреждением: нельзя лечить компанию одной новой практикой, когда старые KPI и договоры тянут ее назад.</w:t>
      </w:r>
    </w:p>
    <w:p>
      <w:r>
        <w:br w:type="page"/>
      </w:r>
    </w:p>
    <w:p>
      <w:pPr>
        <w:pStyle w:val="Heading1"/>
      </w:pPr>
      <w:r>
        <w:t>Страница 6</w:t>
      </w:r>
    </w:p>
    <w:p>
      <w:r>
        <w:t>Если вы не можете назвать это противоречие, новая методология будет куплена быстрее, чем изменится компания.</w:t>
      </w:r>
    </w:p>
    <w:p>
      <w:r>
        <w:t>На стратегической сессии мы разбираем не моду, а связку: какие правила, метрики, роли и слова удерживают продукт от рынка.</w:t>
      </w:r>
    </w:p>
    <w:p>
      <w:r>
        <w:t>Сохраните выпуск перед любой трансформацией. Подпишитесь, поставьте лайк, и напишите «СЕТЬ», если хотите разбор вашей управленческой паутины.</w:t>
      </w:r>
    </w:p>
    <w:p>
      <w:r>
        <w:t>Меня зовут Дмитрий Ефремов. Я помогаю менять не вывески, а связи, которые управляют поведением бизнеса.</w:t>
      </w:r>
    </w:p>
    <w:p>
      <w:r>
        <w:t>Если вы хотите написать комментарий, не называйте методологию. Назовите противоречие: что компания говорит и что она реально награждает. Это даст больше правды, чем спор о фреймворках.</w:t>
      </w:r>
    </w:p>
    <w:p>
      <w:r>
        <w:t>В сессию зрителя ведет не обещание трансформации, а вопрос: какое противоречие прямо сейчас съедает ваши изменения?</w:t>
      </w:r>
    </w:p>
    <w:sectPr w:rsidR="00FC693F" w:rsidRPr="0006063C" w:rsidSect="00034616">
      <w:pgSz w:w="12240" w:h="15840"/>
      <w:pgMar w:top="1152" w:right="1224" w:bottom="1152" w:left="122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69" w:lineRule="auto"/>
    </w:pPr>
    <w:rPr>
      <w:rFonts w:ascii="Arial" w:hAnsi="Arial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00" w:after="100"/>
      <w:outlineLvl w:val="0"/>
    </w:pPr>
    <w:rPr>
      <w:rFonts w:asciiTheme="majorHAnsi" w:eastAsiaTheme="majorEastAsia" w:hAnsiTheme="majorHAnsi" w:cstheme="majorBidi" w:ascii="Arial" w:hAnsi="Arial"/>
      <w:b/>
      <w:bCs/>
      <w:color w:val="101820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100"/>
      <w:outlineLvl w:val="1"/>
    </w:pPr>
    <w:rPr>
      <w:rFonts w:asciiTheme="majorHAnsi" w:eastAsiaTheme="majorEastAsia" w:hAnsiTheme="majorHAnsi" w:cstheme="majorBidi" w:ascii="Arial" w:hAnsi="Arial"/>
      <w:b/>
      <w:bCs/>
      <w:color w:val="2F495B"/>
      <w:sz w:val="25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100" w:line="240" w:lineRule="auto" w:before="200"/>
      <w:contextualSpacing/>
    </w:pPr>
    <w:rPr>
      <w:rFonts w:asciiTheme="majorHAnsi" w:eastAsiaTheme="majorEastAsia" w:hAnsiTheme="majorHAnsi" w:cstheme="majorBidi" w:ascii="Arial" w:hAnsi="Arial"/>
      <w:b/>
      <w:color w:val="101820"/>
      <w:spacing w:val="5"/>
      <w:kern w:val="28"/>
      <w:sz w:val="4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