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Историческая справка: Проблема как инженерная спецификация</w:t>
      </w:r>
    </w:p>
    <w:p>
      <w:r>
        <w:rPr>
          <w:rFonts w:ascii="Arial" w:hAnsi="Arial"/>
          <w:color w:val="6B7280"/>
          <w:sz w:val="22"/>
        </w:rPr>
        <w:t>Analytic cue для инженерного решения по MVP.</w:t>
      </w:r>
    </w:p>
    <w:p>
      <w:pPr>
        <w:pStyle w:val="Heading1"/>
      </w:pPr>
      <w:r>
        <w:t>Analytic cue</w:t>
      </w:r>
    </w:p>
    <w:p>
      <w:r>
        <w:t>Автор: Sally Haslanger.</w:t>
      </w:r>
    </w:p>
    <w:p>
      <w:r>
        <w:t>Понятие: амелиоративный анализ: понятие определяется через работу, которую должно выполнить.</w:t>
      </w:r>
    </w:p>
    <w:p>
      <w:r>
        <w:t>Редакторская область проверки: работы по ameliorative analysis. Не выдавать это как библиографию выпуска без отдельной факт-проверки.</w:t>
      </w:r>
    </w:p>
    <w:p>
      <w:pPr>
        <w:pStyle w:val="Heading1"/>
      </w:pPr>
      <w:r>
        <w:t>MVP use</w:t>
      </w:r>
    </w:p>
    <w:p>
      <w:r>
        <w:t>Инженерный тезис: Проблема становится инженерной только тогда, когда ее можно перевести в ограничение, сценарий, критерий приемки и риск, который продукт обязан снять.</w:t>
      </w:r>
    </w:p>
    <w:p>
      <w:r>
        <w:t>Порядок работы: убрать эмоциональные слова из описания боли, перевести боль в конкретный сценарий, назвать текущий обходной путь клиента, записать критерий: что изменится после решения.</w:t>
      </w:r>
    </w:p>
    <w:p>
      <w:r>
        <w:t>Проверка на ошибку: если проблему нельзя отличить от общего недовольства, команда будет оптимизировать настроение, а не процесс.</w:t>
      </w:r>
    </w:p>
    <w:p>
      <w:pPr>
        <w:pStyle w:val="Heading1"/>
      </w:pPr>
      <w:r>
        <w:t>Limits</w:t>
      </w:r>
    </w:p>
    <w:p>
      <w:r>
        <w:t>Не давать оценок философии и философам.</w:t>
      </w:r>
    </w:p>
    <w:p>
      <w:r>
        <w:t>Не добавлять даты, факты и названия книг, если они не проверены отдельно.</w:t>
      </w:r>
    </w:p>
    <w:p>
      <w:r>
        <w:t>Не писать мотивационным языком. Только связь: понятие -&gt; инженерное решение -&gt; риск ошибки.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