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13" w:rsidRPr="004A1F2F" w:rsidRDefault="00A045E1" w:rsidP="004A1F2F">
      <w:pPr>
        <w:spacing w:after="0"/>
        <w:jc w:val="center"/>
        <w:rPr>
          <w:rFonts w:ascii="Times New Roman" w:hAnsi="Times New Roman" w:cs="Times New Roman"/>
          <w:b/>
          <w:sz w:val="24"/>
          <w:szCs w:val="24"/>
        </w:rPr>
      </w:pPr>
      <w:r w:rsidRPr="004A1F2F">
        <w:rPr>
          <w:rFonts w:ascii="Times New Roman" w:hAnsi="Times New Roman" w:cs="Times New Roman"/>
          <w:b/>
          <w:sz w:val="24"/>
          <w:szCs w:val="24"/>
        </w:rPr>
        <w:t>KESEPAKATAN BERSAMA</w:t>
      </w:r>
    </w:p>
    <w:p w:rsidR="00A045E1" w:rsidRPr="004A1F2F" w:rsidRDefault="00A045E1" w:rsidP="004A1F2F">
      <w:pPr>
        <w:spacing w:after="0"/>
        <w:jc w:val="center"/>
        <w:rPr>
          <w:rFonts w:ascii="Times New Roman" w:hAnsi="Times New Roman" w:cs="Times New Roman"/>
          <w:sz w:val="24"/>
          <w:szCs w:val="24"/>
        </w:rPr>
      </w:pPr>
      <w:r w:rsidRPr="004A1F2F">
        <w:rPr>
          <w:rFonts w:ascii="Times New Roman" w:hAnsi="Times New Roman" w:cs="Times New Roman"/>
          <w:sz w:val="24"/>
          <w:szCs w:val="24"/>
        </w:rPr>
        <w:t>Ketua RT 01 s/d RT 04 dan Ketua RW II Kelurahan Tembalang Kota Semarang</w:t>
      </w:r>
    </w:p>
    <w:p w:rsidR="00A045E1" w:rsidRPr="004A1F2F" w:rsidRDefault="00A045E1" w:rsidP="004A1F2F">
      <w:pPr>
        <w:spacing w:after="0"/>
        <w:jc w:val="center"/>
        <w:rPr>
          <w:rFonts w:ascii="Times New Roman" w:hAnsi="Times New Roman" w:cs="Times New Roman"/>
          <w:sz w:val="24"/>
          <w:szCs w:val="24"/>
        </w:rPr>
      </w:pPr>
      <w:r w:rsidRPr="004A1F2F">
        <w:rPr>
          <w:rFonts w:ascii="Times New Roman" w:hAnsi="Times New Roman" w:cs="Times New Roman"/>
          <w:sz w:val="24"/>
          <w:szCs w:val="24"/>
        </w:rPr>
        <w:t>Ketua PKK 01 s/d RT 04 dan Ketua PKK RW II Kelurahan Tembalang Kota Semarang</w:t>
      </w:r>
    </w:p>
    <w:p w:rsidR="00A045E1" w:rsidRPr="004A1F2F" w:rsidRDefault="00A045E1" w:rsidP="004A1F2F">
      <w:pPr>
        <w:spacing w:after="0"/>
        <w:jc w:val="center"/>
        <w:rPr>
          <w:rFonts w:ascii="Times New Roman" w:hAnsi="Times New Roman" w:cs="Times New Roman"/>
          <w:b/>
          <w:sz w:val="24"/>
          <w:szCs w:val="24"/>
          <w:u w:val="single"/>
        </w:rPr>
      </w:pPr>
      <w:r w:rsidRPr="004A1F2F">
        <w:rPr>
          <w:rFonts w:ascii="Times New Roman" w:hAnsi="Times New Roman" w:cs="Times New Roman"/>
          <w:b/>
          <w:sz w:val="24"/>
          <w:szCs w:val="24"/>
          <w:u w:val="single"/>
        </w:rPr>
        <w:t xml:space="preserve">Tentang: </w:t>
      </w:r>
    </w:p>
    <w:p w:rsidR="004A1F2F" w:rsidRDefault="00A045E1" w:rsidP="004A1F2F">
      <w:pPr>
        <w:spacing w:after="0"/>
        <w:jc w:val="center"/>
        <w:rPr>
          <w:rFonts w:ascii="Times New Roman" w:hAnsi="Times New Roman" w:cs="Times New Roman"/>
          <w:sz w:val="24"/>
          <w:szCs w:val="24"/>
        </w:rPr>
      </w:pPr>
      <w:r w:rsidRPr="004A1F2F">
        <w:rPr>
          <w:rFonts w:ascii="Times New Roman" w:hAnsi="Times New Roman" w:cs="Times New Roman"/>
          <w:sz w:val="24"/>
          <w:szCs w:val="24"/>
        </w:rPr>
        <w:t xml:space="preserve">Pemberdayaan Masyarakat di RW II Kelurahan Tembalang Kecamatan Tembalang </w:t>
      </w:r>
    </w:p>
    <w:p w:rsidR="00A045E1" w:rsidRPr="004A1F2F" w:rsidRDefault="00A045E1" w:rsidP="004A1F2F">
      <w:pPr>
        <w:spacing w:after="0"/>
        <w:jc w:val="center"/>
        <w:rPr>
          <w:rFonts w:ascii="Times New Roman" w:hAnsi="Times New Roman" w:cs="Times New Roman"/>
          <w:sz w:val="24"/>
          <w:szCs w:val="24"/>
        </w:rPr>
      </w:pPr>
      <w:r w:rsidRPr="004A1F2F">
        <w:rPr>
          <w:rFonts w:ascii="Times New Roman" w:hAnsi="Times New Roman" w:cs="Times New Roman"/>
          <w:sz w:val="24"/>
          <w:szCs w:val="24"/>
        </w:rPr>
        <w:t xml:space="preserve">Kota Semarang </w:t>
      </w:r>
    </w:p>
    <w:p w:rsidR="00A045E1" w:rsidRPr="004A1F2F" w:rsidRDefault="00A045E1" w:rsidP="004A1F2F">
      <w:pPr>
        <w:spacing w:after="0"/>
        <w:jc w:val="center"/>
        <w:rPr>
          <w:rFonts w:ascii="Times New Roman" w:hAnsi="Times New Roman" w:cs="Times New Roman"/>
          <w:sz w:val="24"/>
          <w:szCs w:val="24"/>
        </w:rPr>
      </w:pPr>
      <w:r w:rsidRPr="004A1F2F">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5.05pt;margin-top:24.95pt;width:521.55pt;height:0;z-index:251658240" o:connectortype="straight"/>
        </w:pict>
      </w:r>
      <w:r w:rsidRPr="004A1F2F">
        <w:rPr>
          <w:rFonts w:ascii="Times New Roman" w:hAnsi="Times New Roman" w:cs="Times New Roman"/>
          <w:sz w:val="24"/>
          <w:szCs w:val="24"/>
        </w:rPr>
        <w:t>dalam Program Ramah Lingkungan</w:t>
      </w:r>
    </w:p>
    <w:p w:rsidR="00A045E1" w:rsidRPr="004A1F2F" w:rsidRDefault="00A045E1" w:rsidP="004A1F2F">
      <w:pPr>
        <w:spacing w:after="0"/>
        <w:jc w:val="center"/>
        <w:rPr>
          <w:rFonts w:ascii="Times New Roman" w:hAnsi="Times New Roman" w:cs="Times New Roman"/>
          <w:sz w:val="24"/>
          <w:szCs w:val="24"/>
        </w:rPr>
      </w:pPr>
    </w:p>
    <w:p w:rsidR="00A045E1" w:rsidRPr="004A1F2F" w:rsidRDefault="00A045E1" w:rsidP="004A1F2F">
      <w:pPr>
        <w:spacing w:after="0"/>
        <w:rPr>
          <w:rFonts w:ascii="Times New Roman" w:hAnsi="Times New Roman" w:cs="Times New Roman"/>
          <w:b/>
          <w:sz w:val="24"/>
          <w:szCs w:val="24"/>
          <w:u w:val="single"/>
        </w:rPr>
      </w:pPr>
      <w:r w:rsidRPr="004A1F2F">
        <w:rPr>
          <w:rFonts w:ascii="Times New Roman" w:hAnsi="Times New Roman" w:cs="Times New Roman"/>
          <w:b/>
          <w:sz w:val="24"/>
          <w:szCs w:val="24"/>
          <w:u w:val="single"/>
        </w:rPr>
        <w:t xml:space="preserve">Dasar: </w:t>
      </w:r>
    </w:p>
    <w:p w:rsidR="00A045E1" w:rsidRPr="004A1F2F" w:rsidRDefault="00A045E1" w:rsidP="004A1F2F">
      <w:pPr>
        <w:pStyle w:val="ListParagraph"/>
        <w:numPr>
          <w:ilvl w:val="0"/>
          <w:numId w:val="1"/>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 xml:space="preserve"> Program swadaya masyarakat Kelurahan Tembalang Kecamatan Tembalang Kota Semarang dalam hal upaya Ramah Lingkungan dengan Pendampingan Undip bersama Polines, Poltekes dan Unpand sebagai tindak lanjut SK Walikota Semarang No. 140/8 tanggal 11 Januari 2011 tentang Kelurahan Tembalang Ramah Lingkungan</w:t>
      </w:r>
    </w:p>
    <w:p w:rsidR="00A045E1" w:rsidRDefault="00A045E1" w:rsidP="004A1F2F">
      <w:pPr>
        <w:pStyle w:val="ListParagraph"/>
        <w:numPr>
          <w:ilvl w:val="0"/>
          <w:numId w:val="1"/>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Surat Keputusan Kepala Kelurahan Tembalang Kecamatan Tembalang Kota Semarang tanggal 20 Juni 2013 No. 660.2/10/VI/2013 tentang Pengelolaan Kebersihan Lingkungan Berbasis Rumah Tangga</w:t>
      </w:r>
    </w:p>
    <w:p w:rsidR="004A1F2F" w:rsidRPr="004A1F2F" w:rsidRDefault="004A1F2F" w:rsidP="004A1F2F">
      <w:pPr>
        <w:spacing w:after="0"/>
        <w:jc w:val="both"/>
        <w:rPr>
          <w:rFonts w:ascii="Times New Roman" w:hAnsi="Times New Roman" w:cs="Times New Roman"/>
          <w:sz w:val="24"/>
          <w:szCs w:val="24"/>
        </w:rPr>
      </w:pPr>
    </w:p>
    <w:p w:rsidR="00A045E1" w:rsidRDefault="00A045E1" w:rsidP="004A1F2F">
      <w:p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 xml:space="preserve">Pada hari ini Jumat, Tanggal 11 Maret 2016 Kami Ketua RT </w:t>
      </w:r>
      <w:r w:rsidR="00180C6F" w:rsidRPr="004A1F2F">
        <w:rPr>
          <w:rFonts w:ascii="Times New Roman" w:hAnsi="Times New Roman" w:cs="Times New Roman"/>
          <w:sz w:val="24"/>
          <w:szCs w:val="24"/>
        </w:rPr>
        <w:t>01 s/d RT 04,</w:t>
      </w:r>
      <w:r w:rsidRPr="004A1F2F">
        <w:rPr>
          <w:rFonts w:ascii="Times New Roman" w:hAnsi="Times New Roman" w:cs="Times New Roman"/>
          <w:sz w:val="24"/>
          <w:szCs w:val="24"/>
        </w:rPr>
        <w:t xml:space="preserve"> Ketua RW II Kelurahan Tembalang Kota Semarang</w:t>
      </w:r>
      <w:r w:rsidR="00180C6F" w:rsidRPr="004A1F2F">
        <w:rPr>
          <w:rFonts w:ascii="Times New Roman" w:hAnsi="Times New Roman" w:cs="Times New Roman"/>
          <w:sz w:val="24"/>
          <w:szCs w:val="24"/>
        </w:rPr>
        <w:t xml:space="preserve">, </w:t>
      </w:r>
      <w:r w:rsidRPr="004A1F2F">
        <w:rPr>
          <w:rFonts w:ascii="Times New Roman" w:hAnsi="Times New Roman" w:cs="Times New Roman"/>
          <w:sz w:val="24"/>
          <w:szCs w:val="24"/>
        </w:rPr>
        <w:t>Ketua PKK 01 s/d RT 04 dan Ketua PKK RW II Kelurahan Tembalang Kota Semarang</w:t>
      </w:r>
      <w:r w:rsidR="00180C6F" w:rsidRPr="004A1F2F">
        <w:rPr>
          <w:rFonts w:ascii="Times New Roman" w:hAnsi="Times New Roman" w:cs="Times New Roman"/>
          <w:sz w:val="24"/>
          <w:szCs w:val="24"/>
        </w:rPr>
        <w:t xml:space="preserve"> sepakat / bertekad untuk memberdayakan masyarakat RW  II Kelurahan Tembala</w:t>
      </w:r>
      <w:r w:rsidR="00187BF4" w:rsidRPr="004A1F2F">
        <w:rPr>
          <w:rFonts w:ascii="Times New Roman" w:hAnsi="Times New Roman" w:cs="Times New Roman"/>
          <w:sz w:val="24"/>
          <w:szCs w:val="24"/>
        </w:rPr>
        <w:t xml:space="preserve">ng dalam upaya Ramah Lingkungan/ Pelestarian Lingkungan Hidup dengan </w:t>
      </w:r>
      <w:r w:rsidR="00187BF4" w:rsidRPr="004A1F2F">
        <w:rPr>
          <w:rFonts w:ascii="Times New Roman" w:hAnsi="Times New Roman" w:cs="Times New Roman"/>
          <w:b/>
          <w:sz w:val="24"/>
          <w:szCs w:val="24"/>
          <w:u w:val="single"/>
        </w:rPr>
        <w:t>Program Swadaya Masyarakat</w:t>
      </w:r>
      <w:r w:rsidR="00187BF4" w:rsidRPr="004A1F2F">
        <w:rPr>
          <w:rFonts w:ascii="Times New Roman" w:hAnsi="Times New Roman" w:cs="Times New Roman"/>
          <w:sz w:val="24"/>
          <w:szCs w:val="24"/>
        </w:rPr>
        <w:t xml:space="preserve"> bebagai berikut:</w:t>
      </w:r>
    </w:p>
    <w:p w:rsidR="004A1F2F" w:rsidRDefault="004A1F2F" w:rsidP="004A1F2F">
      <w:pPr>
        <w:spacing w:after="0"/>
        <w:jc w:val="both"/>
        <w:rPr>
          <w:rFonts w:ascii="Times New Roman" w:hAnsi="Times New Roman" w:cs="Times New Roman"/>
          <w:sz w:val="24"/>
          <w:szCs w:val="24"/>
        </w:rPr>
      </w:pPr>
    </w:p>
    <w:p w:rsidR="00A35365" w:rsidRPr="004A1F2F" w:rsidRDefault="00A35365" w:rsidP="004A1F2F">
      <w:pPr>
        <w:pStyle w:val="ListParagraph"/>
        <w:numPr>
          <w:ilvl w:val="0"/>
          <w:numId w:val="2"/>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Satu Rumah Minimal 5 LRB (Lubang Resapan Biopori)</w:t>
      </w:r>
    </w:p>
    <w:p w:rsidR="00A35365" w:rsidRPr="004A1F2F" w:rsidRDefault="00A35365" w:rsidP="004A1F2F">
      <w:pPr>
        <w:pStyle w:val="ListParagraph"/>
        <w:numPr>
          <w:ilvl w:val="0"/>
          <w:numId w:val="2"/>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Satu Rumah Minimal 5 TOGA (Tanaman Obat Keluarga): (Temu lawak, jahe, kencur, kunir, laos, dll) dengan menggunakan pot dari sampah Anorganik (Bungkus minyak goring, bekas kaleng cat, dll)</w:t>
      </w:r>
    </w:p>
    <w:p w:rsidR="00A35365" w:rsidRPr="004A1F2F" w:rsidRDefault="00A35365" w:rsidP="004A1F2F">
      <w:pPr>
        <w:pStyle w:val="ListParagraph"/>
        <w:numPr>
          <w:ilvl w:val="0"/>
          <w:numId w:val="2"/>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Satu Rumah Satu Komposter untuk memproses sampah organik rumah tangga: sisa sayuran, sisa makanan, daun-daunan, dll dengan cairan Bakteri Fermentasi.</w:t>
      </w:r>
    </w:p>
    <w:p w:rsidR="00A35365" w:rsidRPr="004A1F2F" w:rsidRDefault="00A35365" w:rsidP="004A1F2F">
      <w:pPr>
        <w:pStyle w:val="ListParagraph"/>
        <w:numPr>
          <w:ilvl w:val="0"/>
          <w:numId w:val="2"/>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 xml:space="preserve">Satu Rumah Satu Jumantik (Juru </w:t>
      </w:r>
      <w:r w:rsidR="007B19D9">
        <w:rPr>
          <w:rFonts w:ascii="Times New Roman" w:hAnsi="Times New Roman" w:cs="Times New Roman"/>
          <w:sz w:val="24"/>
          <w:szCs w:val="24"/>
        </w:rPr>
        <w:t>Pemantau</w:t>
      </w:r>
      <w:r w:rsidRPr="004A1F2F">
        <w:rPr>
          <w:rFonts w:ascii="Times New Roman" w:hAnsi="Times New Roman" w:cs="Times New Roman"/>
          <w:sz w:val="24"/>
          <w:szCs w:val="24"/>
        </w:rPr>
        <w:t xml:space="preserve"> Jentik</w:t>
      </w:r>
      <w:r w:rsidR="00A32FE6" w:rsidRPr="004A1F2F">
        <w:rPr>
          <w:rFonts w:ascii="Times New Roman" w:hAnsi="Times New Roman" w:cs="Times New Roman"/>
          <w:sz w:val="24"/>
          <w:szCs w:val="24"/>
        </w:rPr>
        <w:t xml:space="preserve">) untuk mencegah dan memberantas penyakit Demam Berdarah Dengue sebagai perwujudan Semboyan Pemerintah Kota Semarang: </w:t>
      </w:r>
      <w:r w:rsidR="00A32FE6" w:rsidRPr="004A1F2F">
        <w:rPr>
          <w:rFonts w:ascii="Times New Roman" w:hAnsi="Times New Roman" w:cs="Times New Roman"/>
          <w:sz w:val="24"/>
          <w:szCs w:val="24"/>
          <w:u w:val="single"/>
        </w:rPr>
        <w:t>SEMANTIK = Semarang Anti Jentik diperluas menjadi Semua Anti Jentik “Jentik Hilang DBD Melayang</w:t>
      </w:r>
      <w:r w:rsidR="00A32FE6" w:rsidRPr="004A1F2F">
        <w:rPr>
          <w:rFonts w:ascii="Times New Roman" w:hAnsi="Times New Roman" w:cs="Times New Roman"/>
          <w:sz w:val="24"/>
          <w:szCs w:val="24"/>
        </w:rPr>
        <w:t>”</w:t>
      </w:r>
    </w:p>
    <w:p w:rsidR="00A32FE6" w:rsidRDefault="00A32FE6" w:rsidP="004A1F2F">
      <w:pPr>
        <w:pStyle w:val="ListParagraph"/>
        <w:numPr>
          <w:ilvl w:val="0"/>
          <w:numId w:val="2"/>
        </w:num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Tugu 10 Program Pokok PKK yang ada di RW II dibuat “TAMAN ASRI” dengan dihiasi tanaman TOGA / tanaman hias menggunakan Pot daur ulang sampah Anorganik dan pupuk organi</w:t>
      </w:r>
      <w:r w:rsidR="004A1F2F">
        <w:rPr>
          <w:rFonts w:ascii="Times New Roman" w:hAnsi="Times New Roman" w:cs="Times New Roman"/>
          <w:sz w:val="24"/>
          <w:szCs w:val="24"/>
        </w:rPr>
        <w:t>k</w:t>
      </w:r>
      <w:r w:rsidRPr="004A1F2F">
        <w:rPr>
          <w:rFonts w:ascii="Times New Roman" w:hAnsi="Times New Roman" w:cs="Times New Roman"/>
          <w:sz w:val="24"/>
          <w:szCs w:val="24"/>
        </w:rPr>
        <w:t>.</w:t>
      </w:r>
    </w:p>
    <w:p w:rsidR="004A1F2F" w:rsidRPr="004A1F2F" w:rsidRDefault="004A1F2F" w:rsidP="004A1F2F">
      <w:pPr>
        <w:spacing w:after="0"/>
        <w:jc w:val="both"/>
        <w:rPr>
          <w:rFonts w:ascii="Times New Roman" w:hAnsi="Times New Roman" w:cs="Times New Roman"/>
          <w:sz w:val="24"/>
          <w:szCs w:val="24"/>
        </w:rPr>
      </w:pPr>
    </w:p>
    <w:p w:rsidR="00A32FE6" w:rsidRDefault="00A32FE6" w:rsidP="004A1F2F">
      <w:pPr>
        <w:spacing w:after="0" w:line="360" w:lineRule="auto"/>
        <w:jc w:val="both"/>
        <w:rPr>
          <w:rFonts w:ascii="Times New Roman" w:hAnsi="Times New Roman" w:cs="Times New Roman"/>
          <w:sz w:val="24"/>
          <w:szCs w:val="24"/>
        </w:rPr>
      </w:pPr>
      <w:r w:rsidRPr="004A1F2F">
        <w:rPr>
          <w:rFonts w:ascii="Times New Roman" w:hAnsi="Times New Roman" w:cs="Times New Roman"/>
          <w:sz w:val="24"/>
          <w:szCs w:val="24"/>
        </w:rPr>
        <w:t>Demikian, kesepakatan ini dibuat dan ditandatangani oleh semua pengurus</w:t>
      </w:r>
      <w:r w:rsidR="004A1F2F" w:rsidRPr="004A1F2F">
        <w:rPr>
          <w:rFonts w:ascii="Times New Roman" w:hAnsi="Times New Roman" w:cs="Times New Roman"/>
          <w:sz w:val="24"/>
          <w:szCs w:val="24"/>
        </w:rPr>
        <w:t xml:space="preserve"> RT 01 s/d RT 04, pengurus PKK 01 s/d RT 04, pengurus RW II, dan pengurus PKK RW II Kelurahan Tembalang Kota Semarang untuk dipedomani guna disosialisasikan kepada semua warga dan mahasiswa yang berada di wilayah RW II Kelurahan Tembalang Kota Semarang.</w:t>
      </w:r>
    </w:p>
    <w:p w:rsidR="004A1F2F" w:rsidRPr="004A1F2F" w:rsidRDefault="004A1F2F" w:rsidP="004A1F2F">
      <w:pPr>
        <w:spacing w:after="0" w:line="360" w:lineRule="auto"/>
        <w:jc w:val="both"/>
        <w:rPr>
          <w:rFonts w:ascii="Times New Roman" w:hAnsi="Times New Roman" w:cs="Times New Roman"/>
          <w:sz w:val="24"/>
          <w:szCs w:val="24"/>
        </w:rPr>
      </w:pPr>
    </w:p>
    <w:p w:rsidR="004A1F2F" w:rsidRDefault="004A1F2F" w:rsidP="00B77BD7">
      <w:pPr>
        <w:spacing w:after="0"/>
        <w:ind w:left="4320" w:firstLine="720"/>
        <w:jc w:val="both"/>
        <w:rPr>
          <w:rFonts w:ascii="Times New Roman" w:hAnsi="Times New Roman" w:cs="Times New Roman"/>
          <w:sz w:val="24"/>
          <w:szCs w:val="24"/>
        </w:rPr>
      </w:pPr>
      <w:r w:rsidRPr="004A1F2F">
        <w:rPr>
          <w:rFonts w:ascii="Times New Roman" w:hAnsi="Times New Roman" w:cs="Times New Roman"/>
          <w:sz w:val="24"/>
          <w:szCs w:val="24"/>
        </w:rPr>
        <w:t>Semarang, 11 Maret 2016</w:t>
      </w:r>
    </w:p>
    <w:tbl>
      <w:tblPr>
        <w:tblStyle w:val="TableGrid"/>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1985"/>
        <w:gridCol w:w="2977"/>
        <w:gridCol w:w="1842"/>
      </w:tblGrid>
      <w:tr w:rsidR="00B77BD7" w:rsidTr="00B77BD7">
        <w:trPr>
          <w:trHeight w:val="411"/>
        </w:trPr>
        <w:tc>
          <w:tcPr>
            <w:tcW w:w="5070" w:type="dxa"/>
            <w:gridSpan w:val="2"/>
          </w:tcPr>
          <w:p w:rsidR="00B77BD7" w:rsidRDefault="00B77BD7" w:rsidP="00B77BD7">
            <w:pPr>
              <w:jc w:val="both"/>
              <w:rPr>
                <w:rFonts w:ascii="Times New Roman" w:hAnsi="Times New Roman" w:cs="Times New Roman"/>
                <w:sz w:val="24"/>
                <w:szCs w:val="24"/>
              </w:rPr>
            </w:pPr>
            <w:r w:rsidRPr="004A1F2F">
              <w:rPr>
                <w:rFonts w:ascii="Times New Roman" w:hAnsi="Times New Roman" w:cs="Times New Roman"/>
                <w:sz w:val="24"/>
                <w:szCs w:val="24"/>
              </w:rPr>
              <w:t>Pengurus PKK</w:t>
            </w:r>
          </w:p>
        </w:tc>
        <w:tc>
          <w:tcPr>
            <w:tcW w:w="4819" w:type="dxa"/>
            <w:gridSpan w:val="2"/>
          </w:tcPr>
          <w:p w:rsidR="00B77BD7" w:rsidRDefault="00B77BD7" w:rsidP="00B77BD7">
            <w:pPr>
              <w:jc w:val="both"/>
              <w:rPr>
                <w:rFonts w:ascii="Times New Roman" w:hAnsi="Times New Roman" w:cs="Times New Roman"/>
                <w:sz w:val="24"/>
                <w:szCs w:val="24"/>
              </w:rPr>
            </w:pPr>
            <w:r w:rsidRPr="004A1F2F">
              <w:rPr>
                <w:rFonts w:ascii="Times New Roman" w:hAnsi="Times New Roman" w:cs="Times New Roman"/>
                <w:sz w:val="24"/>
                <w:szCs w:val="24"/>
              </w:rPr>
              <w:t>Pengurus RT/RW</w:t>
            </w:r>
          </w:p>
        </w:tc>
      </w:tr>
      <w:tr w:rsidR="00B77BD7" w:rsidTr="00B77BD7">
        <w:trPr>
          <w:trHeight w:val="402"/>
        </w:trPr>
        <w:tc>
          <w:tcPr>
            <w:tcW w:w="30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19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PKK RT 01</w:t>
            </w:r>
          </w:p>
        </w:tc>
        <w:tc>
          <w:tcPr>
            <w:tcW w:w="2977"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1842"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Ketua RT 01</w:t>
            </w:r>
          </w:p>
        </w:tc>
      </w:tr>
      <w:tr w:rsidR="00B77BD7" w:rsidTr="00B77BD7">
        <w:trPr>
          <w:trHeight w:val="423"/>
        </w:trPr>
        <w:tc>
          <w:tcPr>
            <w:tcW w:w="30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19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PKK RT 02</w:t>
            </w:r>
          </w:p>
        </w:tc>
        <w:tc>
          <w:tcPr>
            <w:tcW w:w="2977"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1842"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Ketua RT 02</w:t>
            </w:r>
          </w:p>
        </w:tc>
      </w:tr>
      <w:tr w:rsidR="00B77BD7" w:rsidTr="00B77BD7">
        <w:trPr>
          <w:trHeight w:val="415"/>
        </w:trPr>
        <w:tc>
          <w:tcPr>
            <w:tcW w:w="30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19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PKK RT 02</w:t>
            </w:r>
          </w:p>
        </w:tc>
        <w:tc>
          <w:tcPr>
            <w:tcW w:w="2977"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1842"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Ketua RT 03</w:t>
            </w:r>
          </w:p>
        </w:tc>
      </w:tr>
      <w:tr w:rsidR="00B77BD7" w:rsidTr="00B77BD7">
        <w:trPr>
          <w:trHeight w:val="407"/>
        </w:trPr>
        <w:tc>
          <w:tcPr>
            <w:tcW w:w="30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19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PKK RT 04</w:t>
            </w:r>
          </w:p>
        </w:tc>
        <w:tc>
          <w:tcPr>
            <w:tcW w:w="2977"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1842"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Ketua RT 04</w:t>
            </w:r>
          </w:p>
        </w:tc>
      </w:tr>
      <w:tr w:rsidR="00B77BD7" w:rsidTr="00B77BD7">
        <w:trPr>
          <w:trHeight w:val="411"/>
        </w:trPr>
        <w:tc>
          <w:tcPr>
            <w:tcW w:w="30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1985"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PKK RW II</w:t>
            </w:r>
          </w:p>
        </w:tc>
        <w:tc>
          <w:tcPr>
            <w:tcW w:w="2977"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1842" w:type="dxa"/>
          </w:tcPr>
          <w:p w:rsidR="00B77BD7" w:rsidRDefault="00B77BD7" w:rsidP="00B77BD7">
            <w:pPr>
              <w:jc w:val="both"/>
              <w:rPr>
                <w:rFonts w:ascii="Times New Roman" w:hAnsi="Times New Roman" w:cs="Times New Roman"/>
                <w:sz w:val="24"/>
                <w:szCs w:val="24"/>
              </w:rPr>
            </w:pPr>
            <w:r>
              <w:rPr>
                <w:rFonts w:ascii="Times New Roman" w:hAnsi="Times New Roman" w:cs="Times New Roman"/>
                <w:sz w:val="24"/>
                <w:szCs w:val="24"/>
              </w:rPr>
              <w:t>Ketua RW II</w:t>
            </w:r>
          </w:p>
        </w:tc>
      </w:tr>
    </w:tbl>
    <w:p w:rsidR="00B77BD7" w:rsidRPr="004A1F2F" w:rsidRDefault="00B77BD7" w:rsidP="004A1F2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B77BD7" w:rsidRPr="004A1F2F" w:rsidSect="004A1F2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C2DC3"/>
    <w:multiLevelType w:val="hybridMultilevel"/>
    <w:tmpl w:val="3BBC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17579B"/>
    <w:multiLevelType w:val="hybridMultilevel"/>
    <w:tmpl w:val="D8304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045E1"/>
    <w:rsid w:val="00180C6F"/>
    <w:rsid w:val="00187BF4"/>
    <w:rsid w:val="00216752"/>
    <w:rsid w:val="00497832"/>
    <w:rsid w:val="004A1F2F"/>
    <w:rsid w:val="007B19D9"/>
    <w:rsid w:val="00A045E1"/>
    <w:rsid w:val="00A32FE6"/>
    <w:rsid w:val="00A35365"/>
    <w:rsid w:val="00B77BD7"/>
    <w:rsid w:val="00C20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5E1"/>
    <w:pPr>
      <w:ind w:left="720"/>
      <w:contextualSpacing/>
    </w:pPr>
  </w:style>
  <w:style w:type="table" w:styleId="TableGrid">
    <w:name w:val="Table Grid"/>
    <w:basedOn w:val="TableNormal"/>
    <w:uiPriority w:val="59"/>
    <w:rsid w:val="00B77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@n.net Incafe</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Billing</dc:creator>
  <cp:keywords/>
  <dc:description/>
  <cp:lastModifiedBy>Server Billing</cp:lastModifiedBy>
  <cp:revision>6</cp:revision>
  <cp:lastPrinted>2016-03-16T05:47:00Z</cp:lastPrinted>
  <dcterms:created xsi:type="dcterms:W3CDTF">2016-03-16T04:17:00Z</dcterms:created>
  <dcterms:modified xsi:type="dcterms:W3CDTF">2016-03-16T06:10:00Z</dcterms:modified>
</cp:coreProperties>
</file>