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A03CB">
      <w:pPr>
        <w:rPr>
          <w:rFonts w:hint="eastAsia" w:ascii="Arial" w:hAnsi="Arial" w:eastAsia="黑体" w:cs="Times New Roman"/>
          <w:bCs/>
          <w:sz w:val="32"/>
          <w:szCs w:val="24"/>
        </w:rPr>
      </w:pPr>
      <w:r>
        <w:rPr>
          <w:rFonts w:hint="eastAsia" w:ascii="Arial" w:hAnsi="Arial" w:eastAsia="黑体" w:cs="Times New Roman"/>
          <w:bCs/>
          <w:sz w:val="32"/>
          <w:szCs w:val="24"/>
        </w:rPr>
        <w:t>个人工作报告：校园失物招领平台</w:t>
      </w:r>
    </w:p>
    <w:p w14:paraId="14A96A65">
      <w:pPr>
        <w:rPr>
          <w:rFonts w:hint="eastAsia" w:ascii="宋体" w:hAnsi="宋体" w:eastAsia="宋体"/>
          <w:sz w:val="24"/>
          <w:szCs w:val="24"/>
          <w:lang w:val="en-US" w:eastAsia="zh-CN"/>
        </w:rPr>
      </w:pPr>
      <w:r>
        <w:rPr>
          <w:rFonts w:hint="eastAsia" w:ascii="宋体" w:hAnsi="宋体" w:eastAsia="宋体"/>
          <w:sz w:val="24"/>
          <w:szCs w:val="24"/>
        </w:rPr>
        <w:t>报告人：</w:t>
      </w:r>
      <w:r>
        <w:rPr>
          <w:rFonts w:hint="eastAsia" w:ascii="宋体" w:hAnsi="宋体" w:eastAsia="宋体"/>
          <w:sz w:val="24"/>
          <w:szCs w:val="24"/>
          <w:lang w:val="en-US" w:eastAsia="zh-CN"/>
        </w:rPr>
        <w:t>郭俊杰</w:t>
      </w:r>
    </w:p>
    <w:p w14:paraId="2BBD48E2">
      <w:pPr>
        <w:rPr>
          <w:rFonts w:hint="eastAsia" w:ascii="宋体" w:hAnsi="宋体" w:eastAsia="宋体"/>
          <w:sz w:val="24"/>
          <w:szCs w:val="24"/>
          <w:lang w:val="en-US" w:eastAsia="zh-CN"/>
        </w:rPr>
      </w:pPr>
      <w:r>
        <w:rPr>
          <w:rFonts w:hint="eastAsia" w:ascii="宋体" w:hAnsi="宋体" w:eastAsia="宋体"/>
          <w:sz w:val="24"/>
          <w:szCs w:val="24"/>
          <w:lang w:val="en-US" w:eastAsia="zh-CN"/>
        </w:rPr>
        <w:t>一、工作概述</w:t>
      </w:r>
    </w:p>
    <w:p w14:paraId="66BBB86E">
      <w:pPr>
        <w:rPr>
          <w:rFonts w:hint="eastAsia" w:ascii="宋体" w:hAnsi="宋体" w:eastAsia="宋体"/>
          <w:sz w:val="24"/>
          <w:szCs w:val="24"/>
          <w:lang w:val="en-US" w:eastAsia="zh-CN"/>
        </w:rPr>
      </w:pPr>
    </w:p>
    <w:p w14:paraId="7BE3A204">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在校园失物招领系统开发过程中，我主要负责登录界面的前端开发及简单前端校验功能的实现。通过本次工作，我不仅锻炼了前端开发能力，也深入理解了用户体验与数据校验的重要性，进一步巩固了软件工程实践中的前后端协作流程。</w:t>
      </w:r>
    </w:p>
    <w:p w14:paraId="024F3B49">
      <w:pPr>
        <w:rPr>
          <w:rFonts w:hint="eastAsia" w:ascii="宋体" w:hAnsi="宋体" w:eastAsia="宋体"/>
          <w:sz w:val="24"/>
          <w:szCs w:val="24"/>
          <w:lang w:val="en-US" w:eastAsia="zh-CN"/>
        </w:rPr>
      </w:pPr>
    </w:p>
    <w:p w14:paraId="513C96DB">
      <w:pPr>
        <w:rPr>
          <w:rFonts w:hint="eastAsia" w:ascii="宋体" w:hAnsi="宋体" w:eastAsia="宋体"/>
          <w:sz w:val="24"/>
          <w:szCs w:val="24"/>
          <w:lang w:val="en-US" w:eastAsia="zh-CN"/>
        </w:rPr>
      </w:pPr>
      <w:r>
        <w:rPr>
          <w:rFonts w:hint="eastAsia" w:ascii="宋体" w:hAnsi="宋体" w:eastAsia="宋体"/>
          <w:sz w:val="24"/>
          <w:szCs w:val="24"/>
          <w:lang w:val="en-US" w:eastAsia="zh-CN"/>
        </w:rPr>
        <w:t>二、具体工作内容</w:t>
      </w:r>
    </w:p>
    <w:p w14:paraId="0B8ED0EF">
      <w:pPr>
        <w:rPr>
          <w:rFonts w:hint="eastAsia" w:ascii="宋体" w:hAnsi="宋体" w:eastAsia="宋体"/>
          <w:sz w:val="24"/>
          <w:szCs w:val="24"/>
          <w:lang w:val="en-US" w:eastAsia="zh-CN"/>
        </w:rPr>
      </w:pPr>
    </w:p>
    <w:p w14:paraId="27C45D0D">
      <w:pPr>
        <w:rPr>
          <w:rFonts w:hint="eastAsia" w:ascii="宋体" w:hAnsi="宋体" w:eastAsia="宋体"/>
          <w:sz w:val="24"/>
          <w:szCs w:val="24"/>
          <w:lang w:val="en-US" w:eastAsia="zh-CN"/>
        </w:rPr>
      </w:pPr>
      <w:r>
        <w:rPr>
          <w:rFonts w:hint="eastAsia" w:ascii="宋体" w:hAnsi="宋体" w:eastAsia="宋体"/>
          <w:sz w:val="24"/>
          <w:szCs w:val="24"/>
          <w:lang w:val="en-US" w:eastAsia="zh-CN"/>
        </w:rPr>
        <w:t>在登录界面的开发过程中，我遵循“界面简洁、交互友好、校验严谨”的原则，完成了以下工作：</w:t>
      </w:r>
    </w:p>
    <w:p w14:paraId="1C850182">
      <w:pPr>
        <w:rPr>
          <w:rFonts w:hint="eastAsia" w:ascii="宋体" w:hAnsi="宋体" w:eastAsia="宋体"/>
          <w:sz w:val="24"/>
          <w:szCs w:val="24"/>
          <w:lang w:val="en-US" w:eastAsia="zh-CN"/>
        </w:rPr>
      </w:pPr>
    </w:p>
    <w:p w14:paraId="0825A226">
      <w:pPr>
        <w:rPr>
          <w:rFonts w:hint="eastAsia" w:ascii="宋体" w:hAnsi="宋体" w:eastAsia="宋体"/>
          <w:sz w:val="24"/>
          <w:szCs w:val="24"/>
          <w:lang w:val="en-US" w:eastAsia="zh-CN"/>
        </w:rPr>
      </w:pPr>
      <w:r>
        <w:rPr>
          <w:rFonts w:hint="eastAsia" w:ascii="宋体" w:hAnsi="宋体" w:eastAsia="宋体"/>
          <w:sz w:val="24"/>
          <w:szCs w:val="24"/>
          <w:lang w:val="en-US" w:eastAsia="zh-CN"/>
        </w:rPr>
        <w:t>（1）界面设计与实现</w:t>
      </w:r>
    </w:p>
    <w:p w14:paraId="5D916841">
      <w:pPr>
        <w:rPr>
          <w:rFonts w:hint="eastAsia" w:ascii="宋体" w:hAnsi="宋体" w:eastAsia="宋体"/>
          <w:sz w:val="24"/>
          <w:szCs w:val="24"/>
          <w:lang w:val="en-US" w:eastAsia="zh-CN"/>
        </w:rPr>
      </w:pPr>
    </w:p>
    <w:p w14:paraId="199CFDF1">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基于项目UI设计规范，使用Vue.js框架搭建登录页面结构，确保布局清晰、响应式适配。实现用户名/密码输入框、验证码区域、登录按钮、注册与找回密码链接等基础组件。采用Element UI等组件库进行样式优化，确保界面美观且符合校园系统风格。</w:t>
      </w:r>
    </w:p>
    <w:p w14:paraId="51D4A45F">
      <w:pPr>
        <w:rPr>
          <w:rFonts w:hint="eastAsia" w:ascii="宋体" w:hAnsi="宋体" w:eastAsia="宋体"/>
          <w:sz w:val="24"/>
          <w:szCs w:val="24"/>
          <w:lang w:val="en-US" w:eastAsia="zh-CN"/>
        </w:rPr>
      </w:pPr>
    </w:p>
    <w:p w14:paraId="3F2C6895">
      <w:pPr>
        <w:rPr>
          <w:rFonts w:hint="eastAsia" w:ascii="宋体" w:hAnsi="宋体" w:eastAsia="宋体"/>
          <w:sz w:val="24"/>
          <w:szCs w:val="24"/>
          <w:lang w:val="en-US" w:eastAsia="zh-CN"/>
        </w:rPr>
      </w:pPr>
      <w:r>
        <w:rPr>
          <w:rFonts w:hint="eastAsia" w:ascii="宋体" w:hAnsi="宋体" w:eastAsia="宋体"/>
          <w:sz w:val="24"/>
          <w:szCs w:val="24"/>
          <w:lang w:val="en-US" w:eastAsia="zh-CN"/>
        </w:rPr>
        <w:t>（2）前端简单校验实现</w:t>
      </w:r>
    </w:p>
    <w:p w14:paraId="4AB9B638">
      <w:pPr>
        <w:rPr>
          <w:rFonts w:hint="eastAsia" w:ascii="宋体" w:hAnsi="宋体" w:eastAsia="宋体"/>
          <w:sz w:val="24"/>
          <w:szCs w:val="24"/>
          <w:lang w:val="en-US" w:eastAsia="zh-CN"/>
        </w:rPr>
      </w:pPr>
    </w:p>
    <w:p w14:paraId="46A450B5">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在用户输入过程中，实时进行前端校验，提升用户体验与数据安全性。对用户名/密码字段进行非空校验，输入框失去焦点时提示用户必填信息。对密码长度与复杂度进行初步校验，如长度不低于6位、需包含字母与数字等。验证码输入框进行格式校验，确保用户输入为指定格式（如4位数字或字母组合）。登录按钮在表单未通过校验时禁用，并在提交时再次统一校验，避免无效请求。</w:t>
      </w:r>
    </w:p>
    <w:p w14:paraId="00306114">
      <w:pPr>
        <w:rPr>
          <w:rFonts w:hint="eastAsia" w:ascii="宋体" w:hAnsi="宋体" w:eastAsia="宋体"/>
          <w:sz w:val="24"/>
          <w:szCs w:val="24"/>
          <w:lang w:val="en-US" w:eastAsia="zh-CN"/>
        </w:rPr>
      </w:pPr>
    </w:p>
    <w:p w14:paraId="5DE438BF">
      <w:pPr>
        <w:rPr>
          <w:rFonts w:hint="eastAsia" w:ascii="宋体" w:hAnsi="宋体" w:eastAsia="宋体"/>
          <w:sz w:val="24"/>
          <w:szCs w:val="24"/>
          <w:lang w:val="en-US" w:eastAsia="zh-CN"/>
        </w:rPr>
      </w:pPr>
      <w:r>
        <w:rPr>
          <w:rFonts w:hint="eastAsia" w:ascii="宋体" w:hAnsi="宋体" w:eastAsia="宋体"/>
          <w:sz w:val="24"/>
          <w:szCs w:val="24"/>
          <w:lang w:val="en-US" w:eastAsia="zh-CN"/>
        </w:rPr>
        <w:t>（3）交互与用户体验优化</w:t>
      </w:r>
    </w:p>
    <w:p w14:paraId="37588C4F">
      <w:pPr>
        <w:rPr>
          <w:rFonts w:hint="eastAsia" w:ascii="宋体" w:hAnsi="宋体" w:eastAsia="宋体"/>
          <w:sz w:val="24"/>
          <w:szCs w:val="24"/>
          <w:lang w:val="en-US" w:eastAsia="zh-CN"/>
        </w:rPr>
      </w:pPr>
    </w:p>
    <w:p w14:paraId="7E4E9924">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实现输入错误时的实时提示功能，通过文字与颜色变化直观反馈用户。优化登录过程中的加载状态显示，避免用户重复点击或误操作。</w:t>
      </w:r>
    </w:p>
    <w:p w14:paraId="2EE2E649">
      <w:pPr>
        <w:rPr>
          <w:rFonts w:hint="eastAsia" w:ascii="宋体" w:hAnsi="宋体" w:eastAsia="宋体"/>
          <w:sz w:val="24"/>
          <w:szCs w:val="24"/>
          <w:lang w:val="en-US" w:eastAsia="zh-CN"/>
        </w:rPr>
      </w:pPr>
    </w:p>
    <w:p w14:paraId="1120C88B">
      <w:pPr>
        <w:rPr>
          <w:rFonts w:hint="eastAsia" w:ascii="宋体" w:hAnsi="宋体" w:eastAsia="宋体"/>
          <w:sz w:val="24"/>
          <w:szCs w:val="24"/>
          <w:lang w:val="en-US" w:eastAsia="zh-CN"/>
        </w:rPr>
      </w:pPr>
      <w:r>
        <w:rPr>
          <w:rFonts w:hint="eastAsia" w:ascii="宋体" w:hAnsi="宋体" w:eastAsia="宋体"/>
          <w:sz w:val="24"/>
          <w:szCs w:val="24"/>
          <w:lang w:val="en-US" w:eastAsia="zh-CN"/>
        </w:rPr>
        <w:t>（4）与后端接口联调</w:t>
      </w:r>
    </w:p>
    <w:p w14:paraId="3260C923">
      <w:pPr>
        <w:rPr>
          <w:rFonts w:hint="eastAsia" w:ascii="宋体" w:hAnsi="宋体" w:eastAsia="宋体"/>
          <w:sz w:val="24"/>
          <w:szCs w:val="24"/>
          <w:lang w:val="en-US" w:eastAsia="zh-CN"/>
        </w:rPr>
      </w:pPr>
    </w:p>
    <w:p w14:paraId="1E09C65E">
      <w:pPr>
        <w:rPr>
          <w:rFonts w:hint="eastAsia" w:ascii="宋体" w:hAnsi="宋体" w:eastAsia="宋体"/>
          <w:sz w:val="24"/>
          <w:szCs w:val="24"/>
          <w:lang w:val="en-US" w:eastAsia="zh-CN"/>
        </w:rPr>
      </w:pPr>
    </w:p>
    <w:p w14:paraId="4EDEBEA1">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处理登录成功与失败的不同响应，如成功跳转至首页、失败显示错误信息等。在请求发送前进行最后一次前端校验，减少无效请求对服务器的压力。</w:t>
      </w:r>
    </w:p>
    <w:p w14:paraId="78B16365">
      <w:pPr>
        <w:rPr>
          <w:rFonts w:hint="eastAsia" w:ascii="宋体" w:hAnsi="宋体" w:eastAsia="宋体"/>
          <w:sz w:val="24"/>
          <w:szCs w:val="24"/>
          <w:lang w:val="en-US" w:eastAsia="zh-CN"/>
        </w:rPr>
      </w:pPr>
    </w:p>
    <w:p w14:paraId="4FF3C662">
      <w:pPr>
        <w:rPr>
          <w:rFonts w:hint="eastAsia" w:ascii="宋体" w:hAnsi="宋体" w:eastAsia="宋体"/>
          <w:sz w:val="24"/>
          <w:szCs w:val="24"/>
          <w:lang w:val="en-US" w:eastAsia="zh-CN"/>
        </w:rPr>
      </w:pPr>
      <w:r>
        <w:rPr>
          <w:rFonts w:hint="eastAsia" w:ascii="宋体" w:hAnsi="宋体" w:eastAsia="宋体"/>
          <w:sz w:val="24"/>
          <w:szCs w:val="24"/>
          <w:lang w:val="en-US" w:eastAsia="zh-CN"/>
        </w:rPr>
        <w:t>三、收获与感想</w:t>
      </w:r>
    </w:p>
    <w:p w14:paraId="42573880">
      <w:pPr>
        <w:rPr>
          <w:rFonts w:hint="eastAsia" w:ascii="宋体" w:hAnsi="宋体" w:eastAsia="宋体"/>
          <w:sz w:val="24"/>
          <w:szCs w:val="24"/>
          <w:lang w:val="en-US" w:eastAsia="zh-CN"/>
        </w:rPr>
      </w:pPr>
    </w:p>
    <w:p w14:paraId="3F76E402">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通过本次登录界面的开发与前端校验实现，我在技术实践与协作能力上均有显著提升。技术方面，我进一步熟悉了Vue.js框架的使用，掌握了表单校验的常见实现方式，提升了前端交互设计的实操能力。在团队协作中，我学会了与后端同学紧密配合，确保接口调用与数据传递的准确性，也体会到了前端校验在提升系统整体安全性与用户体验中的重要作用。</w:t>
      </w:r>
    </w:p>
    <w:p w14:paraId="6F4B5EBC">
      <w:pPr>
        <w:ind w:firstLine="480" w:firstLineChars="200"/>
        <w:rPr>
          <w:rFonts w:hint="eastAsia" w:ascii="宋体" w:hAnsi="宋体" w:eastAsia="宋体"/>
          <w:sz w:val="24"/>
          <w:szCs w:val="24"/>
          <w:lang w:val="en-US" w:eastAsia="zh-CN"/>
        </w:rPr>
      </w:pPr>
    </w:p>
    <w:p w14:paraId="10BE4A77">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同时，我也认识到前端校验虽能提升用户体验，但仍需与后端校验相结合，才能构建真正可靠的安全屏障。未来我将继续深入学习前端安全相关知识，提升在复杂场景下的校验逻辑设计能力。</w:t>
      </w:r>
    </w:p>
    <w:p w14:paraId="6A71CF20">
      <w:pPr>
        <w:ind w:firstLine="480" w:firstLineChars="200"/>
        <w:rPr>
          <w:rFonts w:hint="eastAsia" w:ascii="宋体" w:hAnsi="宋体" w:eastAsia="宋体"/>
          <w:sz w:val="24"/>
          <w:szCs w:val="24"/>
          <w:lang w:val="en-US" w:eastAsia="zh-CN"/>
        </w:rPr>
      </w:pPr>
      <w:bookmarkStart w:id="0" w:name="_GoBack"/>
      <w:bookmarkEnd w:id="0"/>
    </w:p>
    <w:p w14:paraId="184EB118">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此次任务虽为基础模块开发，却让我更加理解了细节在系统构建中的重要性。我将继续保持严谨的态度，在后续开发中不断优化代码结构与用户体验，为团队项目贡献更多价值。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962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2026-01-12T06:14:29Z</dcterms:created>
  <dc:creator>郭俊杰</dc:creator>
  <cp:lastModifiedBy>小郭同学</cp:lastModifiedBy>
  <dcterms:modified xsi:type="dcterms:W3CDTF">2026-01-12T06:29:37Z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eyJoZGlkIjoiYmNkNTllMTAxM2MxYjRjZDAxNDViNmVkNjc1MmRjMWYiLCJ1c2VySWQiOiIxMDcxNDA2MTk1In0=</vt:lpwstr>
  </property>
  <property fmtid="{D5CDD505-2E9C-101B-9397-08002B2CF9AE}" pid="4" name="ICV">
    <vt:lpwstr>5F55D8E0E1F44793894A4EA3ABE673B2_12</vt:lpwstr>
  </property>
</Properties>
</file>