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4872"/>
          </w:tcPr>
          <w:p>
            <w:r>
              <w:t>Datum</w:t>
            </w:r>
          </w:p>
        </w:tc>
        <w:tc>
          <w:tcPr>
            <w:tcW w:type="dxa" w:w="4872"/>
          </w:tcPr>
          <w:p>
            <w:r>
              <w:t>2026-06-03</w:t>
            </w:r>
          </w:p>
        </w:tc>
      </w:tr>
      <w:tr>
        <w:tc>
          <w:tcPr>
            <w:tcW w:type="dxa" w:w="4872"/>
          </w:tcPr>
          <w:p>
            <w:r>
              <w:t>Diarienummer</w:t>
            </w:r>
          </w:p>
        </w:tc>
        <w:tc>
          <w:tcPr>
            <w:tcW w:type="dxa" w:w="4872"/>
          </w:tcPr>
          <w:p>
            <w:r>
              <w:t>MN-2026-00917</w:t>
            </w:r>
          </w:p>
        </w:tc>
      </w:tr>
    </w:tbl>
    <w:p>
      <w:pPr>
        <w:pStyle w:val="MunicipalTitle"/>
        <w:spacing w:before="240"/>
      </w:pPr>
      <w:r>
        <w:t>Bekräftelse av registrering av livsmedelsanläggning</w:t>
      </w:r>
    </w:p>
    <w:p>
      <w:r>
        <w:t>Café Kvarnbacken AB</w:t>
      </w:r>
    </w:p>
    <w:p>
      <w:r>
        <w:t>Att: Lina Åkesson</w:t>
      </w:r>
    </w:p>
    <w:p>
      <w:r>
        <w:t>Kvarnbacksvägen 3, 852 38 Sundsvall</w:t>
      </w:r>
    </w:p>
    <w:p>
      <w:r>
        <w:t>Miljönämnden har tagit emot er anmälan om registrering av livsmedelsanläggning den 2026-05-28 och har registrerat anläggningen enligt artikel 6.2 i förordning (EG) nr 852/2004. Det här brevet är en bekräftelse på registreringen.</w:t>
      </w:r>
    </w:p>
    <w:p>
      <w:pPr>
        <w:pStyle w:val="MunicipalHeading"/>
      </w:pPr>
      <w:r>
        <w:t>Registrerade uppgifter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4872"/>
          </w:tcPr>
          <w:p>
            <w:r>
              <w:rPr>
                <w:b/>
              </w:rPr>
              <w:t>Uppgift</w:t>
            </w:r>
          </w:p>
        </w:tc>
        <w:tc>
          <w:tcPr>
            <w:tcW w:type="dxa" w:w="4872"/>
          </w:tcPr>
          <w:p>
            <w:r>
              <w:rPr>
                <w:b/>
              </w:rPr>
              <w:t>Registrerat</w:t>
            </w:r>
          </w:p>
        </w:tc>
      </w:tr>
      <w:tr>
        <w:tc>
          <w:tcPr>
            <w:tcW w:type="dxa" w:w="4872"/>
          </w:tcPr>
          <w:p>
            <w:r>
              <w:t>Livsmedelsföretagare</w:t>
            </w:r>
          </w:p>
        </w:tc>
        <w:tc>
          <w:tcPr>
            <w:tcW w:type="dxa" w:w="4872"/>
          </w:tcPr>
          <w:p>
            <w:r>
              <w:t>Café Kvarnbacken AB</w:t>
            </w:r>
          </w:p>
        </w:tc>
      </w:tr>
      <w:tr>
        <w:tc>
          <w:tcPr>
            <w:tcW w:type="dxa" w:w="4872"/>
          </w:tcPr>
          <w:p>
            <w:r>
              <w:t>Organisationsnummer</w:t>
            </w:r>
          </w:p>
        </w:tc>
        <w:tc>
          <w:tcPr>
            <w:tcW w:type="dxa" w:w="4872"/>
          </w:tcPr>
          <w:p>
            <w:r>
              <w:t>559318-4420</w:t>
            </w:r>
          </w:p>
        </w:tc>
      </w:tr>
      <w:tr>
        <w:tc>
          <w:tcPr>
            <w:tcW w:type="dxa" w:w="4872"/>
          </w:tcPr>
          <w:p>
            <w:r>
              <w:t>Anläggningens namn</w:t>
            </w:r>
          </w:p>
        </w:tc>
        <w:tc>
          <w:tcPr>
            <w:tcW w:type="dxa" w:w="4872"/>
          </w:tcPr>
          <w:p>
            <w:r>
              <w:t>Café Kvarnbacken</w:t>
            </w:r>
          </w:p>
        </w:tc>
      </w:tr>
      <w:tr>
        <w:tc>
          <w:tcPr>
            <w:tcW w:type="dxa" w:w="4872"/>
          </w:tcPr>
          <w:p>
            <w:r>
              <w:t>Anläggningens adress</w:t>
            </w:r>
          </w:p>
        </w:tc>
        <w:tc>
          <w:tcPr>
            <w:tcW w:type="dxa" w:w="4872"/>
          </w:tcPr>
          <w:p>
            <w:r>
              <w:t>Kvarnbacksvägen 3, 852 38 Sundsvall</w:t>
            </w:r>
          </w:p>
        </w:tc>
      </w:tr>
      <w:tr>
        <w:tc>
          <w:tcPr>
            <w:tcW w:type="dxa" w:w="4872"/>
          </w:tcPr>
          <w:p>
            <w:r>
              <w:t>Verksamhet</w:t>
            </w:r>
          </w:p>
        </w:tc>
        <w:tc>
          <w:tcPr>
            <w:tcW w:type="dxa" w:w="4872"/>
          </w:tcPr>
          <w:p>
            <w:r>
              <w:t>Café med servering av smörgåsar, sallader och bakverk som bakas på plats</w:t>
            </w:r>
          </w:p>
        </w:tc>
      </w:tr>
      <w:tr>
        <w:tc>
          <w:tcPr>
            <w:tcW w:type="dxa" w:w="4872"/>
          </w:tcPr>
          <w:p>
            <w:r>
              <w:t>Planerat startdatum</w:t>
            </w:r>
          </w:p>
        </w:tc>
        <w:tc>
          <w:tcPr>
            <w:tcW w:type="dxa" w:w="4872"/>
          </w:tcPr>
          <w:p>
            <w:r>
              <w:t>2026-06-15</w:t>
            </w:r>
          </w:p>
        </w:tc>
      </w:tr>
      <w:tr>
        <w:tc>
          <w:tcPr>
            <w:tcW w:type="dxa" w:w="4872"/>
          </w:tcPr>
          <w:p>
            <w:r>
              <w:t>Servering till förskola eller skola</w:t>
            </w:r>
          </w:p>
        </w:tc>
        <w:tc>
          <w:tcPr>
            <w:tcW w:type="dxa" w:w="4872"/>
          </w:tcPr>
          <w:p>
            <w:r>
              <w:t>Nej</w:t>
            </w:r>
          </w:p>
        </w:tc>
      </w:tr>
      <w:tr>
        <w:tc>
          <w:tcPr>
            <w:tcW w:type="dxa" w:w="4872"/>
          </w:tcPr>
          <w:p>
            <w:r>
              <w:t>Registreringsdatum</w:t>
            </w:r>
          </w:p>
        </w:tc>
        <w:tc>
          <w:tcPr>
            <w:tcW w:type="dxa" w:w="4872"/>
          </w:tcPr>
          <w:p>
            <w:r>
              <w:t>2026-06-02</w:t>
            </w:r>
          </w:p>
        </w:tc>
      </w:tr>
    </w:tbl>
    <w:p>
      <w:pPr>
        <w:pStyle w:val="MunicipalHeading"/>
      </w:pPr>
      <w:r>
        <w:t>Riskklassning och avgift</w:t>
      </w:r>
    </w:p>
    <w:p>
      <w:r>
        <w:t>Miljönämnden kommer att riskklassa anläggningen och besluta om årlig kontrollavgift enligt förordningen (2021:176) om avgifter för offentlig kontroll av livsmedel. Det beslutet får ni i ett separat brev.</w:t>
      </w:r>
    </w:p>
    <w:p>
      <w:pPr>
        <w:pStyle w:val="MunicipalHeading"/>
      </w:pPr>
      <w:r>
        <w:t>Bra att veta</w:t>
      </w:r>
    </w:p>
    <w:p>
      <w:pPr>
        <w:pStyle w:val="ListBullet"/>
      </w:pPr>
      <w:r>
        <w:t>Ni ansvarar för att livsmedlen är säkra och att det finns rutiner som bygger på HACCP-principerna.</w:t>
      </w:r>
    </w:p>
    <w:p>
      <w:pPr>
        <w:pStyle w:val="ListBullet"/>
      </w:pPr>
      <w:r>
        <w:t>Anmäl till oss om verksamheten ändras väsentligt, byter ägare eller upphör.</w:t>
      </w:r>
    </w:p>
    <w:p>
      <w:pPr>
        <w:pStyle w:val="ListBullet"/>
      </w:pPr>
      <w:r>
        <w:t>Vi kommer att göra kontrollbesök. De flesta besök sker utan förvarning.</w:t>
      </w:r>
    </w:p>
    <w:p>
      <w:r>
        <w:t>Har ni frågor är ni välkomna att kontakta mig. Ange diarienummer MN-2026-00917.</w:t>
      </w:r>
    </w:p>
    <w:p>
      <w:pPr>
        <w:spacing w:before="360"/>
      </w:pPr>
      <w:r>
        <w:t>Hanna Sjödin</w:t>
      </w:r>
      <w:r>
        <w:br/>
      </w:r>
      <w:r>
        <w:t>Livsmedelsinspektör, Miljökontoret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unicipalMetadata"/>
      <w:jc w:val="center"/>
    </w:pPr>
    <w:r>
      <w:t>Sundsvalls kommun  |  Miljökontoret, 851 85 Sundsvall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unicipalMetadata"/>
    </w:pPr>
    <w:r>
      <w:t>SUNDSVALLS KOMMUN  |  MILJÖKONTORET, LIVSMEDELSKONTROLL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unicipalTitle">
    <w:name w:val="Municipal Title"/>
    <w:rPr>
      <w:rFonts w:ascii="Arial" w:hAnsi="Arial"/>
      <w:b/>
      <w:sz w:val="40"/>
    </w:rPr>
  </w:style>
  <w:style w:type="paragraph" w:customStyle="1" w:styleId="MunicipalHeading">
    <w:name w:val="Municipal Heading"/>
    <w:rPr>
      <w:rFonts w:ascii="Arial" w:hAnsi="Arial"/>
      <w:b/>
      <w:sz w:val="26"/>
    </w:rPr>
  </w:style>
  <w:style w:type="paragraph" w:customStyle="1" w:styleId="MunicipalMetadata">
    <w:name w:val="Municipal Metadata"/>
    <w:rPr>
      <w:rFonts w:ascii="Arial" w:hAnsi="Arial"/>
      <w:b w:val="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Bekräftelse av registrering av livsmedelsanläggning</dc:title>
  <dc:subject/>
  <dc:creator>Eneo battle corpus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