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70" w:rsidRDefault="00856903">
      <w:pPr>
        <w:rPr>
          <w:sz w:val="28"/>
          <w:szCs w:val="28"/>
        </w:rPr>
      </w:pPr>
      <w:r>
        <w:rPr>
          <w:sz w:val="28"/>
          <w:szCs w:val="28"/>
        </w:rPr>
        <w:t>EROSION RATE CALCULATION</w:t>
      </w:r>
    </w:p>
    <w:p w:rsidR="00856903" w:rsidRPr="00856903" w:rsidRDefault="0085690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Erosion rate=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first thickness-last thickness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last time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of last thickness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-first time(of first thickness)</m:t>
              </m:r>
            </m:den>
          </m:f>
        </m:oMath>
      </m:oMathPara>
    </w:p>
    <w:p w:rsidR="00856903" w:rsidRDefault="00856903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903" w:rsidTr="00856903">
        <w:tc>
          <w:tcPr>
            <w:tcW w:w="4675" w:type="dxa"/>
          </w:tcPr>
          <w:p w:rsidR="00856903" w:rsidRDefault="00A25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56903">
              <w:rPr>
                <w:sz w:val="28"/>
                <w:szCs w:val="28"/>
              </w:rPr>
              <w:t>hickness</w:t>
            </w:r>
            <w:r>
              <w:rPr>
                <w:sz w:val="28"/>
                <w:szCs w:val="28"/>
              </w:rPr>
              <w:t xml:space="preserve"> (mm)</w:t>
            </w:r>
          </w:p>
        </w:tc>
        <w:tc>
          <w:tcPr>
            <w:tcW w:w="4675" w:type="dxa"/>
          </w:tcPr>
          <w:p w:rsidR="00856903" w:rsidRDefault="00A25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56903">
              <w:rPr>
                <w:sz w:val="28"/>
                <w:szCs w:val="28"/>
              </w:rPr>
              <w:t>ime</w:t>
            </w:r>
            <w:r>
              <w:rPr>
                <w:sz w:val="28"/>
                <w:szCs w:val="28"/>
              </w:rPr>
              <w:t xml:space="preserve"> (year)</w:t>
            </w:r>
          </w:p>
        </w:tc>
      </w:tr>
      <w:tr w:rsidR="00856903" w:rsidTr="00856903">
        <w:tc>
          <w:tcPr>
            <w:tcW w:w="4675" w:type="dxa"/>
          </w:tcPr>
          <w:p w:rsidR="00856903" w:rsidRDefault="0085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</w:t>
            </w:r>
          </w:p>
        </w:tc>
        <w:tc>
          <w:tcPr>
            <w:tcW w:w="4675" w:type="dxa"/>
          </w:tcPr>
          <w:p w:rsidR="00856903" w:rsidRDefault="0085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45days/365= 0.12</w:t>
            </w:r>
          </w:p>
        </w:tc>
      </w:tr>
      <w:tr w:rsidR="00856903" w:rsidTr="00856903">
        <w:tc>
          <w:tcPr>
            <w:tcW w:w="4675" w:type="dxa"/>
          </w:tcPr>
          <w:p w:rsidR="00856903" w:rsidRDefault="0085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</w:t>
            </w:r>
          </w:p>
        </w:tc>
        <w:tc>
          <w:tcPr>
            <w:tcW w:w="4675" w:type="dxa"/>
          </w:tcPr>
          <w:p w:rsidR="00856903" w:rsidRDefault="0085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62days/365= 0.16</w:t>
            </w:r>
          </w:p>
        </w:tc>
      </w:tr>
      <w:tr w:rsidR="00856903" w:rsidTr="00856903">
        <w:tc>
          <w:tcPr>
            <w:tcW w:w="4675" w:type="dxa"/>
          </w:tcPr>
          <w:p w:rsidR="00856903" w:rsidRDefault="0085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</w:t>
            </w:r>
          </w:p>
        </w:tc>
        <w:tc>
          <w:tcPr>
            <w:tcW w:w="4675" w:type="dxa"/>
          </w:tcPr>
          <w:p w:rsidR="00856903" w:rsidRDefault="00856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84days/365= </w:t>
            </w:r>
            <w:r w:rsidR="00A258B2">
              <w:rPr>
                <w:sz w:val="28"/>
                <w:szCs w:val="28"/>
              </w:rPr>
              <w:t>0.23</w:t>
            </w:r>
          </w:p>
        </w:tc>
      </w:tr>
      <w:tr w:rsidR="00A258B2" w:rsidTr="00856903">
        <w:tc>
          <w:tcPr>
            <w:tcW w:w="4675" w:type="dxa"/>
          </w:tcPr>
          <w:p w:rsidR="00A258B2" w:rsidRDefault="00A258B2" w:rsidP="00A25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</w:t>
            </w:r>
          </w:p>
        </w:tc>
        <w:tc>
          <w:tcPr>
            <w:tcW w:w="4675" w:type="dxa"/>
          </w:tcPr>
          <w:p w:rsidR="00A258B2" w:rsidRDefault="00A258B2" w:rsidP="00A25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  <w:r>
              <w:rPr>
                <w:sz w:val="28"/>
                <w:szCs w:val="28"/>
              </w:rPr>
              <w:t xml:space="preserve">days/365= </w:t>
            </w:r>
            <w:r>
              <w:rPr>
                <w:sz w:val="28"/>
                <w:szCs w:val="28"/>
              </w:rPr>
              <w:t>0.25</w:t>
            </w:r>
          </w:p>
        </w:tc>
      </w:tr>
    </w:tbl>
    <w:p w:rsidR="00856903" w:rsidRDefault="00856903">
      <w:pPr>
        <w:rPr>
          <w:sz w:val="28"/>
          <w:szCs w:val="28"/>
        </w:rPr>
      </w:pPr>
    </w:p>
    <w:p w:rsidR="00A258B2" w:rsidRPr="00856903" w:rsidRDefault="00A258B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Erosion rate=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10.6-10.1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0.25-0.12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=3.85mm/year</m:t>
          </m:r>
        </m:oMath>
      </m:oMathPara>
    </w:p>
    <w:sectPr w:rsidR="00A258B2" w:rsidRPr="0085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21"/>
    <w:rsid w:val="00161B2C"/>
    <w:rsid w:val="003B1C21"/>
    <w:rsid w:val="00706970"/>
    <w:rsid w:val="00856903"/>
    <w:rsid w:val="00A258B2"/>
    <w:rsid w:val="00C1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CFFC"/>
  <w15:chartTrackingRefBased/>
  <w15:docId w15:val="{29EDFFC0-9587-4B71-91BE-86E8A362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903"/>
    <w:rPr>
      <w:color w:val="808080"/>
    </w:rPr>
  </w:style>
  <w:style w:type="table" w:styleId="TableGrid">
    <w:name w:val="Table Grid"/>
    <w:basedOn w:val="TableNormal"/>
    <w:uiPriority w:val="39"/>
    <w:rsid w:val="0085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Azubuike Amadi</dc:creator>
  <cp:keywords/>
  <dc:description/>
  <cp:lastModifiedBy>Azubuike Amadi</cp:lastModifiedBy>
  <cp:revision>2</cp:revision>
  <dcterms:created xsi:type="dcterms:W3CDTF">2019-10-19T16:19:00Z</dcterms:created>
  <dcterms:modified xsi:type="dcterms:W3CDTF">2019-10-19T16:19:00Z</dcterms:modified>
</cp:coreProperties>
</file>