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2D60"/>
          <w:sz w:val="56"/>
        </w:rPr>
        <w:t>MetaMapper</w:t>
      </w:r>
    </w:p>
    <w:p>
      <w:pPr>
        <w:jc w:val="center"/>
      </w:pPr>
      <w:r>
        <w:rPr>
          <w:color w:val="0070D2"/>
          <w:sz w:val="32"/>
        </w:rPr>
        <w:t>Apex Source Code - Phase 3 Review Package</w:t>
      </w:r>
    </w:p>
    <w:p>
      <w:pPr>
        <w:jc w:val="center"/>
      </w:pPr>
      <w:r>
        <w:rPr>
          <w:color w:val="706E6B"/>
          <w:sz w:val="22"/>
        </w:rPr>
        <w:t>Version 6.0  |  Ref: ISP-6072  |  For External AI Code Review  |  Post-Fix Round 5</w:t>
      </w:r>
    </w:p>
    <w:p>
      <w:r>
        <w:br w:type="page"/>
      </w:r>
    </w:p>
    <w:p>
      <w:pPr>
        <w:pStyle w:val="Heading1"/>
        <w:spacing w:before="360" w:after="120"/>
      </w:pPr>
      <w:r>
        <w:rPr>
          <w:b/>
          <w:color w:val="032D60"/>
          <w:sz w:val="36"/>
        </w:rPr>
        <w:t>1. Project Background</w:t>
      </w:r>
    </w:p>
    <w:p>
      <w:pPr>
        <w:spacing w:after="80"/>
      </w:pPr>
      <w:r>
        <w:rPr>
          <w:b/>
          <w:i w:val="0"/>
          <w:color w:val="181818"/>
          <w:sz w:val="21"/>
        </w:rPr>
        <w:t>What is MetaMapper?</w:t>
      </w:r>
    </w:p>
    <w:p>
      <w:pPr>
        <w:spacing w:after="80"/>
      </w:pPr>
      <w:r>
        <w:rPr>
          <w:b w:val="0"/>
          <w:i w:val="0"/>
          <w:color w:val="181818"/>
          <w:sz w:val="21"/>
        </w:rPr>
        <w:t>MetaMapper is a 100% native Salesforce application that maps all reachable metadata dependencies for a given component using the Salesforce Tooling API. It answers a question that Salesforce Setup cannot: "If I change or delete this component, what else will break?" It traces every dependency - Apex classes, Flows, Validation Rules, Field Updates, page layouts, and more - to any depth, and presents the results as an interactive tree and force-directed graph.</w:t>
      </w:r>
    </w:p>
    <w:p>
      <w:pPr>
        <w:spacing w:after="80"/>
      </w:pPr>
      <w:r>
        <w:rPr>
          <w:b/>
          <w:i w:val="0"/>
          <w:color w:val="181818"/>
          <w:sz w:val="21"/>
        </w:rPr>
        <w:t>Technical Context</w:t>
      </w:r>
    </w:p>
    <w:p>
      <w:pPr>
        <w:spacing w:after="80"/>
      </w:pPr>
      <w:r>
        <w:rPr>
          <w:b w:val="0"/>
          <w:i w:val="0"/>
          <w:color w:val="181818"/>
          <w:sz w:val="21"/>
        </w:rPr>
        <w:t>Enterprise orgs can have metadata trees with 10,000+ nodes. Synchronous Apex cannot handle this (10s CPU limit, 6MB heap). MetaMapper uses an async Queueable chain where each execution processes a batch, persists state to Salesforce custom objects, and self-chains until the tree is fully traversed. Results are serialized to a Salesforce File (ContentVersion) on completion and the working records are deleted to free Data Storage.</w:t>
      </w:r>
    </w:p>
    <w:p>
      <w:pPr>
        <w:spacing w:after="80"/>
      </w:pPr>
      <w:r>
        <w:rPr>
          <w:b/>
          <w:i w:val="0"/>
          <w:color w:val="181818"/>
          <w:sz w:val="21"/>
        </w:rPr>
        <w:t>Architecture Decisions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Decision</w:t>
            </w:r>
          </w:p>
        </w:tc>
        <w:tc>
          <w:tcPr>
            <w:tcW w:type="dxa" w:w="3022"/>
            <w:shd w:val="clear" w:color="auto" w:fill="032D60"/>
          </w:tcPr>
          <w:p>
            <w:r>
              <w:rPr>
                <w:b/>
                <w:color w:val="FFFFFF"/>
                <w:sz w:val="20"/>
              </w:rPr>
              <w:t>Choice</w:t>
            </w:r>
          </w:p>
        </w:tc>
        <w:tc>
          <w:tcPr>
            <w:tcW w:type="dxa" w:w="3022"/>
            <w:shd w:val="clear" w:color="auto" w:fill="032D60"/>
          </w:tcPr>
          <w:p>
            <w:r>
              <w:rPr>
                <w:b/>
                <w:color w:val="FFFFFF"/>
                <w:sz w:val="20"/>
              </w:rPr>
              <w:t>Reason</w:t>
            </w:r>
          </w:p>
        </w:tc>
      </w:tr>
      <w:tr>
        <w:tc>
          <w:tcPr>
            <w:tcW w:type="dxa" w:w="3022"/>
            <w:shd w:val="clear" w:color="auto" w:fill="F2F4F7"/>
          </w:tcPr>
          <w:p>
            <w:r>
              <w:rPr>
                <w:color w:val="181818"/>
                <w:sz w:val="20"/>
              </w:rPr>
              <w:t>Async engine</w:t>
            </w:r>
          </w:p>
        </w:tc>
        <w:tc>
          <w:tcPr>
            <w:tcW w:type="dxa" w:w="3022"/>
            <w:shd w:val="clear" w:color="auto" w:fill="F2F4F7"/>
          </w:tcPr>
          <w:p>
            <w:r>
              <w:rPr>
                <w:color w:val="181818"/>
                <w:sz w:val="20"/>
              </w:rPr>
              <w:t>Queueable chain + Custom Object state machine</w:t>
            </w:r>
          </w:p>
        </w:tc>
        <w:tc>
          <w:tcPr>
            <w:tcW w:type="dxa" w:w="3022"/>
            <w:shd w:val="clear" w:color="auto" w:fill="F2F4F7"/>
          </w:tcPr>
          <w:p>
            <w:r>
              <w:rPr>
                <w:color w:val="181818"/>
                <w:sz w:val="20"/>
              </w:rPr>
              <w:t>12MB async heap; no CPU hard timeout; scales to enterprise orgs</w:t>
            </w:r>
          </w:p>
        </w:tc>
      </w:tr>
      <w:tr>
        <w:tc>
          <w:tcPr>
            <w:tcW w:type="dxa" w:w="3022"/>
            <w:shd w:val="clear" w:color="auto" w:fill="FFFFFF"/>
          </w:tcPr>
          <w:p>
            <w:r>
              <w:rPr>
                <w:color w:val="181818"/>
                <w:sz w:val="20"/>
              </w:rPr>
              <w:t>Tooling API auth</w:t>
            </w:r>
          </w:p>
        </w:tc>
        <w:tc>
          <w:tcPr>
            <w:tcW w:type="dxa" w:w="3022"/>
            <w:shd w:val="clear" w:color="auto" w:fill="FFFFFF"/>
          </w:tcPr>
          <w:p>
            <w:r>
              <w:rPr>
                <w:color w:val="181818"/>
                <w:sz w:val="20"/>
              </w:rPr>
              <w:t>Named Credential loopback (OAuth 2.0)</w:t>
            </w:r>
          </w:p>
        </w:tc>
        <w:tc>
          <w:tcPr>
            <w:tcW w:type="dxa" w:w="3022"/>
            <w:shd w:val="clear" w:color="auto" w:fill="FFFFFF"/>
          </w:tcPr>
          <w:p>
            <w:r>
              <w:rPr>
                <w:color w:val="181818"/>
                <w:sz w:val="20"/>
              </w:rPr>
              <w:t>Only supported method for Tooling API callouts from async Apex</w:t>
            </w:r>
          </w:p>
        </w:tc>
      </w:tr>
      <w:tr>
        <w:tc>
          <w:tcPr>
            <w:tcW w:type="dxa" w:w="3022"/>
            <w:shd w:val="clear" w:color="auto" w:fill="F2F4F7"/>
          </w:tcPr>
          <w:p>
            <w:r>
              <w:rPr>
                <w:color w:val="181818"/>
                <w:sz w:val="20"/>
              </w:rPr>
              <w:t>Cycle detection</w:t>
            </w:r>
          </w:p>
        </w:tc>
        <w:tc>
          <w:tcPr>
            <w:tcW w:type="dxa" w:w="3022"/>
            <w:shd w:val="clear" w:color="auto" w:fill="F2F4F7"/>
          </w:tcPr>
          <w:p>
            <w:r>
              <w:rPr>
                <w:color w:val="181818"/>
                <w:sz w:val="20"/>
              </w:rPr>
              <w:t>Two-tier: scoped dedup query + Ancestor_Path__c</w:t>
            </w:r>
          </w:p>
        </w:tc>
        <w:tc>
          <w:tcPr>
            <w:tcW w:type="dxa" w:w="3022"/>
            <w:shd w:val="clear" w:color="auto" w:fill="F2F4F7"/>
          </w:tcPr>
          <w:p>
            <w:r>
              <w:rPr>
                <w:color w:val="181818"/>
                <w:sz w:val="20"/>
              </w:rPr>
              <w:t>Single global visited set incorrectly flags diamond dependencies as circular</w:t>
            </w:r>
          </w:p>
        </w:tc>
      </w:tr>
      <w:tr>
        <w:tc>
          <w:tcPr>
            <w:tcW w:type="dxa" w:w="3022"/>
            <w:shd w:val="clear" w:color="auto" w:fill="FFFFFF"/>
          </w:tcPr>
          <w:p>
            <w:r>
              <w:rPr>
                <w:color w:val="181818"/>
                <w:sz w:val="20"/>
              </w:rPr>
              <w:t>Result storage</w:t>
            </w:r>
          </w:p>
        </w:tc>
        <w:tc>
          <w:tcPr>
            <w:tcW w:type="dxa" w:w="3022"/>
            <w:shd w:val="clear" w:color="auto" w:fill="FFFFFF"/>
          </w:tcPr>
          <w:p>
            <w:r>
              <w:rPr>
                <w:color w:val="181818"/>
                <w:sz w:val="20"/>
              </w:rPr>
              <w:t>ContentVersion (Salesforce File)</w:t>
            </w:r>
          </w:p>
        </w:tc>
        <w:tc>
          <w:tcPr>
            <w:tcW w:type="dxa" w:w="3022"/>
            <w:shd w:val="clear" w:color="auto" w:fill="FFFFFF"/>
          </w:tcPr>
          <w:p>
            <w:r>
              <w:rPr>
                <w:color w:val="181818"/>
                <w:sz w:val="20"/>
              </w:rPr>
              <w:t>Node records are deleted on completion - File Storage is cheaper than Data Storage</w:t>
            </w:r>
          </w:p>
        </w:tc>
      </w:tr>
      <w:tr>
        <w:tc>
          <w:tcPr>
            <w:tcW w:type="dxa" w:w="3022"/>
            <w:shd w:val="clear" w:color="auto" w:fill="F2F4F7"/>
          </w:tcPr>
          <w:p>
            <w:r>
              <w:rPr>
                <w:color w:val="181818"/>
                <w:sz w:val="20"/>
              </w:rPr>
              <w:t>Live progress</w:t>
            </w:r>
          </w:p>
        </w:tc>
        <w:tc>
          <w:tcPr>
            <w:tcW w:type="dxa" w:w="3022"/>
            <w:shd w:val="clear" w:color="auto" w:fill="F2F4F7"/>
          </w:tcPr>
          <w:p>
            <w:r>
              <w:rPr>
                <w:color w:val="181818"/>
                <w:sz w:val="20"/>
              </w:rPr>
              <w:t>Platform Events + lightning/empApi</w:t>
            </w:r>
          </w:p>
        </w:tc>
        <w:tc>
          <w:tcPr>
            <w:tcW w:type="dxa" w:w="3022"/>
            <w:shd w:val="clear" w:color="auto" w:fill="F2F4F7"/>
          </w:tcPr>
          <w:p>
            <w:r>
              <w:rPr>
                <w:color w:val="181818"/>
                <w:sz w:val="20"/>
              </w:rPr>
              <w:t>Native push; no polling; no governor pressure</w:t>
            </w:r>
          </w:p>
        </w:tc>
      </w:tr>
      <w:tr>
        <w:tc>
          <w:tcPr>
            <w:tcW w:type="dxa" w:w="3022"/>
            <w:shd w:val="clear" w:color="auto" w:fill="FFFFFF"/>
          </w:tcPr>
          <w:p>
            <w:r>
              <w:rPr>
                <w:color w:val="181818"/>
                <w:sz w:val="20"/>
              </w:rPr>
              <w:t>Graph viz</w:t>
            </w:r>
          </w:p>
        </w:tc>
        <w:tc>
          <w:tcPr>
            <w:tcW w:type="dxa" w:w="3022"/>
            <w:shd w:val="clear" w:color="auto" w:fill="FFFFFF"/>
          </w:tcPr>
          <w:p>
            <w:r>
              <w:rPr>
                <w:color w:val="181818"/>
                <w:sz w:val="20"/>
              </w:rPr>
              <w:t>Apache ECharts Static Resource</w:t>
            </w:r>
          </w:p>
        </w:tc>
        <w:tc>
          <w:tcPr>
            <w:tcW w:type="dxa" w:w="3022"/>
            <w:shd w:val="clear" w:color="auto" w:fill="FFFFFF"/>
          </w:tcPr>
          <w:p>
            <w:r>
              <w:rPr>
                <w:color w:val="181818"/>
                <w:sz w:val="20"/>
              </w:rPr>
              <w:t>No CDN at runtime; MIT licensed; bundled core build ~1.0-1.2MB</w:t>
            </w:r>
          </w:p>
        </w:tc>
      </w:tr>
      <w:tr>
        <w:tc>
          <w:tcPr>
            <w:tcW w:type="dxa" w:w="3022"/>
            <w:shd w:val="clear" w:color="auto" w:fill="F2F4F7"/>
          </w:tcPr>
          <w:p>
            <w:r>
              <w:rPr>
                <w:color w:val="181818"/>
                <w:sz w:val="20"/>
              </w:rPr>
              <w:t>Config</w:t>
            </w:r>
          </w:p>
        </w:tc>
        <w:tc>
          <w:tcPr>
            <w:tcW w:type="dxa" w:w="3022"/>
            <w:shd w:val="clear" w:color="auto" w:fill="F2F4F7"/>
          </w:tcPr>
          <w:p>
            <w:r>
              <w:rPr>
                <w:color w:val="181818"/>
                <w:sz w:val="20"/>
              </w:rPr>
              <w:t>MetaMapper_Settings__mdt</w:t>
            </w:r>
          </w:p>
        </w:tc>
        <w:tc>
          <w:tcPr>
            <w:tcW w:type="dxa" w:w="3022"/>
            <w:shd w:val="clear" w:color="auto" w:fill="F2F4F7"/>
          </w:tcPr>
          <w:p>
            <w:r>
              <w:rPr>
                <w:color w:val="181818"/>
                <w:sz w:val="20"/>
              </w:rPr>
              <w:t>All tunable runtime parameters; admins adjust without code deploy</w:t>
            </w:r>
          </w:p>
        </w:tc>
      </w:tr>
    </w:tbl>
    <w:p/>
    <w:p>
      <w:pPr>
        <w:spacing w:after="80"/>
      </w:pPr>
      <w:r>
        <w:rPr>
          <w:b/>
          <w:i w:val="0"/>
          <w:color w:val="181818"/>
          <w:sz w:val="21"/>
        </w:rPr>
        <w:t>Data Model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Object</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Metadata_Scan_Job__c</w:t>
            </w:r>
          </w:p>
        </w:tc>
        <w:tc>
          <w:tcPr>
            <w:tcW w:type="dxa" w:w="3022"/>
            <w:shd w:val="clear" w:color="auto" w:fill="F2F4F7"/>
          </w:tcPr>
          <w:p>
            <w:r>
              <w:rPr>
                <w:color w:val="181818"/>
                <w:sz w:val="20"/>
              </w:rPr>
              <w:t>Custom Object (Private OWD)</w:t>
            </w:r>
          </w:p>
        </w:tc>
        <w:tc>
          <w:tcPr>
            <w:tcW w:type="dxa" w:w="3022"/>
            <w:shd w:val="clear" w:color="auto" w:fill="F2F4F7"/>
          </w:tcPr>
          <w:p>
            <w:r>
              <w:rPr>
                <w:color w:val="181818"/>
                <w:sz w:val="20"/>
              </w:rPr>
              <w:t>One record per scan - holds config, runtime state, results, and error detail</w:t>
            </w:r>
          </w:p>
        </w:tc>
      </w:tr>
      <w:tr>
        <w:tc>
          <w:tcPr>
            <w:tcW w:type="dxa" w:w="3022"/>
            <w:shd w:val="clear" w:color="auto" w:fill="FFFFFF"/>
          </w:tcPr>
          <w:p>
            <w:r>
              <w:rPr>
                <w:color w:val="181818"/>
                <w:sz w:val="20"/>
              </w:rPr>
              <w:t>Metadata_Dependency__c</w:t>
            </w:r>
          </w:p>
        </w:tc>
        <w:tc>
          <w:tcPr>
            <w:tcW w:type="dxa" w:w="3022"/>
            <w:shd w:val="clear" w:color="auto" w:fill="FFFFFF"/>
          </w:tcPr>
          <w:p>
            <w:r>
              <w:rPr>
                <w:color w:val="181818"/>
                <w:sz w:val="20"/>
              </w:rPr>
              <w:t>Custom Object (ControlledByParent)</w:t>
            </w:r>
          </w:p>
        </w:tc>
        <w:tc>
          <w:tcPr>
            <w:tcW w:type="dxa" w:w="3022"/>
            <w:shd w:val="clear" w:color="auto" w:fill="FFFFFF"/>
          </w:tcPr>
          <w:p>
            <w:r>
              <w:rPr>
                <w:color w:val="181818"/>
                <w:sz w:val="20"/>
              </w:rPr>
              <w:t>One record per dependency node - engine working state, deleted on Completed</w:t>
            </w:r>
          </w:p>
        </w:tc>
      </w:tr>
      <w:tr>
        <w:tc>
          <w:tcPr>
            <w:tcW w:type="dxa" w:w="3022"/>
            <w:shd w:val="clear" w:color="auto" w:fill="F2F4F7"/>
          </w:tcPr>
          <w:p>
            <w:r>
              <w:rPr>
                <w:color w:val="181818"/>
                <w:sz w:val="20"/>
              </w:rPr>
              <w:t>Dependency_Scan_Status__e</w:t>
            </w:r>
          </w:p>
        </w:tc>
        <w:tc>
          <w:tcPr>
            <w:tcW w:type="dxa" w:w="3022"/>
            <w:shd w:val="clear" w:color="auto" w:fill="F2F4F7"/>
          </w:tcPr>
          <w:p>
            <w:r>
              <w:rPr>
                <w:color w:val="181818"/>
                <w:sz w:val="20"/>
              </w:rPr>
              <w:t>Platform Event (High Volume)</w:t>
            </w:r>
          </w:p>
        </w:tc>
        <w:tc>
          <w:tcPr>
            <w:tcW w:type="dxa" w:w="3022"/>
            <w:shd w:val="clear" w:color="auto" w:fill="F2F4F7"/>
          </w:tcPr>
          <w:p>
            <w:r>
              <w:rPr>
                <w:color w:val="181818"/>
                <w:sz w:val="20"/>
              </w:rPr>
              <w:t>Real-time progress push from Queueable to LWC progress bar</w:t>
            </w:r>
          </w:p>
        </w:tc>
      </w:tr>
      <w:tr>
        <w:tc>
          <w:tcPr>
            <w:tcW w:type="dxa" w:w="3022"/>
            <w:shd w:val="clear" w:color="auto" w:fill="FFFFFF"/>
          </w:tcPr>
          <w:p>
            <w:r>
              <w:rPr>
                <w:color w:val="181818"/>
                <w:sz w:val="20"/>
              </w:rPr>
              <w:t>MetaMapper_Settings__mdt</w:t>
            </w:r>
          </w:p>
        </w:tc>
        <w:tc>
          <w:tcPr>
            <w:tcW w:type="dxa" w:w="3022"/>
            <w:shd w:val="clear" w:color="auto" w:fill="FFFFFF"/>
          </w:tcPr>
          <w:p>
            <w:r>
              <w:rPr>
                <w:color w:val="181818"/>
                <w:sz w:val="20"/>
              </w:rPr>
              <w:t>Custom Metadata Type</w:t>
            </w:r>
          </w:p>
        </w:tc>
        <w:tc>
          <w:tcPr>
            <w:tcW w:type="dxa" w:w="3022"/>
            <w:shd w:val="clear" w:color="auto" w:fill="FFFFFF"/>
          </w:tcPr>
          <w:p>
            <w:r>
              <w:rPr>
                <w:color w:val="181818"/>
                <w:sz w:val="20"/>
              </w:rPr>
              <w:t>Runtime config (batch size, limits, retention, ring buffer, etc.)</w:t>
            </w:r>
          </w:p>
        </w:tc>
      </w:tr>
    </w:tbl>
    <w:p/>
    <w:p>
      <w:pPr>
        <w:spacing w:after="80"/>
      </w:pPr>
      <w:r>
        <w:rPr>
          <w:b/>
          <w:i w:val="0"/>
          <w:color w:val="181818"/>
          <w:sz w:val="21"/>
        </w:rPr>
        <w:t>Security Model</w:t>
      </w:r>
    </w:p>
    <w:p>
      <w:pPr>
        <w:pStyle w:val="ListBullet"/>
        <w:spacing w:after="40"/>
        <w:ind w:left="283"/>
      </w:pPr>
      <w:r>
        <w:rPr>
          <w:color w:val="181818"/>
          <w:sz w:val="21"/>
        </w:rPr>
        <w:t>USER_MODE enforced at the @AuraEnabled controller boundary only</w:t>
      </w:r>
    </w:p>
    <w:p>
      <w:pPr>
        <w:pStyle w:val="ListBullet"/>
        <w:spacing w:after="40"/>
        <w:ind w:left="283"/>
      </w:pPr>
      <w:r>
        <w:rPr>
          <w:color w:val="181818"/>
          <w:sz w:val="21"/>
        </w:rPr>
        <w:t>Engine classes (Queueable, Batch, Serializer) run in SYSTEM_MODE for reliable async operation</w:t>
      </w:r>
    </w:p>
    <w:p>
      <w:pPr>
        <w:pStyle w:val="ListBullet"/>
        <w:spacing w:after="40"/>
        <w:ind w:left="283"/>
      </w:pPr>
      <w:r>
        <w:rPr>
          <w:color w:val="181818"/>
          <w:sz w:val="21"/>
        </w:rPr>
        <w:t>Selectors use without sharing - consumed exclusively by engine classes</w:t>
      </w:r>
    </w:p>
    <w:p>
      <w:pPr>
        <w:pStyle w:val="ListBullet"/>
        <w:spacing w:after="40"/>
        <w:ind w:left="283"/>
      </w:pPr>
      <w:r>
        <w:rPr>
          <w:color w:val="181818"/>
          <w:sz w:val="21"/>
        </w:rPr>
        <w:t>Permission Set MetaMapper_Admin required for all user access</w:t>
      </w:r>
    </w:p>
    <w:p>
      <w:r>
        <w:br w:type="page"/>
      </w:r>
    </w:p>
    <w:p>
      <w:pPr>
        <w:pStyle w:val="Heading1"/>
        <w:spacing w:before="360" w:after="120"/>
      </w:pPr>
      <w:r>
        <w:rPr>
          <w:b/>
          <w:color w:val="032D60"/>
          <w:sz w:val="36"/>
        </w:rPr>
        <w:t>2. Phase 3 Classes - Overview</w:t>
      </w:r>
    </w:p>
    <w:p>
      <w:pPr>
        <w:spacing w:after="80"/>
      </w:pPr>
      <w:r>
        <w:rPr>
          <w:b w:val="0"/>
          <w:i/>
          <w:color w:val="706E6B"/>
          <w:sz w:val="21"/>
        </w:rPr>
        <w:t>This is Version 6.0 of the Phase 3 code review package. Version 5.0 was reviewed by the internal architecture skill (3 findings from Round 5). All 3 findings have been addressed. The code below reflects the post-fix state and is submitted for a sixth review round before deployment.</w:t>
      </w:r>
    </w:p>
    <w:p/>
    <w:p>
      <w:pPr>
        <w:spacing w:after="80"/>
      </w:pPr>
      <w:r>
        <w:rPr>
          <w:b/>
          <w:i w:val="0"/>
          <w:color w:val="181818"/>
          <w:sz w:val="21"/>
        </w:rPr>
        <w:t>Changes Applied - Rounds 1 and 2 (v1.0 to v3.0)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MetaMapperSettingsProvider</w:t>
            </w:r>
          </w:p>
        </w:tc>
        <w:tc>
          <w:tcPr>
            <w:tcW w:type="dxa" w:w="3022"/>
            <w:shd w:val="clear" w:color="auto" w:fill="F2F4F7"/>
          </w:tcPr>
          <w:p>
            <w:r>
              <w:rPr>
                <w:color w:val="181818"/>
                <w:sz w:val="20"/>
              </w:rPr>
              <w:t>Direct SOQL assignment replaced with list-based query + empty guard; DependencyJobException on missing Default record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record.getId() replaced with record.Id</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SOQL query count guard + CPU guard added before each CMT entity scan (N+1 protection)</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Query row guard added inside inner record loop</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Node_Uniqueness_Key__c strengthened to include field name (prevents duplicate key when same CMT record matches via two fields)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Dependencies_Fetched__c = true rationale documented in class header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findSubflowParents dead code removed; clear comment explains deferral to Tooling API XML path</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findQuickActionTriggers scoped to target flow names via DeveloperName IN clause (was full-org scan)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Dependencies_Fetched__c = true rationale documented</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re-keyed by ObjectApiName.FieldApiName to prevent false-positive parent assignment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scoped to target object names via EntityDefinition.QualifiedApiName IN clause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deferred stub replaced with documentation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Dead objectNames Set removed; replaced by fieldApiNames + objectApiNames passed to sub-methods</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Comment corrected from "regex" to "case-insensitive substring match"</w:t>
            </w:r>
          </w:p>
        </w:tc>
        <w:tc>
          <w:tcPr>
            <w:tcW w:type="dxa" w:w="3022"/>
            <w:shd w:val="clear" w:color="auto" w:fill="FFFFFF"/>
          </w:tcPr>
          <w:p>
            <w:r>
              <w:rPr>
                <w:color w:val="181818"/>
                <w:sz w:val="20"/>
              </w:rPr>
              <w:t>Low</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Silent catches replaced with System.debug(LoggingLevel.WARN, ...)</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getCompletedJobsOldestFirst: LIMIT :maxRows parameter added; unbounded FOR UPDATE no longer possible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countActiveQueueables: pre-queries ApexClass Id; uses ApexClassId (indexed FK) instead of cross-object ApexClass.Name filter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MAX_NODE_QUERY_LIMIT constant (10000) added; heap constraint documented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getResultFile: jobId ownership check via ContentDocumentLink added; prevents cross-job data leakage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ApexTrigger -&gt; ApexClassHandler mapping justified in class header comment</w:t>
            </w:r>
          </w:p>
        </w:tc>
        <w:tc>
          <w:tcPr>
            <w:tcW w:type="dxa" w:w="3022"/>
            <w:shd w:val="clear" w:color="auto" w:fill="FFFFFF"/>
          </w:tcPr>
          <w:p>
            <w:r>
              <w:rPr>
                <w:color w:val="181818"/>
                <w:sz w:val="20"/>
              </w:rPr>
              <w:t>Medium</w:t>
            </w:r>
          </w:p>
        </w:tc>
      </w:tr>
    </w:tbl>
    <w:p/>
    <w:p/>
    <w:p>
      <w:pPr>
        <w:spacing w:after="80"/>
      </w:pPr>
      <w:r>
        <w:rPr>
          <w:b/>
          <w:i w:val="0"/>
          <w:color w:val="181818"/>
          <w:sz w:val="21"/>
        </w:rPr>
        <w:t>Changes Applied - Round 3 (v3.0 to v4.0)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NEW: SupplementalResult</w:t>
            </w:r>
          </w:p>
        </w:tc>
        <w:tc>
          <w:tcPr>
            <w:tcW w:type="dxa" w:w="3022"/>
            <w:shd w:val="clear" w:color="auto" w:fill="F2F4F7"/>
          </w:tcPr>
          <w:p>
            <w:r>
              <w:rPr>
                <w:color w:val="181818"/>
                <w:sz w:val="20"/>
              </w:rPr>
              <w:t>New wrapper class returned by all IDependencyTypeHandler implementations. Holds discovered nodes + error strings. Eliminates the need for handlers to perform DML (job error updates) in catch blocks - caller does one bulk append to Error_Status_Message__c. Errors include timestamp and [Supplemental] tag.</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NEW: MetaMapperDescribeCache</w:t>
            </w:r>
          </w:p>
        </w:tc>
        <w:tc>
          <w:tcPr>
            <w:tcW w:type="dxa" w:w="3022"/>
            <w:shd w:val="clear" w:color="auto" w:fill="FFFFFF"/>
          </w:tcPr>
          <w:p>
            <w:r>
              <w:rPr>
                <w:color w:val="181818"/>
                <w:sz w:val="20"/>
              </w:rPr>
              <w:t>New shared transaction-level static cache for Schema.getGlobalDescribe() and the EntityDefinition CMT list. Prevents duplicate expensive describe calls when both CustomFieldHandler and ApexClassHandler run in the same Queueable execution. @TestVisible clearCache() for test isolation.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IDependencyTypeHandler</w:t>
            </w:r>
          </w:p>
        </w:tc>
        <w:tc>
          <w:tcPr>
            <w:tcW w:type="dxa" w:w="3022"/>
            <w:shd w:val="clear" w:color="auto" w:fill="F2F4F7"/>
          </w:tcPr>
          <w:p>
            <w:r>
              <w:rPr>
                <w:color w:val="181818"/>
                <w:sz w:val="20"/>
              </w:rPr>
              <w:t>findSupplemental() return type changed from List&lt;Metadata_Dependency__c&gt; to SupplementalResult. Javadoc updated: handlers must NOT perform DML; caller does single bulk update.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countActiveQueueables: added Queued to Status IN clause. Jobs waiting in the Salesforce flex queue before execution were not being counted, allowing the concurrency guard to be bypassed during the window between submission and first execution.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getCompletedJobsOldestFirst: replaced single ORDER BY + FOR UPDATE query with two-step pattern (ORDER BY to get IDs, then re-query WHERE Id IN :ids FOR UPDATE). SOQL ORDER BY is not supported with FOR UPDATE on the platform.</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added AND SobjectType IN :objectApiNames to WHERE clause. Without this filter, a WorkflowFieldUpdate on a different object with the same field API name would be returned as a false positive.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dynamic WHERE clause built from known class/field names (field IN :matchValues). Eliminates the previous arbitrary 500-record LIMIT sampling that caused false negatives on large CMT types.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Node_Uniqueness_Key__c now includes the field name suffix (jobId + ":" + record.Id + ":" + field). Without the suffix, two matches on the same CMT record via different fields would collide on the same key and cause a duplicate external ID error.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truncation detection added. When result set hits the safe row limit, a diagnostic notice is added to SupplementalResult.errors so the caller can append it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added substring fallback after token match fails. Handles embedded expressions (e.g. AND(ISBLANK(Field__c), ...) where the field name is part of a compound formula not reachable by simple tokenization.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CPU guard added before CMT entity scan loop (same pattern as ApexClassHandler). Prevents CPU limit exceptions on orgs with many CMT types.</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Removed local static cache fields for globalDescribe and cmtEntities;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Dynamic WHERE clause added to CMT record query (same pattern as CustomFieldHandler fix #2). Filters at DB level by known class names instead of fetching all records up to an arbitrary limit.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Node_Uniqueness_Key__c now includes field name suffix (same pattern as CustomFieldHandler fix #3).</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Removed local static cache fields;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QuickActionDefinition handler removed entirely. DeveloperName matches the action's own API name, not the target Flow API name. Any DeveloperName-based match produces unfixable false negatives in orgs that do not enforce a strict naming convention. Documented as a known limitation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Subflow parent detection gap surfaced as a diagnostic notice in SupplementalResult.errors instead of being silently omitted. Callers append the notice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added truncation detection documentation. Javadoc explicitly documents the caller MUST compare result.size() to the cap and append a notice to Error_Status_Message__c if truncated.</w:t>
            </w:r>
          </w:p>
        </w:tc>
        <w:tc>
          <w:tcPr>
            <w:tcW w:type="dxa" w:w="3022"/>
            <w:shd w:val="clear" w:color="auto" w:fill="FFFFFF"/>
          </w:tcPr>
          <w:p>
            <w:r>
              <w:rPr>
                <w:color w:val="181818"/>
                <w:sz w:val="20"/>
              </w:rPr>
              <w:t>Medium</w:t>
            </w:r>
          </w:p>
        </w:tc>
      </w:tr>
    </w:tbl>
    <w:p/>
    <w:p/>
    <w:p>
      <w:pPr>
        <w:spacing w:after="80"/>
      </w:pPr>
      <w:r>
        <w:rPr>
          <w:b/>
          <w:i w:val="0"/>
          <w:color w:val="181818"/>
          <w:sz w:val="21"/>
        </w:rPr>
        <w:t>Changes Applied - Round 4 (v4.0 to v5.0)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DependencyTypeHandlerFactory.NoOpHandler</w:t>
            </w:r>
          </w:p>
        </w:tc>
        <w:tc>
          <w:tcPr>
            <w:tcW w:type="dxa" w:w="3022"/>
            <w:shd w:val="clear" w:color="auto" w:fill="F2F4F7"/>
          </w:tcPr>
          <w:p>
            <w:r>
              <w:rPr>
                <w:color w:val="181818"/>
                <w:sz w:val="20"/>
              </w:rPr>
              <w:t>Return type corrected from List&lt;Metadata_Dependency__c&gt; to SupplementalResult. Compile-blocking interface mismatch.</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NO_OP handler cached on miss: HANDLER_CACHE.put(metadataType, NO_OP) added before return. Prevents repeated object allocation for every unregistered type.</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Schema.getGlobalDescribe() replaced with Schema.describeSObjects(List&lt;String&gt;) scoped to the CMT types actually needed. Eliminates the LDV anti-pattern of loading every object in the org. New getFieldMap(entityName) method replaces getGlobalDescribe() at all call sites. Field maps cached per entity name.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MetaMapperDescribeCache.getGlobalDescribe() call removed; replaced with MetaMapperDescribeCache.getFieldMap(entityName).</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MetaMapperDescribeCache.getFieldMap(entityName) already in place from Round 3; no additional change needed.</w:t>
            </w:r>
          </w:p>
        </w:tc>
        <w:tc>
          <w:tcPr>
            <w:tcW w:type="dxa" w:w="3022"/>
            <w:shd w:val="clear" w:color="auto" w:fill="F2F4F7"/>
          </w:tcPr>
          <w:p>
            <w:r>
              <w:rPr>
                <w:color w:val="181818"/>
                <w:sz w:val="20"/>
              </w:rPr>
              <w:t>N/A</w:t>
            </w:r>
          </w:p>
        </w:tc>
      </w:tr>
      <w:tr>
        <w:tc>
          <w:tcPr>
            <w:tcW w:type="dxa" w:w="3022"/>
            <w:shd w:val="clear" w:color="auto" w:fill="FFFFFF"/>
          </w:tcPr>
          <w:p>
            <w:r>
              <w:rPr>
                <w:color w:val="181818"/>
                <w:sz w:val="20"/>
              </w:rPr>
              <w:t>CustomFieldHandler.findWorkflowFieldUpdates</w:t>
            </w:r>
          </w:p>
        </w:tc>
        <w:tc>
          <w:tcPr>
            <w:tcW w:type="dxa" w:w="3022"/>
            <w:shd w:val="clear" w:color="auto" w:fill="FFFFFF"/>
          </w:tcPr>
          <w:p>
            <w:r>
              <w:rPr>
                <w:color w:val="181818"/>
                <w:sz w:val="20"/>
              </w:rPr>
              <w:t>buildNode uniqueKeySuffix changed from null to wfu.Id + ":" + parent.Id. Diamond paths sharing the same WFU via different parents now produce distinct Node_Uniqueness_Key__c values, preventing duplicate external ID crash on upsert.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Early break removed. A validation rule referencing multiple tracked fields now emits a node for each match. Uniqueness key includes rule.Id + field + parent.Id. No extra rules are queried - deduplication is key-driven.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ApexClassHandler.findSupplemental</w:t>
            </w:r>
          </w:p>
        </w:tc>
        <w:tc>
          <w:tcPr>
            <w:tcW w:type="dxa" w:w="3022"/>
            <w:shd w:val="clear" w:color="auto" w:fill="FFFFFF"/>
          </w:tcPr>
          <w:p>
            <w:r>
              <w:rPr>
                <w:color w:val="181818"/>
                <w:sz w:val="20"/>
              </w:rPr>
              <w:t>nodeByClassName changed from Map&lt;String, Metadata_Dependency__c&gt; to Map&lt;String, List&lt;Metadata_Dependency__c&gt;&gt;. Same Apex class at multiple depths in the batch now receives supplemental nodes for all parent occurrences, not just the last-inserted one.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Truncation detection implemented: Boolean truncated = (records.size() == safeLimit); result.addError(...) when true. The "Fix #7" comment now has corresponding code.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MAX_CMT_RECORDS = 500 constant removed from the safeLimit calculation. safeLimit is now driven solely by remaining query row budget. Removes the arbitrary cap that silently missed matches in large CMT types.</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MAX_CMT_RECORDS = 500 constant removed. safeLimit driven by query row budget only (same pattern as CustomFieldHandler).</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Subflow-gap error guarded by static Set&lt;Id&gt; NOTIFIED_JOBS. Error emitted at most once per job per Apex transaction, eliminating repeated identical entries in Error_Status_Message__c.</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SupplementalResult</w:t>
            </w:r>
          </w:p>
        </w:tc>
        <w:tc>
          <w:tcPr>
            <w:tcW w:type="dxa" w:w="3022"/>
            <w:shd w:val="clear" w:color="auto" w:fill="F2F4F7"/>
          </w:tcPr>
          <w:p>
            <w:r>
              <w:rPr>
                <w:color w:val="181818"/>
                <w:sz w:val="20"/>
              </w:rPr>
              <w:t>appendErrorsSafe(String existing, Integer maxLength, Integer safeThreshold) helper added. Caller uses this to append errors to Error_Status_Message__c with an overflow guard that prevents STRING_TOO_LONG exceptions when accumulated diagnostics exceed 131,072 chars.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DependencyJobSelector.getCompletedJobsOldestFirst</w:t>
            </w:r>
          </w:p>
        </w:tc>
        <w:tc>
          <w:tcPr>
            <w:tcW w:type="dxa" w:w="3022"/>
            <w:shd w:val="clear" w:color="auto" w:fill="FFFFFF"/>
          </w:tcPr>
          <w:p>
            <w:r>
              <w:rPr>
                <w:color w:val="181818"/>
                <w:sz w:val="20"/>
              </w:rPr>
              <w:t>ORDER BY removed from the FOR UPDATE query (unreliable with FOR UPDATE). Added StatusClosedAtComparator inner class; locked list sorted in Apex after the database lock for deterministic oldest-first ordering.</w:t>
            </w:r>
          </w:p>
        </w:tc>
        <w:tc>
          <w:tcPr>
            <w:tcW w:type="dxa" w:w="3022"/>
            <w:shd w:val="clear" w:color="auto" w:fill="FFFFFF"/>
          </w:tcPr>
          <w:p>
            <w:r>
              <w:rPr>
                <w:color w:val="181818"/>
                <w:sz w:val="20"/>
              </w:rPr>
              <w:t>Medium</w:t>
            </w:r>
          </w:p>
        </w:tc>
      </w:tr>
    </w:tbl>
    <w:p/>
    <w:p/>
    <w:p>
      <w:pPr>
        <w:spacing w:after="80"/>
      </w:pPr>
      <w:r>
        <w:rPr>
          <w:b/>
          <w:i w:val="0"/>
          <w:color w:val="181818"/>
          <w:sz w:val="21"/>
        </w:rPr>
        <w:t>Changes Applied - Round 5 (v5.0 to v6.0)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CustomFieldHandler.findWorkflowFieldUpdates</w:t>
            </w:r>
          </w:p>
        </w:tc>
        <w:tc>
          <w:tcPr>
            <w:tcW w:type="dxa" w:w="3022"/>
            <w:shd w:val="clear" w:color="auto" w:fill="F2F4F7"/>
          </w:tcPr>
          <w:p>
            <w:r>
              <w:rPr>
                <w:color w:val="181818"/>
                <w:sz w:val="20"/>
              </w:rPr>
              <w:t>uniqueKeySuffix changed from wfu.Id + ":" + parent.Id back to wfu.Id. Parent.Id does not belong in Node_Uniqueness_Key__c - the spanning tree model deduplicates diamond paths at Tier 1 (Tier 1 global dedup), not at the key level. Removing parent.Id keeps the key under the Text 80 field limit (56 chars max vs. 96+ with parent.Id).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uniqueKeySuffix changed from rule.Id + ":" + lowerField + ":" + parent.Id to rule.Id + ":" + lowerField. Key was up to 97 characters - overflowing the Text 80 Node_Uniqueness_Key__c field and causing STRING_TOO_LONG on upsert. Parent.Id excluded per spanning tree model.</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uniqueKey changed from jobId + ":" + record.Id + ":" + field + ":" + parentNode.Id to jobId + ":" + record.Id + ":" + field. Same overflow fix (97+ chars vs. Text 80 limit). Comment updated to reference spanning tree model.</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MetaMapperDescribeCache.getFieldMap</w:t>
            </w:r>
          </w:p>
        </w:tc>
        <w:tc>
          <w:tcPr>
            <w:tcW w:type="dxa" w:w="3022"/>
            <w:shd w:val="clear" w:color="auto" w:fill="FFFFFF"/>
          </w:tcPr>
          <w:p>
            <w:r>
              <w:rPr>
                <w:color w:val="181818"/>
                <w:sz w:val="20"/>
              </w:rPr>
              <w:t>System.debug(LoggingLevel.WARN, ...) added in catch block. Inaccessible CMT types are now diagnosed in debug logs rather than silently ignored.</w:t>
            </w:r>
          </w:p>
        </w:tc>
        <w:tc>
          <w:tcPr>
            <w:tcW w:type="dxa" w:w="3022"/>
            <w:shd w:val="clear" w:color="auto" w:fill="FFFFFF"/>
          </w:tcPr>
          <w:p>
            <w:r>
              <w:rPr>
                <w:color w:val="181818"/>
                <w:sz w:val="20"/>
              </w:rPr>
              <w:t>Low</w:t>
            </w:r>
          </w:p>
        </w:tc>
      </w:tr>
    </w:tbl>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Category</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IMetadataDependencyService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Tooling API callout service</w:t>
            </w:r>
          </w:p>
        </w:tc>
      </w:tr>
      <w:tr>
        <w:tc>
          <w:tcPr>
            <w:tcW w:type="dxa" w:w="3022"/>
            <w:shd w:val="clear" w:color="auto" w:fill="FFFFFF"/>
          </w:tcPr>
          <w:p>
            <w:r>
              <w:rPr>
                <w:color w:val="181818"/>
                <w:sz w:val="20"/>
              </w:rPr>
              <w:t>IDependencyTypeHandler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supplemental dependency handlers (returns SupplementalResult)</w:t>
            </w:r>
          </w:p>
        </w:tc>
      </w:tr>
      <w:tr>
        <w:tc>
          <w:tcPr>
            <w:tcW w:type="dxa" w:w="3022"/>
            <w:shd w:val="clear" w:color="auto" w:fill="F2F4F7"/>
          </w:tcPr>
          <w:p>
            <w:r>
              <w:rPr>
                <w:color w:val="181818"/>
                <w:sz w:val="20"/>
              </w:rPr>
              <w:t>INotificationService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progress and completion notifications</w:t>
            </w:r>
          </w:p>
        </w:tc>
      </w:tr>
      <w:tr>
        <w:tc>
          <w:tcPr>
            <w:tcW w:type="dxa" w:w="3022"/>
            <w:shd w:val="clear" w:color="auto" w:fill="FFFFFF"/>
          </w:tcPr>
          <w:p>
            <w:r>
              <w:rPr>
                <w:color w:val="181818"/>
                <w:sz w:val="20"/>
              </w:rPr>
              <w:t>IMetaMapperSettingsProvider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CMDT settings reader (static-cached)</w:t>
            </w:r>
          </w:p>
        </w:tc>
      </w:tr>
      <w:tr>
        <w:tc>
          <w:tcPr>
            <w:tcW w:type="dxa" w:w="3022"/>
            <w:shd w:val="clear" w:color="auto" w:fill="F2F4F7"/>
          </w:tcPr>
          <w:p>
            <w:r>
              <w:rPr>
                <w:color w:val="181818"/>
                <w:sz w:val="20"/>
              </w:rPr>
              <w:t>DependencyOptions</w:t>
            </w:r>
          </w:p>
        </w:tc>
        <w:tc>
          <w:tcPr>
            <w:tcW w:type="dxa" w:w="3022"/>
            <w:shd w:val="clear" w:color="auto" w:fill="F2F4F7"/>
          </w:tcPr>
          <w:p>
            <w:r>
              <w:rPr>
                <w:color w:val="181818"/>
                <w:sz w:val="20"/>
              </w:rPr>
              <w:t>Value Object</w:t>
            </w:r>
          </w:p>
        </w:tc>
        <w:tc>
          <w:tcPr>
            <w:tcW w:type="dxa" w:w="3022"/>
            <w:shd w:val="clear" w:color="auto" w:fill="F2F4F7"/>
          </w:tcPr>
          <w:p>
            <w:r>
              <w:rPr>
                <w:color w:val="181818"/>
                <w:sz w:val="20"/>
              </w:rPr>
              <w:t>Immutable callout execution context passed to IMetadataDependencyService</w:t>
            </w:r>
          </w:p>
        </w:tc>
      </w:tr>
      <w:tr>
        <w:tc>
          <w:tcPr>
            <w:tcW w:type="dxa" w:w="3022"/>
            <w:shd w:val="clear" w:color="auto" w:fill="FFFFFF"/>
          </w:tcPr>
          <w:p>
            <w:r>
              <w:rPr>
                <w:color w:val="181818"/>
                <w:sz w:val="20"/>
              </w:rPr>
              <w:t>SupplementalResult</w:t>
            </w:r>
          </w:p>
        </w:tc>
        <w:tc>
          <w:tcPr>
            <w:tcW w:type="dxa" w:w="3022"/>
            <w:shd w:val="clear" w:color="auto" w:fill="FFFFFF"/>
          </w:tcPr>
          <w:p>
            <w:r>
              <w:rPr>
                <w:color w:val="181818"/>
                <w:sz w:val="20"/>
              </w:rPr>
              <w:t>Value Object</w:t>
            </w:r>
          </w:p>
        </w:tc>
        <w:tc>
          <w:tcPr>
            <w:tcW w:type="dxa" w:w="3022"/>
            <w:shd w:val="clear" w:color="auto" w:fill="FFFFFF"/>
          </w:tcPr>
          <w:p>
            <w:r>
              <w:rPr>
                <w:color w:val="181818"/>
                <w:sz w:val="20"/>
              </w:rPr>
              <w:t>Return type for all IDependencyTypeHandler implementations; holds nodes + error strings; overflow-safe appendErrorsSafe() helper</w:t>
            </w:r>
          </w:p>
        </w:tc>
      </w:tr>
      <w:tr>
        <w:tc>
          <w:tcPr>
            <w:tcW w:type="dxa" w:w="3022"/>
            <w:shd w:val="clear" w:color="auto" w:fill="F2F4F7"/>
          </w:tcPr>
          <w:p>
            <w:r>
              <w:rPr>
                <w:color w:val="181818"/>
                <w:sz w:val="20"/>
              </w:rPr>
              <w:t>DependencyJobException</w:t>
            </w:r>
          </w:p>
        </w:tc>
        <w:tc>
          <w:tcPr>
            <w:tcW w:type="dxa" w:w="3022"/>
            <w:shd w:val="clear" w:color="auto" w:fill="F2F4F7"/>
          </w:tcPr>
          <w:p>
            <w:r>
              <w:rPr>
                <w:color w:val="181818"/>
                <w:sz w:val="20"/>
              </w:rPr>
              <w:t>Exception</w:t>
            </w:r>
          </w:p>
        </w:tc>
        <w:tc>
          <w:tcPr>
            <w:tcW w:type="dxa" w:w="3022"/>
            <w:shd w:val="clear" w:color="auto" w:fill="F2F4F7"/>
          </w:tcPr>
          <w:p>
            <w:r>
              <w:rPr>
                <w:color w:val="181818"/>
                <w:sz w:val="20"/>
              </w:rPr>
              <w:t>Custom exception for user-facing controller and engine errors</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Selector</w:t>
            </w:r>
          </w:p>
        </w:tc>
        <w:tc>
          <w:tcPr>
            <w:tcW w:type="dxa" w:w="3022"/>
            <w:shd w:val="clear" w:color="auto" w:fill="FFFFFF"/>
          </w:tcPr>
          <w:p>
            <w:r>
              <w:rPr>
                <w:color w:val="181818"/>
                <w:sz w:val="20"/>
              </w:rPr>
              <w:t>All SOQL against Metadata_Scan_Job__c and AsyncApexJob</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Selector</w:t>
            </w:r>
          </w:p>
        </w:tc>
        <w:tc>
          <w:tcPr>
            <w:tcW w:type="dxa" w:w="3022"/>
            <w:shd w:val="clear" w:color="auto" w:fill="F2F4F7"/>
          </w:tcPr>
          <w:p>
            <w:r>
              <w:rPr>
                <w:color w:val="181818"/>
                <w:sz w:val="20"/>
              </w:rPr>
              <w:t>All SOQL against Metadata_Dependency__c and ContentVersion</w:t>
            </w:r>
          </w:p>
        </w:tc>
      </w:tr>
      <w:tr>
        <w:tc>
          <w:tcPr>
            <w:tcW w:type="dxa" w:w="3022"/>
            <w:shd w:val="clear" w:color="auto" w:fill="FFFFFF"/>
          </w:tcPr>
          <w:p>
            <w:r>
              <w:rPr>
                <w:color w:val="181818"/>
                <w:sz w:val="20"/>
              </w:rPr>
              <w:t>MetaMapperSettingsProvider</w:t>
            </w:r>
          </w:p>
        </w:tc>
        <w:tc>
          <w:tcPr>
            <w:tcW w:type="dxa" w:w="3022"/>
            <w:shd w:val="clear" w:color="auto" w:fill="FFFFFF"/>
          </w:tcPr>
          <w:p>
            <w:r>
              <w:rPr>
                <w:color w:val="181818"/>
                <w:sz w:val="20"/>
              </w:rPr>
              <w:t>Service</w:t>
            </w:r>
          </w:p>
        </w:tc>
        <w:tc>
          <w:tcPr>
            <w:tcW w:type="dxa" w:w="3022"/>
            <w:shd w:val="clear" w:color="auto" w:fill="FFFFFF"/>
          </w:tcPr>
          <w:p>
            <w:r>
              <w:rPr>
                <w:color w:val="181818"/>
                <w:sz w:val="20"/>
              </w:rPr>
              <w:t>Reads MetaMapper_Settings__mdt Default record; static-cached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Utility</w:t>
            </w:r>
          </w:p>
        </w:tc>
        <w:tc>
          <w:tcPr>
            <w:tcW w:type="dxa" w:w="3022"/>
            <w:shd w:val="clear" w:color="auto" w:fill="F2F4F7"/>
          </w:tcPr>
          <w:p>
            <w:r>
              <w:rPr>
                <w:color w:val="181818"/>
                <w:sz w:val="20"/>
              </w:rPr>
              <w:t>Scoped describe cache using describeSObjects(); eliminates getGlobalDescribe() LDV anti-pattern</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Factory</w:t>
            </w:r>
          </w:p>
        </w:tc>
        <w:tc>
          <w:tcPr>
            <w:tcW w:type="dxa" w:w="3022"/>
            <w:shd w:val="clear" w:color="auto" w:fill="FFFFFF"/>
          </w:tcPr>
          <w:p>
            <w:r>
              <w:rPr>
                <w:color w:val="181818"/>
                <w:sz w:val="20"/>
              </w:rPr>
              <w:t>Returns the correct IDependencyTypeHandler for a metadata type</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CustomField (WorkflowFieldUpdate, ValidationRule, CMT)</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Handler</w:t>
            </w:r>
          </w:p>
        </w:tc>
        <w:tc>
          <w:tcPr>
            <w:tcW w:type="dxa" w:w="3022"/>
            <w:shd w:val="clear" w:color="auto" w:fill="FFFFFF"/>
          </w:tcPr>
          <w:p>
            <w:r>
              <w:rPr>
                <w:color w:val="181818"/>
                <w:sz w:val="20"/>
              </w:rPr>
              <w:t>Supplemental dependencies for ApexClass/Trigger (CMT field value scan)</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Flow (subflow gap documented; QuickAction removed)</w:t>
            </w:r>
          </w:p>
        </w:tc>
      </w:tr>
    </w:tbl>
    <w:p/>
    <w:p>
      <w:r>
        <w:br w:type="page"/>
      </w:r>
    </w:p>
    <w:p>
      <w:pPr>
        <w:pStyle w:val="Heading1"/>
        <w:spacing w:before="360" w:after="120"/>
      </w:pPr>
      <w:r>
        <w:rPr>
          <w:b/>
          <w:color w:val="032D60"/>
          <w:sz w:val="36"/>
        </w:rPr>
        <w:t>3. Interfaces and Value Objects</w:t>
      </w:r>
    </w:p>
    <w:p>
      <w:pPr>
        <w:ind w:left="283"/>
        <w:shd w:val="clear" w:color="auto" w:fill="EFF4FB"/>
      </w:pPr>
      <w:r>
        <w:rPr>
          <w:i/>
          <w:color w:val="032D60"/>
          <w:sz w:val="19"/>
        </w:rPr>
        <w:t>Interfaces define the dependency injection contracts used throughout the engine. All engine classes depend on interfaces, not concrete implementations, enabling testability via mock injection.</w:t>
      </w:r>
    </w:p>
    <w:p>
      <w:pPr>
        <w:pStyle w:val="Heading2"/>
        <w:spacing w:before="280" w:after="120"/>
      </w:pPr>
      <w:r>
        <w:rPr>
          <w:b/>
          <w:color w:val="0070D2"/>
          <w:sz w:val="28"/>
        </w:rPr>
        <w:t>IMetadataDependencyService</w:t>
      </w:r>
    </w:p>
    <w:p>
      <w:pPr>
        <w:spacing w:after="80"/>
      </w:pPr>
      <w:r>
        <w:rPr>
          <w:b w:val="0"/>
          <w:i/>
          <w:color w:val="706E6B"/>
          <w:sz w:val="21"/>
        </w:rPr>
        <w:t>Interface: contract for the Tooling API callout service. Defines fetchDependencies (chunked callouts with QueryMore and 414 retry), buildContextData (Component_Attributes__c JSON builder), and computeScore (supplemental confidence scorer).</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IMetadataDependencyService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the Tooling API dependency service layer.</w:t>
      </w:r>
    </w:p>
    <w:p>
      <w:pPr>
        <w:spacing w:after="0" w:before="0"/>
        <w:ind w:left="283"/>
        <w:shd w:val="clear" w:color="auto" w:fill="F0F0F0"/>
      </w:pPr>
      <w:r>
        <w:rPr>
          <w:rFonts w:ascii="Courier New" w:hAnsi="Courier New"/>
          <w:color w:val="1E1E2E"/>
          <w:sz w:val="17"/>
        </w:rPr>
        <w:t xml:space="preserve"> * Abstracts callout execution, context data building, and confidence scoring</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MetadataDependencyService</w:t>
      </w:r>
    </w:p>
    <w:p>
      <w:pPr>
        <w:spacing w:after="0" w:before="0"/>
        <w:ind w:left="283"/>
        <w:shd w:val="clear" w:color="auto" w:fill="F0F0F0"/>
      </w:pPr>
      <w:r>
        <w:rPr>
          <w:rFonts w:ascii="Courier New" w:hAnsi="Courier New"/>
          <w:color w:val="1E1E2E"/>
          <w:sz w:val="17"/>
        </w:rPr>
        <w:t xml:space="preserve"> * Consumers: DependencyQueueable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IMetadataDependencyService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Executes Tooling API callouts for the given list of Metadata IDs and returns</w:t>
      </w:r>
    </w:p>
    <w:p>
      <w:pPr>
        <w:spacing w:after="0" w:before="0"/>
        <w:ind w:left="283"/>
        <w:shd w:val="clear" w:color="auto" w:fill="F0F0F0"/>
      </w:pPr>
      <w:r>
        <w:rPr>
          <w:rFonts w:ascii="Courier New" w:hAnsi="Courier New"/>
          <w:color w:val="1E1E2E"/>
          <w:sz w:val="17"/>
        </w:rPr>
        <w:t xml:space="preserve">     * raw dependency results. Handles chunking (100 IDs max per query), QueryMore,</w:t>
      </w:r>
    </w:p>
    <w:p>
      <w:pPr>
        <w:spacing w:after="0" w:before="0"/>
        <w:ind w:left="283"/>
        <w:shd w:val="clear" w:color="auto" w:fill="F0F0F0"/>
      </w:pPr>
      <w:r>
        <w:rPr>
          <w:rFonts w:ascii="Courier New" w:hAnsi="Courier New"/>
          <w:color w:val="1E1E2E"/>
          <w:sz w:val="17"/>
        </w:rPr>
        <w:t xml:space="preserve">     * and reactive HTTP 414/431 split-and-retry internally.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ids        List of 18-char Tooling API Metadata IDs to query dependencies for</w:t>
      </w:r>
    </w:p>
    <w:p>
      <w:pPr>
        <w:spacing w:after="0" w:before="0"/>
        <w:ind w:left="283"/>
        <w:shd w:val="clear" w:color="auto" w:fill="F0F0F0"/>
      </w:pPr>
      <w:r>
        <w:rPr>
          <w:rFonts w:ascii="Courier New" w:hAnsi="Courier New"/>
          <w:color w:val="1E1E2E"/>
          <w:sz w:val="17"/>
        </w:rPr>
        <w:t xml:space="preserve">     * @param opts       Scan options (activeFlowsOnly, jobId, splitDepth)</w:t>
      </w:r>
    </w:p>
    <w:p>
      <w:pPr>
        <w:spacing w:after="0" w:before="0"/>
        <w:ind w:left="283"/>
        <w:shd w:val="clear" w:color="auto" w:fill="F0F0F0"/>
      </w:pPr>
      <w:r>
        <w:rPr>
          <w:rFonts w:ascii="Courier New" w:hAnsi="Courier New"/>
          <w:color w:val="1E1E2E"/>
          <w:sz w:val="17"/>
        </w:rPr>
        <w:t xml:space="preserve">     * @return           List of new Metadata_Dependency__c records (not yet inserted).</w:t>
      </w:r>
    </w:p>
    <w:p>
      <w:pPr>
        <w:spacing w:after="0" w:before="0"/>
        <w:ind w:left="283"/>
        <w:shd w:val="clear" w:color="auto" w:fill="F0F0F0"/>
      </w:pPr>
      <w:r>
        <w:rPr>
          <w:rFonts w:ascii="Courier New" w:hAnsi="Courier New"/>
          <w:color w:val="1E1E2E"/>
          <w:sz w:val="17"/>
        </w:rPr>
        <w:t xml:space="preserve">     *                   Each record has Metadata_Id__c, Metadata_Type__c, Metadata_Name__c,</w:t>
      </w:r>
    </w:p>
    <w:p>
      <w:pPr>
        <w:spacing w:after="0" w:before="0"/>
        <w:ind w:left="283"/>
        <w:shd w:val="clear" w:color="auto" w:fill="F0F0F0"/>
      </w:pPr>
      <w:r>
        <w:rPr>
          <w:rFonts w:ascii="Courier New" w:hAnsi="Courier New"/>
          <w:color w:val="1E1E2E"/>
          <w:sz w:val="17"/>
        </w:rPr>
        <w:t xml:space="preserve">     *                   Discovery_Source__c = 'ToolingAPI', and Node_Uniqueness_Key__c</w:t>
      </w:r>
    </w:p>
    <w:p>
      <w:pPr>
        <w:spacing w:after="0" w:before="0"/>
        <w:ind w:left="283"/>
        <w:shd w:val="clear" w:color="auto" w:fill="F0F0F0"/>
      </w:pPr>
      <w:r>
        <w:rPr>
          <w:rFonts w:ascii="Courier New" w:hAnsi="Courier New"/>
          <w:color w:val="1E1E2E"/>
          <w:sz w:val="17"/>
        </w:rPr>
        <w:t xml:space="preserve">     *                   pre-populated as "jobId:Metadata_Id__c" for upsert by the caller.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List&lt;Metadata_Dependency__c&gt; fetchDependencies(List&lt;String&gt; ids, DependencyOptions opts);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the Component_Attributes__c JSON payload for a given node.</w:t>
      </w:r>
    </w:p>
    <w:p>
      <w:pPr>
        <w:spacing w:after="0" w:before="0"/>
        <w:ind w:left="283"/>
        <w:shd w:val="clear" w:color="auto" w:fill="F0F0F0"/>
      </w:pPr>
      <w:r>
        <w:rPr>
          <w:rFonts w:ascii="Courier New" w:hAnsi="Courier New"/>
          <w:color w:val="1E1E2E"/>
          <w:sz w:val="17"/>
        </w:rPr>
        <w:t xml:space="preserve">     * Output is type-specific (see CLAUDE.md Pills table).</w:t>
      </w:r>
    </w:p>
    <w:p>
      <w:pPr>
        <w:spacing w:after="0" w:before="0"/>
        <w:ind w:left="283"/>
        <w:shd w:val="clear" w:color="auto" w:fill="F0F0F0"/>
      </w:pPr>
      <w:r>
        <w:rPr>
          <w:rFonts w:ascii="Courier New" w:hAnsi="Courier New"/>
          <w:color w:val="1E1E2E"/>
          <w:sz w:val="17"/>
        </w:rPr>
        <w:t xml:space="preserve">     * Always includes root "v": 1 version 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node       The dependency record being enriched</w:t>
      </w:r>
    </w:p>
    <w:p>
      <w:pPr>
        <w:spacing w:after="0" w:before="0"/>
        <w:ind w:left="283"/>
        <w:shd w:val="clear" w:color="auto" w:fill="F0F0F0"/>
      </w:pPr>
      <w:r>
        <w:rPr>
          <w:rFonts w:ascii="Courier New" w:hAnsi="Courier New"/>
          <w:color w:val="1E1E2E"/>
          <w:sz w:val="17"/>
        </w:rPr>
        <w:t xml:space="preserve">     * @return           Serialized JSON string for Component_Attributes__c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buildContextData(Metadata_Dependency__c 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 0-100 confidence score for supplemental handler matches.</w:t>
      </w:r>
    </w:p>
    <w:p>
      <w:pPr>
        <w:spacing w:after="0" w:before="0"/>
        <w:ind w:left="283"/>
        <w:shd w:val="clear" w:color="auto" w:fill="F0F0F0"/>
      </w:pPr>
      <w:r>
        <w:rPr>
          <w:rFonts w:ascii="Courier New" w:hAnsi="Courier New"/>
          <w:color w:val="1E1E2E"/>
          <w:sz w:val="17"/>
        </w:rPr>
        <w:t xml:space="preserve">     * Used to populate Supplemental_Confidence__c.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handlerType    Handler class name (e.g. 'CustomFieldHandler')</w:t>
      </w:r>
    </w:p>
    <w:p>
      <w:pPr>
        <w:spacing w:after="0" w:before="0"/>
        <w:ind w:left="283"/>
        <w:shd w:val="clear" w:color="auto" w:fill="F0F0F0"/>
      </w:pPr>
      <w:r>
        <w:rPr>
          <w:rFonts w:ascii="Courier New" w:hAnsi="Courier New"/>
          <w:color w:val="1E1E2E"/>
          <w:sz w:val="17"/>
        </w:rPr>
        <w:t xml:space="preserve">     * @param matchBasis     Match strategy used (e.g. 'regex', 'exact', 'xml')</w:t>
      </w:r>
    </w:p>
    <w:p>
      <w:pPr>
        <w:spacing w:after="0" w:before="0"/>
        <w:ind w:left="283"/>
        <w:shd w:val="clear" w:color="auto" w:fill="F0F0F0"/>
      </w:pPr>
      <w:r>
        <w:rPr>
          <w:rFonts w:ascii="Courier New" w:hAnsi="Courier New"/>
          <w:color w:val="1E1E2E"/>
          <w:sz w:val="17"/>
        </w:rPr>
        <w:t xml:space="preserve">     * @return               Score between 0 and 100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computeScore(String handlerType, String matchBasis);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IDependencyTypeHandler</w:t>
      </w:r>
    </w:p>
    <w:p>
      <w:pPr>
        <w:spacing w:after="80"/>
      </w:pPr>
      <w:r>
        <w:rPr>
          <w:b w:val="0"/>
          <w:i/>
          <w:color w:val="706E6B"/>
          <w:sz w:val="21"/>
        </w:rPr>
        <w:t>Interface: contract for supplemental dependency handlers. Each implementation targets one metadata type and fills gaps not returned by MetadataComponentDependency.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IDependencyTypeHandler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supplemental dependency handlers.</w:t>
      </w:r>
    </w:p>
    <w:p>
      <w:pPr>
        <w:spacing w:after="0" w:before="0"/>
        <w:ind w:left="283"/>
        <w:shd w:val="clear" w:color="auto" w:fill="F0F0F0"/>
      </w:pPr>
      <w:r>
        <w:rPr>
          <w:rFonts w:ascii="Courier New" w:hAnsi="Courier New"/>
          <w:color w:val="1E1E2E"/>
          <w:sz w:val="17"/>
        </w:rPr>
        <w:t xml:space="preserve"> * Each handler targets a specific metadata type and fills dependency gaps</w:t>
      </w:r>
    </w:p>
    <w:p>
      <w:pPr>
        <w:spacing w:after="0" w:before="0"/>
        <w:ind w:left="283"/>
        <w:shd w:val="clear" w:color="auto" w:fill="F0F0F0"/>
      </w:pPr>
      <w:r>
        <w:rPr>
          <w:rFonts w:ascii="Courier New" w:hAnsi="Courier New"/>
          <w:color w:val="1E1E2E"/>
          <w:sz w:val="17"/>
        </w:rPr>
        <w:t xml:space="preserve"> * not returned by MetadataComponentDependency in the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CustomFieldHandler, ApexClassHandler, FlowHandler</w:t>
      </w:r>
    </w:p>
    <w:p>
      <w:pPr>
        <w:spacing w:after="0" w:before="0"/>
        <w:ind w:left="283"/>
        <w:shd w:val="clear" w:color="auto" w:fill="F0F0F0"/>
      </w:pPr>
      <w:r>
        <w:rPr>
          <w:rFonts w:ascii="Courier New" w:hAnsi="Courier New"/>
          <w:color w:val="1E1E2E"/>
          <w:sz w:val="17"/>
        </w:rPr>
        <w:t xml:space="preserve"> * Factory: DependencyTypeHandlerFactory</w:t>
      </w:r>
    </w:p>
    <w:p>
      <w:pPr>
        <w:spacing w:after="0" w:before="0"/>
        <w:ind w:left="283"/>
        <w:shd w:val="clear" w:color="auto" w:fill="F0F0F0"/>
      </w:pPr>
      <w:r>
        <w:rPr>
          <w:rFonts w:ascii="Courier New" w:hAnsi="Courier New"/>
          <w:color w:val="1E1E2E"/>
          <w:sz w:val="17"/>
        </w:rPr>
        <w:t xml:space="preserve"> * Consumer: DependencyQueueable (invoked after Tooling API results are processed)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Performs supplemental queries (Tooling API, SOQL, Metadata API) for nodes</w:t>
      </w:r>
    </w:p>
    <w:p>
      <w:pPr>
        <w:spacing w:after="0" w:before="0"/>
        <w:ind w:left="283"/>
        <w:shd w:val="clear" w:color="auto" w:fill="F0F0F0"/>
      </w:pPr>
      <w:r>
        <w:rPr>
          <w:rFonts w:ascii="Courier New" w:hAnsi="Courier New"/>
          <w:color w:val="1E1E2E"/>
          <w:sz w:val="17"/>
        </w:rPr>
        <w:t xml:space="preserve">     * of the handler's target type and returns additional dependency records</w:t>
      </w:r>
    </w:p>
    <w:p>
      <w:pPr>
        <w:spacing w:after="0" w:before="0"/>
        <w:ind w:left="283"/>
        <w:shd w:val="clear" w:color="auto" w:fill="F0F0F0"/>
      </w:pPr>
      <w:r>
        <w:rPr>
          <w:rFonts w:ascii="Courier New" w:hAnsi="Courier New"/>
          <w:color w:val="1E1E2E"/>
          <w:sz w:val="17"/>
        </w:rPr>
        <w:t xml:space="preserve">     * not captured by MetadataComponentDependency.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must have:</w:t>
      </w:r>
    </w:p>
    <w:p>
      <w:pPr>
        <w:spacing w:after="0" w:before="0"/>
        <w:ind w:left="283"/>
        <w:shd w:val="clear" w:color="auto" w:fill="F0F0F0"/>
      </w:pPr>
      <w:r>
        <w:rPr>
          <w:rFonts w:ascii="Courier New" w:hAnsi="Courier New"/>
          <w:color w:val="1E1E2E"/>
          <w:sz w:val="17"/>
        </w:rPr>
        <w:t xml:space="preserve">     *   - Discovery_Source__c = 'Supplemental'</w:t>
      </w:r>
    </w:p>
    <w:p>
      <w:pPr>
        <w:spacing w:after="0" w:before="0"/>
        <w:ind w:left="283"/>
        <w:shd w:val="clear" w:color="auto" w:fill="F0F0F0"/>
      </w:pPr>
      <w:r>
        <w:rPr>
          <w:rFonts w:ascii="Courier New" w:hAnsi="Courier New"/>
          <w:color w:val="1E1E2E"/>
          <w:sz w:val="17"/>
        </w:rPr>
        <w:t xml:space="preserve">     *   - Supplemental_Confidence__c populated (0-100)</w:t>
      </w:r>
    </w:p>
    <w:p>
      <w:pPr>
        <w:spacing w:after="0" w:before="0"/>
        <w:ind w:left="283"/>
        <w:shd w:val="clear" w:color="auto" w:fill="F0F0F0"/>
      </w:pPr>
      <w:r>
        <w:rPr>
          <w:rFonts w:ascii="Courier New" w:hAnsi="Courier New"/>
          <w:color w:val="1E1E2E"/>
          <w:sz w:val="17"/>
        </w:rPr>
        <w:t xml:space="preserve">     *   - Is_Dynamic_Reference__c = true when the reference cannot be statically resolved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are NOT yet inserted - the caller bulkifies and upserts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encountered during the scan are accumulated in SupplementalResult.errors.</w:t>
      </w:r>
    </w:p>
    <w:p>
      <w:pPr>
        <w:spacing w:after="0" w:before="0"/>
        <w:ind w:left="283"/>
        <w:shd w:val="clear" w:color="auto" w:fill="F0F0F0"/>
      </w:pPr>
      <w:r>
        <w:rPr>
          <w:rFonts w:ascii="Courier New" w:hAnsi="Courier New"/>
          <w:color w:val="1E1E2E"/>
          <w:sz w:val="17"/>
        </w:rPr>
        <w:t xml:space="preserve">     * The caller (DependencyQueueable) appends them to Error_Status_Message__c in a single</w:t>
      </w:r>
    </w:p>
    <w:p>
      <w:pPr>
        <w:spacing w:after="0" w:before="0"/>
        <w:ind w:left="283"/>
        <w:shd w:val="clear" w:color="auto" w:fill="F0F0F0"/>
      </w:pPr>
      <w:r>
        <w:rPr>
          <w:rFonts w:ascii="Courier New" w:hAnsi="Courier New"/>
          <w:color w:val="1E1E2E"/>
          <w:sz w:val="17"/>
        </w:rPr>
        <w:t xml:space="preserve">     * DML update after all handlers complete. Handlers must NOT perform DML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nodesOfType  Batch of Metadata_Dependency__c records of this handler's type</w:t>
      </w:r>
    </w:p>
    <w:p>
      <w:pPr>
        <w:spacing w:after="0" w:before="0"/>
        <w:ind w:left="283"/>
        <w:shd w:val="clear" w:color="auto" w:fill="F0F0F0"/>
      </w:pPr>
      <w:r>
        <w:rPr>
          <w:rFonts w:ascii="Courier New" w:hAnsi="Courier New"/>
          <w:color w:val="1E1E2E"/>
          <w:sz w:val="17"/>
        </w:rPr>
        <w:t xml:space="preserve">     * @return             SupplementalResult containing discovered nodes and any error strings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findSupplemental(Id jobId, List&lt;Metadata_Dependency__c&gt; nodesOfType);</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INotificationService</w:t>
      </w:r>
    </w:p>
    <w:p>
      <w:pPr>
        <w:spacing w:after="80"/>
      </w:pPr>
      <w:r>
        <w:rPr>
          <w:b w:val="0"/>
          <w:i/>
          <w:color w:val="706E6B"/>
          <w:sz w:val="21"/>
        </w:rPr>
        <w:t>Interface: contract for publishProgress (Platform Event publish, one per Queueable execution) and sendCompletion (Custom Notification bell + email on job Completed).</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INotificationService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scan progress and completion notifications.</w:t>
      </w:r>
    </w:p>
    <w:p>
      <w:pPr>
        <w:spacing w:after="0" w:before="0"/>
        <w:ind w:left="283"/>
        <w:shd w:val="clear" w:color="auto" w:fill="F0F0F0"/>
      </w:pPr>
      <w:r>
        <w:rPr>
          <w:rFonts w:ascii="Courier New" w:hAnsi="Courier New"/>
          <w:color w:val="1E1E2E"/>
          <w:sz w:val="17"/>
        </w:rPr>
        <w:t xml:space="preserve"> * Abstracts Platform Event publishing and Custom Notification dispatch</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DependencyNotificationService</w:t>
      </w:r>
    </w:p>
    <w:p>
      <w:pPr>
        <w:spacing w:after="0" w:before="0"/>
        <w:ind w:left="283"/>
        <w:shd w:val="clear" w:color="auto" w:fill="F0F0F0"/>
      </w:pPr>
      <w:r>
        <w:rPr>
          <w:rFonts w:ascii="Courier New" w:hAnsi="Courier New"/>
          <w:color w:val="1E1E2E"/>
          <w:sz w:val="17"/>
        </w:rPr>
        <w:t xml:space="preserve"> * Consumers: DependencyQueueable,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INotificationService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Publishes a Dependency_Scan_Status__e Platform Event for the given job.</w:t>
      </w:r>
    </w:p>
    <w:p>
      <w:pPr>
        <w:spacing w:after="0" w:before="0"/>
        <w:ind w:left="283"/>
        <w:shd w:val="clear" w:color="auto" w:fill="F0F0F0"/>
      </w:pPr>
      <w:r>
        <w:rPr>
          <w:rFonts w:ascii="Courier New" w:hAnsi="Courier New"/>
          <w:color w:val="1E1E2E"/>
          <w:sz w:val="17"/>
        </w:rPr>
        <w:t xml:space="preserve">     * Called once per Queueable execution - not per inner batch loop iteration.</w:t>
      </w:r>
    </w:p>
    <w:p>
      <w:pPr>
        <w:spacing w:after="0" w:before="0"/>
        <w:ind w:left="283"/>
        <w:shd w:val="clear" w:color="auto" w:fill="F0F0F0"/>
      </w:pPr>
      <w:r>
        <w:rPr>
          <w:rFonts w:ascii="Courier New" w:hAnsi="Courier New"/>
          <w:color w:val="1E1E2E"/>
          <w:sz w:val="17"/>
        </w:rPr>
        <w:t xml:space="preserve">     * Suppressed automatically when the org has consumed &gt;80% of its daily</w:t>
      </w:r>
    </w:p>
    <w:p>
      <w:pPr>
        <w:spacing w:after="0" w:before="0"/>
        <w:ind w:left="283"/>
        <w:shd w:val="clear" w:color="auto" w:fill="F0F0F0"/>
      </w:pPr>
      <w:r>
        <w:rPr>
          <w:rFonts w:ascii="Courier New" w:hAnsi="Courier New"/>
          <w:color w:val="1E1E2E"/>
          <w:sz w:val="17"/>
        </w:rPr>
        <w:t xml:space="preserve">     * Platform Event delivery limit; falls back to polling in that 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@param status            Current Status__c value (e.g. 'Processing', 'Completed')</w:t>
      </w:r>
    </w:p>
    <w:p>
      <w:pPr>
        <w:spacing w:after="0" w:before="0"/>
        <w:ind w:left="283"/>
        <w:shd w:val="clear" w:color="auto" w:fill="F0F0F0"/>
      </w:pPr>
      <w:r>
        <w:rPr>
          <w:rFonts w:ascii="Courier New" w:hAnsi="Courier New"/>
          <w:color w:val="1E1E2E"/>
          <w:sz w:val="17"/>
        </w:rPr>
        <w:t xml:space="preserve">     * @param componentsAnalyzed Running count of components found so far</w:t>
      </w:r>
    </w:p>
    <w:p>
      <w:pPr>
        <w:spacing w:after="0" w:before="0"/>
        <w:ind w:left="283"/>
        <w:shd w:val="clear" w:color="auto" w:fill="F0F0F0"/>
      </w:pPr>
      <w:r>
        <w:rPr>
          <w:rFonts w:ascii="Courier New" w:hAnsi="Courier New"/>
          <w:color w:val="1E1E2E"/>
          <w:sz w:val="17"/>
        </w:rPr>
        <w:t xml:space="preserve">     * @param message           Human-readable status message for the progress LWC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publishProgress(String jobId, String status, Integer componentsAnalyzed, String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Sends a Custom Notification (bell icon) and email to the user who initiated</w:t>
      </w:r>
    </w:p>
    <w:p>
      <w:pPr>
        <w:spacing w:after="0" w:before="0"/>
        <w:ind w:left="283"/>
        <w:shd w:val="clear" w:color="auto" w:fill="F0F0F0"/>
      </w:pPr>
      <w:r>
        <w:rPr>
          <w:rFonts w:ascii="Courier New" w:hAnsi="Courier New"/>
          <w:color w:val="1E1E2E"/>
          <w:sz w:val="17"/>
        </w:rPr>
        <w:t xml:space="preserve">     * the scan when the job transitions to Completed.</w:t>
      </w:r>
    </w:p>
    <w:p>
      <w:pPr>
        <w:spacing w:after="0" w:before="0"/>
        <w:ind w:left="283"/>
        <w:shd w:val="clear" w:color="auto" w:fill="F0F0F0"/>
      </w:pPr>
      <w:r>
        <w:rPr>
          <w:rFonts w:ascii="Courier New" w:hAnsi="Courier New"/>
          <w:color w:val="1E1E2E"/>
          <w:sz w:val="17"/>
        </w:rPr>
        <w:t xml:space="preserve">     * Called by ResultSerializerQueueable after the Completed transition.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completed Metadata_Scan_Job__c record</w:t>
      </w:r>
    </w:p>
    <w:p>
      <w:pPr>
        <w:spacing w:after="0" w:before="0"/>
        <w:ind w:left="283"/>
        <w:shd w:val="clear" w:color="auto" w:fill="F0F0F0"/>
      </w:pPr>
      <w:r>
        <w:rPr>
          <w:rFonts w:ascii="Courier New" w:hAnsi="Courier New"/>
          <w:color w:val="1E1E2E"/>
          <w:sz w:val="17"/>
        </w:rPr>
        <w:t xml:space="preserve">     * @param userId    ID of the user to notify (the job owner)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sendCompletion(String jobId, String userId);</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IMetaMapperSettingsProvider</w:t>
      </w:r>
    </w:p>
    <w:p>
      <w:pPr>
        <w:spacing w:after="80"/>
      </w:pPr>
      <w:r>
        <w:rPr>
          <w:b w:val="0"/>
          <w:i/>
          <w:color w:val="706E6B"/>
          <w:sz w:val="21"/>
        </w:rPr>
        <w:t>Interface: contract for reading the Default MetaMapper_Settings__mdt record. Implementation caches in a static variable so all callers in the same transaction share one SOQL query.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reading MetaMapper_Settings__mdt runtime configuration.</w:t>
      </w:r>
    </w:p>
    <w:p>
      <w:pPr>
        <w:spacing w:after="0" w:before="0"/>
        <w:ind w:left="283"/>
        <w:shd w:val="clear" w:color="auto" w:fill="F0F0F0"/>
      </w:pPr>
      <w:r>
        <w:rPr>
          <w:rFonts w:ascii="Courier New" w:hAnsi="Courier New"/>
          <w:color w:val="1E1E2E"/>
          <w:sz w:val="17"/>
        </w:rPr>
        <w:t xml:space="preserve"> * The implementation caches the result in a static variable so that all</w:t>
      </w:r>
    </w:p>
    <w:p>
      <w:pPr>
        <w:spacing w:after="0" w:before="0"/>
        <w:ind w:left="283"/>
        <w:shd w:val="clear" w:color="auto" w:fill="F0F0F0"/>
      </w:pPr>
      <w:r>
        <w:rPr>
          <w:rFonts w:ascii="Courier New" w:hAnsi="Courier New"/>
          <w:color w:val="1E1E2E"/>
          <w:sz w:val="17"/>
        </w:rPr>
        <w:t xml:space="preserve"> * callers within the same Apex transaction (engine, handlers, notification service)</w:t>
      </w:r>
    </w:p>
    <w:p>
      <w:pPr>
        <w:spacing w:after="0" w:before="0"/>
        <w:ind w:left="283"/>
        <w:shd w:val="clear" w:color="auto" w:fill="F0F0F0"/>
      </w:pPr>
      <w:r>
        <w:rPr>
          <w:rFonts w:ascii="Courier New" w:hAnsi="Courier New"/>
          <w:color w:val="1E1E2E"/>
          <w:sz w:val="17"/>
        </w:rPr>
        <w:t xml:space="preserve"> * share one SOQL query rather than each burning a query independently.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MetaMapperSettingsProvider</w:t>
      </w:r>
    </w:p>
    <w:p>
      <w:pPr>
        <w:spacing w:after="0" w:before="0"/>
        <w:ind w:left="283"/>
        <w:shd w:val="clear" w:color="auto" w:fill="F0F0F0"/>
      </w:pPr>
      <w:r>
        <w:rPr>
          <w:rFonts w:ascii="Courier New" w:hAnsi="Courier New"/>
          <w:color w:val="1E1E2E"/>
          <w:sz w:val="17"/>
        </w:rPr>
        <w:t xml:space="preserve"> * Consumers: DependencyQueueable, DependencyCleanupBatch, DependencyNotificationService,</w:t>
      </w:r>
    </w:p>
    <w:p>
      <w:pPr>
        <w:spacing w:after="0" w:before="0"/>
        <w:ind w:left="283"/>
        <w:shd w:val="clear" w:color="auto" w:fill="F0F0F0"/>
      </w:pPr>
      <w:r>
        <w:rPr>
          <w:rFonts w:ascii="Courier New" w:hAnsi="Courier New"/>
          <w:color w:val="1E1E2E"/>
          <w:sz w:val="17"/>
        </w:rPr>
        <w:t xml:space="preserve"> *            DependencyJobController, all IDependencyTypeHandler implementations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Default MetaMapper_Settings__mdt record.</w:t>
      </w:r>
    </w:p>
    <w:p>
      <w:pPr>
        <w:spacing w:after="0" w:before="0"/>
        <w:ind w:left="283"/>
        <w:shd w:val="clear" w:color="auto" w:fill="F0F0F0"/>
      </w:pPr>
      <w:r>
        <w:rPr>
          <w:rFonts w:ascii="Courier New" w:hAnsi="Courier New"/>
          <w:color w:val="1E1E2E"/>
          <w:sz w:val="17"/>
        </w:rPr>
        <w:t xml:space="preserve">     * Result is cached in a static variable - safe to call multiple times per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The Default MetaMapper_Settings__mdt record with all custom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MetaMapper_Settings__mdt getSettings();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DependencyOptions</w:t>
      </w:r>
    </w:p>
    <w:p>
      <w:pPr>
        <w:spacing w:after="80"/>
      </w:pPr>
      <w:r>
        <w:rPr>
          <w:b w:val="0"/>
          <w:i/>
          <w:color w:val="706E6B"/>
          <w:sz w:val="21"/>
        </w:rPr>
        <w:t>Immutable value object passed to IMetadataDependencyService.fetchDependencies(). Consolidates jobId, activeFlowsOnly flag, and HTTP 414 split recursion depth into one object to avoid long parameter lists.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DependencyOptions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Immutable value object passed to IMetadataDependencyService.fetchDependencies().</w:t>
      </w:r>
    </w:p>
    <w:p>
      <w:pPr>
        <w:spacing w:after="0" w:before="0"/>
        <w:ind w:left="283"/>
        <w:shd w:val="clear" w:color="auto" w:fill="F0F0F0"/>
      </w:pPr>
      <w:r>
        <w:rPr>
          <w:rFonts w:ascii="Courier New" w:hAnsi="Courier New"/>
          <w:color w:val="1E1E2E"/>
          <w:sz w:val="17"/>
        </w:rPr>
        <w:t xml:space="preserve"> * Consolidates per-callout execution context to avoid long parameter lists.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DependencyOptions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ID of the parent Metadata_Scan_Job__c record. */</w:t>
      </w:r>
    </w:p>
    <w:p>
      <w:pPr>
        <w:spacing w:after="0" w:before="0"/>
        <w:ind w:left="283"/>
        <w:shd w:val="clear" w:color="auto" w:fill="F0F0F0"/>
      </w:pPr>
      <w:r>
        <w:rPr>
          <w:rFonts w:ascii="Courier New" w:hAnsi="Courier New"/>
          <w:color w:val="1E1E2E"/>
          <w:sz w:val="17"/>
        </w:rPr>
        <w:t xml:space="preserve">    public final String jobId;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true, the service validates Flow version status via a secondary callout</w:t>
      </w:r>
    </w:p>
    <w:p>
      <w:pPr>
        <w:spacing w:after="0" w:before="0"/>
        <w:ind w:left="283"/>
        <w:shd w:val="clear" w:color="auto" w:fill="F0F0F0"/>
      </w:pPr>
      <w:r>
        <w:rPr>
          <w:rFonts w:ascii="Courier New" w:hAnsi="Courier New"/>
          <w:color w:val="1E1E2E"/>
          <w:sz w:val="17"/>
        </w:rPr>
        <w:t xml:space="preserve">     * and drops inactive versions from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Boolean activeFlowsOnly;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Current recursion depth for HTTP 414/431 split-and-retry logic.</w:t>
      </w:r>
    </w:p>
    <w:p>
      <w:pPr>
        <w:spacing w:after="0" w:before="0"/>
        <w:ind w:left="283"/>
        <w:shd w:val="clear" w:color="auto" w:fill="F0F0F0"/>
      </w:pPr>
      <w:r>
        <w:rPr>
          <w:rFonts w:ascii="Courier New" w:hAnsi="Courier New"/>
          <w:color w:val="1E1E2E"/>
          <w:sz w:val="17"/>
        </w:rPr>
        <w:t xml:space="preserve">     * Starts at 0; maximum 5 levels before the batch is skipped with a diagnostic log.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Integer splitDepth;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DependencyOptions(String jobId, Boolean activeFlowsOnly, Integer splitDepth) {</w:t>
      </w:r>
    </w:p>
    <w:p>
      <w:pPr>
        <w:spacing w:after="0" w:before="0"/>
        <w:ind w:left="283"/>
        <w:shd w:val="clear" w:color="auto" w:fill="F0F0F0"/>
      </w:pPr>
      <w:r>
        <w:rPr>
          <w:rFonts w:ascii="Courier New" w:hAnsi="Courier New"/>
          <w:color w:val="1E1E2E"/>
          <w:sz w:val="17"/>
        </w:rPr>
        <w:t xml:space="preserve">        this.jobId = jobId;</w:t>
      </w:r>
    </w:p>
    <w:p>
      <w:pPr>
        <w:spacing w:after="0" w:before="0"/>
        <w:ind w:left="283"/>
        <w:shd w:val="clear" w:color="auto" w:fill="F0F0F0"/>
      </w:pPr>
      <w:r>
        <w:rPr>
          <w:rFonts w:ascii="Courier New" w:hAnsi="Courier New"/>
          <w:color w:val="1E1E2E"/>
          <w:sz w:val="17"/>
        </w:rPr>
        <w:t xml:space="preserve">        this.activeFlowsOnly = activeFlowsOnly != null ? activeFlowsOnly : false;</w:t>
      </w:r>
    </w:p>
    <w:p>
      <w:pPr>
        <w:spacing w:after="0" w:before="0"/>
        <w:ind w:left="283"/>
        <w:shd w:val="clear" w:color="auto" w:fill="F0F0F0"/>
      </w:pPr>
      <w:r>
        <w:rPr>
          <w:rFonts w:ascii="Courier New" w:hAnsi="Courier New"/>
          <w:color w:val="1E1E2E"/>
          <w:sz w:val="17"/>
        </w:rPr>
        <w:t xml:space="preserve">        this.splitDepth = splitDepth != null ? splitDepth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SupplementalResult</w:t>
      </w:r>
    </w:p>
    <w:p>
      <w:pPr>
        <w:spacing w:after="80"/>
      </w:pPr>
      <w:r>
        <w:rPr>
          <w:b w:val="0"/>
          <w:i/>
          <w:color w:val="706E6B"/>
          <w:sz w:val="21"/>
        </w:rPr>
        <w:t>Return type wrapper for IDependencyTypeHandler.findSupplemental(). Holds discovered Metadata_Dependency__c nodes (not yet inserted) and error strings. Eliminates DML from handler catch blocks. appendErrorsSafe() helper guards against STRING_TOO_LONG exceptions when accumulated diagnostics exceed the 131,072 char Error_Status_Message__c limit.</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type for IDependencyTypeHandler.findSupplemental().</w:t>
      </w:r>
    </w:p>
    <w:p>
      <w:pPr>
        <w:spacing w:after="0" w:before="0"/>
        <w:ind w:left="283"/>
        <w:shd w:val="clear" w:color="auto" w:fill="F0F0F0"/>
      </w:pPr>
      <w:r>
        <w:rPr>
          <w:rFonts w:ascii="Courier New" w:hAnsi="Courier New"/>
          <w:color w:val="1E1E2E"/>
          <w:sz w:val="17"/>
        </w:rPr>
        <w:t xml:space="preserve"> * Encapsulates both the discovered supplemental dependency nodes and any diagnostic</w:t>
      </w:r>
    </w:p>
    <w:p>
      <w:pPr>
        <w:spacing w:after="0" w:before="0"/>
        <w:ind w:left="283"/>
        <w:shd w:val="clear" w:color="auto" w:fill="F0F0F0"/>
      </w:pPr>
      <w:r>
        <w:rPr>
          <w:rFonts w:ascii="Courier New" w:hAnsi="Courier New"/>
          <w:color w:val="1E1E2E"/>
          <w:sz w:val="17"/>
        </w:rPr>
        <w:t xml:space="preserve"> * error messages encountered during the handler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are accumulated in-memory rather than persisted via DML inside the handler.</w:t>
      </w:r>
    </w:p>
    <w:p>
      <w:pPr>
        <w:spacing w:after="0" w:before="0"/>
        <w:ind w:left="283"/>
        <w:shd w:val="clear" w:color="auto" w:fill="F0F0F0"/>
      </w:pPr>
      <w:r>
        <w:rPr>
          <w:rFonts w:ascii="Courier New" w:hAnsi="Courier New"/>
          <w:color w:val="1E1E2E"/>
          <w:sz w:val="17"/>
        </w:rPr>
        <w:t xml:space="preserve"> * This removes unbulkified read-then-write DML from handler catch blocks and ensures</w:t>
      </w:r>
    </w:p>
    <w:p>
      <w:pPr>
        <w:spacing w:after="0" w:before="0"/>
        <w:ind w:left="283"/>
        <w:shd w:val="clear" w:color="auto" w:fill="F0F0F0"/>
      </w:pPr>
      <w:r>
        <w:rPr>
          <w:rFonts w:ascii="Courier New" w:hAnsi="Courier New"/>
          <w:color w:val="1E1E2E"/>
          <w:sz w:val="17"/>
        </w:rPr>
        <w:t xml:space="preserve"> * errors survive Queueable transaction rollbacks. DependencyQueueable performs a single</w:t>
      </w:r>
    </w:p>
    <w:p>
      <w:pPr>
        <w:spacing w:after="0" w:before="0"/>
        <w:ind w:left="283"/>
        <w:shd w:val="clear" w:color="auto" w:fill="F0F0F0"/>
      </w:pPr>
      <w:r>
        <w:rPr>
          <w:rFonts w:ascii="Courier New" w:hAnsi="Courier New"/>
          <w:color w:val="1E1E2E"/>
          <w:sz w:val="17"/>
        </w:rPr>
        <w:t xml:space="preserve"> * bulk update to Error_Status_Message__c after all handlers have completed.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SupplementalResult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Metadata_Dependency__c records ready for upsert by the caller. */</w:t>
      </w:r>
    </w:p>
    <w:p>
      <w:pPr>
        <w:spacing w:after="0" w:before="0"/>
        <w:ind w:left="283"/>
        <w:shd w:val="clear" w:color="auto" w:fill="F0F0F0"/>
      </w:pPr>
      <w:r>
        <w:rPr>
          <w:rFonts w:ascii="Courier New" w:hAnsi="Courier New"/>
          <w:color w:val="1E1E2E"/>
          <w:sz w:val="17"/>
        </w:rPr>
        <w:t xml:space="preserve">    public List&lt;Metadata_Dependency__c&gt; nodes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Diagnostic error strings to be appended to Error_Status_Message__c by the caller. */</w:t>
      </w:r>
    </w:p>
    <w:p>
      <w:pPr>
        <w:spacing w:after="0" w:before="0"/>
        <w:ind w:left="283"/>
        <w:shd w:val="clear" w:color="auto" w:fill="F0F0F0"/>
      </w:pPr>
      <w:r>
        <w:rPr>
          <w:rFonts w:ascii="Courier New" w:hAnsi="Courier New"/>
          <w:color w:val="1E1E2E"/>
          <w:sz w:val="17"/>
        </w:rPr>
        <w:t xml:space="preserve">    public List&lt;String&gt;                 errors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w:t>
      </w:r>
    </w:p>
    <w:p>
      <w:pPr>
        <w:spacing w:after="0" w:before="0"/>
        <w:ind w:left="283"/>
        <w:shd w:val="clear" w:color="auto" w:fill="F0F0F0"/>
      </w:pPr>
      <w:r>
        <w:rPr>
          <w:rFonts w:ascii="Courier New" w:hAnsi="Courier New"/>
          <w:color w:val="1E1E2E"/>
          <w:sz w:val="17"/>
        </w:rPr>
        <w:t xml:space="preserve">        this.nodes  = new List&lt;Metadata_Dependency__c&gt;();</w:t>
      </w:r>
    </w:p>
    <w:p>
      <w:pPr>
        <w:spacing w:after="0" w:before="0"/>
        <w:ind w:left="283"/>
        <w:shd w:val="clear" w:color="auto" w:fill="F0F0F0"/>
      </w:pPr>
      <w:r>
        <w:rPr>
          <w:rFonts w:ascii="Courier New" w:hAnsi="Courier New"/>
          <w:color w:val="1E1E2E"/>
          <w:sz w:val="17"/>
        </w:rPr>
        <w:t xml:space="preserve">        this.errors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addNode(Metadata_Dependency__c node) {</w:t>
      </w:r>
    </w:p>
    <w:p>
      <w:pPr>
        <w:spacing w:after="0" w:before="0"/>
        <w:ind w:left="283"/>
        <w:shd w:val="clear" w:color="auto" w:fill="F0F0F0"/>
      </w:pPr>
      <w:r>
        <w:rPr>
          <w:rFonts w:ascii="Courier New" w:hAnsi="Courier New"/>
          <w:color w:val="1E1E2E"/>
          <w:sz w:val="17"/>
        </w:rPr>
        <w:t xml:space="preserve">        nodes.add(node);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addNodes(List&lt;Metadata_Dependency__c&gt; nodesToAdd) {</w:t>
      </w:r>
    </w:p>
    <w:p>
      <w:pPr>
        <w:spacing w:after="0" w:before="0"/>
        <w:ind w:left="283"/>
        <w:shd w:val="clear" w:color="auto" w:fill="F0F0F0"/>
      </w:pPr>
      <w:r>
        <w:rPr>
          <w:rFonts w:ascii="Courier New" w:hAnsi="Courier New"/>
          <w:color w:val="1E1E2E"/>
          <w:sz w:val="17"/>
        </w:rPr>
        <w:t xml:space="preserve">        if (nodesToAdd != null) {</w:t>
      </w:r>
    </w:p>
    <w:p>
      <w:pPr>
        <w:spacing w:after="0" w:before="0"/>
        <w:ind w:left="283"/>
        <w:shd w:val="clear" w:color="auto" w:fill="F0F0F0"/>
      </w:pPr>
      <w:r>
        <w:rPr>
          <w:rFonts w:ascii="Courier New" w:hAnsi="Courier New"/>
          <w:color w:val="1E1E2E"/>
          <w:sz w:val="17"/>
        </w:rPr>
        <w:t xml:space="preserve">            nodes.addAll(nodesToAdd);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Adds a timestamped diagnostic error string. The caller appends these to</w:t>
      </w:r>
    </w:p>
    <w:p>
      <w:pPr>
        <w:spacing w:after="0" w:before="0"/>
        <w:ind w:left="283"/>
        <w:shd w:val="clear" w:color="auto" w:fill="F0F0F0"/>
      </w:pPr>
      <w:r>
        <w:rPr>
          <w:rFonts w:ascii="Courier New" w:hAnsi="Courier New"/>
          <w:color w:val="1E1E2E"/>
          <w:sz w:val="17"/>
        </w:rPr>
        <w:t xml:space="preserve">     * Metadata_Scan_Job__c.Error_Status_Message__c in a single DML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addError(String message) {</w:t>
      </w:r>
    </w:p>
    <w:p>
      <w:pPr>
        <w:spacing w:after="0" w:before="0"/>
        <w:ind w:left="283"/>
        <w:shd w:val="clear" w:color="auto" w:fill="F0F0F0"/>
      </w:pPr>
      <w:r>
        <w:rPr>
          <w:rFonts w:ascii="Courier New" w:hAnsi="Courier New"/>
          <w:color w:val="1E1E2E"/>
          <w:sz w:val="17"/>
        </w:rPr>
        <w:t xml:space="preserve">        errors.add('[' + System.now().format() + '] [Supplemental] ' +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Boolean hasErrors() {</w:t>
      </w:r>
    </w:p>
    <w:p>
      <w:pPr>
        <w:spacing w:after="0" w:before="0"/>
        <w:ind w:left="283"/>
        <w:shd w:val="clear" w:color="auto" w:fill="F0F0F0"/>
      </w:pPr>
      <w:r>
        <w:rPr>
          <w:rFonts w:ascii="Courier New" w:hAnsi="Courier New"/>
          <w:color w:val="1E1E2E"/>
          <w:sz w:val="17"/>
        </w:rPr>
        <w:t xml:space="preserve">        return !errors.isEmpty();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Appends all accumulated error strings to an existing log string, guarding against</w:t>
      </w:r>
    </w:p>
    <w:p>
      <w:pPr>
        <w:spacing w:after="0" w:before="0"/>
        <w:ind w:left="283"/>
        <w:shd w:val="clear" w:color="auto" w:fill="F0F0F0"/>
      </w:pPr>
      <w:r>
        <w:rPr>
          <w:rFonts w:ascii="Courier New" w:hAnsi="Courier New"/>
          <w:color w:val="1E1E2E"/>
          <w:sz w:val="17"/>
        </w:rPr>
        <w:t xml:space="preserve">     * Metadata_Scan_Job__c.Error_Status_Message__c overflow (Long Text 131,072 char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the combined length would exceed the safe threshold, a single truncation notice</w:t>
      </w:r>
    </w:p>
    <w:p>
      <w:pPr>
        <w:spacing w:after="0" w:before="0"/>
        <w:ind w:left="283"/>
        <w:shd w:val="clear" w:color="auto" w:fill="F0F0F0"/>
      </w:pPr>
      <w:r>
        <w:rPr>
          <w:rFonts w:ascii="Courier New" w:hAnsi="Courier New"/>
          <w:color w:val="1E1E2E"/>
          <w:sz w:val="17"/>
        </w:rPr>
        <w:t xml:space="preserve">     * is appended and no further errors are written - avoiding a STRING_TOO_LONG DmlException</w:t>
      </w:r>
    </w:p>
    <w:p>
      <w:pPr>
        <w:spacing w:after="0" w:before="0"/>
        <w:ind w:left="283"/>
        <w:shd w:val="clear" w:color="auto" w:fill="F0F0F0"/>
      </w:pPr>
      <w:r>
        <w:rPr>
          <w:rFonts w:ascii="Courier New" w:hAnsi="Courier New"/>
          <w:color w:val="1E1E2E"/>
          <w:sz w:val="17"/>
        </w:rPr>
        <w:t xml:space="preserve">     * that would crash the Queueable near the end of a long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existing      Current value of Error_Status_Message__c (may be null)</w:t>
      </w:r>
    </w:p>
    <w:p>
      <w:pPr>
        <w:spacing w:after="0" w:before="0"/>
        <w:ind w:left="283"/>
        <w:shd w:val="clear" w:color="auto" w:fill="F0F0F0"/>
      </w:pPr>
      <w:r>
        <w:rPr>
          <w:rFonts w:ascii="Courier New" w:hAnsi="Courier New"/>
          <w:color w:val="1E1E2E"/>
          <w:sz w:val="17"/>
        </w:rPr>
        <w:t xml:space="preserve">     * @param maxLength     Field length ceiling (default: 131072)</w:t>
      </w:r>
    </w:p>
    <w:p>
      <w:pPr>
        <w:spacing w:after="0" w:before="0"/>
        <w:ind w:left="283"/>
        <w:shd w:val="clear" w:color="auto" w:fill="F0F0F0"/>
      </w:pPr>
      <w:r>
        <w:rPr>
          <w:rFonts w:ascii="Courier New" w:hAnsi="Courier New"/>
          <w:color w:val="1E1E2E"/>
          <w:sz w:val="17"/>
        </w:rPr>
        <w:t xml:space="preserve">     * @param safeThreshold Characters to reserve for the truncation notice (default: 200)</w:t>
      </w:r>
    </w:p>
    <w:p>
      <w:pPr>
        <w:spacing w:after="0" w:before="0"/>
        <w:ind w:left="283"/>
        <w:shd w:val="clear" w:color="auto" w:fill="F0F0F0"/>
      </w:pPr>
      <w:r>
        <w:rPr>
          <w:rFonts w:ascii="Courier New" w:hAnsi="Courier New"/>
          <w:color w:val="1E1E2E"/>
          <w:sz w:val="17"/>
        </w:rPr>
        <w:t xml:space="preserve">     * @return              Updated log string, safe to assign to Error_Status_Message__c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String appendErrorsSafe(String existing, Integer maxLength, Integer safeThreshold) {</w:t>
      </w:r>
    </w:p>
    <w:p>
      <w:pPr>
        <w:spacing w:after="0" w:before="0"/>
        <w:ind w:left="283"/>
        <w:shd w:val="clear" w:color="auto" w:fill="F0F0F0"/>
      </w:pPr>
      <w:r>
        <w:rPr>
          <w:rFonts w:ascii="Courier New" w:hAnsi="Courier New"/>
          <w:color w:val="1E1E2E"/>
          <w:sz w:val="17"/>
        </w:rPr>
        <w:t xml:space="preserve">        if (errors.isEmpty())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log    = existing != null ? existing : '';</w:t>
      </w:r>
    </w:p>
    <w:p>
      <w:pPr>
        <w:spacing w:after="0" w:before="0"/>
        <w:ind w:left="283"/>
        <w:shd w:val="clear" w:color="auto" w:fill="F0F0F0"/>
      </w:pPr>
      <w:r>
        <w:rPr>
          <w:rFonts w:ascii="Courier New" w:hAnsi="Courier New"/>
          <w:color w:val="1E1E2E"/>
          <w:sz w:val="17"/>
        </w:rPr>
        <w:t xml:space="preserve">        Integer limit = maxLength - safeThreshold;</w:t>
      </w:r>
    </w:p>
    <w:p>
      <w:pPr>
        <w:spacing w:after="0" w:before="0"/>
        <w:ind w:left="283"/>
        <w:shd w:val="clear" w:color="auto" w:fill="F0F0F0"/>
      </w:pPr>
      <w:r>
        <w:rPr>
          <w:rFonts w:ascii="Courier New" w:hAnsi="Courier New"/>
          <w:color w:val="1E1E2E"/>
          <w:sz w:val="17"/>
        </w:rPr>
        <w:t xml:space="preserve">        for (String msg : errors) {</w:t>
      </w:r>
    </w:p>
    <w:p>
      <w:pPr>
        <w:spacing w:after="0" w:before="0"/>
        <w:ind w:left="283"/>
        <w:shd w:val="clear" w:color="auto" w:fill="F0F0F0"/>
      </w:pPr>
      <w:r>
        <w:rPr>
          <w:rFonts w:ascii="Courier New" w:hAnsi="Courier New"/>
          <w:color w:val="1E1E2E"/>
          <w:sz w:val="17"/>
        </w:rPr>
        <w:t xml:space="preserve">            String line = '\n' + msg;</w:t>
      </w:r>
    </w:p>
    <w:p>
      <w:pPr>
        <w:spacing w:after="0" w:before="0"/>
        <w:ind w:left="283"/>
        <w:shd w:val="clear" w:color="auto" w:fill="F0F0F0"/>
      </w:pPr>
      <w:r>
        <w:rPr>
          <w:rFonts w:ascii="Courier New" w:hAnsi="Courier New"/>
          <w:color w:val="1E1E2E"/>
          <w:sz w:val="17"/>
        </w:rPr>
        <w:t xml:space="preserve">            if (log.length() + line.length() &gt; limit) {</w:t>
      </w:r>
    </w:p>
    <w:p>
      <w:pPr>
        <w:spacing w:after="0" w:before="0"/>
        <w:ind w:left="283"/>
        <w:shd w:val="clear" w:color="auto" w:fill="F0F0F0"/>
      </w:pPr>
      <w:r>
        <w:rPr>
          <w:rFonts w:ascii="Courier New" w:hAnsi="Courier New"/>
          <w:color w:val="1E1E2E"/>
          <w:sz w:val="17"/>
        </w:rPr>
        <w:t xml:space="preserve">                if (!log.contains('[TRUNCATED: MAX LOG SIZE REACHED]')) {</w:t>
      </w:r>
    </w:p>
    <w:p>
      <w:pPr>
        <w:spacing w:after="0" w:before="0"/>
        <w:ind w:left="283"/>
        <w:shd w:val="clear" w:color="auto" w:fill="F0F0F0"/>
      </w:pPr>
      <w:r>
        <w:rPr>
          <w:rFonts w:ascii="Courier New" w:hAnsi="Courier New"/>
          <w:color w:val="1E1E2E"/>
          <w:sz w:val="17"/>
        </w:rPr>
        <w:t xml:space="preserve">                    log += '\n[TRUNCATED: MAX LOG SIZE REACHED]';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log += line;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log;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DependencyJobException</w:t>
      </w:r>
    </w:p>
    <w:p>
      <w:pPr>
        <w:spacing w:after="80"/>
      </w:pPr>
      <w:r>
        <w:rPr>
          <w:b w:val="0"/>
          <w:i/>
          <w:color w:val="706E6B"/>
          <w:sz w:val="21"/>
        </w:rPr>
        <w:t>Custom exception class thrown by DependencyJobController and DependencyQueueable for user-facing errors (concurrency rejection, permission failures, storage threshold exceeded, async context guard violations). Messages surface directly as LWC toast errors or banners.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DependencyJobException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Custom exception thrown by DependencyJobController and DependencyQueueable</w:t>
      </w:r>
    </w:p>
    <w:p>
      <w:pPr>
        <w:spacing w:after="0" w:before="0"/>
        <w:ind w:left="283"/>
        <w:shd w:val="clear" w:color="auto" w:fill="F0F0F0"/>
      </w:pPr>
      <w:r>
        <w:rPr>
          <w:rFonts w:ascii="Courier New" w:hAnsi="Courier New"/>
          <w:color w:val="1E1E2E"/>
          <w:sz w:val="17"/>
        </w:rPr>
        <w:t xml:space="preserve"> * for user-facing error conditions (concurrency rejection, permission failures,</w:t>
      </w:r>
    </w:p>
    <w:p>
      <w:pPr>
        <w:spacing w:after="0" w:before="0"/>
        <w:ind w:left="283"/>
        <w:shd w:val="clear" w:color="auto" w:fill="F0F0F0"/>
      </w:pPr>
      <w:r>
        <w:rPr>
          <w:rFonts w:ascii="Courier New" w:hAnsi="Courier New"/>
          <w:color w:val="1E1E2E"/>
          <w:sz w:val="17"/>
        </w:rPr>
        <w:t xml:space="preserve"> * storage threshold exceeded, async context guard, cancel failures).</w:t>
      </w:r>
    </w:p>
    <w:p>
      <w:pPr>
        <w:spacing w:after="0" w:before="0"/>
        <w:ind w:left="283"/>
        <w:shd w:val="clear" w:color="auto" w:fill="F0F0F0"/>
      </w:pPr>
      <w:r>
        <w:rPr>
          <w:rFonts w:ascii="Courier New" w:hAnsi="Courier New"/>
          <w:color w:val="1E1E2E"/>
          <w:sz w:val="17"/>
        </w:rPr>
        <w:t xml:space="preserve"> * Messages are surfaced directly in the LWC as toast errors or banners.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DependencyJobException extends Exception {}</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4. Selectors</w:t>
      </w:r>
    </w:p>
    <w:p>
      <w:pPr>
        <w:ind w:left="283"/>
        <w:shd w:val="clear" w:color="auto" w:fill="EFF4FB"/>
      </w:pPr>
      <w:r>
        <w:rPr>
          <w:i/>
          <w:color w:val="032D60"/>
          <w:sz w:val="19"/>
        </w:rPr>
        <w:t>Selectors centralize all SOQL queries. Both selectors use without sharing because they are called exclusively by engine classes (Queueable, Batch, Serializer) that require reliable internal data access regardless of the running user's permissions.</w:t>
      </w:r>
    </w:p>
    <w:p>
      <w:pPr>
        <w:pStyle w:val="Heading2"/>
        <w:spacing w:before="280" w:after="120"/>
      </w:pPr>
      <w:r>
        <w:rPr>
          <w:b/>
          <w:color w:val="0070D2"/>
          <w:sz w:val="28"/>
        </w:rPr>
        <w:t>DependencyJobSelector</w:t>
      </w:r>
    </w:p>
    <w:p>
      <w:pPr>
        <w:spacing w:after="80"/>
      </w:pPr>
      <w:r>
        <w:rPr>
          <w:b w:val="0"/>
          <w:i/>
          <w:color w:val="706E6B"/>
          <w:sz w:val="21"/>
        </w:rPr>
        <w:t>Centralizes all SOQL against Metadata_Scan_Job__c and AsyncApexJob. Key methods: getByIdForEngine (minimal fields for Queueable), getClosedJobsBefore (expired Failed/Cancelled jobs for cleanup batch), countActiveQueueables (concurrency guard), getCompletedJobsOldestFirst (ring buffer deletion with FOR UPDATE lock).</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Metadata_Scan_Job__c and AsyncApexJob.</w:t>
      </w:r>
    </w:p>
    <w:p>
      <w:pPr>
        <w:spacing w:after="0" w:before="0"/>
        <w:ind w:left="283"/>
        <w:shd w:val="clear" w:color="auto" w:fill="F0F0F0"/>
      </w:pPr>
      <w:r>
        <w:rPr>
          <w:rFonts w:ascii="Courier New" w:hAnsi="Courier New"/>
          <w:color w:val="1E1E2E"/>
          <w:sz w:val="17"/>
        </w:rPr>
        <w:t xml:space="preserve"> * All queries run in SYSTEM_MODE - this selector is consumed by engine classes</w:t>
      </w:r>
    </w:p>
    <w:p>
      <w:pPr>
        <w:spacing w:after="0" w:before="0"/>
        <w:ind w:left="283"/>
        <w:shd w:val="clear" w:color="auto" w:fill="F0F0F0"/>
      </w:pPr>
      <w:r>
        <w:rPr>
          <w:rFonts w:ascii="Courier New" w:hAnsi="Courier New"/>
          <w:color w:val="1E1E2E"/>
          <w:sz w:val="17"/>
        </w:rPr>
        <w:t xml:space="preserve"> * (DependencyQueueable, DependencyCleanupBatch) that require reliable internal access</w:t>
      </w:r>
    </w:p>
    <w:p>
      <w:pPr>
        <w:spacing w:after="0" w:before="0"/>
        <w:ind w:left="283"/>
        <w:shd w:val="clear" w:color="auto" w:fill="F0F0F0"/>
      </w:pPr>
      <w:r>
        <w:rPr>
          <w:rFonts w:ascii="Courier New" w:hAnsi="Courier New"/>
          <w:color w:val="1E1E2E"/>
          <w:sz w:val="17"/>
        </w:rPr>
        <w:t xml:space="preserve"> *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DependencyJobSelector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minimal set of job fields needed by the scan engine per execution.</w:t>
      </w:r>
    </w:p>
    <w:p>
      <w:pPr>
        <w:spacing w:after="0" w:before="0"/>
        <w:ind w:left="283"/>
        <w:shd w:val="clear" w:color="auto" w:fill="F0F0F0"/>
      </w:pPr>
      <w:r>
        <w:rPr>
          <w:rFonts w:ascii="Courier New" w:hAnsi="Courier New"/>
          <w:color w:val="1E1E2E"/>
          <w:sz w:val="17"/>
        </w:rPr>
        <w:t xml:space="preserve">     * Keeps heap cost low - does not fetch result or summary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@return       The job record, or null if not found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Metadata_Scan_Job__c getByIdForEngine(String jobId) {</w:t>
      </w:r>
    </w:p>
    <w:p>
      <w:pPr>
        <w:spacing w:after="0" w:before="0"/>
        <w:ind w:left="283"/>
        <w:shd w:val="clear" w:color="auto" w:fill="F0F0F0"/>
      </w:pPr>
      <w:r>
        <w:rPr>
          <w:rFonts w:ascii="Courier New" w:hAnsi="Courier New"/>
          <w:color w:val="1E1E2E"/>
          <w:sz w:val="17"/>
        </w:rPr>
        <w:t xml:space="preserve">        List&lt;Metadata_Scan_Job__c&gt; results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Status__c,</w:t>
      </w:r>
    </w:p>
    <w:p>
      <w:pPr>
        <w:spacing w:after="0" w:before="0"/>
        <w:ind w:left="283"/>
        <w:shd w:val="clear" w:color="auto" w:fill="F0F0F0"/>
      </w:pPr>
      <w:r>
        <w:rPr>
          <w:rFonts w:ascii="Courier New" w:hAnsi="Courier New"/>
          <w:color w:val="1E1E2E"/>
          <w:sz w:val="17"/>
        </w:rPr>
        <w:t xml:space="preserve">                   Active_Flows_Only__c,</w:t>
      </w:r>
    </w:p>
    <w:p>
      <w:pPr>
        <w:spacing w:after="0" w:before="0"/>
        <w:ind w:left="283"/>
        <w:shd w:val="clear" w:color="auto" w:fill="F0F0F0"/>
      </w:pPr>
      <w:r>
        <w:rPr>
          <w:rFonts w:ascii="Courier New" w:hAnsi="Courier New"/>
          <w:color w:val="1E1E2E"/>
          <w:sz w:val="17"/>
        </w:rPr>
        <w:t xml:space="preserve">                   Components_Analyzed__c,</w:t>
      </w:r>
    </w:p>
    <w:p>
      <w:pPr>
        <w:spacing w:after="0" w:before="0"/>
        <w:ind w:left="283"/>
        <w:shd w:val="clear" w:color="auto" w:fill="F0F0F0"/>
      </w:pPr>
      <w:r>
        <w:rPr>
          <w:rFonts w:ascii="Courier New" w:hAnsi="Courier New"/>
          <w:color w:val="1E1E2E"/>
          <w:sz w:val="17"/>
        </w:rPr>
        <w:t xml:space="preserve">                   Total_Processing_Cycles__c,</w:t>
      </w:r>
    </w:p>
    <w:p>
      <w:pPr>
        <w:spacing w:after="0" w:before="0"/>
        <w:ind w:left="283"/>
        <w:shd w:val="clear" w:color="auto" w:fill="F0F0F0"/>
      </w:pPr>
      <w:r>
        <w:rPr>
          <w:rFonts w:ascii="Courier New" w:hAnsi="Courier New"/>
          <w:color w:val="1E1E2E"/>
          <w:sz w:val="17"/>
        </w:rPr>
        <w:t xml:space="preserve">                   Last_Successful_Cycle__c,</w:t>
      </w:r>
    </w:p>
    <w:p>
      <w:pPr>
        <w:spacing w:after="0" w:before="0"/>
        <w:ind w:left="283"/>
        <w:shd w:val="clear" w:color="auto" w:fill="F0F0F0"/>
      </w:pPr>
      <w:r>
        <w:rPr>
          <w:rFonts w:ascii="Courier New" w:hAnsi="Courier New"/>
          <w:color w:val="1E1E2E"/>
          <w:sz w:val="17"/>
        </w:rPr>
        <w:t xml:space="preserve">                   Batch_Size_Override__c,</w:t>
      </w:r>
    </w:p>
    <w:p>
      <w:pPr>
        <w:spacing w:after="0" w:before="0"/>
        <w:ind w:left="283"/>
        <w:shd w:val="clear" w:color="auto" w:fill="F0F0F0"/>
      </w:pPr>
      <w:r>
        <w:rPr>
          <w:rFonts w:ascii="Courier New" w:hAnsi="Courier New"/>
          <w:color w:val="1E1E2E"/>
          <w:sz w:val="17"/>
        </w:rPr>
        <w:t xml:space="preserve">                   Last_Result_Count__c,</w:t>
      </w:r>
    </w:p>
    <w:p>
      <w:pPr>
        <w:spacing w:after="0" w:before="0"/>
        <w:ind w:left="283"/>
        <w:shd w:val="clear" w:color="auto" w:fill="F0F0F0"/>
      </w:pPr>
      <w:r>
        <w:rPr>
          <w:rFonts w:ascii="Courier New" w:hAnsi="Courier New"/>
          <w:color w:val="1E1E2E"/>
          <w:sz w:val="17"/>
        </w:rPr>
        <w:t xml:space="preserve">                   Error_Status_Message__c,</w:t>
      </w:r>
    </w:p>
    <w:p>
      <w:pPr>
        <w:spacing w:after="0" w:before="0"/>
        <w:ind w:left="283"/>
        <w:shd w:val="clear" w:color="auto" w:fill="F0F0F0"/>
      </w:pPr>
      <w:r>
        <w:rPr>
          <w:rFonts w:ascii="Courier New" w:hAnsi="Courier New"/>
          <w:color w:val="1E1E2E"/>
          <w:sz w:val="17"/>
        </w:rPr>
        <w:t xml:space="preserve">                   OwnerId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results.isEmpty() ? null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Failed and Cancelled jobs whose Status_Closed_At__c is older than</w:t>
      </w:r>
    </w:p>
    <w:p>
      <w:pPr>
        <w:spacing w:after="0" w:before="0"/>
        <w:ind w:left="283"/>
        <w:shd w:val="clear" w:color="auto" w:fill="F0F0F0"/>
      </w:pPr>
      <w:r>
        <w:rPr>
          <w:rFonts w:ascii="Courier New" w:hAnsi="Courier New"/>
          <w:color w:val="1E1E2E"/>
          <w:sz w:val="17"/>
        </w:rPr>
        <w:t xml:space="preserve">     * the given threshold. Used by DependencyCleanupBatch to find expired jobs.</w:t>
      </w:r>
    </w:p>
    <w:p>
      <w:pPr>
        <w:spacing w:after="0" w:before="0"/>
        <w:ind w:left="283"/>
        <w:shd w:val="clear" w:color="auto" w:fill="F0F0F0"/>
      </w:pPr>
      <w:r>
        <w:rPr>
          <w:rFonts w:ascii="Courier New" w:hAnsi="Courier New"/>
          <w:color w:val="1E1E2E"/>
          <w:sz w:val="17"/>
        </w:rPr>
        <w:t xml:space="preserve">     * Never returns Completed, Initializing, Processing, or Paused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threshold  DateTime cutoff - jobs closed before this are returned</w:t>
      </w:r>
    </w:p>
    <w:p>
      <w:pPr>
        <w:spacing w:after="0" w:before="0"/>
        <w:ind w:left="283"/>
        <w:shd w:val="clear" w:color="auto" w:fill="F0F0F0"/>
      </w:pPr>
      <w:r>
        <w:rPr>
          <w:rFonts w:ascii="Courier New" w:hAnsi="Courier New"/>
          <w:color w:val="1E1E2E"/>
          <w:sz w:val="17"/>
        </w:rPr>
        <w:t xml:space="preserve">     * @return           QueryLocator scoped to expired Failed/Cancelled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Database.QueryLocator getClosedJobsBefore(DateTime threshold) {</w:t>
      </w:r>
    </w:p>
    <w:p>
      <w:pPr>
        <w:spacing w:after="0" w:before="0"/>
        <w:ind w:left="283"/>
        <w:shd w:val="clear" w:color="auto" w:fill="F0F0F0"/>
      </w:pPr>
      <w:r>
        <w:rPr>
          <w:rFonts w:ascii="Courier New" w:hAnsi="Courier New"/>
          <w:color w:val="1E1E2E"/>
          <w:sz w:val="17"/>
        </w:rPr>
        <w:t xml:space="preserve">        return Database.getQueryLocator([</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IN ('Failed', 'Cancelled')</w:t>
      </w:r>
    </w:p>
    <w:p>
      <w:pPr>
        <w:spacing w:after="0" w:before="0"/>
        <w:ind w:left="283"/>
        <w:shd w:val="clear" w:color="auto" w:fill="F0F0F0"/>
      </w:pPr>
      <w:r>
        <w:rPr>
          <w:rFonts w:ascii="Courier New" w:hAnsi="Courier New"/>
          <w:color w:val="1E1E2E"/>
          <w:sz w:val="17"/>
        </w:rPr>
        <w:t xml:space="preserve">            AND Status_Closed_At__c &lt; :threshold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Counts active DependencyQueueable jobs in the Salesforce flex queue.</w:t>
      </w:r>
    </w:p>
    <w:p>
      <w:pPr>
        <w:spacing w:after="0" w:before="0"/>
        <w:ind w:left="283"/>
        <w:shd w:val="clear" w:color="auto" w:fill="F0F0F0"/>
      </w:pPr>
      <w:r>
        <w:rPr>
          <w:rFonts w:ascii="Courier New" w:hAnsi="Courier New"/>
          <w:color w:val="1E1E2E"/>
          <w:sz w:val="17"/>
        </w:rPr>
        <w:t xml:space="preserve">     * Used by DependencyJobController.createJob() to enforce Max_Concurrent_Jobs__c.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Uses ApexClassId (indexed foreign key) rather than ApexClass.Name (cross-object</w:t>
      </w:r>
    </w:p>
    <w:p>
      <w:pPr>
        <w:spacing w:after="0" w:before="0"/>
        <w:ind w:left="283"/>
        <w:shd w:val="clear" w:color="auto" w:fill="F0F0F0"/>
      </w:pPr>
      <w:r>
        <w:rPr>
          <w:rFonts w:ascii="Courier New" w:hAnsi="Courier New"/>
          <w:color w:val="1E1E2E"/>
          <w:sz w:val="17"/>
        </w:rPr>
        <w:t xml:space="preserve">     * filter) for selectivity on orgs where AsyncApexJob holds millions of rows.</w:t>
      </w:r>
    </w:p>
    <w:p>
      <w:pPr>
        <w:spacing w:after="0" w:before="0"/>
        <w:ind w:left="283"/>
        <w:shd w:val="clear" w:color="auto" w:fill="F0F0F0"/>
      </w:pPr>
      <w:r>
        <w:rPr>
          <w:rFonts w:ascii="Courier New" w:hAnsi="Courier New"/>
          <w:color w:val="1E1E2E"/>
          <w:sz w:val="17"/>
        </w:rPr>
        <w:t xml:space="preserve">     * Pre-queries the ApexClass Id to enable the indexed filter.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Number of DependencyQueueable jobs currently Queued, Processing, or Preparing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Cached once per transaction - ApexClass records are immutable during execution</w:t>
      </w:r>
    </w:p>
    <w:p>
      <w:pPr>
        <w:spacing w:after="0" w:before="0"/>
        <w:ind w:left="283"/>
        <w:shd w:val="clear" w:color="auto" w:fill="F0F0F0"/>
      </w:pPr>
      <w:r>
        <w:rPr>
          <w:rFonts w:ascii="Courier New" w:hAnsi="Courier New"/>
          <w:color w:val="1E1E2E"/>
          <w:sz w:val="17"/>
        </w:rPr>
        <w:t xml:space="preserve">    private static Id cachedQueueableClassId;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Integer countActiveQueueables() {</w:t>
      </w:r>
    </w:p>
    <w:p>
      <w:pPr>
        <w:spacing w:after="0" w:before="0"/>
        <w:ind w:left="283"/>
        <w:shd w:val="clear" w:color="auto" w:fill="F0F0F0"/>
      </w:pPr>
      <w:r>
        <w:rPr>
          <w:rFonts w:ascii="Courier New" w:hAnsi="Courier New"/>
          <w:color w:val="1E1E2E"/>
          <w:sz w:val="17"/>
        </w:rPr>
        <w:t xml:space="preserve">        if (cachedQueueableClassId == null) {</w:t>
      </w:r>
    </w:p>
    <w:p>
      <w:pPr>
        <w:spacing w:after="0" w:before="0"/>
        <w:ind w:left="283"/>
        <w:shd w:val="clear" w:color="auto" w:fill="F0F0F0"/>
      </w:pPr>
      <w:r>
        <w:rPr>
          <w:rFonts w:ascii="Courier New" w:hAnsi="Courier New"/>
          <w:color w:val="1E1E2E"/>
          <w:sz w:val="17"/>
        </w:rPr>
        <w:t xml:space="preserve">            List&lt;ApexClass&gt; classes = [</w:t>
      </w:r>
    </w:p>
    <w:p>
      <w:pPr>
        <w:spacing w:after="0" w:before="0"/>
        <w:ind w:left="283"/>
        <w:shd w:val="clear" w:color="auto" w:fill="F0F0F0"/>
      </w:pPr>
      <w:r>
        <w:rPr>
          <w:rFonts w:ascii="Courier New" w:hAnsi="Courier New"/>
          <w:color w:val="1E1E2E"/>
          <w:sz w:val="17"/>
        </w:rPr>
        <w:t xml:space="preserve">                SELECT Id FROM ApexClass WHERE Name = 'DependencyQueueable'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(classes.isEmpty()) {</w:t>
      </w:r>
    </w:p>
    <w:p>
      <w:pPr>
        <w:spacing w:after="0" w:before="0"/>
        <w:ind w:left="283"/>
        <w:shd w:val="clear" w:color="auto" w:fill="F0F0F0"/>
      </w:pPr>
      <w:r>
        <w:rPr>
          <w:rFonts w:ascii="Courier New" w:hAnsi="Courier New"/>
          <w:color w:val="1E1E2E"/>
          <w:sz w:val="17"/>
        </w:rPr>
        <w:t xml:space="preserve">                return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cachedQueueableClassId = classes[0].Id;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COUNT()</w:t>
      </w:r>
    </w:p>
    <w:p>
      <w:pPr>
        <w:spacing w:after="0" w:before="0"/>
        <w:ind w:left="283"/>
        <w:shd w:val="clear" w:color="auto" w:fill="F0F0F0"/>
      </w:pPr>
      <w:r>
        <w:rPr>
          <w:rFonts w:ascii="Courier New" w:hAnsi="Courier New"/>
          <w:color w:val="1E1E2E"/>
          <w:sz w:val="17"/>
        </w:rPr>
        <w:t xml:space="preserve">            FROM AsyncApexJob</w:t>
      </w:r>
    </w:p>
    <w:p>
      <w:pPr>
        <w:spacing w:after="0" w:before="0"/>
        <w:ind w:left="283"/>
        <w:shd w:val="clear" w:color="auto" w:fill="F0F0F0"/>
      </w:pPr>
      <w:r>
        <w:rPr>
          <w:rFonts w:ascii="Courier New" w:hAnsi="Courier New"/>
          <w:color w:val="1E1E2E"/>
          <w:sz w:val="17"/>
        </w:rPr>
        <w:t xml:space="preserve">            WHERE JobType = 'Queueable'</w:t>
      </w:r>
    </w:p>
    <w:p>
      <w:pPr>
        <w:spacing w:after="0" w:before="0"/>
        <w:ind w:left="283"/>
        <w:shd w:val="clear" w:color="auto" w:fill="F0F0F0"/>
      </w:pPr>
      <w:r>
        <w:rPr>
          <w:rFonts w:ascii="Courier New" w:hAnsi="Courier New"/>
          <w:color w:val="1E1E2E"/>
          <w:sz w:val="17"/>
        </w:rPr>
        <w:t xml:space="preserve">            AND ApexClassId = :cachedQueueableClassId</w:t>
      </w:r>
    </w:p>
    <w:p>
      <w:pPr>
        <w:spacing w:after="0" w:before="0"/>
        <w:ind w:left="283"/>
        <w:shd w:val="clear" w:color="auto" w:fill="F0F0F0"/>
      </w:pPr>
      <w:r>
        <w:rPr>
          <w:rFonts w:ascii="Courier New" w:hAnsi="Courier New"/>
          <w:color w:val="1E1E2E"/>
          <w:sz w:val="17"/>
        </w:rPr>
        <w:t xml:space="preserve">            AND Status IN ('Processing', 'Preparing', 'Queued')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Completed jobs ordered by Status_Closed_At__c ascending, up to maxRows records.</w:t>
      </w:r>
    </w:p>
    <w:p>
      <w:pPr>
        <w:spacing w:after="0" w:before="0"/>
        <w:ind w:left="283"/>
        <w:shd w:val="clear" w:color="auto" w:fill="F0F0F0"/>
      </w:pPr>
      <w:r>
        <w:rPr>
          <w:rFonts w:ascii="Courier New" w:hAnsi="Courier New"/>
          <w:color w:val="1E1E2E"/>
          <w:sz w:val="17"/>
        </w:rPr>
        <w:t xml:space="preserve">     * Used by the ring buffer to find the oldest job to delete when Max_Stored_Jobs__c is exceeded.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Two-step lock pattern:</w:t>
      </w:r>
    </w:p>
    <w:p>
      <w:pPr>
        <w:spacing w:after="0" w:before="0"/>
        <w:ind w:left="283"/>
        <w:shd w:val="clear" w:color="auto" w:fill="F0F0F0"/>
      </w:pPr>
      <w:r>
        <w:rPr>
          <w:rFonts w:ascii="Courier New" w:hAnsi="Courier New"/>
          <w:color w:val="1E1E2E"/>
          <w:sz w:val="17"/>
        </w:rPr>
        <w:t xml:space="preserve">     *   Step 1 - ORDER BY query to get the correct oldest IDs (ORDER BY is incompatible with FOR UPDATE).</w:t>
      </w:r>
    </w:p>
    <w:p>
      <w:pPr>
        <w:spacing w:after="0" w:before="0"/>
        <w:ind w:left="283"/>
        <w:shd w:val="clear" w:color="auto" w:fill="F0F0F0"/>
      </w:pPr>
      <w:r>
        <w:rPr>
          <w:rFonts w:ascii="Courier New" w:hAnsi="Courier New"/>
          <w:color w:val="1E1E2E"/>
          <w:sz w:val="17"/>
        </w:rPr>
        <w:t xml:space="preserve">     *   Step 2 - Re-query those IDs WITH FOR UPDATE to serialize concurrent ResultSerializerQueueable</w:t>
      </w:r>
    </w:p>
    <w:p>
      <w:pPr>
        <w:spacing w:after="0" w:before="0"/>
        <w:ind w:left="283"/>
        <w:shd w:val="clear" w:color="auto" w:fill="F0F0F0"/>
      </w:pPr>
      <w:r>
        <w:rPr>
          <w:rFonts w:ascii="Courier New" w:hAnsi="Courier New"/>
          <w:color w:val="1E1E2E"/>
          <w:sz w:val="17"/>
        </w:rPr>
        <w:t xml:space="preserve">     *            executions. This prevents two concurrent serializers from independently selecting and</w:t>
      </w:r>
    </w:p>
    <w:p>
      <w:pPr>
        <w:spacing w:after="0" w:before="0"/>
        <w:ind w:left="283"/>
        <w:shd w:val="clear" w:color="auto" w:fill="F0F0F0"/>
      </w:pPr>
      <w:r>
        <w:rPr>
          <w:rFonts w:ascii="Courier New" w:hAnsi="Courier New"/>
          <w:color w:val="1E1E2E"/>
          <w:sz w:val="17"/>
        </w:rPr>
        <w:t xml:space="preserve">     *            deleting the same oldest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Pass Max_Stored_Jobs__c + 10 as maxRows to ensure the oldest record is always captured when</w:t>
      </w:r>
    </w:p>
    <w:p>
      <w:pPr>
        <w:spacing w:after="0" w:before="0"/>
        <w:ind w:left="283"/>
        <w:shd w:val="clear" w:color="auto" w:fill="F0F0F0"/>
      </w:pPr>
      <w:r>
        <w:rPr>
          <w:rFonts w:ascii="Courier New" w:hAnsi="Courier New"/>
          <w:color w:val="1E1E2E"/>
          <w:sz w:val="17"/>
        </w:rPr>
        <w:t xml:space="preserve">     * the ring buffer is slightly over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maxRows  Maximum number of Completed job records to lock and return</w:t>
      </w:r>
    </w:p>
    <w:p>
      <w:pPr>
        <w:spacing w:after="0" w:before="0"/>
        <w:ind w:left="283"/>
        <w:shd w:val="clear" w:color="auto" w:fill="F0F0F0"/>
      </w:pPr>
      <w:r>
        <w:rPr>
          <w:rFonts w:ascii="Courier New" w:hAnsi="Courier New"/>
          <w:color w:val="1E1E2E"/>
          <w:sz w:val="17"/>
        </w:rPr>
        <w:t xml:space="preserve">     * @return         Completed Metadata_Scan_Job__c records, oldest first, locked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List&lt;Metadata_Scan_Job__c&gt; getCompletedJobsOldestFirst(Integer maxRows) {</w:t>
      </w:r>
    </w:p>
    <w:p>
      <w:pPr>
        <w:spacing w:after="0" w:before="0"/>
        <w:ind w:left="283"/>
        <w:shd w:val="clear" w:color="auto" w:fill="F0F0F0"/>
      </w:pPr>
      <w:r>
        <w:rPr>
          <w:rFonts w:ascii="Courier New" w:hAnsi="Courier New"/>
          <w:color w:val="1E1E2E"/>
          <w:sz w:val="17"/>
        </w:rPr>
        <w:t xml:space="preserve">        // Step 1: ORDER BY to identify the correct oldest IDs</w:t>
      </w:r>
    </w:p>
    <w:p>
      <w:pPr>
        <w:spacing w:after="0" w:before="0"/>
        <w:ind w:left="283"/>
        <w:shd w:val="clear" w:color="auto" w:fill="F0F0F0"/>
      </w:pPr>
      <w:r>
        <w:rPr>
          <w:rFonts w:ascii="Courier New" w:hAnsi="Courier New"/>
          <w:color w:val="1E1E2E"/>
          <w:sz w:val="17"/>
        </w:rPr>
        <w:t xml:space="preserve">        List&lt;Metadata_Scan_Job__c&gt; ordered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 'Completed'</w:t>
      </w:r>
    </w:p>
    <w:p>
      <w:pPr>
        <w:spacing w:after="0" w:before="0"/>
        <w:ind w:left="283"/>
        <w:shd w:val="clear" w:color="auto" w:fill="F0F0F0"/>
      </w:pPr>
      <w:r>
        <w:rPr>
          <w:rFonts w:ascii="Courier New" w:hAnsi="Courier New"/>
          <w:color w:val="1E1E2E"/>
          <w:sz w:val="17"/>
        </w:rPr>
        <w:t xml:space="preserve">            ORDER BY Status_Closed_At__c ASC, Id ASC</w:t>
      </w:r>
    </w:p>
    <w:p>
      <w:pPr>
        <w:spacing w:after="0" w:before="0"/>
        <w:ind w:left="283"/>
        <w:shd w:val="clear" w:color="auto" w:fill="F0F0F0"/>
      </w:pPr>
      <w:r>
        <w:rPr>
          <w:rFonts w:ascii="Courier New" w:hAnsi="Courier New"/>
          <w:color w:val="1E1E2E"/>
          <w:sz w:val="17"/>
        </w:rPr>
        <w:t xml:space="preserve">            LIMIT :maxRows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(ordered.isEmpty()) {</w:t>
      </w:r>
    </w:p>
    <w:p>
      <w:pPr>
        <w:spacing w:after="0" w:before="0"/>
        <w:ind w:left="283"/>
        <w:shd w:val="clear" w:color="auto" w:fill="F0F0F0"/>
      </w:pPr>
      <w:r>
        <w:rPr>
          <w:rFonts w:ascii="Courier New" w:hAnsi="Courier New"/>
          <w:color w:val="1E1E2E"/>
          <w:sz w:val="17"/>
        </w:rPr>
        <w:t xml:space="preserve">            return new List&lt;Metadata_Scan_Job__c&gt;();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Set&lt;Id&gt; orderedIds = new Map&lt;Id, Metadata_Scan_Job__c&gt;(ordered).keySet();</w:t>
      </w:r>
    </w:p>
    <w:p>
      <w:pPr>
        <w:spacing w:after="0" w:before="0"/>
        <w:ind w:left="283"/>
        <w:shd w:val="clear" w:color="auto" w:fill="F0F0F0"/>
      </w:pPr>
      <w:r>
        <w:rPr>
          <w:rFonts w:ascii="Courier New" w:hAnsi="Courier New"/>
          <w:color w:val="1E1E2E"/>
          <w:sz w:val="17"/>
        </w:rPr>
        <w:t xml:space="preserve">        // Step 2: Lock the identified records to serialize concurrent ring-buffer deletions.</w:t>
      </w:r>
    </w:p>
    <w:p>
      <w:pPr>
        <w:spacing w:after="0" w:before="0"/>
        <w:ind w:left="283"/>
        <w:shd w:val="clear" w:color="auto" w:fill="F0F0F0"/>
      </w:pPr>
      <w:r>
        <w:rPr>
          <w:rFonts w:ascii="Courier New" w:hAnsi="Courier New"/>
          <w:color w:val="1E1E2E"/>
          <w:sz w:val="17"/>
        </w:rPr>
        <w:t xml:space="preserve">        // ORDER BY is omitted here - SOQL does not guarantee order when both ORDER BY and</w:t>
      </w:r>
    </w:p>
    <w:p>
      <w:pPr>
        <w:spacing w:after="0" w:before="0"/>
        <w:ind w:left="283"/>
        <w:shd w:val="clear" w:color="auto" w:fill="F0F0F0"/>
      </w:pPr>
      <w:r>
        <w:rPr>
          <w:rFonts w:ascii="Courier New" w:hAnsi="Courier New"/>
          <w:color w:val="1E1E2E"/>
          <w:sz w:val="17"/>
        </w:rPr>
        <w:t xml:space="preserve">        // FOR UPDATE are combined, and the IN :orderedIds set does not preserve insertion order.</w:t>
      </w:r>
    </w:p>
    <w:p>
      <w:pPr>
        <w:spacing w:after="0" w:before="0"/>
        <w:ind w:left="283"/>
        <w:shd w:val="clear" w:color="auto" w:fill="F0F0F0"/>
      </w:pPr>
      <w:r>
        <w:rPr>
          <w:rFonts w:ascii="Courier New" w:hAnsi="Courier New"/>
          <w:color w:val="1E1E2E"/>
          <w:sz w:val="17"/>
        </w:rPr>
        <w:t xml:space="preserve">        // Sort in Apex after the lock to ensure deterministic oldest-first ordering.</w:t>
      </w:r>
    </w:p>
    <w:p>
      <w:pPr>
        <w:spacing w:after="0" w:before="0"/>
        <w:ind w:left="283"/>
        <w:shd w:val="clear" w:color="auto" w:fill="F0F0F0"/>
      </w:pPr>
      <w:r>
        <w:rPr>
          <w:rFonts w:ascii="Courier New" w:hAnsi="Courier New"/>
          <w:color w:val="1E1E2E"/>
          <w:sz w:val="17"/>
        </w:rPr>
        <w:t xml:space="preserve">        List&lt;Metadata_Scan_Job__c&gt; locked = [</w:t>
      </w:r>
    </w:p>
    <w:p>
      <w:pPr>
        <w:spacing w:after="0" w:before="0"/>
        <w:ind w:left="283"/>
        <w:shd w:val="clear" w:color="auto" w:fill="F0F0F0"/>
      </w:pPr>
      <w:r>
        <w:rPr>
          <w:rFonts w:ascii="Courier New" w:hAnsi="Courier New"/>
          <w:color w:val="1E1E2E"/>
          <w:sz w:val="17"/>
        </w:rPr>
        <w:t xml:space="preserve">            SELECT Id, Status_Closed_At__c, Result_File_Id__c</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IN :orderedIds</w:t>
      </w:r>
    </w:p>
    <w:p>
      <w:pPr>
        <w:spacing w:after="0" w:before="0"/>
        <w:ind w:left="283"/>
        <w:shd w:val="clear" w:color="auto" w:fill="F0F0F0"/>
      </w:pPr>
      <w:r>
        <w:rPr>
          <w:rFonts w:ascii="Courier New" w:hAnsi="Courier New"/>
          <w:color w:val="1E1E2E"/>
          <w:sz w:val="17"/>
        </w:rPr>
        <w:t xml:space="preserve">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locked.sort(new StatusClosedAtComparator());</w:t>
      </w:r>
    </w:p>
    <w:p>
      <w:pPr>
        <w:spacing w:after="0" w:before="0"/>
        <w:ind w:left="283"/>
        <w:shd w:val="clear" w:color="auto" w:fill="F0F0F0"/>
      </w:pPr>
      <w:r>
        <w:rPr>
          <w:rFonts w:ascii="Courier New" w:hAnsi="Courier New"/>
          <w:color w:val="1E1E2E"/>
          <w:sz w:val="17"/>
        </w:rPr>
        <w:t xml:space="preserve">        return locked;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Comparator for ascending Status_Closed_At__c order with Id as tiebreaker.</w:t>
      </w:r>
    </w:p>
    <w:p>
      <w:pPr>
        <w:spacing w:after="0" w:before="0"/>
        <w:ind w:left="283"/>
        <w:shd w:val="clear" w:color="auto" w:fill="F0F0F0"/>
      </w:pPr>
      <w:r>
        <w:rPr>
          <w:rFonts w:ascii="Courier New" w:hAnsi="Courier New"/>
          <w:color w:val="1E1E2E"/>
          <w:sz w:val="17"/>
        </w:rPr>
        <w:t xml:space="preserve">     * Applied to the FOR UPDATE result set to restore deterministic oldest-first ordering</w:t>
      </w:r>
    </w:p>
    <w:p>
      <w:pPr>
        <w:spacing w:after="0" w:before="0"/>
        <w:ind w:left="283"/>
        <w:shd w:val="clear" w:color="auto" w:fill="F0F0F0"/>
      </w:pPr>
      <w:r>
        <w:rPr>
          <w:rFonts w:ascii="Courier New" w:hAnsi="Courier New"/>
          <w:color w:val="1E1E2E"/>
          <w:sz w:val="17"/>
        </w:rPr>
        <w:t xml:space="preserve">     * after the database lock (SOQL ORDER BY + FOR UPDATE ordering is unreliable).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StatusClosedAtComparator implements Comparator&lt;Metadata_Scan_Job__c&gt; {</w:t>
      </w:r>
    </w:p>
    <w:p>
      <w:pPr>
        <w:spacing w:after="0" w:before="0"/>
        <w:ind w:left="283"/>
        <w:shd w:val="clear" w:color="auto" w:fill="F0F0F0"/>
      </w:pPr>
      <w:r>
        <w:rPr>
          <w:rFonts w:ascii="Courier New" w:hAnsi="Courier New"/>
          <w:color w:val="1E1E2E"/>
          <w:sz w:val="17"/>
        </w:rPr>
        <w:t xml:space="preserve">        public Integer compare(Metadata_Scan_Job__c a, Metadata_Scan_Job__c b) {</w:t>
      </w:r>
    </w:p>
    <w:p>
      <w:pPr>
        <w:spacing w:after="0" w:before="0"/>
        <w:ind w:left="283"/>
        <w:shd w:val="clear" w:color="auto" w:fill="F0F0F0"/>
      </w:pPr>
      <w:r>
        <w:rPr>
          <w:rFonts w:ascii="Courier New" w:hAnsi="Courier New"/>
          <w:color w:val="1E1E2E"/>
          <w:sz w:val="17"/>
        </w:rPr>
        <w:t xml:space="preserve">            if (a.Status_Closed_At__c == b.Status_Closed_At__c) {</w:t>
      </w:r>
    </w:p>
    <w:p>
      <w:pPr>
        <w:spacing w:after="0" w:before="0"/>
        <w:ind w:left="283"/>
        <w:shd w:val="clear" w:color="auto" w:fill="F0F0F0"/>
      </w:pPr>
      <w:r>
        <w:rPr>
          <w:rFonts w:ascii="Courier New" w:hAnsi="Courier New"/>
          <w:color w:val="1E1E2E"/>
          <w:sz w:val="17"/>
        </w:rPr>
        <w:t xml:space="preserve">                return a.Id &lt; b.Id ? -1 : (a.Id &gt; b.Id ? 1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a.Status_Closed_At__c &lt; b.Status_Closed_At__c ? -1 :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DependencyNodeSelector</w:t>
      </w:r>
    </w:p>
    <w:p>
      <w:pPr>
        <w:spacing w:after="80"/>
      </w:pPr>
      <w:r>
        <w:rPr>
          <w:b w:val="0"/>
          <w:i/>
          <w:color w:val="706E6B"/>
          <w:sz w:val="21"/>
        </w:rPr>
        <w:t>Centralizes all SOQL against Metadata_Dependency__c and ContentVersion. Key methods: nextUnprocessed (FIFO batch fetch for engine), dedupForResults (scoped Tier-1 dedup query bounded to current callout result set), listByJob (full node list for serializer), getResultFile (ContentVersion VersionData for completed job results).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DependencyNodeSelector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Metadata_Dependency__c and ContentVersion.</w:t>
      </w:r>
    </w:p>
    <w:p>
      <w:pPr>
        <w:spacing w:after="0" w:before="0"/>
        <w:ind w:left="283"/>
        <w:shd w:val="clear" w:color="auto" w:fill="F0F0F0"/>
      </w:pPr>
      <w:r>
        <w:rPr>
          <w:rFonts w:ascii="Courier New" w:hAnsi="Courier New"/>
          <w:color w:val="1E1E2E"/>
          <w:sz w:val="17"/>
        </w:rPr>
        <w:t xml:space="preserve"> * All queries run in SYSTEM_MODE - consumed by engine classes that require reliable</w:t>
      </w:r>
    </w:p>
    <w:p>
      <w:pPr>
        <w:spacing w:after="0" w:before="0"/>
        <w:ind w:left="283"/>
        <w:shd w:val="clear" w:color="auto" w:fill="F0F0F0"/>
      </w:pPr>
      <w:r>
        <w:rPr>
          <w:rFonts w:ascii="Courier New" w:hAnsi="Courier New"/>
          <w:color w:val="1E1E2E"/>
          <w:sz w:val="17"/>
        </w:rPr>
        <w:t xml:space="preserve"> * internal access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DependencyNodeSelector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next batch of unprocessed dependency nodes for a job,</w:t>
      </w:r>
    </w:p>
    <w:p>
      <w:pPr>
        <w:spacing w:after="0" w:before="0"/>
        <w:ind w:left="283"/>
        <w:shd w:val="clear" w:color="auto" w:fill="F0F0F0"/>
      </w:pPr>
      <w:r>
        <w:rPr>
          <w:rFonts w:ascii="Courier New" w:hAnsi="Courier New"/>
          <w:color w:val="1E1E2E"/>
          <w:sz w:val="17"/>
        </w:rPr>
        <w:t xml:space="preserve">     * ordered by CreatedDate to ensure FIFO traversal.</w:t>
      </w:r>
    </w:p>
    <w:p>
      <w:pPr>
        <w:spacing w:after="0" w:before="0"/>
        <w:ind w:left="283"/>
        <w:shd w:val="clear" w:color="auto" w:fill="F0F0F0"/>
      </w:pPr>
      <w:r>
        <w:rPr>
          <w:rFonts w:ascii="Courier New" w:hAnsi="Courier New"/>
          <w:color w:val="1E1E2E"/>
          <w:sz w:val="17"/>
        </w:rPr>
        <w:t xml:space="preserve">     * Used by DependencyQueueable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    Maximum number of records to return (driven by Scan_Batch_Size__c)</w:t>
      </w:r>
    </w:p>
    <w:p>
      <w:pPr>
        <w:spacing w:after="0" w:before="0"/>
        <w:ind w:left="283"/>
        <w:shd w:val="clear" w:color="auto" w:fill="F0F0F0"/>
      </w:pPr>
      <w:r>
        <w:rPr>
          <w:rFonts w:ascii="Courier New" w:hAnsi="Courier New"/>
          <w:color w:val="1E1E2E"/>
          <w:sz w:val="17"/>
        </w:rPr>
        <w:t xml:space="preserve">     * @return       Unprocessed Metadata_Dependency__c records ordered by CreatedDate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nextUnprocessed(String jobId, Integer lim)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Cycle_Prefix_Index__c,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Node_Uniqueness_Key__c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Dependencies_Fetched__c = false</w:t>
      </w:r>
    </w:p>
    <w:p>
      <w:pPr>
        <w:spacing w:after="0" w:before="0"/>
        <w:ind w:left="283"/>
        <w:shd w:val="clear" w:color="auto" w:fill="F0F0F0"/>
      </w:pPr>
      <w:r>
        <w:rPr>
          <w:rFonts w:ascii="Courier New" w:hAnsi="Courier New"/>
          <w:color w:val="1E1E2E"/>
          <w:sz w:val="17"/>
        </w:rPr>
        <w:t xml:space="preserve">            ORDER BY CreatedDate ASC, Id ASC</w:t>
      </w:r>
    </w:p>
    <w:p>
      <w:pPr>
        <w:spacing w:after="0" w:before="0"/>
        <w:ind w:left="283"/>
        <w:shd w:val="clear" w:color="auto" w:fill="F0F0F0"/>
      </w:pPr>
      <w:r>
        <w:rPr>
          <w:rFonts w:ascii="Courier New" w:hAnsi="Courier New"/>
          <w:color w:val="1E1E2E"/>
          <w:sz w:val="17"/>
        </w:rPr>
        <w:t xml:space="preserve">            LIMIT :lim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Scoped deduplication query - Tier 1 cycle detection.</w:t>
      </w:r>
    </w:p>
    <w:p>
      <w:pPr>
        <w:spacing w:after="0" w:before="0"/>
        <w:ind w:left="283"/>
        <w:shd w:val="clear" w:color="auto" w:fill="F0F0F0"/>
      </w:pPr>
      <w:r>
        <w:rPr>
          <w:rFonts w:ascii="Courier New" w:hAnsi="Courier New"/>
          <w:color w:val="1E1E2E"/>
          <w:sz w:val="17"/>
        </w:rPr>
        <w:t xml:space="preserve">     * Queries ONLY for IDs that appear in the current Tooling API result set,</w:t>
      </w:r>
    </w:p>
    <w:p>
      <w:pPr>
        <w:spacing w:after="0" w:before="0"/>
        <w:ind w:left="283"/>
        <w:shd w:val="clear" w:color="auto" w:fill="F0F0F0"/>
      </w:pPr>
      <w:r>
        <w:rPr>
          <w:rFonts w:ascii="Courier New" w:hAnsi="Courier New"/>
          <w:color w:val="1E1E2E"/>
          <w:sz w:val="17"/>
        </w:rPr>
        <w:t xml:space="preserve">     * not all nodes for the job. This bounds the query result size to the callout</w:t>
      </w:r>
    </w:p>
    <w:p>
      <w:pPr>
        <w:spacing w:after="0" w:before="0"/>
        <w:ind w:left="283"/>
        <w:shd w:val="clear" w:color="auto" w:fill="F0F0F0"/>
      </w:pPr>
      <w:r>
        <w:rPr>
          <w:rFonts w:ascii="Courier New" w:hAnsi="Courier New"/>
          <w:color w:val="1E1E2E"/>
          <w:sz w:val="17"/>
        </w:rPr>
        <w:t xml:space="preserve">     * result set and avoids a full-table heap cost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currentResultIds  Set of Metadata_Id__c values returned by the current callout</w:t>
      </w:r>
    </w:p>
    <w:p>
      <w:pPr>
        <w:spacing w:after="0" w:before="0"/>
        <w:ind w:left="283"/>
        <w:shd w:val="clear" w:color="auto" w:fill="F0F0F0"/>
      </w:pPr>
      <w:r>
        <w:rPr>
          <w:rFonts w:ascii="Courier New" w:hAnsi="Courier New"/>
          <w:color w:val="1E1E2E"/>
          <w:sz w:val="17"/>
        </w:rPr>
        <w:t xml:space="preserve">     * @return                  Metadata_Id__c values that already exist for this job</w:t>
      </w:r>
    </w:p>
    <w:p>
      <w:pPr>
        <w:spacing w:after="0" w:before="0"/>
        <w:ind w:left="283"/>
        <w:shd w:val="clear" w:color="auto" w:fill="F0F0F0"/>
      </w:pPr>
      <w:r>
        <w:rPr>
          <w:rFonts w:ascii="Courier New" w:hAnsi="Courier New"/>
          <w:color w:val="1E1E2E"/>
          <w:sz w:val="17"/>
        </w:rPr>
        <w:t xml:space="preserve">     *                          (subset of currentResultIds that are already inserted)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Set&lt;String&gt; dedupForResults(String jobId, Set&lt;String&gt; currentResultIds) {</w:t>
      </w:r>
    </w:p>
    <w:p>
      <w:pPr>
        <w:spacing w:after="0" w:before="0"/>
        <w:ind w:left="283"/>
        <w:shd w:val="clear" w:color="auto" w:fill="F0F0F0"/>
      </w:pPr>
      <w:r>
        <w:rPr>
          <w:rFonts w:ascii="Courier New" w:hAnsi="Courier New"/>
          <w:color w:val="1E1E2E"/>
          <w:sz w:val="17"/>
        </w:rPr>
        <w:t xml:space="preserve">        Set&lt;String&gt; existing = new Set&lt;String&gt;();</w:t>
      </w:r>
    </w:p>
    <w:p>
      <w:pPr>
        <w:spacing w:after="0" w:before="0"/>
        <w:ind w:left="283"/>
        <w:shd w:val="clear" w:color="auto" w:fill="F0F0F0"/>
      </w:pPr>
      <w:r>
        <w:rPr>
          <w:rFonts w:ascii="Courier New" w:hAnsi="Courier New"/>
          <w:color w:val="1E1E2E"/>
          <w:sz w:val="17"/>
        </w:rPr>
        <w:t xml:space="preserve">        if (currentResultIds == null || currentResultIds.isEmpty())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w:t>
      </w:r>
    </w:p>
    <w:p>
      <w:pPr>
        <w:spacing w:after="0" w:before="0"/>
        <w:ind w:left="283"/>
        <w:shd w:val="clear" w:color="auto" w:fill="F0F0F0"/>
      </w:pPr>
      <w:r>
        <w:rPr>
          <w:rFonts w:ascii="Courier New" w:hAnsi="Courier New"/>
          <w:color w:val="1E1E2E"/>
          <w:sz w:val="17"/>
        </w:rPr>
        <w:t xml:space="preserve">            SELECT Metadata_Id__c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Metadata_Id__c IN :currentResultIds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existing.add(node.Metadata_Id__c);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MAX_NODE_QUERY_LIMIT rows.</w:t>
      </w:r>
    </w:p>
    <w:p>
      <w:pPr>
        <w:spacing w:after="0" w:before="0"/>
        <w:ind w:left="283"/>
        <w:shd w:val="clear" w:color="auto" w:fill="F0F0F0"/>
      </w:pPr>
      <w:r>
        <w:rPr>
          <w:rFonts w:ascii="Courier New" w:hAnsi="Courier New"/>
          <w:color w:val="1E1E2E"/>
          <w:sz w:val="17"/>
        </w:rPr>
        <w:t xml:space="preserve">     * Used by ResultSerializerQueueable to serialize the full node tree to JSON before</w:t>
      </w:r>
    </w:p>
    <w:p>
      <w:pPr>
        <w:spacing w:after="0" w:before="0"/>
        <w:ind w:left="283"/>
        <w:shd w:val="clear" w:color="auto" w:fill="F0F0F0"/>
      </w:pPr>
      <w:r>
        <w:rPr>
          <w:rFonts w:ascii="Courier New" w:hAnsi="Courier New"/>
          <w:color w:val="1E1E2E"/>
          <w:sz w:val="17"/>
        </w:rPr>
        <w:t xml:space="preserve">     * bulk-deleting the records.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Heap note: at ~4-6KB per node (due to Ancestor_Path__c and Component_Attributes__c),</w:t>
      </w:r>
    </w:p>
    <w:p>
      <w:pPr>
        <w:spacing w:after="0" w:before="0"/>
        <w:ind w:left="283"/>
        <w:shd w:val="clear" w:color="auto" w:fill="F0F0F0"/>
      </w:pPr>
      <w:r>
        <w:rPr>
          <w:rFonts w:ascii="Courier New" w:hAnsi="Courier New"/>
          <w:color w:val="1E1E2E"/>
          <w:sz w:val="17"/>
        </w:rPr>
        <w:t xml:space="preserve">     * fetching 5,000 nodes consumes ~20-30MB - exceeding the 12MB async heap. The serializer</w:t>
      </w:r>
    </w:p>
    <w:p>
      <w:pPr>
        <w:spacing w:after="0" w:before="0"/>
        <w:ind w:left="283"/>
        <w:shd w:val="clear" w:color="auto" w:fill="F0F0F0"/>
      </w:pPr>
      <w:r>
        <w:rPr>
          <w:rFonts w:ascii="Courier New" w:hAnsi="Courier New"/>
          <w:color w:val="1E1E2E"/>
          <w:sz w:val="17"/>
        </w:rPr>
        <w:t xml:space="preserve">     * must perform a heap pre-check (Components_Analyzed__c * avgBytesPerNode) before calling</w:t>
      </w:r>
    </w:p>
    <w:p>
      <w:pPr>
        <w:spacing w:after="0" w:before="0"/>
        <w:ind w:left="283"/>
        <w:shd w:val="clear" w:color="auto" w:fill="F0F0F0"/>
      </w:pPr>
      <w:r>
        <w:rPr>
          <w:rFonts w:ascii="Courier New" w:hAnsi="Courier New"/>
          <w:color w:val="1E1E2E"/>
          <w:sz w:val="17"/>
        </w:rPr>
        <w:t xml:space="preserve">     * this method and fail gracefully if the estimated payload is too large.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MAX_NODE_QUERY_LIMIT is set above the default Max_Nodes__c ceiling (5,000) to ensure</w:t>
      </w:r>
    </w:p>
    <w:p>
      <w:pPr>
        <w:spacing w:after="0" w:before="0"/>
        <w:ind w:left="283"/>
        <w:shd w:val="clear" w:color="auto" w:fill="F0F0F0"/>
      </w:pPr>
      <w:r>
        <w:rPr>
          <w:rFonts w:ascii="Courier New" w:hAnsi="Courier New"/>
          <w:color w:val="1E1E2E"/>
          <w:sz w:val="17"/>
        </w:rPr>
        <w:t xml:space="preserve">     * all nodes are captured for jobs approaching the cap. Chunked streaming is not supported</w:t>
      </w:r>
    </w:p>
    <w:p>
      <w:pPr>
        <w:spacing w:after="0" w:before="0"/>
        <w:ind w:left="283"/>
        <w:shd w:val="clear" w:color="auto" w:fill="F0F0F0"/>
      </w:pPr>
      <w:r>
        <w:rPr>
          <w:rFonts w:ascii="Courier New" w:hAnsi="Courier New"/>
          <w:color w:val="1E1E2E"/>
          <w:sz w:val="17"/>
        </w:rPr>
        <w:t xml:space="preserve">     * in this method - a redesign of ResultSerializerQueueable is required to safely handle</w:t>
      </w:r>
    </w:p>
    <w:p>
      <w:pPr>
        <w:spacing w:after="0" w:before="0"/>
        <w:ind w:left="283"/>
        <w:shd w:val="clear" w:color="auto" w:fill="F0F0F0"/>
      </w:pPr>
      <w:r>
        <w:rPr>
          <w:rFonts w:ascii="Courier New" w:hAnsi="Courier New"/>
          <w:color w:val="1E1E2E"/>
          <w:sz w:val="17"/>
        </w:rPr>
        <w:t xml:space="preserve">     * node counts above this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Absolute ceiling on listByJob results. Exceeding this indicates the serializer</w:t>
      </w:r>
    </w:p>
    <w:p>
      <w:pPr>
        <w:spacing w:after="0" w:before="0"/>
        <w:ind w:left="283"/>
        <w:shd w:val="clear" w:color="auto" w:fill="F0F0F0"/>
      </w:pPr>
      <w:r>
        <w:rPr>
          <w:rFonts w:ascii="Courier New" w:hAnsi="Courier New"/>
          <w:color w:val="1E1E2E"/>
          <w:sz w:val="17"/>
        </w:rPr>
        <w:t xml:space="preserve">    // will likely breach the 12MB async heap limit (at ~4-6KB per node, 10k nodes = ~40-60MB).</w:t>
      </w:r>
    </w:p>
    <w:p>
      <w:pPr>
        <w:spacing w:after="0" w:before="0"/>
        <w:ind w:left="283"/>
        <w:shd w:val="clear" w:color="auto" w:fill="F0F0F0"/>
      </w:pPr>
      <w:r>
        <w:rPr>
          <w:rFonts w:ascii="Courier New" w:hAnsi="Courier New"/>
          <w:color w:val="1E1E2E"/>
          <w:sz w:val="17"/>
        </w:rPr>
        <w:t xml:space="preserve">    // ResultSerializerQueueable must perform a heap pre-check before calling this method</w:t>
      </w:r>
    </w:p>
    <w:p>
      <w:pPr>
        <w:spacing w:after="0" w:before="0"/>
        <w:ind w:left="283"/>
        <w:shd w:val="clear" w:color="auto" w:fill="F0F0F0"/>
      </w:pPr>
      <w:r>
        <w:rPr>
          <w:rFonts w:ascii="Courier New" w:hAnsi="Courier New"/>
          <w:color w:val="1E1E2E"/>
          <w:sz w:val="17"/>
        </w:rPr>
        <w:t xml:space="preserve">    // and fail the job gracefully if the estimated payload exceeds the safe ceiling.</w:t>
      </w:r>
    </w:p>
    <w:p>
      <w:pPr>
        <w:spacing w:after="0" w:before="0"/>
        <w:ind w:left="283"/>
        <w:shd w:val="clear" w:color="auto" w:fill="F0F0F0"/>
      </w:pPr>
      <w:r>
        <w:rPr>
          <w:rFonts w:ascii="Courier New" w:hAnsi="Courier New"/>
          <w:color w:val="1E1E2E"/>
          <w:sz w:val="17"/>
        </w:rPr>
        <w:t xml:space="preserve">    // Callers should pass Max_Nodes__c (from MetaMapper_Settings__mdt) as limitRows.</w:t>
      </w:r>
    </w:p>
    <w:p>
      <w:pPr>
        <w:spacing w:after="0" w:before="0"/>
        <w:ind w:left="283"/>
        <w:shd w:val="clear" w:color="auto" w:fill="F0F0F0"/>
      </w:pPr>
      <w:r>
        <w:rPr>
          <w:rFonts w:ascii="Courier New" w:hAnsi="Courier New"/>
          <w:color w:val="1E1E2E"/>
          <w:sz w:val="17"/>
        </w:rPr>
        <w:t xml:space="preserve">    // Chunked streaming serialization would remove this ceiling; deferred to a future release.</w:t>
      </w:r>
    </w:p>
    <w:p>
      <w:pPr>
        <w:spacing w:after="0" w:before="0"/>
        <w:ind w:left="283"/>
        <w:shd w:val="clear" w:color="auto" w:fill="F0F0F0"/>
      </w:pPr>
      <w:r>
        <w:rPr>
          <w:rFonts w:ascii="Courier New" w:hAnsi="Courier New"/>
          <w:color w:val="1E1E2E"/>
          <w:sz w:val="17"/>
        </w:rPr>
        <w:t xml:space="preserve">    private static final Integer MAX_NODE_QUERY_LIMIT = 10000;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limitRows.</w:t>
      </w:r>
    </w:p>
    <w:p>
      <w:pPr>
        <w:spacing w:after="0" w:before="0"/>
        <w:ind w:left="283"/>
        <w:shd w:val="clear" w:color="auto" w:fill="F0F0F0"/>
      </w:pPr>
      <w:r>
        <w:rPr>
          <w:rFonts w:ascii="Courier New" w:hAnsi="Courier New"/>
          <w:color w:val="1E1E2E"/>
          <w:sz w:val="17"/>
        </w:rPr>
        <w:t xml:space="preserve">     * limitRows should be Max_Nodes__c from MetaMapper_Settings__mdt. The absolute</w:t>
      </w:r>
    </w:p>
    <w:p>
      <w:pPr>
        <w:spacing w:after="0" w:before="0"/>
        <w:ind w:left="283"/>
        <w:shd w:val="clear" w:color="auto" w:fill="F0F0F0"/>
      </w:pPr>
      <w:r>
        <w:rPr>
          <w:rFonts w:ascii="Courier New" w:hAnsi="Courier New"/>
          <w:color w:val="1E1E2E"/>
          <w:sz w:val="17"/>
        </w:rPr>
        <w:t xml:space="preserve">     * ceiling MAX_NODE_QUERY_LIMIT is enforced regardless of limitRows to protect</w:t>
      </w:r>
    </w:p>
    <w:p>
      <w:pPr>
        <w:spacing w:after="0" w:before="0"/>
        <w:ind w:left="283"/>
        <w:shd w:val="clear" w:color="auto" w:fill="F0F0F0"/>
      </w:pPr>
      <w:r>
        <w:rPr>
          <w:rFonts w:ascii="Courier New" w:hAnsi="Courier New"/>
          <w:color w:val="1E1E2E"/>
          <w:sz w:val="17"/>
        </w:rPr>
        <w:t xml:space="preserve">     * against heap overflow in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Truncation detection (fix #13): the caller MUST check whether the result was</w:t>
      </w:r>
    </w:p>
    <w:p>
      <w:pPr>
        <w:spacing w:after="0" w:before="0"/>
        <w:ind w:left="283"/>
        <w:shd w:val="clear" w:color="auto" w:fill="F0F0F0"/>
      </w:pPr>
      <w:r>
        <w:rPr>
          <w:rFonts w:ascii="Courier New" w:hAnsi="Courier New"/>
          <w:color w:val="1E1E2E"/>
          <w:sz w:val="17"/>
        </w:rPr>
        <w:t xml:space="preserve">     * truncated by comparing result.size() to the requested limit. Use the helper: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Integer cap = Math.min(MAX_NODE_QUERY_LIMIT, limitRows);</w:t>
      </w:r>
    </w:p>
    <w:p>
      <w:pPr>
        <w:spacing w:after="0" w:before="0"/>
        <w:ind w:left="283"/>
        <w:shd w:val="clear" w:color="auto" w:fill="F0F0F0"/>
      </w:pPr>
      <w:r>
        <w:rPr>
          <w:rFonts w:ascii="Courier New" w:hAnsi="Courier New"/>
          <w:color w:val="1E1E2E"/>
          <w:sz w:val="17"/>
        </w:rPr>
        <w:t xml:space="preserve">     *   List&lt;Metadata_Dependency__c&gt; nodes = selector.listByJob(jobId, limitRows);</w:t>
      </w:r>
    </w:p>
    <w:p>
      <w:pPr>
        <w:spacing w:after="0" w:before="0"/>
        <w:ind w:left="283"/>
        <w:shd w:val="clear" w:color="auto" w:fill="F0F0F0"/>
      </w:pPr>
      <w:r>
        <w:rPr>
          <w:rFonts w:ascii="Courier New" w:hAnsi="Courier New"/>
          <w:color w:val="1E1E2E"/>
          <w:sz w:val="17"/>
        </w:rPr>
        <w:t xml:space="preserve">     *   if (nodes.size() == cap) {</w:t>
      </w:r>
    </w:p>
    <w:p>
      <w:pPr>
        <w:spacing w:after="0" w:before="0"/>
        <w:ind w:left="283"/>
        <w:shd w:val="clear" w:color="auto" w:fill="F0F0F0"/>
      </w:pPr>
      <w:r>
        <w:rPr>
          <w:rFonts w:ascii="Courier New" w:hAnsi="Courier New"/>
          <w:color w:val="1E1E2E"/>
          <w:sz w:val="17"/>
        </w:rPr>
        <w:t xml:space="preserve">     *       // result is at the cap - may be truncated; append notice to Error_Status_Message__c</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ResultSerializerQueueable performs this check and appends:</w:t>
      </w:r>
    </w:p>
    <w:p>
      <w:pPr>
        <w:spacing w:after="0" w:before="0"/>
        <w:ind w:left="283"/>
        <w:shd w:val="clear" w:color="auto" w:fill="F0F0F0"/>
      </w:pPr>
      <w:r>
        <w:rPr>
          <w:rFonts w:ascii="Courier New" w:hAnsi="Courier New"/>
          <w:color w:val="1E1E2E"/>
          <w:sz w:val="17"/>
        </w:rPr>
        <w:t xml:space="preserve">     *   "Node list may be truncated; result size hit the query cap of [N]. Some nodes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limitRows Caller-provided limit (typically Max_Nodes__c); capped at MAX_NODE_QUERY_LIMIT</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listByJob(String jobId, Integer limitRows) {</w:t>
      </w:r>
    </w:p>
    <w:p>
      <w:pPr>
        <w:spacing w:after="0" w:before="0"/>
        <w:ind w:left="283"/>
        <w:shd w:val="clear" w:color="auto" w:fill="F0F0F0"/>
      </w:pPr>
      <w:r>
        <w:rPr>
          <w:rFonts w:ascii="Courier New" w:hAnsi="Courier New"/>
          <w:color w:val="1E1E2E"/>
          <w:sz w:val="17"/>
        </w:rPr>
        <w:t xml:space="preserve">        Integer effectiveLimit = Math.min(</w:t>
      </w:r>
    </w:p>
    <w:p>
      <w:pPr>
        <w:spacing w:after="0" w:before="0"/>
        <w:ind w:left="283"/>
        <w:shd w:val="clear" w:color="auto" w:fill="F0F0F0"/>
      </w:pPr>
      <w:r>
        <w:rPr>
          <w:rFonts w:ascii="Courier New" w:hAnsi="Courier New"/>
          <w:color w:val="1E1E2E"/>
          <w:sz w:val="17"/>
        </w:rPr>
        <w:t xml:space="preserve">            MAX_NODE_QUERY_LIMIT,</w:t>
      </w:r>
    </w:p>
    <w:p>
      <w:pPr>
        <w:spacing w:after="0" w:before="0"/>
        <w:ind w:left="283"/>
        <w:shd w:val="clear" w:color="auto" w:fill="F0F0F0"/>
      </w:pPr>
      <w:r>
        <w:rPr>
          <w:rFonts w:ascii="Courier New" w:hAnsi="Courier New"/>
          <w:color w:val="1E1E2E"/>
          <w:sz w:val="17"/>
        </w:rPr>
        <w:t xml:space="preserve">            Math.max(1, limitRows != null ? limitRows : MAX_NODE_QUERY_LIMIT)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Dependencies_Fetched__c,</w:t>
      </w:r>
    </w:p>
    <w:p>
      <w:pPr>
        <w:spacing w:after="0" w:before="0"/>
        <w:ind w:left="283"/>
        <w:shd w:val="clear" w:color="auto" w:fill="F0F0F0"/>
      </w:pPr>
      <w:r>
        <w:rPr>
          <w:rFonts w:ascii="Courier New" w:hAnsi="Courier New"/>
          <w:color w:val="1E1E2E"/>
          <w:sz w:val="17"/>
        </w:rPr>
        <w:t xml:space="preserve">                   Is_Circular__c,</w:t>
      </w:r>
    </w:p>
    <w:p>
      <w:pPr>
        <w:spacing w:after="0" w:before="0"/>
        <w:ind w:left="283"/>
        <w:shd w:val="clear" w:color="auto" w:fill="F0F0F0"/>
      </w:pPr>
      <w:r>
        <w:rPr>
          <w:rFonts w:ascii="Courier New" w:hAnsi="Courier New"/>
          <w:color w:val="1E1E2E"/>
          <w:sz w:val="17"/>
        </w:rPr>
        <w:t xml:space="preserve">                   Is_Dynamic_Reference__c,</w:t>
      </w:r>
    </w:p>
    <w:p>
      <w:pPr>
        <w:spacing w:after="0" w:before="0"/>
        <w:ind w:left="283"/>
        <w:shd w:val="clear" w:color="auto" w:fill="F0F0F0"/>
      </w:pPr>
      <w:r>
        <w:rPr>
          <w:rFonts w:ascii="Courier New" w:hAnsi="Courier New"/>
          <w:color w:val="1E1E2E"/>
          <w:sz w:val="17"/>
        </w:rPr>
        <w:t xml:space="preserve">                   Discovery_Source__c,</w:t>
      </w:r>
    </w:p>
    <w:p>
      <w:pPr>
        <w:spacing w:after="0" w:before="0"/>
        <w:ind w:left="283"/>
        <w:shd w:val="clear" w:color="auto" w:fill="F0F0F0"/>
      </w:pPr>
      <w:r>
        <w:rPr>
          <w:rFonts w:ascii="Courier New" w:hAnsi="Courier New"/>
          <w:color w:val="1E1E2E"/>
          <w:sz w:val="17"/>
        </w:rPr>
        <w:t xml:space="preserve">                   Supplemental_Confidence__c,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Parent_Dependency__c,</w:t>
      </w:r>
    </w:p>
    <w:p>
      <w:pPr>
        <w:spacing w:after="0" w:before="0"/>
        <w:ind w:left="283"/>
        <w:shd w:val="clear" w:color="auto" w:fill="F0F0F0"/>
      </w:pPr>
      <w:r>
        <w:rPr>
          <w:rFonts w:ascii="Courier New" w:hAnsi="Courier New"/>
          <w:color w:val="1E1E2E"/>
          <w:sz w:val="17"/>
        </w:rPr>
        <w:t xml:space="preserve">                   Node_Uniqueness_Key__c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ORDER BY Dependency_Depth__c ASC, CreatedDate ASC</w:t>
      </w:r>
    </w:p>
    <w:p>
      <w:pPr>
        <w:spacing w:after="0" w:before="0"/>
        <w:ind w:left="283"/>
        <w:shd w:val="clear" w:color="auto" w:fill="F0F0F0"/>
      </w:pPr>
      <w:r>
        <w:rPr>
          <w:rFonts w:ascii="Courier New" w:hAnsi="Courier New"/>
          <w:color w:val="1E1E2E"/>
          <w:sz w:val="17"/>
        </w:rPr>
        <w:t xml:space="preserve">            LIMIT :effectiveLimit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Retrieves the VersionData blob from a ContentVersion record by ContentDocumentId,</w:t>
      </w:r>
    </w:p>
    <w:p>
      <w:pPr>
        <w:spacing w:after="0" w:before="0"/>
        <w:ind w:left="283"/>
        <w:shd w:val="clear" w:color="auto" w:fill="F0F0F0"/>
      </w:pPr>
      <w:r>
        <w:rPr>
          <w:rFonts w:ascii="Courier New" w:hAnsi="Courier New"/>
          <w:color w:val="1E1E2E"/>
          <w:sz w:val="17"/>
        </w:rPr>
        <w:t xml:space="preserve">     * verifying that the file is linked to the specified job record.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jobId ownership check ensures that even if an incorrect ContentDocumentId is</w:t>
      </w:r>
    </w:p>
    <w:p>
      <w:pPr>
        <w:spacing w:after="0" w:before="0"/>
        <w:ind w:left="283"/>
        <w:shd w:val="clear" w:color="auto" w:fill="F0F0F0"/>
      </w:pPr>
      <w:r>
        <w:rPr>
          <w:rFonts w:ascii="Courier New" w:hAnsi="Courier New"/>
          <w:color w:val="1E1E2E"/>
          <w:sz w:val="17"/>
        </w:rPr>
        <w:t xml:space="preserve">     * passed (e.g. from a stale or tampered record), the method only returns content that</w:t>
      </w:r>
    </w:p>
    <w:p>
      <w:pPr>
        <w:spacing w:after="0" w:before="0"/>
        <w:ind w:left="283"/>
        <w:shd w:val="clear" w:color="auto" w:fill="F0F0F0"/>
      </w:pPr>
      <w:r>
        <w:rPr>
          <w:rFonts w:ascii="Courier New" w:hAnsi="Courier New"/>
          <w:color w:val="1E1E2E"/>
          <w:sz w:val="17"/>
        </w:rPr>
        <w:t xml:space="preserve">     * is explicitly linked to the expected job. This prevents accidental cross-job data</w:t>
      </w:r>
    </w:p>
    <w:p>
      <w:pPr>
        <w:spacing w:after="0" w:before="0"/>
        <w:ind w:left="283"/>
        <w:shd w:val="clear" w:color="auto" w:fill="F0F0F0"/>
      </w:pPr>
      <w:r>
        <w:rPr>
          <w:rFonts w:ascii="Courier New" w:hAnsi="Courier New"/>
          <w:color w:val="1E1E2E"/>
          <w:sz w:val="17"/>
        </w:rPr>
        <w:t xml:space="preserve">     * leakage in orgs where ContentVersion records may be accessible via shared libraries.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The Metadata_Scan_Job__c Id the file must be linked to</w:t>
      </w:r>
    </w:p>
    <w:p>
      <w:pPr>
        <w:spacing w:after="0" w:before="0"/>
        <w:ind w:left="283"/>
        <w:shd w:val="clear" w:color="auto" w:fill="F0F0F0"/>
      </w:pPr>
      <w:r>
        <w:rPr>
          <w:rFonts w:ascii="Courier New" w:hAnsi="Courier New"/>
          <w:color w:val="1E1E2E"/>
          <w:sz w:val="17"/>
        </w:rPr>
        <w:t xml:space="preserve">     * @param contentDocumentId  The ContentDocumentId stored in Result_File_Id__c</w:t>
      </w:r>
    </w:p>
    <w:p>
      <w:pPr>
        <w:spacing w:after="0" w:before="0"/>
        <w:ind w:left="283"/>
        <w:shd w:val="clear" w:color="auto" w:fill="F0F0F0"/>
      </w:pPr>
      <w:r>
        <w:rPr>
          <w:rFonts w:ascii="Courier New" w:hAnsi="Courier New"/>
          <w:color w:val="1E1E2E"/>
          <w:sz w:val="17"/>
        </w:rPr>
        <w:t xml:space="preserve">     * @return                   The ContentVersion record with VersionData, or null if not found</w:t>
      </w:r>
    </w:p>
    <w:p>
      <w:pPr>
        <w:spacing w:after="0" w:before="0"/>
        <w:ind w:left="283"/>
        <w:shd w:val="clear" w:color="auto" w:fill="F0F0F0"/>
      </w:pPr>
      <w:r>
        <w:rPr>
          <w:rFonts w:ascii="Courier New" w:hAnsi="Courier New"/>
          <w:color w:val="1E1E2E"/>
          <w:sz w:val="17"/>
        </w:rPr>
        <w:t xml:space="preserve">     *                           or if the file is not linked to the specified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ContentVersion getResultFile(String jobId, String contentDocumentId) {</w:t>
      </w:r>
    </w:p>
    <w:p>
      <w:pPr>
        <w:spacing w:after="0" w:before="0"/>
        <w:ind w:left="283"/>
        <w:shd w:val="clear" w:color="auto" w:fill="F0F0F0"/>
      </w:pPr>
      <w:r>
        <w:rPr>
          <w:rFonts w:ascii="Courier New" w:hAnsi="Courier New"/>
          <w:color w:val="1E1E2E"/>
          <w:sz w:val="17"/>
        </w:rPr>
        <w:t xml:space="preserve">        // Verify the file is linked to the expected job record before returning VersionData</w:t>
      </w:r>
    </w:p>
    <w:p>
      <w:pPr>
        <w:spacing w:after="0" w:before="0"/>
        <w:ind w:left="283"/>
        <w:shd w:val="clear" w:color="auto" w:fill="F0F0F0"/>
      </w:pPr>
      <w:r>
        <w:rPr>
          <w:rFonts w:ascii="Courier New" w:hAnsi="Courier New"/>
          <w:color w:val="1E1E2E"/>
          <w:sz w:val="17"/>
        </w:rPr>
        <w:t xml:space="preserve">        List&lt;ContentDocumentLink&gt; links = [</w:t>
      </w:r>
    </w:p>
    <w:p>
      <w:pPr>
        <w:spacing w:after="0" w:before="0"/>
        <w:ind w:left="283"/>
        <w:shd w:val="clear" w:color="auto" w:fill="F0F0F0"/>
      </w:pPr>
      <w:r>
        <w:rPr>
          <w:rFonts w:ascii="Courier New" w:hAnsi="Courier New"/>
          <w:color w:val="1E1E2E"/>
          <w:sz w:val="17"/>
        </w:rPr>
        <w:t xml:space="preserve">            SELECT ContentDocumentId</w:t>
      </w:r>
    </w:p>
    <w:p>
      <w:pPr>
        <w:spacing w:after="0" w:before="0"/>
        <w:ind w:left="283"/>
        <w:shd w:val="clear" w:color="auto" w:fill="F0F0F0"/>
      </w:pPr>
      <w:r>
        <w:rPr>
          <w:rFonts w:ascii="Courier New" w:hAnsi="Courier New"/>
          <w:color w:val="1E1E2E"/>
          <w:sz w:val="17"/>
        </w:rPr>
        <w:t xml:space="preserve">            FROM ContentDocumentLink</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LinkedEntityId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(links.isEmpty()) {</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List&lt;ContentVersion&gt; versions = [</w:t>
      </w:r>
    </w:p>
    <w:p>
      <w:pPr>
        <w:spacing w:after="0" w:before="0"/>
        <w:ind w:left="283"/>
        <w:shd w:val="clear" w:color="auto" w:fill="F0F0F0"/>
      </w:pPr>
      <w:r>
        <w:rPr>
          <w:rFonts w:ascii="Courier New" w:hAnsi="Courier New"/>
          <w:color w:val="1E1E2E"/>
          <w:sz w:val="17"/>
        </w:rPr>
        <w:t xml:space="preserve">            SELECT Id, VersionData</w:t>
      </w:r>
    </w:p>
    <w:p>
      <w:pPr>
        <w:spacing w:after="0" w:before="0"/>
        <w:ind w:left="283"/>
        <w:shd w:val="clear" w:color="auto" w:fill="F0F0F0"/>
      </w:pPr>
      <w:r>
        <w:rPr>
          <w:rFonts w:ascii="Courier New" w:hAnsi="Courier New"/>
          <w:color w:val="1E1E2E"/>
          <w:sz w:val="17"/>
        </w:rPr>
        <w:t xml:space="preserve">            FROM ContentVersion</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IsLatest = true</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versions.isEmpty() ? null : versions[0];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5. Settings Provider and Handler Factory</w:t>
      </w:r>
    </w:p>
    <w:p>
      <w:pPr>
        <w:pStyle w:val="Heading2"/>
        <w:spacing w:before="280" w:after="120"/>
      </w:pPr>
      <w:r>
        <w:rPr>
          <w:b/>
          <w:color w:val="0070D2"/>
          <w:sz w:val="28"/>
        </w:rPr>
        <w:t>MetaMapperSettingsProvider</w:t>
      </w:r>
    </w:p>
    <w:p>
      <w:pPr>
        <w:spacing w:after="80"/>
      </w:pPr>
      <w:r>
        <w:rPr>
          <w:b w:val="0"/>
          <w:i/>
          <w:color w:val="706E6B"/>
          <w:sz w:val="21"/>
        </w:rPr>
        <w:t>Implements IMetaMapperSettingsProvider. Reads the Default MetaMapper_Settings__mdt record once per Apex transaction and caches it in a static variable. Exposes @TestVisible clearCache() so test methods can inject different settings values between test executions.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 of IMetaMapperSettingsProvider.</w:t>
      </w:r>
    </w:p>
    <w:p>
      <w:pPr>
        <w:spacing w:after="0" w:before="0"/>
        <w:ind w:left="283"/>
        <w:shd w:val="clear" w:color="auto" w:fill="F0F0F0"/>
      </w:pPr>
      <w:r>
        <w:rPr>
          <w:rFonts w:ascii="Courier New" w:hAnsi="Courier New"/>
          <w:color w:val="1E1E2E"/>
          <w:sz w:val="17"/>
        </w:rPr>
        <w:t xml:space="preserve"> * Reads the Default MetaMapper_Settings__mdt record once per Apex transaction</w:t>
      </w:r>
    </w:p>
    <w:p>
      <w:pPr>
        <w:spacing w:after="0" w:before="0"/>
        <w:ind w:left="283"/>
        <w:shd w:val="clear" w:color="auto" w:fill="F0F0F0"/>
      </w:pPr>
      <w:r>
        <w:rPr>
          <w:rFonts w:ascii="Courier New" w:hAnsi="Courier New"/>
          <w:color w:val="1E1E2E"/>
          <w:sz w:val="17"/>
        </w:rPr>
        <w:t xml:space="preserve"> * and caches the result in a static variable. All subsequent calls within the</w:t>
      </w:r>
    </w:p>
    <w:p>
      <w:pPr>
        <w:spacing w:after="0" w:before="0"/>
        <w:ind w:left="283"/>
        <w:shd w:val="clear" w:color="auto" w:fill="F0F0F0"/>
      </w:pPr>
      <w:r>
        <w:rPr>
          <w:rFonts w:ascii="Courier New" w:hAnsi="Courier New"/>
          <w:color w:val="1E1E2E"/>
          <w:sz w:val="17"/>
        </w:rPr>
        <w:t xml:space="preserve"> * same transaction reuse the cached record at zero SOQL cost.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static cache is intentional - supplemental handlers, the Queueable engine,</w:t>
      </w:r>
    </w:p>
    <w:p>
      <w:pPr>
        <w:spacing w:after="0" w:before="0"/>
        <w:ind w:left="283"/>
        <w:shd w:val="clear" w:color="auto" w:fill="F0F0F0"/>
      </w:pPr>
      <w:r>
        <w:rPr>
          <w:rFonts w:ascii="Courier New" w:hAnsi="Courier New"/>
          <w:color w:val="1E1E2E"/>
          <w:sz w:val="17"/>
        </w:rPr>
        <w:t xml:space="preserve"> * and the notification service all call getSettings() independently. Without the</w:t>
      </w:r>
    </w:p>
    <w:p>
      <w:pPr>
        <w:spacing w:after="0" w:before="0"/>
        <w:ind w:left="283"/>
        <w:shd w:val="clear" w:color="auto" w:fill="F0F0F0"/>
      </w:pPr>
      <w:r>
        <w:rPr>
          <w:rFonts w:ascii="Courier New" w:hAnsi="Courier New"/>
          <w:color w:val="1E1E2E"/>
          <w:sz w:val="17"/>
        </w:rPr>
        <w:t xml:space="preserve"> * static cache each would burn a separate SOQL query.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Settings consistency note: the static cache is per-transaction only. Each Queueable</w:t>
      </w:r>
    </w:p>
    <w:p>
      <w:pPr>
        <w:spacing w:after="0" w:before="0"/>
        <w:ind w:left="283"/>
        <w:shd w:val="clear" w:color="auto" w:fill="F0F0F0"/>
      </w:pPr>
      <w:r>
        <w:rPr>
          <w:rFonts w:ascii="Courier New" w:hAnsi="Courier New"/>
          <w:color w:val="1E1E2E"/>
          <w:sz w:val="17"/>
        </w:rPr>
        <w:t xml:space="preserve"> * execution in a self-chain starts with a null cache and re-reads CMDT. If an admin</w:t>
      </w:r>
    </w:p>
    <w:p>
      <w:pPr>
        <w:spacing w:after="0" w:before="0"/>
        <w:ind w:left="283"/>
        <w:shd w:val="clear" w:color="auto" w:fill="F0F0F0"/>
      </w:pPr>
      <w:r>
        <w:rPr>
          <w:rFonts w:ascii="Courier New" w:hAnsi="Courier New"/>
          <w:color w:val="1E1E2E"/>
          <w:sz w:val="17"/>
        </w:rPr>
        <w:t xml:space="preserve"> * changes MetaMapper_Settings__mdt mid-job, subsequent Queueable executions will pick</w:t>
      </w:r>
    </w:p>
    <w:p>
      <w:pPr>
        <w:spacing w:after="0" w:before="0"/>
        <w:ind w:left="283"/>
        <w:shd w:val="clear" w:color="auto" w:fill="F0F0F0"/>
      </w:pPr>
      <w:r>
        <w:rPr>
          <w:rFonts w:ascii="Courier New" w:hAnsi="Courier New"/>
          <w:color w:val="1E1E2E"/>
          <w:sz w:val="17"/>
        </w:rPr>
        <w:t xml:space="preserve"> * up the new values while earlier executions used the old ones. This is an accepted</w:t>
      </w:r>
    </w:p>
    <w:p>
      <w:pPr>
        <w:spacing w:after="0" w:before="0"/>
        <w:ind w:left="283"/>
        <w:shd w:val="clear" w:color="auto" w:fill="F0F0F0"/>
      </w:pPr>
      <w:r>
        <w:rPr>
          <w:rFonts w:ascii="Courier New" w:hAnsi="Courier New"/>
          <w:color w:val="1E1E2E"/>
          <w:sz w:val="17"/>
        </w:rPr>
        <w:t xml:space="preserve"> * risk for an admin-only configuration record. The full mitigation (snapshot settings</w:t>
      </w:r>
    </w:p>
    <w:p>
      <w:pPr>
        <w:spacing w:after="0" w:before="0"/>
        <w:ind w:left="283"/>
        <w:shd w:val="clear" w:color="auto" w:fill="F0F0F0"/>
      </w:pPr>
      <w:r>
        <w:rPr>
          <w:rFonts w:ascii="Courier New" w:hAnsi="Courier New"/>
          <w:color w:val="1E1E2E"/>
          <w:sz w:val="17"/>
        </w:rPr>
        <w:t xml:space="preserve"> * onto the Metadata_Scan_Job__c record at job creation and reading from the job record</w:t>
      </w:r>
    </w:p>
    <w:p>
      <w:pPr>
        <w:spacing w:after="0" w:before="0"/>
        <w:ind w:left="283"/>
        <w:shd w:val="clear" w:color="auto" w:fill="F0F0F0"/>
      </w:pPr>
      <w:r>
        <w:rPr>
          <w:rFonts w:ascii="Courier New" w:hAnsi="Courier New"/>
          <w:color w:val="1E1E2E"/>
          <w:sz w:val="17"/>
        </w:rPr>
        <w:t xml:space="preserve"> * in DependencyQueueable) is deferred to the DependencyJobController implementation.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MetaMapperSettingsProvider implements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MetaMapper_Settings__mdt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MetaMapper_Settings__mdt getSettings() {</w:t>
      </w:r>
    </w:p>
    <w:p>
      <w:pPr>
        <w:spacing w:after="0" w:before="0"/>
        <w:ind w:left="283"/>
        <w:shd w:val="clear" w:color="auto" w:fill="F0F0F0"/>
      </w:pPr>
      <w:r>
        <w:rPr>
          <w:rFonts w:ascii="Courier New" w:hAnsi="Courier New"/>
          <w:color w:val="1E1E2E"/>
          <w:sz w:val="17"/>
        </w:rPr>
        <w:t xml:space="preserve">        if (cachedSettings == null) {</w:t>
      </w:r>
    </w:p>
    <w:p>
      <w:pPr>
        <w:spacing w:after="0" w:before="0"/>
        <w:ind w:left="283"/>
        <w:shd w:val="clear" w:color="auto" w:fill="F0F0F0"/>
      </w:pPr>
      <w:r>
        <w:rPr>
          <w:rFonts w:ascii="Courier New" w:hAnsi="Courier New"/>
          <w:color w:val="1E1E2E"/>
          <w:sz w:val="17"/>
        </w:rPr>
        <w:t xml:space="preserve">            List&lt;MetaMapper_Settings__mdt&gt; results = [</w:t>
      </w:r>
    </w:p>
    <w:p>
      <w:pPr>
        <w:spacing w:after="0" w:before="0"/>
        <w:ind w:left="283"/>
        <w:shd w:val="clear" w:color="auto" w:fill="F0F0F0"/>
      </w:pPr>
      <w:r>
        <w:rPr>
          <w:rFonts w:ascii="Courier New" w:hAnsi="Courier New"/>
          <w:color w:val="1E1E2E"/>
          <w:sz w:val="17"/>
        </w:rPr>
        <w:t xml:space="preserve">                SELECT Cleanup_Chunk_Size__c,</w:t>
      </w:r>
    </w:p>
    <w:p>
      <w:pPr>
        <w:spacing w:after="0" w:before="0"/>
        <w:ind w:left="283"/>
        <w:shd w:val="clear" w:color="auto" w:fill="F0F0F0"/>
      </w:pPr>
      <w:r>
        <w:rPr>
          <w:rFonts w:ascii="Courier New" w:hAnsi="Courier New"/>
          <w:color w:val="1E1E2E"/>
          <w:sz w:val="17"/>
        </w:rPr>
        <w:t xml:space="preserve">                       Disable_Platform_Events__c,</w:t>
      </w:r>
    </w:p>
    <w:p>
      <w:pPr>
        <w:spacing w:after="0" w:before="0"/>
        <w:ind w:left="283"/>
        <w:shd w:val="clear" w:color="auto" w:fill="F0F0F0"/>
      </w:pPr>
      <w:r>
        <w:rPr>
          <w:rFonts w:ascii="Courier New" w:hAnsi="Courier New"/>
          <w:color w:val="1E1E2E"/>
          <w:sz w:val="17"/>
        </w:rPr>
        <w:t xml:space="preserve">                       Dml_Reserve_Rows__c,</w:t>
      </w:r>
    </w:p>
    <w:p>
      <w:pPr>
        <w:spacing w:after="0" w:before="0"/>
        <w:ind w:left="283"/>
        <w:shd w:val="clear" w:color="auto" w:fill="F0F0F0"/>
      </w:pPr>
      <w:r>
        <w:rPr>
          <w:rFonts w:ascii="Courier New" w:hAnsi="Courier New"/>
          <w:color w:val="1E1E2E"/>
          <w:sz w:val="17"/>
        </w:rPr>
        <w:t xml:space="preserve">                       Flow_Scan_Batch_Size__c,</w:t>
      </w:r>
    </w:p>
    <w:p>
      <w:pPr>
        <w:spacing w:after="0" w:before="0"/>
        <w:ind w:left="283"/>
        <w:shd w:val="clear" w:color="auto" w:fill="F0F0F0"/>
      </w:pPr>
      <w:r>
        <w:rPr>
          <w:rFonts w:ascii="Courier New" w:hAnsi="Courier New"/>
          <w:color w:val="1E1E2E"/>
          <w:sz w:val="17"/>
        </w:rPr>
        <w:t xml:space="preserve">                       Max_Concurrent_Jobs__c,</w:t>
      </w:r>
    </w:p>
    <w:p>
      <w:pPr>
        <w:spacing w:after="0" w:before="0"/>
        <w:ind w:left="283"/>
        <w:shd w:val="clear" w:color="auto" w:fill="F0F0F0"/>
      </w:pPr>
      <w:r>
        <w:rPr>
          <w:rFonts w:ascii="Courier New" w:hAnsi="Courier New"/>
          <w:color w:val="1E1E2E"/>
          <w:sz w:val="17"/>
        </w:rPr>
        <w:t xml:space="preserve">                       Max_Nodes__c,</w:t>
      </w:r>
    </w:p>
    <w:p>
      <w:pPr>
        <w:spacing w:after="0" w:before="0"/>
        <w:ind w:left="283"/>
        <w:shd w:val="clear" w:color="auto" w:fill="F0F0F0"/>
      </w:pPr>
      <w:r>
        <w:rPr>
          <w:rFonts w:ascii="Courier New" w:hAnsi="Courier New"/>
          <w:color w:val="1E1E2E"/>
          <w:sz w:val="17"/>
        </w:rPr>
        <w:t xml:space="preserve">                       Max_Stored_Jobs__c,</w:t>
      </w:r>
    </w:p>
    <w:p>
      <w:pPr>
        <w:spacing w:after="0" w:before="0"/>
        <w:ind w:left="283"/>
        <w:shd w:val="clear" w:color="auto" w:fill="F0F0F0"/>
      </w:pPr>
      <w:r>
        <w:rPr>
          <w:rFonts w:ascii="Courier New" w:hAnsi="Courier New"/>
          <w:color w:val="1E1E2E"/>
          <w:sz w:val="17"/>
        </w:rPr>
        <w:t xml:space="preserve">                       Retention_Hours__c,</w:t>
      </w:r>
    </w:p>
    <w:p>
      <w:pPr>
        <w:spacing w:after="0" w:before="0"/>
        <w:ind w:left="283"/>
        <w:shd w:val="clear" w:color="auto" w:fill="F0F0F0"/>
      </w:pPr>
      <w:r>
        <w:rPr>
          <w:rFonts w:ascii="Courier New" w:hAnsi="Courier New"/>
          <w:color w:val="1E1E2E"/>
          <w:sz w:val="17"/>
        </w:rPr>
        <w:t xml:space="preserve">                       Scan_Batch_Size__c,</w:t>
      </w:r>
    </w:p>
    <w:p>
      <w:pPr>
        <w:spacing w:after="0" w:before="0"/>
        <w:ind w:left="283"/>
        <w:shd w:val="clear" w:color="auto" w:fill="F0F0F0"/>
      </w:pPr>
      <w:r>
        <w:rPr>
          <w:rFonts w:ascii="Courier New" w:hAnsi="Courier New"/>
          <w:color w:val="1E1E2E"/>
          <w:sz w:val="17"/>
        </w:rPr>
        <w:t xml:space="preserve">                       Stall_Detection_Threshold__c,</w:t>
      </w:r>
    </w:p>
    <w:p>
      <w:pPr>
        <w:spacing w:after="0" w:before="0"/>
        <w:ind w:left="283"/>
        <w:shd w:val="clear" w:color="auto" w:fill="F0F0F0"/>
      </w:pPr>
      <w:r>
        <w:rPr>
          <w:rFonts w:ascii="Courier New" w:hAnsi="Courier New"/>
          <w:color w:val="1E1E2E"/>
          <w:sz w:val="17"/>
        </w:rPr>
        <w:t xml:space="preserve">                       Storage_Reserve_MB__c</w:t>
      </w:r>
    </w:p>
    <w:p>
      <w:pPr>
        <w:spacing w:after="0" w:before="0"/>
        <w:ind w:left="283"/>
        <w:shd w:val="clear" w:color="auto" w:fill="F0F0F0"/>
      </w:pPr>
      <w:r>
        <w:rPr>
          <w:rFonts w:ascii="Courier New" w:hAnsi="Courier New"/>
          <w:color w:val="1E1E2E"/>
          <w:sz w:val="17"/>
        </w:rPr>
        <w:t xml:space="preserve">                FROM MetaMapper_Settings__mdt</w:t>
      </w:r>
    </w:p>
    <w:p>
      <w:pPr>
        <w:spacing w:after="0" w:before="0"/>
        <w:ind w:left="283"/>
        <w:shd w:val="clear" w:color="auto" w:fill="F0F0F0"/>
      </w:pPr>
      <w:r>
        <w:rPr>
          <w:rFonts w:ascii="Courier New" w:hAnsi="Courier New"/>
          <w:color w:val="1E1E2E"/>
          <w:sz w:val="17"/>
        </w:rPr>
        <w:t xml:space="preserve">                WHERE DeveloperName = 'Default'</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(results.isEmpty())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'MetaMapper configuration is missing. The MetaMapper_Settings__mdt Default record ' +</w:t>
      </w:r>
    </w:p>
    <w:p>
      <w:pPr>
        <w:spacing w:after="0" w:before="0"/>
        <w:ind w:left="283"/>
        <w:shd w:val="clear" w:color="auto" w:fill="F0F0F0"/>
      </w:pPr>
      <w:r>
        <w:rPr>
          <w:rFonts w:ascii="Courier New" w:hAnsi="Courier New"/>
          <w:color w:val="1E1E2E"/>
          <w:sz w:val="17"/>
        </w:rPr>
        <w:t xml:space="preserve">                    'was not found in this org. Re-deploy the MetaMapper package or create the Default ' +</w:t>
      </w:r>
    </w:p>
    <w:p>
      <w:pPr>
        <w:spacing w:after="0" w:before="0"/>
        <w:ind w:left="283"/>
        <w:shd w:val="clear" w:color="auto" w:fill="F0F0F0"/>
      </w:pPr>
      <w:r>
        <w:rPr>
          <w:rFonts w:ascii="Courier New" w:hAnsi="Courier New"/>
          <w:color w:val="1E1E2E"/>
          <w:sz w:val="17"/>
        </w:rPr>
        <w:t xml:space="preserve">                    'record manually in Setup &gt; Custom Metadata Types &gt; MetaMapper 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cachedSettings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the static cache. Called only in test context to allow</w:t>
      </w:r>
    </w:p>
    <w:p>
      <w:pPr>
        <w:spacing w:after="0" w:before="0"/>
        <w:ind w:left="283"/>
        <w:shd w:val="clear" w:color="auto" w:fill="F0F0F0"/>
      </w:pPr>
      <w:r>
        <w:rPr>
          <w:rFonts w:ascii="Courier New" w:hAnsi="Courier New"/>
          <w:color w:val="1E1E2E"/>
          <w:sz w:val="17"/>
        </w:rPr>
        <w:t xml:space="preserve">     * tests to inject different settings values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cachedSettings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MetaMapperDescribeCache</w:t>
      </w:r>
    </w:p>
    <w:p>
      <w:pPr>
        <w:spacing w:after="80"/>
      </w:pPr>
      <w:r>
        <w:rPr>
          <w:b w:val="0"/>
          <w:i/>
          <w:color w:val="706E6B"/>
          <w:sz w:val="21"/>
        </w:rPr>
        <w:t>Shared transaction-level cache for CMT describe data. Uses Schema.describeSObjects(List&lt;String&gt;) scoped strictly to the CMT types returned by the EntityDefinition query - avoids the LDV anti-pattern of calling Schema.getGlobalDescribe() (which loads every object in the org). getFieldMap(entityName) returns and caches the field map per entity. @TestVisible clearCache() for test isolation.</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MetaMapperDescribeCache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Shared transaction-level cache for CMT describe data used by supplemental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Problem solved: CustomFieldHandler and ApexClassHandler both need field describe data</w:t>
      </w:r>
    </w:p>
    <w:p>
      <w:pPr>
        <w:spacing w:after="0" w:before="0"/>
        <w:ind w:left="283"/>
        <w:shd w:val="clear" w:color="auto" w:fill="F0F0F0"/>
      </w:pPr>
      <w:r>
        <w:rPr>
          <w:rFonts w:ascii="Courier New" w:hAnsi="Courier New"/>
          <w:color w:val="1E1E2E"/>
          <w:sz w:val="17"/>
        </w:rPr>
        <w:t xml:space="preserve"> * for every Custom Metadata Type. When both handlers run in the same Queueable execution,</w:t>
      </w:r>
    </w:p>
    <w:p>
      <w:pPr>
        <w:spacing w:after="0" w:before="0"/>
        <w:ind w:left="283"/>
        <w:shd w:val="clear" w:color="auto" w:fill="F0F0F0"/>
      </w:pPr>
      <w:r>
        <w:rPr>
          <w:rFonts w:ascii="Courier New" w:hAnsi="Courier New"/>
          <w:color w:val="1E1E2E"/>
          <w:sz w:val="17"/>
        </w:rPr>
        <w:t xml:space="preserve"> * they would otherwise perform these expensive calls independently - doubling the CPU and</w:t>
      </w:r>
    </w:p>
    <w:p>
      <w:pPr>
        <w:spacing w:after="0" w:before="0"/>
        <w:ind w:left="283"/>
        <w:shd w:val="clear" w:color="auto" w:fill="F0F0F0"/>
      </w:pPr>
      <w:r>
        <w:rPr>
          <w:rFonts w:ascii="Courier New" w:hAnsi="Courier New"/>
          <w:color w:val="1E1E2E"/>
          <w:sz w:val="17"/>
        </w:rPr>
        <w:t xml:space="preserve"> * heap cost for what is identical data. This utility class centralizes the cache so both</w:t>
      </w:r>
    </w:p>
    <w:p>
      <w:pPr>
        <w:spacing w:after="0" w:before="0"/>
        <w:ind w:left="283"/>
        <w:shd w:val="clear" w:color="auto" w:fill="F0F0F0"/>
      </w:pPr>
      <w:r>
        <w:rPr>
          <w:rFonts w:ascii="Courier New" w:hAnsi="Courier New"/>
          <w:color w:val="1E1E2E"/>
          <w:sz w:val="17"/>
        </w:rPr>
        <w:t xml:space="preserve"> * handlers share a single copy.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Performance: Schema.getGlobalDescribe() loads every standard and custom object in the</w:t>
      </w:r>
    </w:p>
    <w:p>
      <w:pPr>
        <w:spacing w:after="0" w:before="0"/>
        <w:ind w:left="283"/>
        <w:shd w:val="clear" w:color="auto" w:fill="F0F0F0"/>
      </w:pPr>
      <w:r>
        <w:rPr>
          <w:rFonts w:ascii="Courier New" w:hAnsi="Courier New"/>
          <w:color w:val="1E1E2E"/>
          <w:sz w:val="17"/>
        </w:rPr>
        <w:t xml:space="preserve"> * entire org - in enterprise orgs this can consume 30-50% of the CPU limit and allocate</w:t>
      </w:r>
    </w:p>
    <w:p>
      <w:pPr>
        <w:spacing w:after="0" w:before="0"/>
        <w:ind w:left="283"/>
        <w:shd w:val="clear" w:color="auto" w:fill="F0F0F0"/>
      </w:pPr>
      <w:r>
        <w:rPr>
          <w:rFonts w:ascii="Courier New" w:hAnsi="Courier New"/>
          <w:color w:val="1E1E2E"/>
          <w:sz w:val="17"/>
        </w:rPr>
        <w:t xml:space="preserve"> * megabytes of heap for data almost entirely unneeded by this transaction. Instead, this</w:t>
      </w:r>
    </w:p>
    <w:p>
      <w:pPr>
        <w:spacing w:after="0" w:before="0"/>
        <w:ind w:left="283"/>
        <w:shd w:val="clear" w:color="auto" w:fill="F0F0F0"/>
      </w:pPr>
      <w:r>
        <w:rPr>
          <w:rFonts w:ascii="Courier New" w:hAnsi="Courier New"/>
          <w:color w:val="1E1E2E"/>
          <w:sz w:val="17"/>
        </w:rPr>
        <w:t xml:space="preserve"> * class uses Schema.describeSObjects(List&lt;String&gt;) scoped strictly to the CMT API names</w:t>
      </w:r>
    </w:p>
    <w:p>
      <w:pPr>
        <w:spacing w:after="0" w:before="0"/>
        <w:ind w:left="283"/>
        <w:shd w:val="clear" w:color="auto" w:fill="F0F0F0"/>
      </w:pPr>
      <w:r>
        <w:rPr>
          <w:rFonts w:ascii="Courier New" w:hAnsi="Courier New"/>
          <w:color w:val="1E1E2E"/>
          <w:sz w:val="17"/>
        </w:rPr>
        <w:t xml:space="preserve"> * returned by the EntityDefinition query. Only the objects we actually need are described.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Usage: call MetaMapperDescribeCache.getFieldMap(entityName) and</w:t>
      </w:r>
    </w:p>
    <w:p>
      <w:pPr>
        <w:spacing w:after="0" w:before="0"/>
        <w:ind w:left="283"/>
        <w:shd w:val="clear" w:color="auto" w:fill="F0F0F0"/>
      </w:pPr>
      <w:r>
        <w:rPr>
          <w:rFonts w:ascii="Courier New" w:hAnsi="Courier New"/>
          <w:color w:val="1E1E2E"/>
          <w:sz w:val="17"/>
        </w:rPr>
        <w:t xml:space="preserve"> * MetaMapperDescribeCache.getCmtEntities() instead of calling the underlying APIs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lifetime: static fields persist for the duration of a single Apex transaction.</w:t>
      </w:r>
    </w:p>
    <w:p>
      <w:pPr>
        <w:spacing w:after="0" w:before="0"/>
        <w:ind w:left="283"/>
        <w:shd w:val="clear" w:color="auto" w:fill="F0F0F0"/>
      </w:pPr>
      <w:r>
        <w:rPr>
          <w:rFonts w:ascii="Courier New" w:hAnsi="Courier New"/>
          <w:color w:val="1E1E2E"/>
          <w:sz w:val="17"/>
        </w:rPr>
        <w:t xml:space="preserve"> * Each Queueable execution starts fresh. This is intentional - describe data changes only</w:t>
      </w:r>
    </w:p>
    <w:p>
      <w:pPr>
        <w:spacing w:after="0" w:before="0"/>
        <w:ind w:left="283"/>
        <w:shd w:val="clear" w:color="auto" w:fill="F0F0F0"/>
      </w:pPr>
      <w:r>
        <w:rPr>
          <w:rFonts w:ascii="Courier New" w:hAnsi="Courier New"/>
          <w:color w:val="1E1E2E"/>
          <w:sz w:val="17"/>
        </w:rPr>
        <w:t xml:space="preserve"> * on metadata deploys, which cannot occur during a running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MetaMapperDescribeCache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List&lt;EntityDefinition&gt;                    cachedCmtEntities;</w:t>
      </w:r>
    </w:p>
    <w:p>
      <w:pPr>
        <w:spacing w:after="0" w:before="0"/>
        <w:ind w:left="283"/>
        <w:shd w:val="clear" w:color="auto" w:fill="F0F0F0"/>
      </w:pPr>
      <w:r>
        <w:rPr>
          <w:rFonts w:ascii="Courier New" w:hAnsi="Courier New"/>
          <w:color w:val="1E1E2E"/>
          <w:sz w:val="17"/>
        </w:rPr>
        <w:t xml:space="preserve">    private static Map&lt;String, Map&lt;String, Schema.SObjectField&gt;&gt; cachedFieldMaps;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Custom Metadata Type EntityDefinition records, cached for the current</w:t>
      </w:r>
    </w:p>
    <w:p>
      <w:pPr>
        <w:spacing w:after="0" w:before="0"/>
        <w:ind w:left="283"/>
        <w:shd w:val="clear" w:color="auto" w:fill="F0F0F0"/>
      </w:pPr>
      <w:r>
        <w:rPr>
          <w:rFonts w:ascii="Courier New" w:hAnsi="Courier New"/>
          <w:color w:val="1E1E2E"/>
          <w:sz w:val="17"/>
        </w:rPr>
        <w:t xml:space="preserve">     * transaction. Both CustomFieldHandler and ApexClassHandler scan all CMT entities -</w:t>
      </w:r>
    </w:p>
    <w:p>
      <w:pPr>
        <w:spacing w:after="0" w:before="0"/>
        <w:ind w:left="283"/>
        <w:shd w:val="clear" w:color="auto" w:fill="F0F0F0"/>
      </w:pPr>
      <w:r>
        <w:rPr>
          <w:rFonts w:ascii="Courier New" w:hAnsi="Courier New"/>
          <w:color w:val="1E1E2E"/>
          <w:sz w:val="17"/>
        </w:rPr>
        <w:t xml:space="preserve">     * this avoids two identical EntityDefinition queries per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List of EntityDefinition records for all CMT types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List&lt;EntityDefinition&gt; getCmtEntities() {</w:t>
      </w:r>
    </w:p>
    <w:p>
      <w:pPr>
        <w:spacing w:after="0" w:before="0"/>
        <w:ind w:left="283"/>
        <w:shd w:val="clear" w:color="auto" w:fill="F0F0F0"/>
      </w:pPr>
      <w:r>
        <w:rPr>
          <w:rFonts w:ascii="Courier New" w:hAnsi="Courier New"/>
          <w:color w:val="1E1E2E"/>
          <w:sz w:val="17"/>
        </w:rPr>
        <w:t xml:space="preserve">        if (cachedCmtEntities == null) {</w:t>
      </w:r>
    </w:p>
    <w:p>
      <w:pPr>
        <w:spacing w:after="0" w:before="0"/>
        <w:ind w:left="283"/>
        <w:shd w:val="clear" w:color="auto" w:fill="F0F0F0"/>
      </w:pPr>
      <w:r>
        <w:rPr>
          <w:rFonts w:ascii="Courier New" w:hAnsi="Courier New"/>
          <w:color w:val="1E1E2E"/>
          <w:sz w:val="17"/>
        </w:rPr>
        <w:t xml:space="preserve">            cachedCmtEntities = [</w:t>
      </w:r>
    </w:p>
    <w:p>
      <w:pPr>
        <w:spacing w:after="0" w:before="0"/>
        <w:ind w:left="283"/>
        <w:shd w:val="clear" w:color="auto" w:fill="F0F0F0"/>
      </w:pPr>
      <w:r>
        <w:rPr>
          <w:rFonts w:ascii="Courier New" w:hAnsi="Courier New"/>
          <w:color w:val="1E1E2E"/>
          <w:sz w:val="17"/>
        </w:rPr>
        <w:t xml:space="preserve">                SELECT QualifiedApiName</w:t>
      </w:r>
    </w:p>
    <w:p>
      <w:pPr>
        <w:spacing w:after="0" w:before="0"/>
        <w:ind w:left="283"/>
        <w:shd w:val="clear" w:color="auto" w:fill="F0F0F0"/>
      </w:pPr>
      <w:r>
        <w:rPr>
          <w:rFonts w:ascii="Courier New" w:hAnsi="Courier New"/>
          <w:color w:val="1E1E2E"/>
          <w:sz w:val="17"/>
        </w:rPr>
        <w:t xml:space="preserve">                FROM EntityDefinition</w:t>
      </w:r>
    </w:p>
    <w:p>
      <w:pPr>
        <w:spacing w:after="0" w:before="0"/>
        <w:ind w:left="283"/>
        <w:shd w:val="clear" w:color="auto" w:fill="F0F0F0"/>
      </w:pPr>
      <w:r>
        <w:rPr>
          <w:rFonts w:ascii="Courier New" w:hAnsi="Courier New"/>
          <w:color w:val="1E1E2E"/>
          <w:sz w:val="17"/>
        </w:rPr>
        <w:t xml:space="preserve">                WHERE IsCustomizable = true</w:t>
      </w:r>
    </w:p>
    <w:p>
      <w:pPr>
        <w:spacing w:after="0" w:before="0"/>
        <w:ind w:left="283"/>
        <w:shd w:val="clear" w:color="auto" w:fill="F0F0F0"/>
      </w:pPr>
      <w:r>
        <w:rPr>
          <w:rFonts w:ascii="Courier New" w:hAnsi="Courier New"/>
          <w:color w:val="1E1E2E"/>
          <w:sz w:val="17"/>
        </w:rPr>
        <w:t xml:space="preserve">                AND QualifiedApiName LIKE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field map for a single CMT SObject type, using Schema.describeSObjects()</w:t>
      </w:r>
    </w:p>
    <w:p>
      <w:pPr>
        <w:spacing w:after="0" w:before="0"/>
        <w:ind w:left="283"/>
        <w:shd w:val="clear" w:color="auto" w:fill="F0F0F0"/>
      </w:pPr>
      <w:r>
        <w:rPr>
          <w:rFonts w:ascii="Courier New" w:hAnsi="Courier New"/>
          <w:color w:val="1E1E2E"/>
          <w:sz w:val="17"/>
        </w:rPr>
        <w:t xml:space="preserve">     * scoped only to the requested type. Results are cached per entity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Replaces the former getGlobalDescribe() approach which loaded every object in the org.</w:t>
      </w:r>
    </w:p>
    <w:p>
      <w:pPr>
        <w:spacing w:after="0" w:before="0"/>
        <w:ind w:left="283"/>
        <w:shd w:val="clear" w:color="auto" w:fill="F0F0F0"/>
      </w:pPr>
      <w:r>
        <w:rPr>
          <w:rFonts w:ascii="Courier New" w:hAnsi="Courier New"/>
          <w:color w:val="1E1E2E"/>
          <w:sz w:val="17"/>
        </w:rPr>
        <w:t xml:space="preserve">     * Schema.describeSObjects(List&lt;String&gt;) describes only the specified types, keeping</w:t>
      </w:r>
    </w:p>
    <w:p>
      <w:pPr>
        <w:spacing w:after="0" w:before="0"/>
        <w:ind w:left="283"/>
        <w:shd w:val="clear" w:color="auto" w:fill="F0F0F0"/>
      </w:pPr>
      <w:r>
        <w:rPr>
          <w:rFonts w:ascii="Courier New" w:hAnsi="Courier New"/>
          <w:color w:val="1E1E2E"/>
          <w:sz w:val="17"/>
        </w:rPr>
        <w:t xml:space="preserve">     * CPU and heap consumption proportional to the number of CMT types actually scanned.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  QualifiedApiName of the CMT type (e.g. 'MyConfig__mdt')</w:t>
      </w:r>
    </w:p>
    <w:p>
      <w:pPr>
        <w:spacing w:after="0" w:before="0"/>
        <w:ind w:left="283"/>
        <w:shd w:val="clear" w:color="auto" w:fill="F0F0F0"/>
      </w:pPr>
      <w:r>
        <w:rPr>
          <w:rFonts w:ascii="Courier New" w:hAnsi="Courier New"/>
          <w:color w:val="1E1E2E"/>
          <w:sz w:val="17"/>
        </w:rPr>
        <w:t xml:space="preserve">     * @return            Map of field API name (lowercase) to SObjectField, or null if</w:t>
      </w:r>
    </w:p>
    <w:p>
      <w:pPr>
        <w:spacing w:after="0" w:before="0"/>
        <w:ind w:left="283"/>
        <w:shd w:val="clear" w:color="auto" w:fill="F0F0F0"/>
      </w:pPr>
      <w:r>
        <w:rPr>
          <w:rFonts w:ascii="Courier New" w:hAnsi="Courier New"/>
          <w:color w:val="1E1E2E"/>
          <w:sz w:val="17"/>
        </w:rPr>
        <w:t xml:space="preserve">     *                    the entity is not describable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Map&lt;String, Schema.SObjectField&gt; getFieldMap(String entityName)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(!cachedFieldMaps.containsKey(entityName))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w:t>
      </w:r>
    </w:p>
    <w:p>
      <w:pPr>
        <w:spacing w:after="0" w:before="0"/>
        <w:ind w:left="283"/>
        <w:shd w:val="clear" w:color="auto" w:fill="F0F0F0"/>
      </w:pPr>
      <w:r>
        <w:rPr>
          <w:rFonts w:ascii="Courier New" w:hAnsi="Courier New"/>
          <w:color w:val="1E1E2E"/>
          <w:sz w:val="17"/>
        </w:rPr>
        <w:t xml:space="preserve">                    new List&lt;String&gt;{ entityName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cachedFieldMaps.put(</w:t>
      </w:r>
    </w:p>
    <w:p>
      <w:pPr>
        <w:spacing w:after="0" w:before="0"/>
        <w:ind w:left="283"/>
        <w:shd w:val="clear" w:color="auto" w:fill="F0F0F0"/>
      </w:pPr>
      <w:r>
        <w:rPr>
          <w:rFonts w:ascii="Courier New" w:hAnsi="Courier New"/>
          <w:color w:val="1E1E2E"/>
          <w:sz w:val="17"/>
        </w:rPr>
        <w:t xml:space="preserve">                    entityName,</w:t>
      </w:r>
    </w:p>
    <w:p>
      <w:pPr>
        <w:spacing w:after="0" w:before="0"/>
        <w:ind w:left="283"/>
        <w:shd w:val="clear" w:color="auto" w:fill="F0F0F0"/>
      </w:pPr>
      <w:r>
        <w:rPr>
          <w:rFonts w:ascii="Courier New" w:hAnsi="Courier New"/>
          <w:color w:val="1E1E2E"/>
          <w:sz w:val="17"/>
        </w:rPr>
        <w:t xml:space="preserve">                    results != null &amp;&amp; !results.isEmpty()</w:t>
      </w:r>
    </w:p>
    <w:p>
      <w:pPr>
        <w:spacing w:after="0" w:before="0"/>
        <w:ind w:left="283"/>
        <w:shd w:val="clear" w:color="auto" w:fill="F0F0F0"/>
      </w:pPr>
      <w:r>
        <w:rPr>
          <w:rFonts w:ascii="Courier New" w:hAnsi="Courier New"/>
          <w:color w:val="1E1E2E"/>
          <w:sz w:val="17"/>
        </w:rPr>
        <w:t xml:space="preserve">                        ? results[0].fields.getMap()</w:t>
      </w:r>
    </w:p>
    <w:p>
      <w:pPr>
        <w:spacing w:after="0" w:before="0"/>
        <w:ind w:left="283"/>
        <w:shd w:val="clear" w:color="auto" w:fill="F0F0F0"/>
      </w:pPr>
      <w:r>
        <w:rPr>
          <w:rFonts w:ascii="Courier New" w:hAnsi="Courier New"/>
          <w:color w:val="1E1E2E"/>
          <w:sz w:val="17"/>
        </w:rPr>
        <w:t xml:space="preserve">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Entity not describable (e.g. namespace-protected); treat as no fields</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'MetaMapperDescribeCache: could not describe entity "' + entityName</w:t>
      </w:r>
    </w:p>
    <w:p>
      <w:pPr>
        <w:spacing w:after="0" w:before="0"/>
        <w:ind w:left="283"/>
        <w:shd w:val="clear" w:color="auto" w:fill="F0F0F0"/>
      </w:pPr>
      <w:r>
        <w:rPr>
          <w:rFonts w:ascii="Courier New" w:hAnsi="Courier New"/>
          <w:color w:val="1E1E2E"/>
          <w:sz w:val="17"/>
        </w:rPr>
        <w:t xml:space="preserve">                    + '": ' + e.getMessage());</w:t>
      </w:r>
    </w:p>
    <w:p>
      <w:pPr>
        <w:spacing w:after="0" w:before="0"/>
        <w:ind w:left="283"/>
        <w:shd w:val="clear" w:color="auto" w:fill="F0F0F0"/>
      </w:pPr>
      <w:r>
        <w:rPr>
          <w:rFonts w:ascii="Courier New" w:hAnsi="Courier New"/>
          <w:color w:val="1E1E2E"/>
          <w:sz w:val="17"/>
        </w:rPr>
        <w:t xml:space="preserve">                cachedFieldMaps.put(entityName,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cachedFieldMaps.get(entityName);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all static caches. Called only in test context to allow</w:t>
      </w:r>
    </w:p>
    <w:p>
      <w:pPr>
        <w:spacing w:after="0" w:before="0"/>
        <w:ind w:left="283"/>
        <w:shd w:val="clear" w:color="auto" w:fill="F0F0F0"/>
      </w:pPr>
      <w:r>
        <w:rPr>
          <w:rFonts w:ascii="Courier New" w:hAnsi="Courier New"/>
          <w:color w:val="1E1E2E"/>
          <w:sz w:val="17"/>
        </w:rPr>
        <w:t xml:space="preserve">     * tests to inject different describe data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cachedCmtEntities = null;</w:t>
      </w:r>
    </w:p>
    <w:p>
      <w:pPr>
        <w:spacing w:after="0" w:before="0"/>
        <w:ind w:left="283"/>
        <w:shd w:val="clear" w:color="auto" w:fill="F0F0F0"/>
      </w:pPr>
      <w:r>
        <w:rPr>
          <w:rFonts w:ascii="Courier New" w:hAnsi="Courier New"/>
          <w:color w:val="1E1E2E"/>
          <w:sz w:val="17"/>
        </w:rPr>
        <w:t xml:space="preserve">        cachedFieldMaps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DependencyTypeHandlerFactory</w:t>
      </w:r>
    </w:p>
    <w:p>
      <w:pPr>
        <w:spacing w:after="80"/>
      </w:pPr>
      <w:r>
        <w:rPr>
          <w:b w:val="0"/>
          <w:i/>
          <w:color w:val="706E6B"/>
          <w:sz w:val="21"/>
        </w:rPr>
        <w:t>Returns the correct IDependencyTypeHandler for a given metadata type (CustomField, ApexClass, ApexTrigger, Flow). For all unregistered types, returns a NoOpHandler that produces an empty result list - safe to call without a null check at the call site.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DependencyTypeHandlerFactory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correct IDependencyTypeHandler implementation for a given</w:t>
      </w:r>
    </w:p>
    <w:p>
      <w:pPr>
        <w:spacing w:after="0" w:before="0"/>
        <w:ind w:left="283"/>
        <w:shd w:val="clear" w:color="auto" w:fill="F0F0F0"/>
      </w:pPr>
      <w:r>
        <w:rPr>
          <w:rFonts w:ascii="Courier New" w:hAnsi="Courier New"/>
          <w:color w:val="1E1E2E"/>
          <w:sz w:val="17"/>
        </w:rPr>
        <w:t xml:space="preserve"> * metadata type. If no handler is registered for the type, returns a</w:t>
      </w:r>
    </w:p>
    <w:p>
      <w:pPr>
        <w:spacing w:after="0" w:before="0"/>
        <w:ind w:left="283"/>
        <w:shd w:val="clear" w:color="auto" w:fill="F0F0F0"/>
      </w:pPr>
      <w:r>
        <w:rPr>
          <w:rFonts w:ascii="Courier New" w:hAnsi="Courier New"/>
          <w:color w:val="1E1E2E"/>
          <w:sz w:val="17"/>
        </w:rPr>
        <w:t xml:space="preserve"> * no-op default that produces an empty result list - safe to call for</w:t>
      </w:r>
    </w:p>
    <w:p>
      <w:pPr>
        <w:spacing w:after="0" w:before="0"/>
        <w:ind w:left="283"/>
        <w:shd w:val="clear" w:color="auto" w:fill="F0F0F0"/>
      </w:pPr>
      <w:r>
        <w:rPr>
          <w:rFonts w:ascii="Courier New" w:hAnsi="Courier New"/>
          <w:color w:val="1E1E2E"/>
          <w:sz w:val="17"/>
        </w:rPr>
        <w:t xml:space="preserve"> * any metadata type without a null check at the call site.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Registered handlers:</w:t>
      </w:r>
    </w:p>
    <w:p>
      <w:pPr>
        <w:spacing w:after="0" w:before="0"/>
        <w:ind w:left="283"/>
        <w:shd w:val="clear" w:color="auto" w:fill="F0F0F0"/>
      </w:pPr>
      <w:r>
        <w:rPr>
          <w:rFonts w:ascii="Courier New" w:hAnsi="Courier New"/>
          <w:color w:val="1E1E2E"/>
          <w:sz w:val="17"/>
        </w:rPr>
        <w:t xml:space="preserve"> *   CustomField  -&gt; CustomFieldHandler</w:t>
      </w:r>
    </w:p>
    <w:p>
      <w:pPr>
        <w:spacing w:after="0" w:before="0"/>
        <w:ind w:left="283"/>
        <w:shd w:val="clear" w:color="auto" w:fill="F0F0F0"/>
      </w:pPr>
      <w:r>
        <w:rPr>
          <w:rFonts w:ascii="Courier New" w:hAnsi="Courier New"/>
          <w:color w:val="1E1E2E"/>
          <w:sz w:val="17"/>
        </w:rPr>
        <w:t xml:space="preserve"> *   ApexClass    -&gt; ApexClassHandler</w:t>
      </w:r>
    </w:p>
    <w:p>
      <w:pPr>
        <w:spacing w:after="0" w:before="0"/>
        <w:ind w:left="283"/>
        <w:shd w:val="clear" w:color="auto" w:fill="F0F0F0"/>
      </w:pPr>
      <w:r>
        <w:rPr>
          <w:rFonts w:ascii="Courier New" w:hAnsi="Courier New"/>
          <w:color w:val="1E1E2E"/>
          <w:sz w:val="17"/>
        </w:rPr>
        <w:t xml:space="preserve"> *   ApexTrigger  -&gt; ApexClassHandler: the CMT field scan pattern (class__c, handler__c,</w:t>
      </w:r>
    </w:p>
    <w:p>
      <w:pPr>
        <w:spacing w:after="0" w:before="0"/>
        <w:ind w:left="283"/>
        <w:shd w:val="clear" w:color="auto" w:fill="F0F0F0"/>
      </w:pPr>
      <w:r>
        <w:rPr>
          <w:rFonts w:ascii="Courier New" w:hAnsi="Courier New"/>
          <w:color w:val="1E1E2E"/>
          <w:sz w:val="17"/>
        </w:rPr>
        <w:t xml:space="preserve"> *                   type__c, instance__c lookups) applies equally to trigger class</w:t>
      </w:r>
    </w:p>
    <w:p>
      <w:pPr>
        <w:spacing w:after="0" w:before="0"/>
        <w:ind w:left="283"/>
        <w:shd w:val="clear" w:color="auto" w:fill="F0F0F0"/>
      </w:pPr>
      <w:r>
        <w:rPr>
          <w:rFonts w:ascii="Courier New" w:hAnsi="Courier New"/>
          <w:color w:val="1E1E2E"/>
          <w:sz w:val="17"/>
        </w:rPr>
        <w:t xml:space="preserve"> *                   references stored in CMT records. ApexTrigger does not require a</w:t>
      </w:r>
    </w:p>
    <w:p>
      <w:pPr>
        <w:spacing w:after="0" w:before="0"/>
        <w:ind w:left="283"/>
        <w:shd w:val="clear" w:color="auto" w:fill="F0F0F0"/>
      </w:pPr>
      <w:r>
        <w:rPr>
          <w:rFonts w:ascii="Courier New" w:hAnsi="Courier New"/>
          <w:color w:val="1E1E2E"/>
          <w:sz w:val="17"/>
        </w:rPr>
        <w:t xml:space="preserve"> *                   separate handler because the supplemental logic is identical.</w:t>
      </w:r>
    </w:p>
    <w:p>
      <w:pPr>
        <w:spacing w:after="0" w:before="0"/>
        <w:ind w:left="283"/>
        <w:shd w:val="clear" w:color="auto" w:fill="F0F0F0"/>
      </w:pPr>
      <w:r>
        <w:rPr>
          <w:rFonts w:ascii="Courier New" w:hAnsi="Courier New"/>
          <w:color w:val="1E1E2E"/>
          <w:sz w:val="17"/>
        </w:rPr>
        <w:t xml:space="preserve"> *   Flow         -&gt;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All other types return NoOpHandler (empty supplemental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 initialization: handler instances are created on first request for each type,</w:t>
      </w:r>
    </w:p>
    <w:p>
      <w:pPr>
        <w:spacing w:after="0" w:before="0"/>
        <w:ind w:left="283"/>
        <w:shd w:val="clear" w:color="auto" w:fill="F0F0F0"/>
      </w:pPr>
      <w:r>
        <w:rPr>
          <w:rFonts w:ascii="Courier New" w:hAnsi="Courier New"/>
          <w:color w:val="1E1E2E"/>
          <w:sz w:val="17"/>
        </w:rPr>
        <w:t xml:space="preserve"> * not at class load. This avoids unnecessary object allocation for types that never</w:t>
      </w:r>
    </w:p>
    <w:p>
      <w:pPr>
        <w:spacing w:after="0" w:before="0"/>
        <w:ind w:left="283"/>
        <w:shd w:val="clear" w:color="auto" w:fill="F0F0F0"/>
      </w:pPr>
      <w:r>
        <w:rPr>
          <w:rFonts w:ascii="Courier New" w:hAnsi="Courier New"/>
          <w:color w:val="1E1E2E"/>
          <w:sz w:val="17"/>
        </w:rPr>
        <w:t xml:space="preserve"> * appear in a given scan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DependencyTypeHandlerFactory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IDependencyTypeHandler NO_OP = new NoOpHandler();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Lazy-initialized handler cache: populated on first getHandler() call per type</w:t>
      </w:r>
    </w:p>
    <w:p>
      <w:pPr>
        <w:spacing w:after="0" w:before="0"/>
        <w:ind w:left="283"/>
        <w:shd w:val="clear" w:color="auto" w:fill="F0F0F0"/>
      </w:pPr>
      <w:r>
        <w:rPr>
          <w:rFonts w:ascii="Courier New" w:hAnsi="Courier New"/>
          <w:color w:val="1E1E2E"/>
          <w:sz w:val="17"/>
        </w:rPr>
        <w:t xml:space="preserve">    private static final Map&lt;String, IDependencyTypeHandler&gt; HANDLER_CACHE =</w:t>
      </w:r>
    </w:p>
    <w:p>
      <w:pPr>
        <w:spacing w:after="0" w:before="0"/>
        <w:ind w:left="283"/>
        <w:shd w:val="clear" w:color="auto" w:fill="F0F0F0"/>
      </w:pPr>
      <w:r>
        <w:rPr>
          <w:rFonts w:ascii="Courier New" w:hAnsi="Courier New"/>
          <w:color w:val="1E1E2E"/>
          <w:sz w:val="17"/>
        </w:rPr>
        <w:t xml:space="preserve">        new Map&lt;String, IDependencyTypeHandler&gt;();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registered handler for the given metadata type,</w:t>
      </w:r>
    </w:p>
    <w:p>
      <w:pPr>
        <w:spacing w:after="0" w:before="0"/>
        <w:ind w:left="283"/>
        <w:shd w:val="clear" w:color="auto" w:fill="F0F0F0"/>
      </w:pPr>
      <w:r>
        <w:rPr>
          <w:rFonts w:ascii="Courier New" w:hAnsi="Courier New"/>
          <w:color w:val="1E1E2E"/>
          <w:sz w:val="17"/>
        </w:rPr>
        <w:t xml:space="preserve">     * or a no-op handler if no registration exists.</w:t>
      </w:r>
    </w:p>
    <w:p>
      <w:pPr>
        <w:spacing w:after="0" w:before="0"/>
        <w:ind w:left="283"/>
        <w:shd w:val="clear" w:color="auto" w:fill="F0F0F0"/>
      </w:pPr>
      <w:r>
        <w:rPr>
          <w:rFonts w:ascii="Courier New" w:hAnsi="Courier New"/>
          <w:color w:val="1E1E2E"/>
          <w:sz w:val="17"/>
        </w:rPr>
        <w:t xml:space="preserve">     * Handler instances are cached after first creation.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metadataType  Metadata type string (e.g. 'CustomField', 'ApexClass')</w:t>
      </w:r>
    </w:p>
    <w:p>
      <w:pPr>
        <w:spacing w:after="0" w:before="0"/>
        <w:ind w:left="283"/>
        <w:shd w:val="clear" w:color="auto" w:fill="F0F0F0"/>
      </w:pPr>
      <w:r>
        <w:rPr>
          <w:rFonts w:ascii="Courier New" w:hAnsi="Courier New"/>
          <w:color w:val="1E1E2E"/>
          <w:sz w:val="17"/>
        </w:rPr>
        <w:t xml:space="preserve">     * @return              IDependencyTypeHandler - never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IDependencyTypeHandler getHandler(String metadataType) {</w:t>
      </w:r>
    </w:p>
    <w:p>
      <w:pPr>
        <w:spacing w:after="0" w:before="0"/>
        <w:ind w:left="283"/>
        <w:shd w:val="clear" w:color="auto" w:fill="F0F0F0"/>
      </w:pPr>
      <w:r>
        <w:rPr>
          <w:rFonts w:ascii="Courier New" w:hAnsi="Courier New"/>
          <w:color w:val="1E1E2E"/>
          <w:sz w:val="17"/>
        </w:rPr>
        <w:t xml:space="preserve">        if (HANDLER_CACHE.containsKey(metadataType)) {</w:t>
      </w:r>
    </w:p>
    <w:p>
      <w:pPr>
        <w:spacing w:after="0" w:before="0"/>
        <w:ind w:left="283"/>
        <w:shd w:val="clear" w:color="auto" w:fill="F0F0F0"/>
      </w:pPr>
      <w:r>
        <w:rPr>
          <w:rFonts w:ascii="Courier New" w:hAnsi="Courier New"/>
          <w:color w:val="1E1E2E"/>
          <w:sz w:val="17"/>
        </w:rPr>
        <w:t xml:space="preserve">            return HANDLER_CACHE.get(metadataType);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IDependencyTypeHandler handler = instantiate(metadataType);</w:t>
      </w:r>
    </w:p>
    <w:p>
      <w:pPr>
        <w:spacing w:after="0" w:before="0"/>
        <w:ind w:left="283"/>
        <w:shd w:val="clear" w:color="auto" w:fill="F0F0F0"/>
      </w:pPr>
      <w:r>
        <w:rPr>
          <w:rFonts w:ascii="Courier New" w:hAnsi="Courier New"/>
          <w:color w:val="1E1E2E"/>
          <w:sz w:val="17"/>
        </w:rPr>
        <w:t xml:space="preserve">        if (handler != null) {</w:t>
      </w:r>
    </w:p>
    <w:p>
      <w:pPr>
        <w:spacing w:after="0" w:before="0"/>
        <w:ind w:left="283"/>
        <w:shd w:val="clear" w:color="auto" w:fill="F0F0F0"/>
      </w:pPr>
      <w:r>
        <w:rPr>
          <w:rFonts w:ascii="Courier New" w:hAnsi="Courier New"/>
          <w:color w:val="1E1E2E"/>
          <w:sz w:val="17"/>
        </w:rPr>
        <w:t xml:space="preserve">            HANDLER_CACHE.put(metadataType, handler);</w:t>
      </w:r>
    </w:p>
    <w:p>
      <w:pPr>
        <w:spacing w:after="0" w:before="0"/>
        <w:ind w:left="283"/>
        <w:shd w:val="clear" w:color="auto" w:fill="F0F0F0"/>
      </w:pPr>
      <w:r>
        <w:rPr>
          <w:rFonts w:ascii="Courier New" w:hAnsi="Courier New"/>
          <w:color w:val="1E1E2E"/>
          <w:sz w:val="17"/>
        </w:rPr>
        <w:t xml:space="preserve">            return 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NO_OP for this type to avoid re-evaluating on every future call</w:t>
      </w:r>
    </w:p>
    <w:p>
      <w:pPr>
        <w:spacing w:after="0" w:before="0"/>
        <w:ind w:left="283"/>
        <w:shd w:val="clear" w:color="auto" w:fill="F0F0F0"/>
      </w:pPr>
      <w:r>
        <w:rPr>
          <w:rFonts w:ascii="Courier New" w:hAnsi="Courier New"/>
          <w:color w:val="1E1E2E"/>
          <w:sz w:val="17"/>
        </w:rPr>
        <w:t xml:space="preserve">        HANDLER_CACHE.put(metadataType, NO_OP);</w:t>
      </w:r>
    </w:p>
    <w:p>
      <w:pPr>
        <w:spacing w:after="0" w:before="0"/>
        <w:ind w:left="283"/>
        <w:shd w:val="clear" w:color="auto" w:fill="F0F0F0"/>
      </w:pPr>
      <w:r>
        <w:rPr>
          <w:rFonts w:ascii="Courier New" w:hAnsi="Courier New"/>
          <w:color w:val="1E1E2E"/>
          <w:sz w:val="17"/>
        </w:rPr>
        <w:t xml:space="preserve">        return NO_OP;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IDependencyTypeHandler instantiate(String metadataType) {</w:t>
      </w:r>
    </w:p>
    <w:p>
      <w:pPr>
        <w:spacing w:after="0" w:before="0"/>
        <w:ind w:left="283"/>
        <w:shd w:val="clear" w:color="auto" w:fill="F0F0F0"/>
      </w:pPr>
      <w:r>
        <w:rPr>
          <w:rFonts w:ascii="Courier New" w:hAnsi="Courier New"/>
          <w:color w:val="1E1E2E"/>
          <w:sz w:val="17"/>
        </w:rPr>
        <w:t xml:space="preserve">        if (metadataType == 'CustomField')  return new CustomFieldHandler();</w:t>
      </w:r>
    </w:p>
    <w:p>
      <w:pPr>
        <w:spacing w:after="0" w:before="0"/>
        <w:ind w:left="283"/>
        <w:shd w:val="clear" w:color="auto" w:fill="F0F0F0"/>
      </w:pPr>
      <w:r>
        <w:rPr>
          <w:rFonts w:ascii="Courier New" w:hAnsi="Courier New"/>
          <w:color w:val="1E1E2E"/>
          <w:sz w:val="17"/>
        </w:rPr>
        <w:t xml:space="preserve">        if (metadataType == 'ApexClass')    return new ApexClassHandler();</w:t>
      </w:r>
    </w:p>
    <w:p>
      <w:pPr>
        <w:spacing w:after="0" w:before="0"/>
        <w:ind w:left="283"/>
        <w:shd w:val="clear" w:color="auto" w:fill="F0F0F0"/>
      </w:pPr>
      <w:r>
        <w:rPr>
          <w:rFonts w:ascii="Courier New" w:hAnsi="Courier New"/>
          <w:color w:val="1E1E2E"/>
          <w:sz w:val="17"/>
        </w:rPr>
        <w:t xml:space="preserve">        if (metadataType == 'ApexTrigger')  return new ApexClassHandler();</w:t>
      </w:r>
    </w:p>
    <w:p>
      <w:pPr>
        <w:spacing w:after="0" w:before="0"/>
        <w:ind w:left="283"/>
        <w:shd w:val="clear" w:color="auto" w:fill="F0F0F0"/>
      </w:pPr>
      <w:r>
        <w:rPr>
          <w:rFonts w:ascii="Courier New" w:hAnsi="Courier New"/>
          <w:color w:val="1E1E2E"/>
          <w:sz w:val="17"/>
        </w:rPr>
        <w:t xml:space="preserve">        if (metadataType == 'Flow')         return new FlowHandler();</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No-op handler returned for metadata types with no registered supplemental logic.</w:t>
      </w:r>
    </w:p>
    <w:p>
      <w:pPr>
        <w:spacing w:after="0" w:before="0"/>
        <w:ind w:left="283"/>
        <w:shd w:val="clear" w:color="auto" w:fill="F0F0F0"/>
      </w:pPr>
      <w:r>
        <w:rPr>
          <w:rFonts w:ascii="Courier New" w:hAnsi="Courier New"/>
          <w:color w:val="1E1E2E"/>
          <w:sz w:val="17"/>
        </w:rPr>
        <w:t xml:space="preserve">     * Returns an empty SupplementalResult - the engine treats this as "no supplemental</w:t>
      </w:r>
    </w:p>
    <w:p>
      <w:pPr>
        <w:spacing w:after="0" w:before="0"/>
        <w:ind w:left="283"/>
        <w:shd w:val="clear" w:color="auto" w:fill="F0F0F0"/>
      </w:pPr>
      <w:r>
        <w:rPr>
          <w:rFonts w:ascii="Courier New" w:hAnsi="Courier New"/>
          <w:color w:val="1E1E2E"/>
          <w:sz w:val="17"/>
        </w:rPr>
        <w:t xml:space="preserve">     * dependencies found". Cached after first miss so instantiation is not repeated</w:t>
      </w:r>
    </w:p>
    <w:p>
      <w:pPr>
        <w:spacing w:after="0" w:before="0"/>
        <w:ind w:left="283"/>
        <w:shd w:val="clear" w:color="auto" w:fill="F0F0F0"/>
      </w:pPr>
      <w:r>
        <w:rPr>
          <w:rFonts w:ascii="Courier New" w:hAnsi="Courier New"/>
          <w:color w:val="1E1E2E"/>
          <w:sz w:val="17"/>
        </w:rPr>
        <w:t xml:space="preserve">     * for every unregistered type encountered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NoOpHandler implements IDependencyTypeHandler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return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6. Supplemental Dependency Handlers</w:t>
      </w:r>
    </w:p>
    <w:p>
      <w:pPr>
        <w:ind w:left="283"/>
        <w:shd w:val="clear" w:color="auto" w:fill="EFF4FB"/>
      </w:pPr>
      <w:r>
        <w:rPr>
          <w:i/>
          <w:color w:val="032D60"/>
          <w:sz w:val="19"/>
        </w:rPr>
        <w:t>The Tooling API MetadataComponentDependency object does not track all dependency types. These handlers fill known static gaps. All handlers return SupplementalResult (nodes + error strings). No DML is performed inside handlers. Nodes carry Discovery_Source__c = "Supplemental" and Supplemental_Confidence__c.</w:t>
      </w:r>
    </w:p>
    <w:p>
      <w:pPr>
        <w:pStyle w:val="Heading2"/>
        <w:spacing w:before="280" w:after="120"/>
      </w:pPr>
      <w:r>
        <w:rPr>
          <w:b/>
          <w:color w:val="0070D2"/>
          <w:sz w:val="28"/>
        </w:rPr>
        <w:t>CustomFieldHandler</w:t>
      </w:r>
    </w:p>
    <w:p>
      <w:pPr>
        <w:spacing w:after="80"/>
      </w:pPr>
      <w:r>
        <w:rPr>
          <w:b w:val="0"/>
          <w:i/>
          <w:color w:val="706E6B"/>
          <w:sz w:val="21"/>
        </w:rPr>
        <w:t>Handles CustomField metadata. Finds supplemental dependencies via: WorkflowFieldUpdate (exact field + object match, confidence 95), ValidationRule formula body scan (tokenization + substring fallback, confidence 65), CMT record field value scan (dynamic WHERE clause, confidence 85). All sub-methods return SupplementalResult. CPU-guarded before CMT scan.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CustomFieldHandler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CustomField metadata.</w:t>
      </w:r>
    </w:p>
    <w:p>
      <w:pPr>
        <w:spacing w:after="0" w:before="0"/>
        <w:ind w:left="283"/>
        <w:shd w:val="clear" w:color="auto" w:fill="F0F0F0"/>
      </w:pPr>
      <w:r>
        <w:rPr>
          <w:rFonts w:ascii="Courier New" w:hAnsi="Courier New"/>
          <w:color w:val="1E1E2E"/>
          <w:sz w:val="17"/>
        </w:rPr>
        <w:t xml:space="preserve"> * Fills gaps in MetadataComponentDependency by querying three additional</w:t>
      </w:r>
    </w:p>
    <w:p>
      <w:pPr>
        <w:spacing w:after="0" w:before="0"/>
        <w:ind w:left="283"/>
        <w:shd w:val="clear" w:color="auto" w:fill="F0F0F0"/>
      </w:pPr>
      <w:r>
        <w:rPr>
          <w:rFonts w:ascii="Courier New" w:hAnsi="Courier New"/>
          <w:color w:val="1E1E2E"/>
          <w:sz w:val="17"/>
        </w:rPr>
        <w:t xml:space="preserve"> * dependency categories that the standard Tooling API does not track: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WorkflowFieldUpdate  - exact qualified name match (Object.Field) (confidence 95)</w:t>
      </w:r>
    </w:p>
    <w:p>
      <w:pPr>
        <w:spacing w:after="0" w:before="0"/>
        <w:ind w:left="283"/>
        <w:shd w:val="clear" w:color="auto" w:fill="F0F0F0"/>
      </w:pPr>
      <w:r>
        <w:rPr>
          <w:rFonts w:ascii="Courier New" w:hAnsi="Courier New"/>
          <w:color w:val="1E1E2E"/>
          <w:sz w:val="17"/>
        </w:rPr>
        <w:t xml:space="preserve"> *   2. ValidationRule       - tokenized case-insensitive match on formula (confidence 65)</w:t>
      </w:r>
    </w:p>
    <w:p>
      <w:pPr>
        <w:spacing w:after="0" w:before="0"/>
        <w:ind w:left="283"/>
        <w:shd w:val="clear" w:color="auto" w:fill="F0F0F0"/>
      </w:pPr>
      <w:r>
        <w:rPr>
          <w:rFonts w:ascii="Courier New" w:hAnsi="Courier New"/>
          <w:color w:val="1E1E2E"/>
          <w:sz w:val="17"/>
        </w:rPr>
        <w:t xml:space="preserve"> *   3. Custom Metadata Type - text field value match (confidence 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FlexiPage XML scanning and Lookup relationship scanning are deferred.</w:t>
      </w:r>
    </w:p>
    <w:p>
      <w:pPr>
        <w:spacing w:after="0" w:before="0"/>
        <w:ind w:left="283"/>
        <w:shd w:val="clear" w:color="auto" w:fill="F0F0F0"/>
      </w:pPr>
      <w:r>
        <w:rPr>
          <w:rFonts w:ascii="Courier New" w:hAnsi="Courier New"/>
          <w:color w:val="1E1E2E"/>
          <w:sz w:val="17"/>
        </w:rPr>
        <w:t xml:space="preserve"> * FlexiPage requires Metadata API XML parsing; Lookup relationship scanning</w:t>
      </w:r>
    </w:p>
    <w:p>
      <w:pPr>
        <w:spacing w:after="0" w:before="0"/>
        <w:ind w:left="283"/>
        <w:shd w:val="clear" w:color="auto" w:fill="F0F0F0"/>
      </w:pPr>
      <w:r>
        <w:rPr>
          <w:rFonts w:ascii="Courier New" w:hAnsi="Courier New"/>
          <w:color w:val="1E1E2E"/>
          <w:sz w:val="17"/>
        </w:rPr>
        <w:t xml:space="preserve"> * requires CustomField.ReferenceTo traversal via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Match disambiguation:</w:t>
      </w:r>
    </w:p>
    <w:p>
      <w:pPr>
        <w:spacing w:after="0" w:before="0"/>
        <w:ind w:left="283"/>
        <w:shd w:val="clear" w:color="auto" w:fill="F0F0F0"/>
      </w:pPr>
      <w:r>
        <w:rPr>
          <w:rFonts w:ascii="Courier New" w:hAnsi="Courier New"/>
          <w:color w:val="1E1E2E"/>
          <w:sz w:val="17"/>
        </w:rPr>
        <w:t xml:space="preserve"> *   WorkflowFieldUpdate is matched by "ObjectApiName.FieldApiName" (fully qualified)</w:t>
      </w:r>
    </w:p>
    <w:p>
      <w:pPr>
        <w:spacing w:after="0" w:before="0"/>
        <w:ind w:left="283"/>
        <w:shd w:val="clear" w:color="auto" w:fill="F0F0F0"/>
      </w:pPr>
      <w:r>
        <w:rPr>
          <w:rFonts w:ascii="Courier New" w:hAnsi="Courier New"/>
          <w:color w:val="1E1E2E"/>
          <w:sz w:val="17"/>
        </w:rPr>
        <w:t xml:space="preserve"> *   to prevent false-positive parent assignment when two objects share a field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ValidationRule formulas are tokenized (split on non-word characters) once per rule,</w:t>
      </w:r>
    </w:p>
    <w:p>
      <w:pPr>
        <w:spacing w:after="0" w:before="0"/>
        <w:ind w:left="283"/>
        <w:shd w:val="clear" w:color="auto" w:fill="F0F0F0"/>
      </w:pPr>
      <w:r>
        <w:rPr>
          <w:rFonts w:ascii="Courier New" w:hAnsi="Courier New"/>
          <w:color w:val="1E1E2E"/>
          <w:sz w:val="17"/>
        </w:rPr>
        <w:t xml:space="preserve"> *   reducing the O(n x m) nested substring scan to O(formula_length + n_fields) per rule.</w:t>
      </w:r>
    </w:p>
    <w:p>
      <w:pPr>
        <w:spacing w:after="0" w:before="0"/>
        <w:ind w:left="283"/>
        <w:shd w:val="clear" w:color="auto" w:fill="F0F0F0"/>
      </w:pPr>
      <w:r>
        <w:rPr>
          <w:rFonts w:ascii="Courier New" w:hAnsi="Courier New"/>
          <w:color w:val="1E1E2E"/>
          <w:sz w:val="17"/>
        </w:rPr>
        <w:t xml:space="preserve"> *   Fields shorter than MIN_FIELD_LENGTH characters are skipped to reduce false positives.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text fields with suffixes field__c, lookup__c, field_api_name__c, and field_name__c</w:t>
      </w:r>
    </w:p>
    <w:p>
      <w:pPr>
        <w:spacing w:after="0" w:before="0"/>
        <w:ind w:left="283"/>
        <w:shd w:val="clear" w:color="auto" w:fill="F0F0F0"/>
      </w:pPr>
      <w:r>
        <w:rPr>
          <w:rFonts w:ascii="Courier New" w:hAnsi="Courier New"/>
          <w:color w:val="1E1E2E"/>
          <w:sz w:val="17"/>
        </w:rPr>
        <w:t xml:space="preserve"> *   are scanned for matches against the full qualified name and the field-only part.</w:t>
      </w:r>
    </w:p>
    <w:p>
      <w:pPr>
        <w:spacing w:after="0" w:before="0"/>
        <w:ind w:left="283"/>
        <w:shd w:val="clear" w:color="auto" w:fill="F0F0F0"/>
      </w:pPr>
      <w:r>
        <w:rPr>
          <w:rFonts w:ascii="Courier New" w:hAnsi="Courier New"/>
          <w:color w:val="1E1E2E"/>
          <w:sz w:val="17"/>
        </w:rPr>
        <w:t xml:space="preserve"> *   Confidence is 75 because CMT field naming conventions for field references are less</w:t>
      </w:r>
    </w:p>
    <w:p>
      <w:pPr>
        <w:spacing w:after="0" w:before="0"/>
        <w:ind w:left="283"/>
        <w:shd w:val="clear" w:color="auto" w:fill="F0F0F0"/>
      </w:pPr>
      <w:r>
        <w:rPr>
          <w:rFonts w:ascii="Courier New" w:hAnsi="Courier New"/>
          <w:color w:val="1E1E2E"/>
          <w:sz w:val="17"/>
        </w:rPr>
        <w:t xml:space="preserve"> *   standardized than for Apex class references.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w:t>
      </w:r>
    </w:p>
    <w:p>
      <w:pPr>
        <w:spacing w:after="0" w:before="0"/>
        <w:ind w:left="283"/>
        <w:shd w:val="clear" w:color="auto" w:fill="F0F0F0"/>
      </w:pPr>
      <w:r>
        <w:rPr>
          <w:rFonts w:ascii="Courier New" w:hAnsi="Courier New"/>
          <w:color w:val="1E1E2E"/>
          <w:sz w:val="17"/>
        </w:rPr>
        <w:t xml:space="preserve"> *   Node lookup maps use Map&lt;String, List&lt;Metadata_Dependency__c&gt;&gt; so that the same</w:t>
      </w:r>
    </w:p>
    <w:p>
      <w:pPr>
        <w:spacing w:after="0" w:before="0"/>
        <w:ind w:left="283"/>
        <w:shd w:val="clear" w:color="auto" w:fill="F0F0F0"/>
      </w:pPr>
      <w:r>
        <w:rPr>
          <w:rFonts w:ascii="Courier New" w:hAnsi="Courier New"/>
          <w:color w:val="1E1E2E"/>
          <w:sz w:val="17"/>
        </w:rPr>
        <w:t xml:space="preserve"> *   custom field appearing at multiple depths in the tree receives supplemental results</w:t>
      </w:r>
    </w:p>
    <w:p>
      <w:pPr>
        <w:spacing w:after="0" w:before="0"/>
        <w:ind w:left="283"/>
        <w:shd w:val="clear" w:color="auto" w:fill="F0F0F0"/>
      </w:pPr>
      <w:r>
        <w:rPr>
          <w:rFonts w:ascii="Courier New" w:hAnsi="Courier New"/>
          <w:color w:val="1E1E2E"/>
          <w:sz w:val="17"/>
        </w:rPr>
        <w:t xml:space="preserve"> *   for all its occurrences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safety: ValidationRule and CMT scans check Limits.getCpuTime() before and during</w:t>
      </w:r>
    </w:p>
    <w:p>
      <w:pPr>
        <w:spacing w:after="0" w:before="0"/>
        <w:ind w:left="283"/>
        <w:shd w:val="clear" w:color="auto" w:fill="F0F0F0"/>
      </w:pPr>
      <w:r>
        <w:rPr>
          <w:rFonts w:ascii="Courier New" w:hAnsi="Courier New"/>
          <w:color w:val="1E1E2E"/>
          <w:sz w:val="17"/>
        </w:rPr>
        <w:t xml:space="preserve"> *   execution. Scans are stopped if CPU exceeds CPU_THRESHOLD.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CustomFieldHandler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CONFIDENCE_EXACT     = 95;</w:t>
      </w:r>
    </w:p>
    <w:p>
      <w:pPr>
        <w:spacing w:after="0" w:before="0"/>
        <w:ind w:left="283"/>
        <w:shd w:val="clear" w:color="auto" w:fill="F0F0F0"/>
      </w:pPr>
      <w:r>
        <w:rPr>
          <w:rFonts w:ascii="Courier New" w:hAnsi="Courier New"/>
          <w:color w:val="1E1E2E"/>
          <w:sz w:val="17"/>
        </w:rPr>
        <w:t xml:space="preserve">    private static final Integer CONFIDENCE_REGEX     = 65;</w:t>
      </w:r>
    </w:p>
    <w:p>
      <w:pPr>
        <w:spacing w:after="0" w:before="0"/>
        <w:ind w:left="283"/>
        <w:shd w:val="clear" w:color="auto" w:fill="F0F0F0"/>
      </w:pPr>
      <w:r>
        <w:rPr>
          <w:rFonts w:ascii="Courier New" w:hAnsi="Courier New"/>
          <w:color w:val="1E1E2E"/>
          <w:sz w:val="17"/>
        </w:rPr>
        <w:t xml:space="preserve">    private static final Integer CONFIDENCE_CMT_FIELD = 75;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Integer MIN_FIELD_LENGTH     = 6;</w:t>
      </w:r>
    </w:p>
    <w:p>
      <w:pPr>
        <w:spacing w:after="0" w:before="0"/>
        <w:ind w:left="283"/>
        <w:shd w:val="clear" w:color="auto" w:fill="F0F0F0"/>
      </w:pPr>
      <w:r>
        <w:rPr>
          <w:rFonts w:ascii="Courier New" w:hAnsi="Courier New"/>
          <w:color w:val="1E1E2E"/>
          <w:sz w:val="17"/>
        </w:rPr>
        <w:t xml:space="preserve">    private static final Decimal CPU_THRESHOLD        = 0.60;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custom field API name references</w:t>
      </w:r>
    </w:p>
    <w:p>
      <w:pPr>
        <w:spacing w:after="0" w:before="0"/>
        <w:ind w:left="283"/>
        <w:shd w:val="clear" w:color="auto" w:fill="F0F0F0"/>
      </w:pPr>
      <w:r>
        <w:rPr>
          <w:rFonts w:ascii="Courier New" w:hAnsi="Courier New"/>
          <w:color w:val="1E1E2E"/>
          <w:sz w:val="17"/>
        </w:rPr>
        <w:t xml:space="preserve">    private static final Set&lt;String&gt; CMT_FIELD_SUFFIXES = new Set&lt;String&gt;{</w:t>
      </w:r>
    </w:p>
    <w:p>
      <w:pPr>
        <w:spacing w:after="0" w:before="0"/>
        <w:ind w:left="283"/>
        <w:shd w:val="clear" w:color="auto" w:fill="F0F0F0"/>
      </w:pPr>
      <w:r>
        <w:rPr>
          <w:rFonts w:ascii="Courier New" w:hAnsi="Courier New"/>
          <w:color w:val="1E1E2E"/>
          <w:sz w:val="17"/>
        </w:rPr>
        <w:t xml:space="preserve">        'field__c', 'lookup__c', 'field_api_name__c', 'field_name__c'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CustomFieldHandler</w:t>
      </w:r>
    </w:p>
    <w:p>
      <w:pPr>
        <w:spacing w:after="0" w:before="0"/>
        <w:ind w:left="283"/>
        <w:shd w:val="clear" w:color="auto" w:fill="F0F0F0"/>
      </w:pPr>
      <w:r>
        <w:rPr>
          <w:rFonts w:ascii="Courier New" w:hAnsi="Courier New"/>
          <w:color w:val="1E1E2E"/>
          <w:sz w:val="17"/>
        </w:rPr>
        <w:t xml:space="preserve">    // and ApexClassHandler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Set&lt;String&gt; fieldApiNames  = new Set&lt;String&gt;();</w:t>
      </w:r>
    </w:p>
    <w:p>
      <w:pPr>
        <w:spacing w:after="0" w:before="0"/>
        <w:ind w:left="283"/>
        <w:shd w:val="clear" w:color="auto" w:fill="F0F0F0"/>
      </w:pPr>
      <w:r>
        <w:rPr>
          <w:rFonts w:ascii="Courier New" w:hAnsi="Courier New"/>
          <w:color w:val="1E1E2E"/>
          <w:sz w:val="17"/>
        </w:rPr>
        <w:t xml:space="preserve">        Set&lt;String&gt; objectApiNames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 Metadata_Name__c format: ObjectApiName.FieldApiName</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fieldApiNames.add(node.Metadata_Name__c.substringAfter('.'));</w:t>
      </w:r>
    </w:p>
    <w:p>
      <w:pPr>
        <w:spacing w:after="0" w:before="0"/>
        <w:ind w:left="283"/>
        <w:shd w:val="clear" w:color="auto" w:fill="F0F0F0"/>
      </w:pPr>
      <w:r>
        <w:rPr>
          <w:rFonts w:ascii="Courier New" w:hAnsi="Courier New"/>
          <w:color w:val="1E1E2E"/>
          <w:sz w:val="17"/>
        </w:rPr>
        <w:t xml:space="preserve">                objectApiNames.add(node.Metadata_Name__c.substringBefore('.'));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wfuResult  = findWorkflowFieldUpdates(jobId, nodesOfType, fieldApiNames, objectApiNames);</w:t>
      </w:r>
    </w:p>
    <w:p>
      <w:pPr>
        <w:spacing w:after="0" w:before="0"/>
        <w:ind w:left="283"/>
        <w:shd w:val="clear" w:color="auto" w:fill="F0F0F0"/>
      </w:pPr>
      <w:r>
        <w:rPr>
          <w:rFonts w:ascii="Courier New" w:hAnsi="Courier New"/>
          <w:color w:val="1E1E2E"/>
          <w:sz w:val="17"/>
        </w:rPr>
        <w:t xml:space="preserve">        SupplementalResult vrResult   = findValidationRuleReferences(jobId, nodesOfType, fieldApiNames, objectApiNames);</w:t>
      </w:r>
    </w:p>
    <w:p>
      <w:pPr>
        <w:spacing w:after="0" w:before="0"/>
        <w:ind w:left="283"/>
        <w:shd w:val="clear" w:color="auto" w:fill="F0F0F0"/>
      </w:pPr>
      <w:r>
        <w:rPr>
          <w:rFonts w:ascii="Courier New" w:hAnsi="Courier New"/>
          <w:color w:val="1E1E2E"/>
          <w:sz w:val="17"/>
        </w:rPr>
        <w:t xml:space="preserve">        SupplementalResult cmtResult  = findCmtRecordReferences(jobId, nodesOfType);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result.addNodes(wfuResult.nodes);</w:t>
      </w:r>
    </w:p>
    <w:p>
      <w:pPr>
        <w:spacing w:after="0" w:before="0"/>
        <w:ind w:left="283"/>
        <w:shd w:val="clear" w:color="auto" w:fill="F0F0F0"/>
      </w:pPr>
      <w:r>
        <w:rPr>
          <w:rFonts w:ascii="Courier New" w:hAnsi="Courier New"/>
          <w:color w:val="1E1E2E"/>
          <w:sz w:val="17"/>
        </w:rPr>
        <w:t xml:space="preserve">        result.addNodes(vrResult.nodes);</w:t>
      </w:r>
    </w:p>
    <w:p>
      <w:pPr>
        <w:spacing w:after="0" w:before="0"/>
        <w:ind w:left="283"/>
        <w:shd w:val="clear" w:color="auto" w:fill="F0F0F0"/>
      </w:pPr>
      <w:r>
        <w:rPr>
          <w:rFonts w:ascii="Courier New" w:hAnsi="Courier New"/>
          <w:color w:val="1E1E2E"/>
          <w:sz w:val="17"/>
        </w:rPr>
        <w:t xml:space="preserve">        result.addNodes(cmtResult.nodes);</w:t>
      </w:r>
    </w:p>
    <w:p>
      <w:pPr>
        <w:spacing w:after="0" w:before="0"/>
        <w:ind w:left="283"/>
        <w:shd w:val="clear" w:color="auto" w:fill="F0F0F0"/>
      </w:pPr>
      <w:r>
        <w:rPr>
          <w:rFonts w:ascii="Courier New" w:hAnsi="Courier New"/>
          <w:color w:val="1E1E2E"/>
          <w:sz w:val="17"/>
        </w:rPr>
        <w:t xml:space="preserve">        for (String e : wfuResult.errors)  { result.addError(e); }</w:t>
      </w:r>
    </w:p>
    <w:p>
      <w:pPr>
        <w:spacing w:after="0" w:before="0"/>
        <w:ind w:left="283"/>
        <w:shd w:val="clear" w:color="auto" w:fill="F0F0F0"/>
      </w:pPr>
      <w:r>
        <w:rPr>
          <w:rFonts w:ascii="Courier New" w:hAnsi="Courier New"/>
          <w:color w:val="1E1E2E"/>
          <w:sz w:val="17"/>
        </w:rPr>
        <w:t xml:space="preserve">        for (String e : vrResult.errors)   { result.addError(e); }</w:t>
      </w:r>
    </w:p>
    <w:p>
      <w:pPr>
        <w:spacing w:after="0" w:before="0"/>
        <w:ind w:left="283"/>
        <w:shd w:val="clear" w:color="auto" w:fill="F0F0F0"/>
      </w:pPr>
      <w:r>
        <w:rPr>
          <w:rFonts w:ascii="Courier New" w:hAnsi="Courier New"/>
          <w:color w:val="1E1E2E"/>
          <w:sz w:val="17"/>
        </w:rPr>
        <w:t xml:space="preserve">        for (String e : cmtResult.errors)  { result.addError(e);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WorkflowFieldUpdate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findWorkflowFieldUpdates(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CPU guard - consistent with other sub-scans in this handler</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before WorkflowFieldUpdate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SOQL budget exhausted before WorkflowFieldUpdate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SobjectType filter prevents cross-object false positives when two objects share</w:t>
      </w:r>
    </w:p>
    <w:p>
      <w:pPr>
        <w:spacing w:after="0" w:before="0"/>
        <w:ind w:left="283"/>
        <w:shd w:val="clear" w:color="auto" w:fill="F0F0F0"/>
      </w:pPr>
      <w:r>
        <w:rPr>
          <w:rFonts w:ascii="Courier New" w:hAnsi="Courier New"/>
          <w:color w:val="1E1E2E"/>
          <w:sz w:val="17"/>
        </w:rPr>
        <w:t xml:space="preserve">            // a field developer name (e.g. Account.Status__c vs Case.Status__c).</w:t>
      </w:r>
    </w:p>
    <w:p>
      <w:pPr>
        <w:spacing w:after="0" w:before="0"/>
        <w:ind w:left="283"/>
        <w:shd w:val="clear" w:color="auto" w:fill="F0F0F0"/>
      </w:pPr>
      <w:r>
        <w:rPr>
          <w:rFonts w:ascii="Courier New" w:hAnsi="Courier New"/>
          <w:color w:val="1E1E2E"/>
          <w:sz w:val="17"/>
        </w:rPr>
        <w:t xml:space="preserve">            List&lt;WorkflowFieldUpdate&gt; updates = [</w:t>
      </w:r>
    </w:p>
    <w:p>
      <w:pPr>
        <w:spacing w:after="0" w:before="0"/>
        <w:ind w:left="283"/>
        <w:shd w:val="clear" w:color="auto" w:fill="F0F0F0"/>
      </w:pPr>
      <w:r>
        <w:rPr>
          <w:rFonts w:ascii="Courier New" w:hAnsi="Courier New"/>
          <w:color w:val="1E1E2E"/>
          <w:sz w:val="17"/>
        </w:rPr>
        <w:t xml:space="preserve">                SELECT Id, Name, Field, SobjectType</w:t>
      </w:r>
    </w:p>
    <w:p>
      <w:pPr>
        <w:spacing w:after="0" w:before="0"/>
        <w:ind w:left="283"/>
        <w:shd w:val="clear" w:color="auto" w:fill="F0F0F0"/>
      </w:pPr>
      <w:r>
        <w:rPr>
          <w:rFonts w:ascii="Courier New" w:hAnsi="Courier New"/>
          <w:color w:val="1E1E2E"/>
          <w:sz w:val="17"/>
        </w:rPr>
        <w:t xml:space="preserve">                FROM WorkflowFieldUpdate</w:t>
      </w:r>
    </w:p>
    <w:p>
      <w:pPr>
        <w:spacing w:after="0" w:before="0"/>
        <w:ind w:left="283"/>
        <w:shd w:val="clear" w:color="auto" w:fill="F0F0F0"/>
      </w:pPr>
      <w:r>
        <w:rPr>
          <w:rFonts w:ascii="Courier New" w:hAnsi="Courier New"/>
          <w:color w:val="1E1E2E"/>
          <w:sz w:val="17"/>
        </w:rPr>
        <w:t xml:space="preserve">                WHERE Field IN :fieldApiNames</w:t>
      </w:r>
    </w:p>
    <w:p>
      <w:pPr>
        <w:spacing w:after="0" w:before="0"/>
        <w:ind w:left="283"/>
        <w:shd w:val="clear" w:color="auto" w:fill="F0F0F0"/>
      </w:pPr>
      <w:r>
        <w:rPr>
          <w:rFonts w:ascii="Courier New" w:hAnsi="Courier New"/>
          <w:color w:val="1E1E2E"/>
          <w:sz w:val="17"/>
        </w:rPr>
        <w:t xml:space="preserve">                AND SobjectType IN :objectApiNames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(WorkflowFieldUpdate wfu : updates) {</w:t>
      </w:r>
    </w:p>
    <w:p>
      <w:pPr>
        <w:spacing w:after="0" w:before="0"/>
        <w:ind w:left="283"/>
        <w:shd w:val="clear" w:color="auto" w:fill="F0F0F0"/>
      </w:pPr>
      <w:r>
        <w:rPr>
          <w:rFonts w:ascii="Courier New" w:hAnsi="Courier New"/>
          <w:color w:val="1E1E2E"/>
          <w:sz w:val="17"/>
        </w:rPr>
        <w:t xml:space="preserve">                String fullName = (wfu.SobjectType + '.' + wfu.Field).toLowerCase();</w:t>
      </w:r>
    </w:p>
    <w:p>
      <w:pPr>
        <w:spacing w:after="0" w:before="0"/>
        <w:ind w:left="283"/>
        <w:shd w:val="clear" w:color="auto" w:fill="F0F0F0"/>
      </w:pPr>
      <w:r>
        <w:rPr>
          <w:rFonts w:ascii="Courier New" w:hAnsi="Courier New"/>
          <w:color w:val="1E1E2E"/>
          <w:sz w:val="17"/>
        </w:rPr>
        <w:t xml:space="preserve">                List&lt;Metadata_Dependency__c&gt; parents = nodeByFullName.get(fullName);</w:t>
      </w:r>
    </w:p>
    <w:p>
      <w:pPr>
        <w:spacing w:after="0" w:before="0"/>
        <w:ind w:left="283"/>
        <w:shd w:val="clear" w:color="auto" w:fill="F0F0F0"/>
      </w:pPr>
      <w:r>
        <w:rPr>
          <w:rFonts w:ascii="Courier New" w:hAnsi="Courier New"/>
          <w:color w:val="1E1E2E"/>
          <w:sz w:val="17"/>
        </w:rPr>
        <w:t xml:space="preserve">                if (parents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parent : parents) {</w:t>
      </w:r>
    </w:p>
    <w:p>
      <w:pPr>
        <w:spacing w:after="0" w:before="0"/>
        <w:ind w:left="283"/>
        <w:shd w:val="clear" w:color="auto" w:fill="F0F0F0"/>
      </w:pPr>
      <w:r>
        <w:rPr>
          <w:rFonts w:ascii="Courier New" w:hAnsi="Courier New"/>
          <w:color w:val="1E1E2E"/>
          <w:sz w:val="17"/>
        </w:rPr>
        <w:t xml:space="preserve">                    // Spanning tree model: one node per WFU Id. Diamond dedup at Tier 1.</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w:t>
      </w:r>
    </w:p>
    <w:p>
      <w:pPr>
        <w:spacing w:after="0" w:before="0"/>
        <w:ind w:left="283"/>
        <w:shd w:val="clear" w:color="auto" w:fill="F0F0F0"/>
      </w:pPr>
      <w:r>
        <w:rPr>
          <w:rFonts w:ascii="Courier New" w:hAnsi="Courier New"/>
          <w:color w:val="1E1E2E"/>
          <w:sz w:val="17"/>
        </w:rPr>
        <w:t xml:space="preserve">                        wfu.Id, 'WorkflowFieldUpdate', wfu.SobjectType + '.' + wfu.Name,</w:t>
      </w:r>
    </w:p>
    <w:p>
      <w:pPr>
        <w:spacing w:after="0" w:before="0"/>
        <w:ind w:left="283"/>
        <w:shd w:val="clear" w:color="auto" w:fill="F0F0F0"/>
      </w:pPr>
      <w:r>
        <w:rPr>
          <w:rFonts w:ascii="Courier New" w:hAnsi="Courier New"/>
          <w:color w:val="1E1E2E"/>
          <w:sz w:val="17"/>
        </w:rPr>
        <w:t xml:space="preserve">                        CONFIDENCE_EXACT, false, wfu.Id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'CustomFieldHandler.findWorkflowFieldUpdates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result.addError('CustomFieldHandler.findWorkflowFieldUpdates: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ValidationRule tokenized match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findValidationRuleReferences(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CPU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before ValidationRule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Pre-build lowercase field name set with length guard.</w:t>
      </w:r>
    </w:p>
    <w:p>
      <w:pPr>
        <w:spacing w:after="0" w:before="0"/>
        <w:ind w:left="283"/>
        <w:shd w:val="clear" w:color="auto" w:fill="F0F0F0"/>
      </w:pPr>
      <w:r>
        <w:rPr>
          <w:rFonts w:ascii="Courier New" w:hAnsi="Courier New"/>
          <w:color w:val="1E1E2E"/>
          <w:sz w:val="17"/>
        </w:rPr>
        <w:t xml:space="preserve">        // Applied once here instead of per-rule to avoid repeated toLowerCase calls.</w:t>
      </w:r>
    </w:p>
    <w:p>
      <w:pPr>
        <w:spacing w:after="0" w:before="0"/>
        <w:ind w:left="283"/>
        <w:shd w:val="clear" w:color="auto" w:fill="F0F0F0"/>
      </w:pPr>
      <w:r>
        <w:rPr>
          <w:rFonts w:ascii="Courier New" w:hAnsi="Courier New"/>
          <w:color w:val="1E1E2E"/>
          <w:sz w:val="17"/>
        </w:rPr>
        <w:t xml:space="preserve">        Set&lt;String&gt; fieldApiNamesLower = new Set&lt;String&gt;();</w:t>
      </w:r>
    </w:p>
    <w:p>
      <w:pPr>
        <w:spacing w:after="0" w:before="0"/>
        <w:ind w:left="283"/>
        <w:shd w:val="clear" w:color="auto" w:fill="F0F0F0"/>
      </w:pPr>
      <w:r>
        <w:rPr>
          <w:rFonts w:ascii="Courier New" w:hAnsi="Courier New"/>
          <w:color w:val="1E1E2E"/>
          <w:sz w:val="17"/>
        </w:rPr>
        <w:t xml:space="preserve">        for (String f : fieldApiNames) {</w:t>
      </w:r>
    </w:p>
    <w:p>
      <w:pPr>
        <w:spacing w:after="0" w:before="0"/>
        <w:ind w:left="283"/>
        <w:shd w:val="clear" w:color="auto" w:fill="F0F0F0"/>
      </w:pPr>
      <w:r>
        <w:rPr>
          <w:rFonts w:ascii="Courier New" w:hAnsi="Courier New"/>
          <w:color w:val="1E1E2E"/>
          <w:sz w:val="17"/>
        </w:rPr>
        <w:t xml:space="preserve">            String lower = f.toLowerCase();</w:t>
      </w:r>
    </w:p>
    <w:p>
      <w:pPr>
        <w:spacing w:after="0" w:before="0"/>
        <w:ind w:left="283"/>
        <w:shd w:val="clear" w:color="auto" w:fill="F0F0F0"/>
      </w:pPr>
      <w:r>
        <w:rPr>
          <w:rFonts w:ascii="Courier New" w:hAnsi="Courier New"/>
          <w:color w:val="1E1E2E"/>
          <w:sz w:val="17"/>
        </w:rPr>
        <w:t xml:space="preserve">            // Skip fields below minimum length to reduce false positive substring matches</w:t>
      </w:r>
    </w:p>
    <w:p>
      <w:pPr>
        <w:spacing w:after="0" w:before="0"/>
        <w:ind w:left="283"/>
        <w:shd w:val="clear" w:color="auto" w:fill="F0F0F0"/>
      </w:pPr>
      <w:r>
        <w:rPr>
          <w:rFonts w:ascii="Courier New" w:hAnsi="Courier New"/>
          <w:color w:val="1E1E2E"/>
          <w:sz w:val="17"/>
        </w:rPr>
        <w:t xml:space="preserve">            if (lower.length() &gt;= MIN_FIELD_LENGTH) {</w:t>
      </w:r>
    </w:p>
    <w:p>
      <w:pPr>
        <w:spacing w:after="0" w:before="0"/>
        <w:ind w:left="283"/>
        <w:shd w:val="clear" w:color="auto" w:fill="F0F0F0"/>
      </w:pPr>
      <w:r>
        <w:rPr>
          <w:rFonts w:ascii="Courier New" w:hAnsi="Courier New"/>
          <w:color w:val="1E1E2E"/>
          <w:sz w:val="17"/>
        </w:rPr>
        <w:t xml:space="preserve">                fieldApiNamesLower.add(lower);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(fieldApiNamesLower.isEmpty())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Scoped to target objects to avoid full-org rule scan</w:t>
      </w:r>
    </w:p>
    <w:p>
      <w:pPr>
        <w:spacing w:after="0" w:before="0"/>
        <w:ind w:left="283"/>
        <w:shd w:val="clear" w:color="auto" w:fill="F0F0F0"/>
      </w:pPr>
      <w:r>
        <w:rPr>
          <w:rFonts w:ascii="Courier New" w:hAnsi="Courier New"/>
          <w:color w:val="1E1E2E"/>
          <w:sz w:val="17"/>
        </w:rPr>
        <w:t xml:space="preserve">            List&lt;ValidationRule&gt; rules = [</w:t>
      </w:r>
    </w:p>
    <w:p>
      <w:pPr>
        <w:spacing w:after="0" w:before="0"/>
        <w:ind w:left="283"/>
        <w:shd w:val="clear" w:color="auto" w:fill="F0F0F0"/>
      </w:pPr>
      <w:r>
        <w:rPr>
          <w:rFonts w:ascii="Courier New" w:hAnsi="Courier New"/>
          <w:color w:val="1E1E2E"/>
          <w:sz w:val="17"/>
        </w:rPr>
        <w:t xml:space="preserve">                SELECT Id, ValidationName, ErrorConditionFormula</w:t>
      </w:r>
    </w:p>
    <w:p>
      <w:pPr>
        <w:spacing w:after="0" w:before="0"/>
        <w:ind w:left="283"/>
        <w:shd w:val="clear" w:color="auto" w:fill="F0F0F0"/>
      </w:pPr>
      <w:r>
        <w:rPr>
          <w:rFonts w:ascii="Courier New" w:hAnsi="Courier New"/>
          <w:color w:val="1E1E2E"/>
          <w:sz w:val="17"/>
        </w:rPr>
        <w:t xml:space="preserve">                FROM ValidationRule</w:t>
      </w:r>
    </w:p>
    <w:p>
      <w:pPr>
        <w:spacing w:after="0" w:before="0"/>
        <w:ind w:left="283"/>
        <w:shd w:val="clear" w:color="auto" w:fill="F0F0F0"/>
      </w:pPr>
      <w:r>
        <w:rPr>
          <w:rFonts w:ascii="Courier New" w:hAnsi="Courier New"/>
          <w:color w:val="1E1E2E"/>
          <w:sz w:val="17"/>
        </w:rPr>
        <w:t xml:space="preserve">                WHERE Active = true</w:t>
      </w:r>
    </w:p>
    <w:p>
      <w:pPr>
        <w:spacing w:after="0" w:before="0"/>
        <w:ind w:left="283"/>
        <w:shd w:val="clear" w:color="auto" w:fill="F0F0F0"/>
      </w:pPr>
      <w:r>
        <w:rPr>
          <w:rFonts w:ascii="Courier New" w:hAnsi="Courier New"/>
          <w:color w:val="1E1E2E"/>
          <w:sz w:val="17"/>
        </w:rPr>
        <w:t xml:space="preserve">                AND EntityDefinition.QualifiedApiName IN :objectApiNames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(ValidationRule rule : rules) {</w:t>
      </w:r>
    </w:p>
    <w:p>
      <w:pPr>
        <w:spacing w:after="0" w:before="0"/>
        <w:ind w:left="283"/>
        <w:shd w:val="clear" w:color="auto" w:fill="F0F0F0"/>
      </w:pPr>
      <w:r>
        <w:rPr>
          <w:rFonts w:ascii="Courier New" w:hAnsi="Courier New"/>
          <w:color w:val="1E1E2E"/>
          <w:sz w:val="17"/>
        </w:rPr>
        <w:t xml:space="preserve">                // Per-rule CPU check - large org rule sets can spike CPU</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mid-ValidationRule scan;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(String.isBlank(rule.ErrorConditionFormula))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Primary: tokenize the formula - O(formula_length) per rule.</w:t>
      </w:r>
    </w:p>
    <w:p>
      <w:pPr>
        <w:spacing w:after="0" w:before="0"/>
        <w:ind w:left="283"/>
        <w:shd w:val="clear" w:color="auto" w:fill="F0F0F0"/>
      </w:pPr>
      <w:r>
        <w:rPr>
          <w:rFonts w:ascii="Courier New" w:hAnsi="Courier New"/>
          <w:color w:val="1E1E2E"/>
          <w:sz w:val="17"/>
        </w:rPr>
        <w:t xml:space="preserve">                // Catches the common case: field name appears as a bare token.</w:t>
      </w:r>
    </w:p>
    <w:p>
      <w:pPr>
        <w:spacing w:after="0" w:before="0"/>
        <w:ind w:left="283"/>
        <w:shd w:val="clear" w:color="auto" w:fill="F0F0F0"/>
      </w:pPr>
      <w:r>
        <w:rPr>
          <w:rFonts w:ascii="Courier New" w:hAnsi="Courier New"/>
          <w:color w:val="1E1E2E"/>
          <w:sz w:val="17"/>
        </w:rPr>
        <w:t xml:space="preserve">                // Split pattern is non-backtracking (character class with +).</w:t>
      </w:r>
    </w:p>
    <w:p>
      <w:pPr>
        <w:spacing w:after="0" w:before="0"/>
        <w:ind w:left="283"/>
        <w:shd w:val="clear" w:color="auto" w:fill="F0F0F0"/>
      </w:pPr>
      <w:r>
        <w:rPr>
          <w:rFonts w:ascii="Courier New" w:hAnsi="Courier New"/>
          <w:color w:val="1E1E2E"/>
          <w:sz w:val="17"/>
        </w:rPr>
        <w:t xml:space="preserve">                Set&lt;String&gt; formulaTokens = new Set&lt;String&gt;(</w:t>
      </w:r>
    </w:p>
    <w:p>
      <w:pPr>
        <w:spacing w:after="0" w:before="0"/>
        <w:ind w:left="283"/>
        <w:shd w:val="clear" w:color="auto" w:fill="F0F0F0"/>
      </w:pPr>
      <w:r>
        <w:rPr>
          <w:rFonts w:ascii="Courier New" w:hAnsi="Courier New"/>
          <w:color w:val="1E1E2E"/>
          <w:sz w:val="17"/>
        </w:rPr>
        <w:t xml:space="preserve">                    rule.ErrorConditionFormula.toLowerCase().split('[^a-zA-Z0-9_]+')</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formulaLower = rule.ErrorConditionFormula.toLowerCase();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lowerField : fieldApiNamesLower) {</w:t>
      </w:r>
    </w:p>
    <w:p>
      <w:pPr>
        <w:spacing w:after="0" w:before="0"/>
        <w:ind w:left="283"/>
        <w:shd w:val="clear" w:color="auto" w:fill="F0F0F0"/>
      </w:pPr>
      <w:r>
        <w:rPr>
          <w:rFonts w:ascii="Courier New" w:hAnsi="Courier New"/>
          <w:color w:val="1E1E2E"/>
          <w:sz w:val="17"/>
        </w:rPr>
        <w:t xml:space="preserve">                    // Primary: token match (exact word boundary)</w:t>
      </w:r>
    </w:p>
    <w:p>
      <w:pPr>
        <w:spacing w:after="0" w:before="0"/>
        <w:ind w:left="283"/>
        <w:shd w:val="clear" w:color="auto" w:fill="F0F0F0"/>
      </w:pPr>
      <w:r>
        <w:rPr>
          <w:rFonts w:ascii="Courier New" w:hAnsi="Courier New"/>
          <w:color w:val="1E1E2E"/>
          <w:sz w:val="17"/>
        </w:rPr>
        <w:t xml:space="preserve">                    Boolean matched = formulaTokens.contains(lowerField);</w:t>
      </w:r>
    </w:p>
    <w:p>
      <w:pPr>
        <w:spacing w:after="0" w:before="0"/>
        <w:ind w:left="283"/>
        <w:shd w:val="clear" w:color="auto" w:fill="F0F0F0"/>
      </w:pPr>
      <w:r>
        <w:rPr>
          <w:rFonts w:ascii="Courier New" w:hAnsi="Courier New"/>
          <w:color w:val="1E1E2E"/>
          <w:sz w:val="17"/>
        </w:rPr>
        <w:t xml:space="preserve">                    // Fallback: normalized substring pass for fields embedded in expressions,</w:t>
      </w:r>
    </w:p>
    <w:p>
      <w:pPr>
        <w:spacing w:after="0" w:before="0"/>
        <w:ind w:left="283"/>
        <w:shd w:val="clear" w:color="auto" w:fill="F0F0F0"/>
      </w:pPr>
      <w:r>
        <w:rPr>
          <w:rFonts w:ascii="Courier New" w:hAnsi="Courier New"/>
          <w:color w:val="1E1E2E"/>
          <w:sz w:val="17"/>
        </w:rPr>
        <w:t xml:space="preserve">                    // concatenations, or quoted text that tokenization would split (e.g.</w:t>
      </w:r>
    </w:p>
    <w:p>
      <w:pPr>
        <w:spacing w:after="0" w:before="0"/>
        <w:ind w:left="283"/>
        <w:shd w:val="clear" w:color="auto" w:fill="F0F0F0"/>
      </w:pPr>
      <w:r>
        <w:rPr>
          <w:rFonts w:ascii="Courier New" w:hAnsi="Courier New"/>
          <w:color w:val="1E1E2E"/>
          <w:sz w:val="17"/>
        </w:rPr>
        <w:t xml:space="preserve">                    // CONTAINS(field__c, "x") where field__c appears inside string arguments).</w:t>
      </w:r>
    </w:p>
    <w:p>
      <w:pPr>
        <w:spacing w:after="0" w:before="0"/>
        <w:ind w:left="283"/>
        <w:shd w:val="clear" w:color="auto" w:fill="F0F0F0"/>
      </w:pPr>
      <w:r>
        <w:rPr>
          <w:rFonts w:ascii="Courier New" w:hAnsi="Courier New"/>
          <w:color w:val="1E1E2E"/>
          <w:sz w:val="17"/>
        </w:rPr>
        <w:t xml:space="preserve">                    // Only performed if token match fails to keep CPU cost bounded.</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matched = formulaLower.contains(lowerField);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List&lt;Metadata_Dependency__c&gt; parents = nodeByFieldName.get(lowerField);</w:t>
      </w:r>
    </w:p>
    <w:p>
      <w:pPr>
        <w:spacing w:after="0" w:before="0"/>
        <w:ind w:left="283"/>
        <w:shd w:val="clear" w:color="auto" w:fill="F0F0F0"/>
      </w:pPr>
      <w:r>
        <w:rPr>
          <w:rFonts w:ascii="Courier New" w:hAnsi="Courier New"/>
          <w:color w:val="1E1E2E"/>
          <w:sz w:val="17"/>
        </w:rPr>
        <w:t xml:space="preserve">                        if (parents != null) {</w:t>
      </w:r>
    </w:p>
    <w:p>
      <w:pPr>
        <w:spacing w:after="0" w:before="0"/>
        <w:ind w:left="283"/>
        <w:shd w:val="clear" w:color="auto" w:fill="F0F0F0"/>
      </w:pPr>
      <w:r>
        <w:rPr>
          <w:rFonts w:ascii="Courier New" w:hAnsi="Courier New"/>
          <w:color w:val="1E1E2E"/>
          <w:sz w:val="17"/>
        </w:rPr>
        <w:t xml:space="preserve">                            for (Metadata_Dependency__c parent : parents) {</w:t>
      </w:r>
    </w:p>
    <w:p>
      <w:pPr>
        <w:spacing w:after="0" w:before="0"/>
        <w:ind w:left="283"/>
        <w:shd w:val="clear" w:color="auto" w:fill="F0F0F0"/>
      </w:pPr>
      <w:r>
        <w:rPr>
          <w:rFonts w:ascii="Courier New" w:hAnsi="Courier New"/>
          <w:color w:val="1E1E2E"/>
          <w:sz w:val="17"/>
        </w:rPr>
        <w:t xml:space="preserve">                                // Key = ruleId:fieldName - one node per (rule, field) pair.</w:t>
      </w:r>
    </w:p>
    <w:p>
      <w:pPr>
        <w:spacing w:after="0" w:before="0"/>
        <w:ind w:left="283"/>
        <w:shd w:val="clear" w:color="auto" w:fill="F0F0F0"/>
      </w:pPr>
      <w:r>
        <w:rPr>
          <w:rFonts w:ascii="Courier New" w:hAnsi="Courier New"/>
          <w:color w:val="1E1E2E"/>
          <w:sz w:val="17"/>
        </w:rPr>
        <w:t xml:space="preserve">                                // Spanning tree dedup handled at Tier 1; parent.Id excluded.</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w:t>
      </w:r>
    </w:p>
    <w:p>
      <w:pPr>
        <w:spacing w:after="0" w:before="0"/>
        <w:ind w:left="283"/>
        <w:shd w:val="clear" w:color="auto" w:fill="F0F0F0"/>
      </w:pPr>
      <w:r>
        <w:rPr>
          <w:rFonts w:ascii="Courier New" w:hAnsi="Courier New"/>
          <w:color w:val="1E1E2E"/>
          <w:sz w:val="17"/>
        </w:rPr>
        <w:t xml:space="preserve">                                    rule.Id, 'ValidationRule', rule.ValidationName,</w:t>
      </w:r>
    </w:p>
    <w:p>
      <w:pPr>
        <w:spacing w:after="0" w:before="0"/>
        <w:ind w:left="283"/>
        <w:shd w:val="clear" w:color="auto" w:fill="F0F0F0"/>
      </w:pPr>
      <w:r>
        <w:rPr>
          <w:rFonts w:ascii="Courier New" w:hAnsi="Courier New"/>
          <w:color w:val="1E1E2E"/>
          <w:sz w:val="17"/>
        </w:rPr>
        <w:t xml:space="preserve">                                    CONFIDENCE_REGEX, false,</w:t>
      </w:r>
    </w:p>
    <w:p>
      <w:pPr>
        <w:spacing w:after="0" w:before="0"/>
        <w:ind w:left="283"/>
        <w:shd w:val="clear" w:color="auto" w:fill="F0F0F0"/>
      </w:pPr>
      <w:r>
        <w:rPr>
          <w:rFonts w:ascii="Courier New" w:hAnsi="Courier New"/>
          <w:color w:val="1E1E2E"/>
          <w:sz w:val="17"/>
        </w:rPr>
        <w:t xml:space="preserve">                                    rule.Id + ':' + 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'CustomFieldHandler.findValidationRuleReferences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result.addError('CustomFieldHandler.findValidationRuleReferences: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Custom Metadata Type record field value scan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findCmtRecordReferences(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combined lookup map: supports both full qualified name and field-only matches.</w:t>
      </w:r>
    </w:p>
    <w:p>
      <w:pPr>
        <w:spacing w:after="0" w:before="0"/>
        <w:ind w:left="283"/>
        <w:shd w:val="clear" w:color="auto" w:fill="F0F0F0"/>
      </w:pPr>
      <w:r>
        <w:rPr>
          <w:rFonts w:ascii="Courier New" w:hAnsi="Courier New"/>
          <w:color w:val="1E1E2E"/>
          <w:sz w:val="17"/>
        </w:rPr>
        <w:t xml:space="preserve">        // A CMT record may store "Account.My_Field__c" or just "My_Field__c".</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Map&lt;String, List&lt;Metadata_Dependency__c&gt;&gt; nodeByLowerValue =</w:t>
      </w:r>
    </w:p>
    <w:p>
      <w:pPr>
        <w:spacing w:after="0" w:before="0"/>
        <w:ind w:left="283"/>
        <w:shd w:val="clear" w:color="auto" w:fill="F0F0F0"/>
      </w:pPr>
      <w:r>
        <w:rPr>
          <w:rFonts w:ascii="Courier New" w:hAnsi="Courier New"/>
          <w:color w:val="1E1E2E"/>
          <w:sz w:val="17"/>
        </w:rPr>
        <w:t xml:space="preserve">            new Map&lt;String, List&lt;Metadata_Dependency__c&gt;&gt;(nodeByFullName);</w:t>
      </w:r>
    </w:p>
    <w:p>
      <w:pPr>
        <w:spacing w:after="0" w:before="0"/>
        <w:ind w:left="283"/>
        <w:shd w:val="clear" w:color="auto" w:fill="F0F0F0"/>
      </w:pPr>
      <w:r>
        <w:rPr>
          <w:rFonts w:ascii="Courier New" w:hAnsi="Courier New"/>
          <w:color w:val="1E1E2E"/>
          <w:sz w:val="17"/>
        </w:rPr>
        <w:t xml:space="preserve">        for (String key : nodeByFieldName.keySet()) {</w:t>
      </w:r>
    </w:p>
    <w:p>
      <w:pPr>
        <w:spacing w:after="0" w:before="0"/>
        <w:ind w:left="283"/>
        <w:shd w:val="clear" w:color="auto" w:fill="F0F0F0"/>
      </w:pPr>
      <w:r>
        <w:rPr>
          <w:rFonts w:ascii="Courier New" w:hAnsi="Courier New"/>
          <w:color w:val="1E1E2E"/>
          <w:sz w:val="17"/>
        </w:rPr>
        <w:t xml:space="preserve">            if (!nodeByLowerValue.containsKey(key)) {</w:t>
      </w:r>
    </w:p>
    <w:p>
      <w:pPr>
        <w:spacing w:after="0" w:before="0"/>
        <w:ind w:left="283"/>
        <w:shd w:val="clear" w:color="auto" w:fill="F0F0F0"/>
      </w:pPr>
      <w:r>
        <w:rPr>
          <w:rFonts w:ascii="Courier New" w:hAnsi="Courier New"/>
          <w:color w:val="1E1E2E"/>
          <w:sz w:val="17"/>
        </w:rPr>
        <w:t xml:space="preserve">                nodeByLowerValue.put(key, nodeByFieldName.get(key));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(nodeByLowerValue.isEmpty())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SOQL budget exhausted;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CPU budget exceeded;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row guard</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query row budget exhausted at '</w:t>
      </w:r>
    </w:p>
    <w:p>
      <w:pPr>
        <w:spacing w:after="0" w:before="0"/>
        <w:ind w:left="283"/>
        <w:shd w:val="clear" w:color="auto" w:fill="F0F0F0"/>
      </w:pPr>
      <w:r>
        <w:rPr>
          <w:rFonts w:ascii="Courier New" w:hAnsi="Courier New"/>
          <w:color w:val="1E1E2E"/>
          <w:sz w:val="17"/>
        </w:rPr>
        <w:t xml:space="preserve">                    + entityName + ';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is driven solely by remaining query row budget.</w:t>
      </w:r>
    </w:p>
    <w:p>
      <w:pPr>
        <w:spacing w:after="0" w:before="0"/>
        <w:ind w:left="283"/>
        <w:shd w:val="clear" w:color="auto" w:fill="F0F0F0"/>
      </w:pPr>
      <w:r>
        <w:rPr>
          <w:rFonts w:ascii="Courier New" w:hAnsi="Courier New"/>
          <w:color w:val="1E1E2E"/>
          <w:sz w:val="17"/>
        </w:rPr>
        <w:t xml:space="preserve">            // No arbitrary record cap: any cap below the budget would silently miss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WHERE clause using match values to filter at DB level (fix #2).</w:t>
      </w:r>
    </w:p>
    <w:p>
      <w:pPr>
        <w:spacing w:after="0" w:before="0"/>
        <w:ind w:left="283"/>
        <w:shd w:val="clear" w:color="auto" w:fill="F0F0F0"/>
      </w:pPr>
      <w:r>
        <w:rPr>
          <w:rFonts w:ascii="Courier New" w:hAnsi="Courier New"/>
          <w:color w:val="1E1E2E"/>
          <w:sz w:val="17"/>
        </w:rPr>
        <w:t xml:space="preserve">            // Avoids loading every CMT record into heap and silently missing matches beyond</w:t>
      </w:r>
    </w:p>
    <w:p>
      <w:pPr>
        <w:spacing w:after="0" w:before="0"/>
        <w:ind w:left="283"/>
        <w:shd w:val="clear" w:color="auto" w:fill="F0F0F0"/>
      </w:pPr>
      <w:r>
        <w:rPr>
          <w:rFonts w:ascii="Courier New" w:hAnsi="Courier New"/>
          <w:color w:val="1E1E2E"/>
          <w:sz w:val="17"/>
        </w:rPr>
        <w:t xml:space="preserve">            // the LIMIT. SOQL IN is case-insensitive for text fields, so lowercase keys match.</w:t>
      </w:r>
    </w:p>
    <w:p>
      <w:pPr>
        <w:spacing w:after="0" w:before="0"/>
        <w:ind w:left="283"/>
        <w:shd w:val="clear" w:color="auto" w:fill="F0F0F0"/>
      </w:pPr>
      <w:r>
        <w:rPr>
          <w:rFonts w:ascii="Courier New" w:hAnsi="Courier New"/>
          <w:color w:val="1E1E2E"/>
          <w:sz w:val="17"/>
        </w:rPr>
        <w:t xml:space="preserve">            Set&lt;String&gt; matchValues = nodeByLowerValue.keySet();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:matchValues');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truncated = (records.size() == safeLimit);</w:t>
      </w:r>
    </w:p>
    <w:p>
      <w:pPr>
        <w:spacing w:after="0" w:before="0"/>
        <w:ind w:left="283"/>
        <w:shd w:val="clear" w:color="auto" w:fill="F0F0F0"/>
      </w:pPr>
      <w:r>
        <w:rPr>
          <w:rFonts w:ascii="Courier New" w:hAnsi="Courier New"/>
          <w:color w:val="1E1E2E"/>
          <w:sz w:val="17"/>
        </w:rPr>
        <w:t xml:space="preserve">                Set&lt;String&gt; usedKeys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valueLower = value.toLowerCase();</w:t>
      </w:r>
    </w:p>
    <w:p>
      <w:pPr>
        <w:spacing w:after="0" w:before="0"/>
        <w:ind w:left="283"/>
        <w:shd w:val="clear" w:color="auto" w:fill="F0F0F0"/>
      </w:pPr>
      <w:r>
        <w:rPr>
          <w:rFonts w:ascii="Courier New" w:hAnsi="Courier New"/>
          <w:color w:val="1E1E2E"/>
          <w:sz w:val="17"/>
        </w:rPr>
        <w:t xml:space="preserve">                        List&lt;Metadata_Dependency__c&gt; parents = nodeByLowerValue.get(valueLower);</w:t>
      </w:r>
    </w:p>
    <w:p>
      <w:pPr>
        <w:spacing w:after="0" w:before="0"/>
        <w:ind w:left="283"/>
        <w:shd w:val="clear" w:color="auto" w:fill="F0F0F0"/>
      </w:pPr>
      <w:r>
        <w:rPr>
          <w:rFonts w:ascii="Courier New" w:hAnsi="Courier New"/>
          <w:color w:val="1E1E2E"/>
          <w:sz w:val="17"/>
        </w:rPr>
        <w:t xml:space="preserve">                        if (parents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#3: include field name in key to prevent duplicate-key collisions</w:t>
      </w:r>
    </w:p>
    <w:p>
      <w:pPr>
        <w:spacing w:after="0" w:before="0"/>
        <w:ind w:left="283"/>
        <w:shd w:val="clear" w:color="auto" w:fill="F0F0F0"/>
      </w:pPr>
      <w:r>
        <w:rPr>
          <w:rFonts w:ascii="Courier New" w:hAnsi="Courier New"/>
          <w:color w:val="1E1E2E"/>
          <w:sz w:val="17"/>
        </w:rPr>
        <w:t xml:space="preserve">                        // when the same CMT record matches via more than one relevant field.</w:t>
      </w:r>
    </w:p>
    <w:p>
      <w:pPr>
        <w:spacing w:after="0" w:before="0"/>
        <w:ind w:left="283"/>
        <w:shd w:val="clear" w:color="auto" w:fill="F0F0F0"/>
      </w:pPr>
      <w:r>
        <w:rPr>
          <w:rFonts w:ascii="Courier New" w:hAnsi="Courier New"/>
          <w:color w:val="1E1E2E"/>
          <w:sz w:val="17"/>
        </w:rPr>
        <w:t xml:space="preserve">                        String uniqueKey = jobId + ':' + record.Id + ':' + field;</w:t>
      </w:r>
    </w:p>
    <w:p>
      <w:pPr>
        <w:spacing w:after="0" w:before="0"/>
        <w:ind w:left="283"/>
        <w:shd w:val="clear" w:color="auto" w:fill="F0F0F0"/>
      </w:pPr>
      <w:r>
        <w:rPr>
          <w:rFonts w:ascii="Courier New" w:hAnsi="Courier New"/>
          <w:color w:val="1E1E2E"/>
          <w:sz w:val="17"/>
        </w:rPr>
        <w:t xml:space="preserve">                        if (usedKeys.contains(uniqueKey))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usedKeys.add(uniqueKey);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for (Metadata_Dependency__c parent : parents) {</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CONFIDENCE_CMT_FIELD,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failed for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#7: surface truncation so the caller (DependencyQueueable) can append a</w:t>
      </w:r>
    </w:p>
    <w:p>
      <w:pPr>
        <w:spacing w:after="0" w:before="0"/>
        <w:ind w:left="283"/>
        <w:shd w:val="clear" w:color="auto" w:fill="F0F0F0"/>
      </w:pPr>
      <w:r>
        <w:rPr>
          <w:rFonts w:ascii="Courier New" w:hAnsi="Courier New"/>
          <w:color w:val="1E1E2E"/>
          <w:sz w:val="17"/>
        </w:rPr>
        <w:t xml:space="preserve">            // diagnostic notice to Error_Status_Message__c if the CMT scan hit the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'CustomFieldHandler.findCmtRecordReferences: result capped at '</w:t>
      </w:r>
    </w:p>
    <w:p>
      <w:pPr>
        <w:spacing w:after="0" w:before="0"/>
        <w:ind w:left="283"/>
        <w:shd w:val="clear" w:color="auto" w:fill="F0F0F0"/>
      </w:pPr>
      <w:r>
        <w:rPr>
          <w:rFonts w:ascii="Courier New" w:hAnsi="Courier New"/>
          <w:color w:val="1E1E2E"/>
          <w:sz w:val="17"/>
        </w:rPr>
        <w:t xml:space="preserve">                    + safeLimit + ' records for ' + entityName</w:t>
      </w:r>
    </w:p>
    <w:p>
      <w:pPr>
        <w:spacing w:after="0" w:before="0"/>
        <w:ind w:left="283"/>
        <w:shd w:val="clear" w:color="auto" w:fill="F0F0F0"/>
      </w:pPr>
      <w:r>
        <w:rPr>
          <w:rFonts w:ascii="Courier New" w:hAnsi="Courier New"/>
          <w:color w:val="1E1E2E"/>
          <w:sz w:val="17"/>
        </w:rPr>
        <w:t xml:space="preserv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Helpers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"ObjectApiName.FieldApiName".</w:t>
      </w:r>
    </w:p>
    <w:p>
      <w:pPr>
        <w:spacing w:after="0" w:before="0"/>
        <w:ind w:left="283"/>
        <w:shd w:val="clear" w:color="auto" w:fill="F0F0F0"/>
      </w:pPr>
      <w:r>
        <w:rPr>
          <w:rFonts w:ascii="Courier New" w:hAnsi="Courier New"/>
          <w:color w:val="1E1E2E"/>
          <w:sz w:val="17"/>
        </w:rPr>
        <w:t xml:space="preserve">     * List value supports diamond dependencies where the same field appears</w:t>
      </w:r>
    </w:p>
    <w:p>
      <w:pPr>
        <w:spacing w:after="0" w:before="0"/>
        <w:ind w:left="283"/>
        <w:shd w:val="clear" w:color="auto" w:fill="F0F0F0"/>
      </w:pPr>
      <w:r>
        <w:rPr>
          <w:rFonts w:ascii="Courier New" w:hAnsi="Courier New"/>
          <w:color w:val="1E1E2E"/>
          <w:sz w:val="17"/>
        </w:rPr>
        <w:t xml:space="preserve">     * at multiple depths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buildNodeByFullName(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field-only name (the segment after the last '.').</w:t>
      </w:r>
    </w:p>
    <w:p>
      <w:pPr>
        <w:spacing w:after="0" w:before="0"/>
        <w:ind w:left="283"/>
        <w:shd w:val="clear" w:color="auto" w:fill="F0F0F0"/>
      </w:pPr>
      <w:r>
        <w:rPr>
          <w:rFonts w:ascii="Courier New" w:hAnsi="Courier New"/>
          <w:color w:val="1E1E2E"/>
          <w:sz w:val="17"/>
        </w:rPr>
        <w:t xml:space="preserve">     * Used for ValidationRule formula matching where the object prefix is absent.</w:t>
      </w:r>
    </w:p>
    <w:p>
      <w:pPr>
        <w:spacing w:after="0" w:before="0"/>
        <w:ind w:left="283"/>
        <w:shd w:val="clear" w:color="auto" w:fill="F0F0F0"/>
      </w:pPr>
      <w:r>
        <w:rPr>
          <w:rFonts w:ascii="Courier New" w:hAnsi="Courier New"/>
          <w:color w:val="1E1E2E"/>
          <w:sz w:val="17"/>
        </w:rPr>
        <w:t xml:space="preserve">     * List value supports diamond dependencies.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buildNodeByFieldName(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String key = node.Metadata_Name__c.substringAfter('.').toLowerCase();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a supplemental Metadata_Dependency__c 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uniqueKeySuffix  Optional suffix appended to the Node_Uniqueness_Key__c after</w:t>
      </w:r>
    </w:p>
    <w:p>
      <w:pPr>
        <w:spacing w:after="0" w:before="0"/>
        <w:ind w:left="283"/>
        <w:shd w:val="clear" w:color="auto" w:fill="F0F0F0"/>
      </w:pPr>
      <w:r>
        <w:rPr>
          <w:rFonts w:ascii="Courier New" w:hAnsi="Courier New"/>
          <w:color w:val="1E1E2E"/>
          <w:sz w:val="17"/>
        </w:rPr>
        <w:t xml:space="preserve">     *                         the metadataId segment. Use when the same Metadata_Id__c can</w:t>
      </w:r>
    </w:p>
    <w:p>
      <w:pPr>
        <w:spacing w:after="0" w:before="0"/>
        <w:ind w:left="283"/>
        <w:shd w:val="clear" w:color="auto" w:fill="F0F0F0"/>
      </w:pPr>
      <w:r>
        <w:rPr>
          <w:rFonts w:ascii="Courier New" w:hAnsi="Courier New"/>
          <w:color w:val="1E1E2E"/>
          <w:sz w:val="17"/>
        </w:rPr>
        <w:t xml:space="preserve">     *                         produce multiple distinct nodes (e.g. one per matching CMT field).</w:t>
      </w:r>
    </w:p>
    <w:p>
      <w:pPr>
        <w:spacing w:after="0" w:before="0"/>
        <w:ind w:left="283"/>
        <w:shd w:val="clear" w:color="auto" w:fill="F0F0F0"/>
      </w:pPr>
      <w:r>
        <w:rPr>
          <w:rFonts w:ascii="Courier New" w:hAnsi="Courier New"/>
          <w:color w:val="1E1E2E"/>
          <w:sz w:val="17"/>
        </w:rPr>
        <w:t xml:space="preserve">     *                         Pass null for types where one node per Metadata_Id__c is correct.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Metadata_Dependency__c buildNode(</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Metadata_Dependency__c parent,</w:t>
      </w:r>
    </w:p>
    <w:p>
      <w:pPr>
        <w:spacing w:after="0" w:before="0"/>
        <w:ind w:left="283"/>
        <w:shd w:val="clear" w:color="auto" w:fill="F0F0F0"/>
      </w:pPr>
      <w:r>
        <w:rPr>
          <w:rFonts w:ascii="Courier New" w:hAnsi="Courier New"/>
          <w:color w:val="1E1E2E"/>
          <w:sz w:val="17"/>
        </w:rPr>
        <w:t xml:space="preserve">        String metadataId,</w:t>
      </w:r>
    </w:p>
    <w:p>
      <w:pPr>
        <w:spacing w:after="0" w:before="0"/>
        <w:ind w:left="283"/>
        <w:shd w:val="clear" w:color="auto" w:fill="F0F0F0"/>
      </w:pPr>
      <w:r>
        <w:rPr>
          <w:rFonts w:ascii="Courier New" w:hAnsi="Courier New"/>
          <w:color w:val="1E1E2E"/>
          <w:sz w:val="17"/>
        </w:rPr>
        <w:t xml:space="preserve">        String metadataType,</w:t>
      </w:r>
    </w:p>
    <w:p>
      <w:pPr>
        <w:spacing w:after="0" w:before="0"/>
        <w:ind w:left="283"/>
        <w:shd w:val="clear" w:color="auto" w:fill="F0F0F0"/>
      </w:pPr>
      <w:r>
        <w:rPr>
          <w:rFonts w:ascii="Courier New" w:hAnsi="Courier New"/>
          <w:color w:val="1E1E2E"/>
          <w:sz w:val="17"/>
        </w:rPr>
        <w:t xml:space="preserve">        String metadataName,</w:t>
      </w:r>
    </w:p>
    <w:p>
      <w:pPr>
        <w:spacing w:after="0" w:before="0"/>
        <w:ind w:left="283"/>
        <w:shd w:val="clear" w:color="auto" w:fill="F0F0F0"/>
      </w:pPr>
      <w:r>
        <w:rPr>
          <w:rFonts w:ascii="Courier New" w:hAnsi="Courier New"/>
          <w:color w:val="1E1E2E"/>
          <w:sz w:val="17"/>
        </w:rPr>
        <w:t xml:space="preserve">        Integer confidence,</w:t>
      </w:r>
    </w:p>
    <w:p>
      <w:pPr>
        <w:spacing w:after="0" w:before="0"/>
        <w:ind w:left="283"/>
        <w:shd w:val="clear" w:color="auto" w:fill="F0F0F0"/>
      </w:pPr>
      <w:r>
        <w:rPr>
          <w:rFonts w:ascii="Courier New" w:hAnsi="Courier New"/>
          <w:color w:val="1E1E2E"/>
          <w:sz w:val="17"/>
        </w:rPr>
        <w:t xml:space="preserve">        Boolean isDynamicReference,</w:t>
      </w:r>
    </w:p>
    <w:p>
      <w:pPr>
        <w:spacing w:after="0" w:before="0"/>
        <w:ind w:left="283"/>
        <w:shd w:val="clear" w:color="auto" w:fill="F0F0F0"/>
      </w:pPr>
      <w:r>
        <w:rPr>
          <w:rFonts w:ascii="Courier New" w:hAnsi="Courier New"/>
          <w:color w:val="1E1E2E"/>
          <w:sz w:val="17"/>
        </w:rPr>
        <w:t xml:space="preserve">        String uniqueKeySuffix</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String ancestorPath = String.isBlank(parent.Ancestor_Path__c)</w:t>
      </w:r>
    </w:p>
    <w:p>
      <w:pPr>
        <w:spacing w:after="0" w:before="0"/>
        <w:ind w:left="283"/>
        <w:shd w:val="clear" w:color="auto" w:fill="F0F0F0"/>
      </w:pPr>
      <w:r>
        <w:rPr>
          <w:rFonts w:ascii="Courier New" w:hAnsi="Courier New"/>
          <w:color w:val="1E1E2E"/>
          <w:sz w:val="17"/>
        </w:rPr>
        <w:t xml:space="preserve">            ? parent.Metadata_Id__c</w:t>
      </w:r>
    </w:p>
    <w:p>
      <w:pPr>
        <w:spacing w:after="0" w:before="0"/>
        <w:ind w:left="283"/>
        <w:shd w:val="clear" w:color="auto" w:fill="F0F0F0"/>
      </w:pPr>
      <w:r>
        <w:rPr>
          <w:rFonts w:ascii="Courier New" w:hAnsi="Courier New"/>
          <w:color w:val="1E1E2E"/>
          <w:sz w:val="17"/>
        </w:rPr>
        <w:t xml:space="preserve">            : parent.Ancestor_Path__c + '|' + parent.Metadata_Id__c;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uniquenessKey = String.isNotBlank(uniqueKeySuffix)</w:t>
      </w:r>
    </w:p>
    <w:p>
      <w:pPr>
        <w:spacing w:after="0" w:before="0"/>
        <w:ind w:left="283"/>
        <w:shd w:val="clear" w:color="auto" w:fill="F0F0F0"/>
      </w:pPr>
      <w:r>
        <w:rPr>
          <w:rFonts w:ascii="Courier New" w:hAnsi="Courier New"/>
          <w:color w:val="1E1E2E"/>
          <w:sz w:val="17"/>
        </w:rPr>
        <w:t xml:space="preserve">            ? jobId + ':' + uniqueKeySuffix</w:t>
      </w:r>
    </w:p>
    <w:p>
      <w:pPr>
        <w:spacing w:after="0" w:before="0"/>
        <w:ind w:left="283"/>
        <w:shd w:val="clear" w:color="auto" w:fill="F0F0F0"/>
      </w:pPr>
      <w:r>
        <w:rPr>
          <w:rFonts w:ascii="Courier New" w:hAnsi="Courier New"/>
          <w:color w:val="1E1E2E"/>
          <w:sz w:val="17"/>
        </w:rPr>
        <w:t xml:space="preserve">            : jobId + ':' + metadataId;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new Metadata_Dependency__c(</w:t>
      </w:r>
    </w:p>
    <w:p>
      <w:pPr>
        <w:spacing w:after="0" w:before="0"/>
        <w:ind w:left="283"/>
        <w:shd w:val="clear" w:color="auto" w:fill="F0F0F0"/>
      </w:pPr>
      <w:r>
        <w:rPr>
          <w:rFonts w:ascii="Courier New" w:hAnsi="Courier New"/>
          <w:color w:val="1E1E2E"/>
          <w:sz w:val="17"/>
        </w:rPr>
        <w:t xml:space="preserve">            Metadata_Scan_Job__c        = jobId,</w:t>
      </w:r>
    </w:p>
    <w:p>
      <w:pPr>
        <w:spacing w:after="0" w:before="0"/>
        <w:ind w:left="283"/>
        <w:shd w:val="clear" w:color="auto" w:fill="F0F0F0"/>
      </w:pPr>
      <w:r>
        <w:rPr>
          <w:rFonts w:ascii="Courier New" w:hAnsi="Courier New"/>
          <w:color w:val="1E1E2E"/>
          <w:sz w:val="17"/>
        </w:rPr>
        <w:t xml:space="preserve">            Parent_Dependency__c        = parent.Id,</w:t>
      </w:r>
    </w:p>
    <w:p>
      <w:pPr>
        <w:spacing w:after="0" w:before="0"/>
        <w:ind w:left="283"/>
        <w:shd w:val="clear" w:color="auto" w:fill="F0F0F0"/>
      </w:pPr>
      <w:r>
        <w:rPr>
          <w:rFonts w:ascii="Courier New" w:hAnsi="Courier New"/>
          <w:color w:val="1E1E2E"/>
          <w:sz w:val="17"/>
        </w:rPr>
        <w:t xml:space="preserve">            Metadata_Id__c              = metadataId,</w:t>
      </w:r>
    </w:p>
    <w:p>
      <w:pPr>
        <w:spacing w:after="0" w:before="0"/>
        <w:ind w:left="283"/>
        <w:shd w:val="clear" w:color="auto" w:fill="F0F0F0"/>
      </w:pPr>
      <w:r>
        <w:rPr>
          <w:rFonts w:ascii="Courier New" w:hAnsi="Courier New"/>
          <w:color w:val="1E1E2E"/>
          <w:sz w:val="17"/>
        </w:rPr>
        <w:t xml:space="preserve">            Metadata_Type__c            = metadataType,</w:t>
      </w:r>
    </w:p>
    <w:p>
      <w:pPr>
        <w:spacing w:after="0" w:before="0"/>
        <w:ind w:left="283"/>
        <w:shd w:val="clear" w:color="auto" w:fill="F0F0F0"/>
      </w:pPr>
      <w:r>
        <w:rPr>
          <w:rFonts w:ascii="Courier New" w:hAnsi="Courier New"/>
          <w:color w:val="1E1E2E"/>
          <w:sz w:val="17"/>
        </w:rPr>
        <w:t xml:space="preserve">            Metadata_Name__c            = metadataName,</w:t>
      </w:r>
    </w:p>
    <w:p>
      <w:pPr>
        <w:spacing w:after="0" w:before="0"/>
        <w:ind w:left="283"/>
        <w:shd w:val="clear" w:color="auto" w:fill="F0F0F0"/>
      </w:pPr>
      <w:r>
        <w:rPr>
          <w:rFonts w:ascii="Courier New" w:hAnsi="Courier New"/>
          <w:color w:val="1E1E2E"/>
          <w:sz w:val="17"/>
        </w:rPr>
        <w:t xml:space="preserve">            Dependency_Depth__c         = (parent.Dependency_Depth__c != null</w:t>
      </w:r>
    </w:p>
    <w:p>
      <w:pPr>
        <w:spacing w:after="0" w:before="0"/>
        <w:ind w:left="283"/>
        <w:shd w:val="clear" w:color="auto" w:fill="F0F0F0"/>
      </w:pPr>
      <w:r>
        <w:rPr>
          <w:rFonts w:ascii="Courier New" w:hAnsi="Courier New"/>
          <w:color w:val="1E1E2E"/>
          <w:sz w:val="17"/>
        </w:rPr>
        <w:t xml:space="preserve">                                            ? parent.Dependency_Depth__c + 1 : 1),</w:t>
      </w:r>
    </w:p>
    <w:p>
      <w:pPr>
        <w:spacing w:after="0" w:before="0"/>
        <w:ind w:left="283"/>
        <w:shd w:val="clear" w:color="auto" w:fill="F0F0F0"/>
      </w:pPr>
      <w:r>
        <w:rPr>
          <w:rFonts w:ascii="Courier New" w:hAnsi="Courier New"/>
          <w:color w:val="1E1E2E"/>
          <w:sz w:val="17"/>
        </w:rPr>
        <w:t xml:space="preserve">            // false: supplemental nodes are queued for Tooling API traversal so the engine</w:t>
      </w:r>
    </w:p>
    <w:p>
      <w:pPr>
        <w:spacing w:after="0" w:before="0"/>
        <w:ind w:left="283"/>
        <w:shd w:val="clear" w:color="auto" w:fill="F0F0F0"/>
      </w:pPr>
      <w:r>
        <w:rPr>
          <w:rFonts w:ascii="Courier New" w:hAnsi="Courier New"/>
          <w:color w:val="1E1E2E"/>
          <w:sz w:val="17"/>
        </w:rPr>
        <w:t xml:space="preserve">            // continues fetching their own transitive dependencies in subsequent executions.</w:t>
      </w:r>
    </w:p>
    <w:p>
      <w:pPr>
        <w:spacing w:after="0" w:before="0"/>
        <w:ind w:left="283"/>
        <w:shd w:val="clear" w:color="auto" w:fill="F0F0F0"/>
      </w:pPr>
      <w:r>
        <w:rPr>
          <w:rFonts w:ascii="Courier New" w:hAnsi="Courier New"/>
          <w:color w:val="1E1E2E"/>
          <w:sz w:val="17"/>
        </w:rPr>
        <w:t xml:space="preserve">            Dependencies_Fetched__c     = false,</w:t>
      </w:r>
    </w:p>
    <w:p>
      <w:pPr>
        <w:spacing w:after="0" w:before="0"/>
        <w:ind w:left="283"/>
        <w:shd w:val="clear" w:color="auto" w:fill="F0F0F0"/>
      </w:pPr>
      <w:r>
        <w:rPr>
          <w:rFonts w:ascii="Courier New" w:hAnsi="Courier New"/>
          <w:color w:val="1E1E2E"/>
          <w:sz w:val="17"/>
        </w:rPr>
        <w:t xml:space="preserve">            Is_Dynamic_Reference__c     = isDynamicReference,</w:t>
      </w:r>
    </w:p>
    <w:p>
      <w:pPr>
        <w:spacing w:after="0" w:before="0"/>
        <w:ind w:left="283"/>
        <w:shd w:val="clear" w:color="auto" w:fill="F0F0F0"/>
      </w:pPr>
      <w:r>
        <w:rPr>
          <w:rFonts w:ascii="Courier New" w:hAnsi="Courier New"/>
          <w:color w:val="1E1E2E"/>
          <w:sz w:val="17"/>
        </w:rPr>
        <w:t xml:space="preserve">            Discovery_Source__c         = 'Supplemental',</w:t>
      </w:r>
    </w:p>
    <w:p>
      <w:pPr>
        <w:spacing w:after="0" w:before="0"/>
        <w:ind w:left="283"/>
        <w:shd w:val="clear" w:color="auto" w:fill="F0F0F0"/>
      </w:pPr>
      <w:r>
        <w:rPr>
          <w:rFonts w:ascii="Courier New" w:hAnsi="Courier New"/>
          <w:color w:val="1E1E2E"/>
          <w:sz w:val="17"/>
        </w:rPr>
        <w:t xml:space="preserve">            Supplemental_Confidence__c  = confidence,</w:t>
      </w:r>
    </w:p>
    <w:p>
      <w:pPr>
        <w:spacing w:after="0" w:before="0"/>
        <w:ind w:left="283"/>
        <w:shd w:val="clear" w:color="auto" w:fill="F0F0F0"/>
      </w:pPr>
      <w:r>
        <w:rPr>
          <w:rFonts w:ascii="Courier New" w:hAnsi="Courier New"/>
          <w:color w:val="1E1E2E"/>
          <w:sz w:val="17"/>
        </w:rPr>
        <w:t xml:space="preserve">            Ancestor_Path__c            = ancestorPath,</w:t>
      </w:r>
    </w:p>
    <w:p>
      <w:pPr>
        <w:spacing w:after="0" w:before="0"/>
        <w:ind w:left="283"/>
        <w:shd w:val="clear" w:color="auto" w:fill="F0F0F0"/>
      </w:pPr>
      <w:r>
        <w:rPr>
          <w:rFonts w:ascii="Courier New" w:hAnsi="Courier New"/>
          <w:color w:val="1E1E2E"/>
          <w:sz w:val="17"/>
        </w:rPr>
        <w:t xml:space="preserve">            Node_Uniqueness_Key__c      = uniquenessKey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ApexClassHandler</w:t>
      </w:r>
    </w:p>
    <w:p>
      <w:pPr>
        <w:spacing w:after="80"/>
      </w:pPr>
      <w:r>
        <w:rPr>
          <w:b w:val="0"/>
          <w:i/>
          <w:color w:val="706E6B"/>
          <w:sz w:val="21"/>
        </w:rPr>
        <w:t>Handles ApexClass and ApexTrigger metadata. Scans all CMT records for fields whose names end in class__c, handler__c, type__c, or instance__c and whose values match the class name. Dynamic WHERE clause filters at DB level by known class names. Node_Uniqueness_Key__c includes field name suffix. Marks all nodes Is_Dynamic_Reference__c = true. Confidence 85.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ApexClassHandler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ApexClass and ApexTrigger metadata.</w:t>
      </w:r>
    </w:p>
    <w:p>
      <w:pPr>
        <w:spacing w:after="0" w:before="0"/>
        <w:ind w:left="283"/>
        <w:shd w:val="clear" w:color="auto" w:fill="F0F0F0"/>
      </w:pPr>
      <w:r>
        <w:rPr>
          <w:rFonts w:ascii="Courier New" w:hAnsi="Courier New"/>
          <w:color w:val="1E1E2E"/>
          <w:sz w:val="17"/>
        </w:rPr>
        <w:t xml:space="preserve"> * Fills gaps in MetadataComponentDependency by querying Custom Metadata Type</w:t>
      </w:r>
    </w:p>
    <w:p>
      <w:pPr>
        <w:spacing w:after="0" w:before="0"/>
        <w:ind w:left="283"/>
        <w:shd w:val="clear" w:color="auto" w:fill="F0F0F0"/>
      </w:pPr>
      <w:r>
        <w:rPr>
          <w:rFonts w:ascii="Courier New" w:hAnsi="Courier New"/>
          <w:color w:val="1E1E2E"/>
          <w:sz w:val="17"/>
        </w:rPr>
        <w:t xml:space="preserve"> * records whose field values reference the class by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fields scanned: fields named class__c, handler__c, type__c, instance__c</w:t>
      </w:r>
    </w:p>
    <w:p>
      <w:pPr>
        <w:spacing w:after="0" w:before="0"/>
        <w:ind w:left="283"/>
        <w:shd w:val="clear" w:color="auto" w:fill="F0F0F0"/>
      </w:pPr>
      <w:r>
        <w:rPr>
          <w:rFonts w:ascii="Courier New" w:hAnsi="Courier New"/>
          <w:color w:val="1E1E2E"/>
          <w:sz w:val="17"/>
        </w:rPr>
        <w:t xml:space="preserve"> * (case-insensitive suffix match). These are the conventional field names used</w:t>
      </w:r>
    </w:p>
    <w:p>
      <w:pPr>
        <w:spacing w:after="0" w:before="0"/>
        <w:ind w:left="283"/>
        <w:shd w:val="clear" w:color="auto" w:fill="F0F0F0"/>
      </w:pPr>
      <w:r>
        <w:rPr>
          <w:rFonts w:ascii="Courier New" w:hAnsi="Courier New"/>
          <w:color w:val="1E1E2E"/>
          <w:sz w:val="17"/>
        </w:rPr>
        <w:t xml:space="preserve"> * to store Apex class references in CMT-based factory/strategy patterns.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Any reference found this way is flagged Is_Dynamic_Reference__c = true because</w:t>
      </w:r>
    </w:p>
    <w:p>
      <w:pPr>
        <w:spacing w:after="0" w:before="0"/>
        <w:ind w:left="283"/>
        <w:shd w:val="clear" w:color="auto" w:fill="F0F0F0"/>
      </w:pPr>
      <w:r>
        <w:rPr>
          <w:rFonts w:ascii="Courier New" w:hAnsi="Courier New"/>
          <w:color w:val="1E1E2E"/>
          <w:sz w:val="17"/>
        </w:rPr>
        <w:t xml:space="preserve"> * the CMT field holds a string value - the platform does not enforce referential</w:t>
      </w:r>
    </w:p>
    <w:p>
      <w:pPr>
        <w:spacing w:after="0" w:before="0"/>
        <w:ind w:left="283"/>
        <w:shd w:val="clear" w:color="auto" w:fill="F0F0F0"/>
      </w:pPr>
      <w:r>
        <w:rPr>
          <w:rFonts w:ascii="Courier New" w:hAnsi="Courier New"/>
          <w:color w:val="1E1E2E"/>
          <w:sz w:val="17"/>
        </w:rPr>
        <w:t xml:space="preserve"> * integrity between a CMT text field and an Apex class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Confidence: 85 (CMT field lookup - high confidence but not exact metadata reference)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N+1 guard: SOQL count, query row budget, and CPU percentage are checked before</w:t>
      </w:r>
    </w:p>
    <w:p>
      <w:pPr>
        <w:spacing w:after="0" w:before="0"/>
        <w:ind w:left="283"/>
        <w:shd w:val="clear" w:color="auto" w:fill="F0F0F0"/>
      </w:pPr>
      <w:r>
        <w:rPr>
          <w:rFonts w:ascii="Courier New" w:hAnsi="Courier New"/>
          <w:color w:val="1E1E2E"/>
          <w:sz w:val="17"/>
        </w:rPr>
        <w:t xml:space="preserve"> * each CMT entity scan. If any budget is insufficient, remaining entities are skipped.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Dynamic query filtering: WHERE clause uses the current class name set to avoid</w:t>
      </w:r>
    </w:p>
    <w:p>
      <w:pPr>
        <w:spacing w:after="0" w:before="0"/>
        <w:ind w:left="283"/>
        <w:shd w:val="clear" w:color="auto" w:fill="F0F0F0"/>
      </w:pPr>
      <w:r>
        <w:rPr>
          <w:rFonts w:ascii="Courier New" w:hAnsi="Courier New"/>
          <w:color w:val="1E1E2E"/>
          <w:sz w:val="17"/>
        </w:rPr>
        <w:t xml:space="preserve"> * fetching every record in a CMT type. Reduces heap consumption on large CMT types.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In-method dedup: a Set&lt;String&gt; of built uniqueness keys within each entity scan</w:t>
      </w:r>
    </w:p>
    <w:p>
      <w:pPr>
        <w:spacing w:after="0" w:before="0"/>
        <w:ind w:left="283"/>
        <w:shd w:val="clear" w:color="auto" w:fill="F0F0F0"/>
      </w:pPr>
      <w:r>
        <w:rPr>
          <w:rFonts w:ascii="Courier New" w:hAnsi="Courier New"/>
          <w:color w:val="1E1E2E"/>
          <w:sz w:val="17"/>
        </w:rPr>
        <w:t xml:space="preserve"> * prevents duplicate results when the same CMT record matches via two different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Transaction-level static cache: EntityDefinition list and globalDescribe are cached</w:t>
      </w:r>
    </w:p>
    <w:p>
      <w:pPr>
        <w:spacing w:after="0" w:before="0"/>
        <w:ind w:left="283"/>
        <w:shd w:val="clear" w:color="auto" w:fill="F0F0F0"/>
      </w:pPr>
      <w:r>
        <w:rPr>
          <w:rFonts w:ascii="Courier New" w:hAnsi="Courier New"/>
          <w:color w:val="1E1E2E"/>
          <w:sz w:val="17"/>
        </w:rPr>
        <w:t xml:space="preserve"> * in static fields to avoid repeated org-wide queries if findSupplemental is invoked</w:t>
      </w:r>
    </w:p>
    <w:p>
      <w:pPr>
        <w:spacing w:after="0" w:before="0"/>
        <w:ind w:left="283"/>
        <w:shd w:val="clear" w:color="auto" w:fill="F0F0F0"/>
      </w:pPr>
      <w:r>
        <w:rPr>
          <w:rFonts w:ascii="Courier New" w:hAnsi="Courier New"/>
          <w:color w:val="1E1E2E"/>
          <w:sz w:val="17"/>
        </w:rPr>
        <w:t xml:space="preserve"> * multiple times within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ApexClassHandler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CONFIDENCE_CMT    = 85;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Decimal CPU_THRESHOLD     = 0.75;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Set&lt;String&gt; CMT_FIELD_SUFFIXES = new Set&lt;String&gt;{</w:t>
      </w:r>
    </w:p>
    <w:p>
      <w:pPr>
        <w:spacing w:after="0" w:before="0"/>
        <w:ind w:left="283"/>
        <w:shd w:val="clear" w:color="auto" w:fill="F0F0F0"/>
      </w:pPr>
      <w:r>
        <w:rPr>
          <w:rFonts w:ascii="Courier New" w:hAnsi="Courier New"/>
          <w:color w:val="1E1E2E"/>
          <w:sz w:val="17"/>
        </w:rPr>
        <w:t xml:space="preserve">        'class__c', 'handler__c', 'type__c', 'instance__c'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ApexClassHandler</w:t>
      </w:r>
    </w:p>
    <w:p>
      <w:pPr>
        <w:spacing w:after="0" w:before="0"/>
        <w:ind w:left="283"/>
        <w:shd w:val="clear" w:color="auto" w:fill="F0F0F0"/>
      </w:pPr>
      <w:r>
        <w:rPr>
          <w:rFonts w:ascii="Courier New" w:hAnsi="Courier New"/>
          <w:color w:val="1E1E2E"/>
          <w:sz w:val="17"/>
        </w:rPr>
        <w:t xml:space="preserve">    // and CustomFieldHandler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Map to List to support diamond dependencies: the same Apex class may appear</w:t>
      </w:r>
    </w:p>
    <w:p>
      <w:pPr>
        <w:spacing w:after="0" w:before="0"/>
        <w:ind w:left="283"/>
        <w:shd w:val="clear" w:color="auto" w:fill="F0F0F0"/>
      </w:pPr>
      <w:r>
        <w:rPr>
          <w:rFonts w:ascii="Courier New" w:hAnsi="Courier New"/>
          <w:color w:val="1E1E2E"/>
          <w:sz w:val="17"/>
        </w:rPr>
        <w:t xml:space="preserve">        // at multiple depths in the current batch (e.g. via two different parent paths).</w:t>
      </w:r>
    </w:p>
    <w:p>
      <w:pPr>
        <w:spacing w:after="0" w:before="0"/>
        <w:ind w:left="283"/>
        <w:shd w:val="clear" w:color="auto" w:fill="F0F0F0"/>
      </w:pPr>
      <w:r>
        <w:rPr>
          <w:rFonts w:ascii="Courier New" w:hAnsi="Courier New"/>
          <w:color w:val="1E1E2E"/>
          <w:sz w:val="17"/>
        </w:rPr>
        <w:t xml:space="preserve">        // A plain Map&lt;String, Metadata_Dependency__c&gt; would overwrite earlier entries,</w:t>
      </w:r>
    </w:p>
    <w:p>
      <w:pPr>
        <w:spacing w:after="0" w:before="0"/>
        <w:ind w:left="283"/>
        <w:shd w:val="clear" w:color="auto" w:fill="F0F0F0"/>
      </w:pPr>
      <w:r>
        <w:rPr>
          <w:rFonts w:ascii="Courier New" w:hAnsi="Courier New"/>
          <w:color w:val="1E1E2E"/>
          <w:sz w:val="17"/>
        </w:rPr>
        <w:t xml:space="preserve">        // causing only one parent branch to receive supplemental nodes.</w:t>
      </w:r>
    </w:p>
    <w:p>
      <w:pPr>
        <w:spacing w:after="0" w:before="0"/>
        <w:ind w:left="283"/>
        <w:shd w:val="clear" w:color="auto" w:fill="F0F0F0"/>
      </w:pPr>
      <w:r>
        <w:rPr>
          <w:rFonts w:ascii="Courier New" w:hAnsi="Courier New"/>
          <w:color w:val="1E1E2E"/>
          <w:sz w:val="17"/>
        </w:rPr>
        <w:t xml:space="preserve">        Map&lt;String, List&lt;Metadata_Dependency__c&gt;&gt; nodeByClassName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(!nodeByClassName.containsKey(key)) {</w:t>
      </w:r>
    </w:p>
    <w:p>
      <w:pPr>
        <w:spacing w:after="0" w:before="0"/>
        <w:ind w:left="283"/>
        <w:shd w:val="clear" w:color="auto" w:fill="F0F0F0"/>
      </w:pPr>
      <w:r>
        <w:rPr>
          <w:rFonts w:ascii="Courier New" w:hAnsi="Courier New"/>
          <w:color w:val="1E1E2E"/>
          <w:sz w:val="17"/>
        </w:rPr>
        <w:t xml:space="preserve">                    nodeByClassName.put(key,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nodeByClassName.get(key).add(node);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C3: Describe data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per transaction.</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(cmtEntities.isEmpty())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 SOQL budget guard</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msg = 'ApexClassHandler: SOQL budget exhausted;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'ApexClassHandler: CPU budget exceeded;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SupplementalResult entityResult = scanCmtEntity(jobId, entityName, nodeByClassName); // nodeByClassName is Map&lt;String, List&gt;</w:t>
      </w:r>
    </w:p>
    <w:p>
      <w:pPr>
        <w:spacing w:after="0" w:before="0"/>
        <w:ind w:left="283"/>
        <w:shd w:val="clear" w:color="auto" w:fill="F0F0F0"/>
      </w:pPr>
      <w:r>
        <w:rPr>
          <w:rFonts w:ascii="Courier New" w:hAnsi="Courier New"/>
          <w:color w:val="1E1E2E"/>
          <w:sz w:val="17"/>
        </w:rPr>
        <w:t xml:space="preserve">            result.addNodes(entityResult.nodes);</w:t>
      </w:r>
    </w:p>
    <w:p>
      <w:pPr>
        <w:spacing w:after="0" w:before="0"/>
        <w:ind w:left="283"/>
        <w:shd w:val="clear" w:color="auto" w:fill="F0F0F0"/>
      </w:pPr>
      <w:r>
        <w:rPr>
          <w:rFonts w:ascii="Courier New" w:hAnsi="Courier New"/>
          <w:color w:val="1E1E2E"/>
          <w:sz w:val="17"/>
        </w:rPr>
        <w:t xml:space="preserve">            for (String e : entityResult.errors) { result.addError(e);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scanCmtEntity(</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String entityName,</w:t>
      </w:r>
    </w:p>
    <w:p>
      <w:pPr>
        <w:spacing w:after="0" w:before="0"/>
        <w:ind w:left="283"/>
        <w:shd w:val="clear" w:color="auto" w:fill="F0F0F0"/>
      </w:pPr>
      <w:r>
        <w:rPr>
          <w:rFonts w:ascii="Courier New" w:hAnsi="Courier New"/>
          <w:color w:val="1E1E2E"/>
          <w:sz w:val="17"/>
        </w:rPr>
        <w:t xml:space="preserve">        Map&lt;String, List&lt;Metadata_Dependency__c&gt;&gt; nodeByClassName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H1: Pre-query guards before Database.query()</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query row budget exhausted before scanning ' + entityName + ';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H2: Build WHERE clause to pre-filter records by known class names.</w:t>
      </w:r>
    </w:p>
    <w:p>
      <w:pPr>
        <w:spacing w:after="0" w:before="0"/>
        <w:ind w:left="283"/>
        <w:shd w:val="clear" w:color="auto" w:fill="F0F0F0"/>
      </w:pPr>
      <w:r>
        <w:rPr>
          <w:rFonts w:ascii="Courier New" w:hAnsi="Courier New"/>
          <w:color w:val="1E1E2E"/>
          <w:sz w:val="17"/>
        </w:rPr>
        <w:t xml:space="preserve">        // Avoids fetching every record for large CMT types and reduces heap consumption.</w:t>
      </w:r>
    </w:p>
    <w:p>
      <w:pPr>
        <w:spacing w:after="0" w:before="0"/>
        <w:ind w:left="283"/>
        <w:shd w:val="clear" w:color="auto" w:fill="F0F0F0"/>
      </w:pPr>
      <w:r>
        <w:rPr>
          <w:rFonts w:ascii="Courier New" w:hAnsi="Courier New"/>
          <w:color w:val="1E1E2E"/>
          <w:sz w:val="17"/>
        </w:rPr>
        <w:t xml:space="preserve">        Set&lt;String&gt; classNames = nodeByClassName.keySet();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:classNames');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driven by remaining query row budget only.</w:t>
      </w:r>
    </w:p>
    <w:p>
      <w:pPr>
        <w:spacing w:after="0" w:before="0"/>
        <w:ind w:left="283"/>
        <w:shd w:val="clear" w:color="auto" w:fill="F0F0F0"/>
      </w:pPr>
      <w:r>
        <w:rPr>
          <w:rFonts w:ascii="Courier New" w:hAnsi="Courier New"/>
          <w:color w:val="1E1E2E"/>
          <w:sz w:val="17"/>
        </w:rPr>
        <w:t xml:space="preserve">        // No arbitrary cap: any fixed ceiling below the budget silently misses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truncated = (records.size() ==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H3: In-method dedup set prevents duplicate results when the same CMT record</w:t>
      </w:r>
    </w:p>
    <w:p>
      <w:pPr>
        <w:spacing w:after="0" w:before="0"/>
        <w:ind w:left="283"/>
        <w:shd w:val="clear" w:color="auto" w:fill="F0F0F0"/>
      </w:pPr>
      <w:r>
        <w:rPr>
          <w:rFonts w:ascii="Courier New" w:hAnsi="Courier New"/>
          <w:color w:val="1E1E2E"/>
          <w:sz w:val="17"/>
        </w:rPr>
        <w:t xml:space="preserve">            // matches via two different fields (e.g. handler__c AND type__c both reference</w:t>
      </w:r>
    </w:p>
    <w:p>
      <w:pPr>
        <w:spacing w:after="0" w:before="0"/>
        <w:ind w:left="283"/>
        <w:shd w:val="clear" w:color="auto" w:fill="F0F0F0"/>
      </w:pPr>
      <w:r>
        <w:rPr>
          <w:rFonts w:ascii="Courier New" w:hAnsi="Courier New"/>
          <w:color w:val="1E1E2E"/>
          <w:sz w:val="17"/>
        </w:rPr>
        <w:t xml:space="preserve">            // the same class). Each field match produces a distinct uniqueness key.</w:t>
      </w:r>
    </w:p>
    <w:p>
      <w:pPr>
        <w:spacing w:after="0" w:before="0"/>
        <w:ind w:left="283"/>
        <w:shd w:val="clear" w:color="auto" w:fill="F0F0F0"/>
      </w:pPr>
      <w:r>
        <w:rPr>
          <w:rFonts w:ascii="Courier New" w:hAnsi="Courier New"/>
          <w:color w:val="1E1E2E"/>
          <w:sz w:val="17"/>
        </w:rPr>
        <w:t xml:space="preserve">            Set&lt;String&gt; usedKeys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Row guard inside loop for CMT types with many matching records</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query row budget exhausted inside entity '</w:t>
      </w:r>
    </w:p>
    <w:p>
      <w:pPr>
        <w:spacing w:after="0" w:before="0"/>
        <w:ind w:left="283"/>
        <w:shd w:val="clear" w:color="auto" w:fill="F0F0F0"/>
      </w:pPr>
      <w:r>
        <w:rPr>
          <w:rFonts w:ascii="Courier New" w:hAnsi="Courier New"/>
          <w:color w:val="1E1E2E"/>
          <w:sz w:val="17"/>
        </w:rPr>
        <w:t xml:space="preserve">                        + entityName + '; stopping inner loop.');</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#6 (Round 4): lookup returns a List so all occurrences of this</w:t>
      </w:r>
    </w:p>
    <w:p>
      <w:pPr>
        <w:spacing w:after="0" w:before="0"/>
        <w:ind w:left="283"/>
        <w:shd w:val="clear" w:color="auto" w:fill="F0F0F0"/>
      </w:pPr>
      <w:r>
        <w:rPr>
          <w:rFonts w:ascii="Courier New" w:hAnsi="Courier New"/>
          <w:color w:val="1E1E2E"/>
          <w:sz w:val="17"/>
        </w:rPr>
        <w:t xml:space="preserve">                    // class in the current batch receive supplemental nodes (diamond support).</w:t>
      </w:r>
    </w:p>
    <w:p>
      <w:pPr>
        <w:spacing w:after="0" w:before="0"/>
        <w:ind w:left="283"/>
        <w:shd w:val="clear" w:color="auto" w:fill="F0F0F0"/>
      </w:pPr>
      <w:r>
        <w:rPr>
          <w:rFonts w:ascii="Courier New" w:hAnsi="Courier New"/>
          <w:color w:val="1E1E2E"/>
          <w:sz w:val="17"/>
        </w:rPr>
        <w:t xml:space="preserve">                    List&lt;Metadata_Dependency__c&gt; parentNodes = nodeByClassName.get(value.toLowerCase());</w:t>
      </w:r>
    </w:p>
    <w:p>
      <w:pPr>
        <w:spacing w:after="0" w:before="0"/>
        <w:ind w:left="283"/>
        <w:shd w:val="clear" w:color="auto" w:fill="F0F0F0"/>
      </w:pPr>
      <w:r>
        <w:rPr>
          <w:rFonts w:ascii="Courier New" w:hAnsi="Courier New"/>
          <w:color w:val="1E1E2E"/>
          <w:sz w:val="17"/>
        </w:rPr>
        <w:t xml:space="preserve">                    if (parentNodes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parentNode : parentNodes) {</w:t>
      </w:r>
    </w:p>
    <w:p>
      <w:pPr>
        <w:spacing w:after="0" w:before="0"/>
        <w:ind w:left="283"/>
        <w:shd w:val="clear" w:color="auto" w:fill="F0F0F0"/>
      </w:pPr>
      <w:r>
        <w:rPr>
          <w:rFonts w:ascii="Courier New" w:hAnsi="Courier New"/>
          <w:color w:val="1E1E2E"/>
          <w:sz w:val="17"/>
        </w:rPr>
        <w:t xml:space="preserve">                        // Spanning tree model: one node per (job, CMT record Id, field).</w:t>
      </w:r>
    </w:p>
    <w:p>
      <w:pPr>
        <w:spacing w:after="0" w:before="0"/>
        <w:ind w:left="283"/>
        <w:shd w:val="clear" w:color="auto" w:fill="F0F0F0"/>
      </w:pPr>
      <w:r>
        <w:rPr>
          <w:rFonts w:ascii="Courier New" w:hAnsi="Courier New"/>
          <w:color w:val="1E1E2E"/>
          <w:sz w:val="17"/>
        </w:rPr>
        <w:t xml:space="preserve">                        // Parent.Id is excluded - diamond dedup is handled at Tier 1.</w:t>
      </w:r>
    </w:p>
    <w:p>
      <w:pPr>
        <w:spacing w:after="0" w:before="0"/>
        <w:ind w:left="283"/>
        <w:shd w:val="clear" w:color="auto" w:fill="F0F0F0"/>
      </w:pPr>
      <w:r>
        <w:rPr>
          <w:rFonts w:ascii="Courier New" w:hAnsi="Courier New"/>
          <w:color w:val="1E1E2E"/>
          <w:sz w:val="17"/>
        </w:rPr>
        <w:t xml:space="preserve">                        String uniqueKey = jobId + ':' + record.Id + ':' + field;</w:t>
      </w:r>
    </w:p>
    <w:p>
      <w:pPr>
        <w:spacing w:after="0" w:before="0"/>
        <w:ind w:left="283"/>
        <w:shd w:val="clear" w:color="auto" w:fill="F0F0F0"/>
      </w:pPr>
      <w:r>
        <w:rPr>
          <w:rFonts w:ascii="Courier New" w:hAnsi="Courier New"/>
          <w:color w:val="1E1E2E"/>
          <w:sz w:val="17"/>
        </w:rPr>
        <w:t xml:space="preserve">                        if (usedKeys.contains(uniqueKey))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usedKeys.add(uniqueKey);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ancestorPath = String.isBlank(parentNode.Ancestor_Path__c)</w:t>
      </w:r>
    </w:p>
    <w:p>
      <w:pPr>
        <w:spacing w:after="0" w:before="0"/>
        <w:ind w:left="283"/>
        <w:shd w:val="clear" w:color="auto" w:fill="F0F0F0"/>
      </w:pPr>
      <w:r>
        <w:rPr>
          <w:rFonts w:ascii="Courier New" w:hAnsi="Courier New"/>
          <w:color w:val="1E1E2E"/>
          <w:sz w:val="17"/>
        </w:rPr>
        <w:t xml:space="preserve">                            ? parentNode.Metadata_Id__c</w:t>
      </w:r>
    </w:p>
    <w:p>
      <w:pPr>
        <w:spacing w:after="0" w:before="0"/>
        <w:ind w:left="283"/>
        <w:shd w:val="clear" w:color="auto" w:fill="F0F0F0"/>
      </w:pPr>
      <w:r>
        <w:rPr>
          <w:rFonts w:ascii="Courier New" w:hAnsi="Courier New"/>
          <w:color w:val="1E1E2E"/>
          <w:sz w:val="17"/>
        </w:rPr>
        <w:t xml:space="preserve">                            : parentNode.Ancestor_Path__c + '|' + parentNode.Metadata_Id__c;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result.addNode(new Metadata_Dependency__c(</w:t>
      </w:r>
    </w:p>
    <w:p>
      <w:pPr>
        <w:spacing w:after="0" w:before="0"/>
        <w:ind w:left="283"/>
        <w:shd w:val="clear" w:color="auto" w:fill="F0F0F0"/>
      </w:pPr>
      <w:r>
        <w:rPr>
          <w:rFonts w:ascii="Courier New" w:hAnsi="Courier New"/>
          <w:color w:val="1E1E2E"/>
          <w:sz w:val="17"/>
        </w:rPr>
        <w:t xml:space="preserve">                            Metadata_Scan_Job__c        = jobId,</w:t>
      </w:r>
    </w:p>
    <w:p>
      <w:pPr>
        <w:spacing w:after="0" w:before="0"/>
        <w:ind w:left="283"/>
        <w:shd w:val="clear" w:color="auto" w:fill="F0F0F0"/>
      </w:pPr>
      <w:r>
        <w:rPr>
          <w:rFonts w:ascii="Courier New" w:hAnsi="Courier New"/>
          <w:color w:val="1E1E2E"/>
          <w:sz w:val="17"/>
        </w:rPr>
        <w:t xml:space="preserve">                            Parent_Dependency__c        = parentNode.Id,</w:t>
      </w:r>
    </w:p>
    <w:p>
      <w:pPr>
        <w:spacing w:after="0" w:before="0"/>
        <w:ind w:left="283"/>
        <w:shd w:val="clear" w:color="auto" w:fill="F0F0F0"/>
      </w:pPr>
      <w:r>
        <w:rPr>
          <w:rFonts w:ascii="Courier New" w:hAnsi="Courier New"/>
          <w:color w:val="1E1E2E"/>
          <w:sz w:val="17"/>
        </w:rPr>
        <w:t xml:space="preserve">                            Metadata_Id__c              = record.Id,</w:t>
      </w:r>
    </w:p>
    <w:p>
      <w:pPr>
        <w:spacing w:after="0" w:before="0"/>
        <w:ind w:left="283"/>
        <w:shd w:val="clear" w:color="auto" w:fill="F0F0F0"/>
      </w:pPr>
      <w:r>
        <w:rPr>
          <w:rFonts w:ascii="Courier New" w:hAnsi="Courier New"/>
          <w:color w:val="1E1E2E"/>
          <w:sz w:val="17"/>
        </w:rPr>
        <w:t xml:space="preserve">                            Metadata_Type__c            = 'CustomMetadata',</w:t>
      </w:r>
    </w:p>
    <w:p>
      <w:pPr>
        <w:spacing w:after="0" w:before="0"/>
        <w:ind w:left="283"/>
        <w:shd w:val="clear" w:color="auto" w:fill="F0F0F0"/>
      </w:pPr>
      <w:r>
        <w:rPr>
          <w:rFonts w:ascii="Courier New" w:hAnsi="Courier New"/>
          <w:color w:val="1E1E2E"/>
          <w:sz w:val="17"/>
        </w:rPr>
        <w:t xml:space="preserve">                            Metadata_Name__c            = entityName + '.' + recordName,</w:t>
      </w:r>
    </w:p>
    <w:p>
      <w:pPr>
        <w:spacing w:after="0" w:before="0"/>
        <w:ind w:left="283"/>
        <w:shd w:val="clear" w:color="auto" w:fill="F0F0F0"/>
      </w:pPr>
      <w:r>
        <w:rPr>
          <w:rFonts w:ascii="Courier New" w:hAnsi="Courier New"/>
          <w:color w:val="1E1E2E"/>
          <w:sz w:val="17"/>
        </w:rPr>
        <w:t xml:space="preserve">                            Dependency_Depth__c         = (parentNode.Dependency_Depth__c != null</w:t>
      </w:r>
    </w:p>
    <w:p>
      <w:pPr>
        <w:spacing w:after="0" w:before="0"/>
        <w:ind w:left="283"/>
        <w:shd w:val="clear" w:color="auto" w:fill="F0F0F0"/>
      </w:pPr>
      <w:r>
        <w:rPr>
          <w:rFonts w:ascii="Courier New" w:hAnsi="Courier New"/>
          <w:color w:val="1E1E2E"/>
          <w:sz w:val="17"/>
        </w:rPr>
        <w:t xml:space="preserve">                                                            ? parentNode.Dependency_Depth__c + 1 : 1),</w:t>
      </w:r>
    </w:p>
    <w:p>
      <w:pPr>
        <w:spacing w:after="0" w:before="0"/>
        <w:ind w:left="283"/>
        <w:shd w:val="clear" w:color="auto" w:fill="F0F0F0"/>
      </w:pPr>
      <w:r>
        <w:rPr>
          <w:rFonts w:ascii="Courier New" w:hAnsi="Courier New"/>
          <w:color w:val="1E1E2E"/>
          <w:sz w:val="17"/>
        </w:rPr>
        <w:t xml:space="preserve">                            // false so the engine traverses transitive dependencies</w:t>
      </w:r>
    </w:p>
    <w:p>
      <w:pPr>
        <w:spacing w:after="0" w:before="0"/>
        <w:ind w:left="283"/>
        <w:shd w:val="clear" w:color="auto" w:fill="F0F0F0"/>
      </w:pPr>
      <w:r>
        <w:rPr>
          <w:rFonts w:ascii="Courier New" w:hAnsi="Courier New"/>
          <w:color w:val="1E1E2E"/>
          <w:sz w:val="17"/>
        </w:rPr>
        <w:t xml:space="preserve">                            Dependencies_Fetched__c     = false,</w:t>
      </w:r>
    </w:p>
    <w:p>
      <w:pPr>
        <w:spacing w:after="0" w:before="0"/>
        <w:ind w:left="283"/>
        <w:shd w:val="clear" w:color="auto" w:fill="F0F0F0"/>
      </w:pPr>
      <w:r>
        <w:rPr>
          <w:rFonts w:ascii="Courier New" w:hAnsi="Courier New"/>
          <w:color w:val="1E1E2E"/>
          <w:sz w:val="17"/>
        </w:rPr>
        <w:t xml:space="preserve">                            Is_Dynamic_Reference__c     = true,</w:t>
      </w:r>
    </w:p>
    <w:p>
      <w:pPr>
        <w:spacing w:after="0" w:before="0"/>
        <w:ind w:left="283"/>
        <w:shd w:val="clear" w:color="auto" w:fill="F0F0F0"/>
      </w:pPr>
      <w:r>
        <w:rPr>
          <w:rFonts w:ascii="Courier New" w:hAnsi="Courier New"/>
          <w:color w:val="1E1E2E"/>
          <w:sz w:val="17"/>
        </w:rPr>
        <w:t xml:space="preserve">                            Discovery_Source__c         = 'Supplemental',</w:t>
      </w:r>
    </w:p>
    <w:p>
      <w:pPr>
        <w:spacing w:after="0" w:before="0"/>
        <w:ind w:left="283"/>
        <w:shd w:val="clear" w:color="auto" w:fill="F0F0F0"/>
      </w:pPr>
      <w:r>
        <w:rPr>
          <w:rFonts w:ascii="Courier New" w:hAnsi="Courier New"/>
          <w:color w:val="1E1E2E"/>
          <w:sz w:val="17"/>
        </w:rPr>
        <w:t xml:space="preserve">                            Supplemental_Confidence__c  = CONFIDENCE_CMT,</w:t>
      </w:r>
    </w:p>
    <w:p>
      <w:pPr>
        <w:spacing w:after="0" w:before="0"/>
        <w:ind w:left="283"/>
        <w:shd w:val="clear" w:color="auto" w:fill="F0F0F0"/>
      </w:pPr>
      <w:r>
        <w:rPr>
          <w:rFonts w:ascii="Courier New" w:hAnsi="Courier New"/>
          <w:color w:val="1E1E2E"/>
          <w:sz w:val="17"/>
        </w:rPr>
        <w:t xml:space="preserve">                            Ancestor_Path__c            = ancestorPath,</w:t>
      </w:r>
    </w:p>
    <w:p>
      <w:pPr>
        <w:spacing w:after="0" w:before="0"/>
        <w:ind w:left="283"/>
        <w:shd w:val="clear" w:color="auto" w:fill="F0F0F0"/>
      </w:pPr>
      <w:r>
        <w:rPr>
          <w:rFonts w:ascii="Courier New" w:hAnsi="Courier New"/>
          <w:color w:val="1E1E2E"/>
          <w:sz w:val="17"/>
        </w:rPr>
        <w:t xml:space="preserve">                            Node_Uniqueness_Key__c      = 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'ApexClassHandler.scanCmtEntity failed for entity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result.addError('ApexClassHandler.scanCmtEntity['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#9 (Round 4): surface truncation so the caller can append a diagnostic</w:t>
      </w:r>
    </w:p>
    <w:p>
      <w:pPr>
        <w:spacing w:after="0" w:before="0"/>
        <w:ind w:left="283"/>
        <w:shd w:val="clear" w:color="auto" w:fill="F0F0F0"/>
      </w:pPr>
      <w:r>
        <w:rPr>
          <w:rFonts w:ascii="Courier New" w:hAnsi="Courier New"/>
          <w:color w:val="1E1E2E"/>
          <w:sz w:val="17"/>
        </w:rPr>
        <w:t xml:space="preserve">        // notice to Error_Status_Message__c when the query row budget was the binding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'ApexClassHandler.scanCmtEntity: result capped at '</w:t>
      </w:r>
    </w:p>
    <w:p>
      <w:pPr>
        <w:spacing w:after="0" w:before="0"/>
        <w:ind w:left="283"/>
        <w:shd w:val="clear" w:color="auto" w:fill="F0F0F0"/>
      </w:pPr>
      <w:r>
        <w:rPr>
          <w:rFonts w:ascii="Courier New" w:hAnsi="Courier New"/>
          <w:color w:val="1E1E2E"/>
          <w:sz w:val="17"/>
        </w:rPr>
        <w:t xml:space="preserve">                + safeLimit + ' records for ' + entityName</w:t>
      </w:r>
    </w:p>
    <w:p>
      <w:pPr>
        <w:spacing w:after="0" w:before="0"/>
        <w:ind w:left="283"/>
        <w:shd w:val="clear" w:color="auto" w:fill="F0F0F0"/>
      </w:pPr>
      <w:r>
        <w:rPr>
          <w:rFonts w:ascii="Courier New" w:hAnsi="Courier New"/>
          <w:color w:val="1E1E2E"/>
          <w:sz w:val="17"/>
        </w:rPr>
        <w:t xml:space="preserv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FlowHandler</w:t>
      </w:r>
    </w:p>
    <w:p>
      <w:pPr>
        <w:spacing w:after="80"/>
      </w:pPr>
      <w:r>
        <w:rPr>
          <w:b w:val="0"/>
          <w:i/>
          <w:color w:val="706E6B"/>
          <w:sz w:val="21"/>
        </w:rPr>
        <w:t>Handles Flow metadata. QuickActionDefinition handler removed - DeveloperName matches the action name, not the Flow API name; any name-based filter produces unfixable false negatives. Subflow parent detection (SubFlow XML elements) is not yet implemented - documented as a known limitation and surfaced as a diagnostic notice in SupplementalResult.errors.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Flow metadata.</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coverage gaps (documented as known limitations):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QuickActionDefinition (removed - unfixable false-negative risk):</w:t>
      </w:r>
    </w:p>
    <w:p>
      <w:pPr>
        <w:spacing w:after="0" w:before="0"/>
        <w:ind w:left="283"/>
        <w:shd w:val="clear" w:color="auto" w:fill="F0F0F0"/>
      </w:pPr>
      <w:r>
        <w:rPr>
          <w:rFonts w:ascii="Courier New" w:hAnsi="Courier New"/>
          <w:color w:val="1E1E2E"/>
          <w:sz w:val="17"/>
        </w:rPr>
        <w:t xml:space="preserve"> *      The only available filter is QuickActionDefinition.DeveloperName, which matches</w:t>
      </w:r>
    </w:p>
    <w:p>
      <w:pPr>
        <w:spacing w:after="0" w:before="0"/>
        <w:ind w:left="283"/>
        <w:shd w:val="clear" w:color="auto" w:fill="F0F0F0"/>
      </w:pPr>
      <w:r>
        <w:rPr>
          <w:rFonts w:ascii="Courier New" w:hAnsi="Courier New"/>
          <w:color w:val="1E1E2E"/>
          <w:sz w:val="17"/>
        </w:rPr>
        <w:t xml:space="preserve"> *      the action's own API name - not the target Flow's API name. Admins routinely name</w:t>
      </w:r>
    </w:p>
    <w:p>
      <w:pPr>
        <w:spacing w:after="0" w:before="0"/>
        <w:ind w:left="283"/>
        <w:shd w:val="clear" w:color="auto" w:fill="F0F0F0"/>
      </w:pPr>
      <w:r>
        <w:rPr>
          <w:rFonts w:ascii="Courier New" w:hAnsi="Courier New"/>
          <w:color w:val="1E1E2E"/>
          <w:sz w:val="17"/>
        </w:rPr>
        <w:t xml:space="preserve"> *      actions differently from their underlying flows (e.g. Action: Close_Case, Flow:</w:t>
      </w:r>
    </w:p>
    <w:p>
      <w:pPr>
        <w:spacing w:after="0" w:before="0"/>
        <w:ind w:left="283"/>
        <w:shd w:val="clear" w:color="auto" w:fill="F0F0F0"/>
      </w:pPr>
      <w:r>
        <w:rPr>
          <w:rFonts w:ascii="Courier New" w:hAnsi="Courier New"/>
          <w:color w:val="1E1E2E"/>
          <w:sz w:val="17"/>
        </w:rPr>
        <w:t xml:space="preserve"> *      Case_Closure_Flow). A DeveloperName-based query guarantees false negatives in any</w:t>
      </w:r>
    </w:p>
    <w:p>
      <w:pPr>
        <w:spacing w:after="0" w:before="0"/>
        <w:ind w:left="283"/>
        <w:shd w:val="clear" w:color="auto" w:fill="F0F0F0"/>
      </w:pPr>
      <w:r>
        <w:rPr>
          <w:rFonts w:ascii="Courier New" w:hAnsi="Courier New"/>
          <w:color w:val="1E1E2E"/>
          <w:sz w:val="17"/>
        </w:rPr>
        <w:t xml:space="preserve"> *      org that does not follow a strict naming convention. Resolving the actual target</w:t>
      </w:r>
    </w:p>
    <w:p>
      <w:pPr>
        <w:spacing w:after="0" w:before="0"/>
        <w:ind w:left="283"/>
        <w:shd w:val="clear" w:color="auto" w:fill="F0F0F0"/>
      </w:pPr>
      <w:r>
        <w:rPr>
          <w:rFonts w:ascii="Courier New" w:hAnsi="Courier New"/>
          <w:color w:val="1E1E2E"/>
          <w:sz w:val="17"/>
        </w:rPr>
        <w:t xml:space="preserve"> *      requires parsing Tooling API metadata XML, which is not yet implemented.</w:t>
      </w:r>
    </w:p>
    <w:p>
      <w:pPr>
        <w:spacing w:after="0" w:before="0"/>
        <w:ind w:left="283"/>
        <w:shd w:val="clear" w:color="auto" w:fill="F0F0F0"/>
      </w:pPr>
      <w:r>
        <w:rPr>
          <w:rFonts w:ascii="Courier New" w:hAnsi="Courier New"/>
          <w:color w:val="1E1E2E"/>
          <w:sz w:val="17"/>
        </w:rPr>
        <w:t xml:space="preserve"> *      This is covered at the surface by the MetadataComponentDependency main path for</w:t>
      </w:r>
    </w:p>
    <w:p>
      <w:pPr>
        <w:spacing w:after="0" w:before="0"/>
        <w:ind w:left="283"/>
        <w:shd w:val="clear" w:color="auto" w:fill="F0F0F0"/>
      </w:pPr>
      <w:r>
        <w:rPr>
          <w:rFonts w:ascii="Courier New" w:hAnsi="Courier New"/>
          <w:color w:val="1E1E2E"/>
          <w:sz w:val="17"/>
        </w:rPr>
        <w:t xml:space="preserve"> *      orgs using standard Setup-created actions; supplemental detection is deferred.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2. Subflow parent detection:</w:t>
      </w:r>
    </w:p>
    <w:p>
      <w:pPr>
        <w:spacing w:after="0" w:before="0"/>
        <w:ind w:left="283"/>
        <w:shd w:val="clear" w:color="auto" w:fill="F0F0F0"/>
      </w:pPr>
      <w:r>
        <w:rPr>
          <w:rFonts w:ascii="Courier New" w:hAnsi="Courier New"/>
          <w:color w:val="1E1E2E"/>
          <w:sz w:val="17"/>
        </w:rPr>
        <w:t xml:space="preserve"> *      Finding which parent Flows contain a SubFlow element requires parsing Flow element</w:t>
      </w:r>
    </w:p>
    <w:p>
      <w:pPr>
        <w:spacing w:after="0" w:before="0"/>
        <w:ind w:left="283"/>
        <w:shd w:val="clear" w:color="auto" w:fill="F0F0F0"/>
      </w:pPr>
      <w:r>
        <w:rPr>
          <w:rFonts w:ascii="Courier New" w:hAnsi="Courier New"/>
          <w:color w:val="1E1E2E"/>
          <w:sz w:val="17"/>
        </w:rPr>
        <w:t xml:space="preserve"> *      XML from the Tooling API (FlowElement records with elementType = 'SubFlow').</w:t>
      </w:r>
    </w:p>
    <w:p>
      <w:pPr>
        <w:spacing w:after="0" w:before="0"/>
        <w:ind w:left="283"/>
        <w:shd w:val="clear" w:color="auto" w:fill="F0F0F0"/>
      </w:pPr>
      <w:r>
        <w:rPr>
          <w:rFonts w:ascii="Courier New" w:hAnsi="Courier New"/>
          <w:color w:val="1E1E2E"/>
          <w:sz w:val="17"/>
        </w:rPr>
        <w:t xml:space="preserve"> *      The MetadataComponentDependency main path covers this for active Flow versions in</w:t>
      </w:r>
    </w:p>
    <w:p>
      <w:pPr>
        <w:spacing w:after="0" w:before="0"/>
        <w:ind w:left="283"/>
        <w:shd w:val="clear" w:color="auto" w:fill="F0F0F0"/>
      </w:pPr>
      <w:r>
        <w:rPr>
          <w:rFonts w:ascii="Courier New" w:hAnsi="Courier New"/>
          <w:color w:val="1E1E2E"/>
          <w:sz w:val="17"/>
        </w:rPr>
        <w:t xml:space="preserve"> *      most orgs. No SOQL-only alternative exists. Detection via Tooling API XML parsing</w:t>
      </w:r>
    </w:p>
    <w:p>
      <w:pPr>
        <w:spacing w:after="0" w:before="0"/>
        <w:ind w:left="283"/>
        <w:shd w:val="clear" w:color="auto" w:fill="F0F0F0"/>
      </w:pPr>
      <w:r>
        <w:rPr>
          <w:rFonts w:ascii="Courier New" w:hAnsi="Courier New"/>
          <w:color w:val="1E1E2E"/>
          <w:sz w:val="17"/>
        </w:rPr>
        <w:t xml:space="preserve"> *      is deferred to a future release. When this gap is active, a diagnostic notice is</w:t>
      </w:r>
    </w:p>
    <w:p>
      <w:pPr>
        <w:spacing w:after="0" w:before="0"/>
        <w:ind w:left="283"/>
        <w:shd w:val="clear" w:color="auto" w:fill="F0F0F0"/>
      </w:pPr>
      <w:r>
        <w:rPr>
          <w:rFonts w:ascii="Courier New" w:hAnsi="Courier New"/>
          <w:color w:val="1E1E2E"/>
          <w:sz w:val="17"/>
        </w:rPr>
        <w:t xml:space="preserve"> *      appended to Error_Status_Message__c so the result is not treated as complete.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 nodes are looked up via Map&lt;String, Metadata_Dependency__c&gt;</w:t>
      </w:r>
    </w:p>
    <w:p>
      <w:pPr>
        <w:spacing w:after="0" w:before="0"/>
        <w:ind w:left="283"/>
        <w:shd w:val="clear" w:color="auto" w:fill="F0F0F0"/>
      </w:pPr>
      <w:r>
        <w:rPr>
          <w:rFonts w:ascii="Courier New" w:hAnsi="Courier New"/>
          <w:color w:val="1E1E2E"/>
          <w:sz w:val="17"/>
        </w:rPr>
        <w:t xml:space="preserve"> * keyed by lowercase Flow API name. Flow API names are org-unique so no List wrapper</w:t>
      </w:r>
    </w:p>
    <w:p>
      <w:pPr>
        <w:spacing w:after="0" w:before="0"/>
        <w:ind w:left="283"/>
        <w:shd w:val="clear" w:color="auto" w:fill="F0F0F0"/>
      </w:pPr>
      <w:r>
        <w:rPr>
          <w:rFonts w:ascii="Courier New" w:hAnsi="Courier New"/>
          <w:color w:val="1E1E2E"/>
          <w:sz w:val="17"/>
        </w:rPr>
        <w:t xml:space="preserve"> * is required.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FlowHandler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Guards the subflow-gap diagnostic notice to one emission per job per transaction.</w:t>
      </w:r>
    </w:p>
    <w:p>
      <w:pPr>
        <w:spacing w:after="0" w:before="0"/>
        <w:ind w:left="283"/>
        <w:shd w:val="clear" w:color="auto" w:fill="F0F0F0"/>
      </w:pPr>
      <w:r>
        <w:rPr>
          <w:rFonts w:ascii="Courier New" w:hAnsi="Courier New"/>
          <w:color w:val="1E1E2E"/>
          <w:sz w:val="17"/>
        </w:rPr>
        <w:t xml:space="preserve">    // Without this guard the same multi-line string would be appended to Error_Status_Message__c</w:t>
      </w:r>
    </w:p>
    <w:p>
      <w:pPr>
        <w:spacing w:after="0" w:before="0"/>
        <w:ind w:left="283"/>
        <w:shd w:val="clear" w:color="auto" w:fill="F0F0F0"/>
      </w:pPr>
      <w:r>
        <w:rPr>
          <w:rFonts w:ascii="Courier New" w:hAnsi="Courier New"/>
          <w:color w:val="1E1E2E"/>
          <w:sz w:val="17"/>
        </w:rPr>
        <w:t xml:space="preserve">    // once per Queueable execution that processes Flow nodes, producing identical repeated entries</w:t>
      </w:r>
    </w:p>
    <w:p>
      <w:pPr>
        <w:spacing w:after="0" w:before="0"/>
        <w:ind w:left="283"/>
        <w:shd w:val="clear" w:color="auto" w:fill="F0F0F0"/>
      </w:pPr>
      <w:r>
        <w:rPr>
          <w:rFonts w:ascii="Courier New" w:hAnsi="Courier New"/>
          <w:color w:val="1E1E2E"/>
          <w:sz w:val="17"/>
        </w:rPr>
        <w:t xml:space="preserve">    // with no diagnostic value.</w:t>
      </w:r>
    </w:p>
    <w:p>
      <w:pPr>
        <w:spacing w:after="0" w:before="0"/>
        <w:ind w:left="283"/>
        <w:shd w:val="clear" w:color="auto" w:fill="F0F0F0"/>
      </w:pPr>
      <w:r>
        <w:rPr>
          <w:rFonts w:ascii="Courier New" w:hAnsi="Courier New"/>
          <w:color w:val="1E1E2E"/>
          <w:sz w:val="17"/>
        </w:rPr>
        <w:t xml:space="preserve">    private static final Set&lt;Id&gt; NOTIFIED_JOBS = new Set&lt;Id&gt;();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gap notice: subflow parent detection requires Tooling API XML parsing,</w:t>
      </w:r>
    </w:p>
    <w:p>
      <w:pPr>
        <w:spacing w:after="0" w:before="0"/>
        <w:ind w:left="283"/>
        <w:shd w:val="clear" w:color="auto" w:fill="F0F0F0"/>
      </w:pPr>
      <w:r>
        <w:rPr>
          <w:rFonts w:ascii="Courier New" w:hAnsi="Courier New"/>
          <w:color w:val="1E1E2E"/>
          <w:sz w:val="17"/>
        </w:rPr>
        <w:t xml:space="preserve">        // which is not yet implemented. Emitted once per job per transaction to avoid</w:t>
      </w:r>
    </w:p>
    <w:p>
      <w:pPr>
        <w:spacing w:after="0" w:before="0"/>
        <w:ind w:left="283"/>
        <w:shd w:val="clear" w:color="auto" w:fill="F0F0F0"/>
      </w:pPr>
      <w:r>
        <w:rPr>
          <w:rFonts w:ascii="Courier New" w:hAnsi="Courier New"/>
          <w:color w:val="1E1E2E"/>
          <w:sz w:val="17"/>
        </w:rPr>
        <w:t xml:space="preserve">        // polluting Error_Status_Message__c with repeated identical strings.</w:t>
      </w:r>
    </w:p>
    <w:p>
      <w:pPr>
        <w:spacing w:after="0" w:before="0"/>
        <w:ind w:left="283"/>
        <w:shd w:val="clear" w:color="auto" w:fill="F0F0F0"/>
      </w:pPr>
      <w:r>
        <w:rPr>
          <w:rFonts w:ascii="Courier New" w:hAnsi="Courier New"/>
          <w:color w:val="1E1E2E"/>
          <w:sz w:val="17"/>
        </w:rPr>
        <w:t xml:space="preserve">        if (!NOTIFIED_JOBS.contains(jobId)) {</w:t>
      </w:r>
    </w:p>
    <w:p>
      <w:pPr>
        <w:spacing w:after="0" w:before="0"/>
        <w:ind w:left="283"/>
        <w:shd w:val="clear" w:color="auto" w:fill="F0F0F0"/>
      </w:pPr>
      <w:r>
        <w:rPr>
          <w:rFonts w:ascii="Courier New" w:hAnsi="Courier New"/>
          <w:color w:val="1E1E2E"/>
          <w:sz w:val="17"/>
        </w:rPr>
        <w:t xml:space="preserve">            NOTIFIED_JOBS.add(jobId);</w:t>
      </w:r>
    </w:p>
    <w:p>
      <w:pPr>
        <w:spacing w:after="0" w:before="0"/>
        <w:ind w:left="283"/>
        <w:shd w:val="clear" w:color="auto" w:fill="F0F0F0"/>
      </w:pPr>
      <w:r>
        <w:rPr>
          <w:rFonts w:ascii="Courier New" w:hAnsi="Courier New"/>
          <w:color w:val="1E1E2E"/>
          <w:sz w:val="17"/>
        </w:rPr>
        <w:t xml:space="preserve">            result.addError(</w:t>
      </w:r>
    </w:p>
    <w:p>
      <w:pPr>
        <w:spacing w:after="0" w:before="0"/>
        <w:ind w:left="283"/>
        <w:shd w:val="clear" w:color="auto" w:fill="F0F0F0"/>
      </w:pPr>
      <w:r>
        <w:rPr>
          <w:rFonts w:ascii="Courier New" w:hAnsi="Courier New"/>
          <w:color w:val="1E1E2E"/>
          <w:sz w:val="17"/>
        </w:rPr>
        <w:t xml:space="preserve">                'FlowHandler: subflow parent detection (SubFlow XML elements) is not implemented. '</w:t>
      </w:r>
    </w:p>
    <w:p>
      <w:pPr>
        <w:spacing w:after="0" w:before="0"/>
        <w:ind w:left="283"/>
        <w:shd w:val="clear" w:color="auto" w:fill="F0F0F0"/>
      </w:pPr>
      <w:r>
        <w:rPr>
          <w:rFonts w:ascii="Courier New" w:hAnsi="Courier New"/>
          <w:color w:val="1E1E2E"/>
          <w:sz w:val="17"/>
        </w:rPr>
        <w:t xml:space="preserve">                + 'Active-version subflow edges are covered by MetadataComponentDependency. '</w:t>
      </w:r>
    </w:p>
    <w:p>
      <w:pPr>
        <w:spacing w:after="0" w:before="0"/>
        <w:ind w:left="283"/>
        <w:shd w:val="clear" w:color="auto" w:fill="F0F0F0"/>
      </w:pPr>
      <w:r>
        <w:rPr>
          <w:rFonts w:ascii="Courier New" w:hAnsi="Courier New"/>
          <w:color w:val="1E1E2E"/>
          <w:sz w:val="17"/>
        </w:rPr>
        <w:t xml:space="preserve">                + 'Inactive-version subflow edges and any gaps in the Tooling API path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 supplemental SOQL queries are currently implemented for Flow.</w:t>
      </w:r>
    </w:p>
    <w:p>
      <w:pPr>
        <w:spacing w:after="0" w:before="0"/>
        <w:ind w:left="283"/>
        <w:shd w:val="clear" w:color="auto" w:fill="F0F0F0"/>
      </w:pPr>
      <w:r>
        <w:rPr>
          <w:rFonts w:ascii="Courier New" w:hAnsi="Courier New"/>
          <w:color w:val="1E1E2E"/>
          <w:sz w:val="17"/>
        </w:rPr>
        <w:t xml:space="preserve">        // Future: SubFlow element detection via FlowElement Tooling API query.</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7. Review Checklist for External Reviewers</w:t>
      </w:r>
    </w:p>
    <w:p>
      <w:pPr>
        <w:ind w:left="283"/>
        <w:shd w:val="clear" w:color="auto" w:fill="EFF4FB"/>
      </w:pPr>
      <w:r>
        <w:rPr>
          <w:i/>
          <w:color w:val="032D60"/>
          <w:sz w:val="19"/>
        </w:rPr>
        <w:t>Please review each class against the following criteria and provide findings as a numbered list with: class name, issue description, severity (Critical/High/Medium/Low), and suggested fix.</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Category</w:t>
            </w:r>
          </w:p>
        </w:tc>
        <w:tc>
          <w:tcPr>
            <w:tcW w:type="dxa" w:w="4533"/>
            <w:shd w:val="clear" w:color="auto" w:fill="032D60"/>
          </w:tcPr>
          <w:p>
            <w:r>
              <w:rPr>
                <w:b/>
                <w:color w:val="FFFFFF"/>
                <w:sz w:val="20"/>
              </w:rPr>
              <w:t>What to Check</w:t>
            </w:r>
          </w:p>
        </w:tc>
      </w:tr>
      <w:tr>
        <w:tc>
          <w:tcPr>
            <w:tcW w:type="dxa" w:w="4533"/>
            <w:shd w:val="clear" w:color="auto" w:fill="F2F4F7"/>
          </w:tcPr>
          <w:p>
            <w:r>
              <w:rPr>
                <w:color w:val="181818"/>
                <w:sz w:val="20"/>
              </w:rPr>
              <w:t>Governor Limits</w:t>
            </w:r>
          </w:p>
        </w:tc>
        <w:tc>
          <w:tcPr>
            <w:tcW w:type="dxa" w:w="4533"/>
            <w:shd w:val="clear" w:color="auto" w:fill="F2F4F7"/>
          </w:tcPr>
          <w:p>
            <w:r>
              <w:rPr>
                <w:color w:val="181818"/>
                <w:sz w:val="20"/>
              </w:rPr>
              <w:t>SOQL in loops? DML in loops? Callouts inside DML transactions? N+1 query patterns?</w:t>
            </w:r>
          </w:p>
        </w:tc>
      </w:tr>
      <w:tr>
        <w:tc>
          <w:tcPr>
            <w:tcW w:type="dxa" w:w="4533"/>
            <w:shd w:val="clear" w:color="auto" w:fill="FFFFFF"/>
          </w:tcPr>
          <w:p>
            <w:r>
              <w:rPr>
                <w:color w:val="181818"/>
                <w:sz w:val="20"/>
              </w:rPr>
              <w:t>Bulk Safety</w:t>
            </w:r>
          </w:p>
        </w:tc>
        <w:tc>
          <w:tcPr>
            <w:tcW w:type="dxa" w:w="4533"/>
            <w:shd w:val="clear" w:color="auto" w:fill="FFFFFF"/>
          </w:tcPr>
          <w:p>
            <w:r>
              <w:rPr>
                <w:color w:val="181818"/>
                <w:sz w:val="20"/>
              </w:rPr>
              <w:t>All operations handle List inputs? No hardcoded LIMIT 1 where bulk is needed?</w:t>
            </w:r>
          </w:p>
        </w:tc>
      </w:tr>
      <w:tr>
        <w:tc>
          <w:tcPr>
            <w:tcW w:type="dxa" w:w="4533"/>
            <w:shd w:val="clear" w:color="auto" w:fill="F2F4F7"/>
          </w:tcPr>
          <w:p>
            <w:r>
              <w:rPr>
                <w:color w:val="181818"/>
                <w:sz w:val="20"/>
              </w:rPr>
              <w:t>Security</w:t>
            </w:r>
          </w:p>
        </w:tc>
        <w:tc>
          <w:tcPr>
            <w:tcW w:type="dxa" w:w="4533"/>
            <w:shd w:val="clear" w:color="auto" w:fill="F2F4F7"/>
          </w:tcPr>
          <w:p>
            <w:r>
              <w:rPr>
                <w:color w:val="181818"/>
                <w:sz w:val="20"/>
              </w:rPr>
              <w:t>Correct sharing model (with/without sharing)? USER_MODE applied correctly (controller boundary only)?</w:t>
            </w:r>
          </w:p>
        </w:tc>
      </w:tr>
      <w:tr>
        <w:tc>
          <w:tcPr>
            <w:tcW w:type="dxa" w:w="4533"/>
            <w:shd w:val="clear" w:color="auto" w:fill="FFFFFF"/>
          </w:tcPr>
          <w:p>
            <w:r>
              <w:rPr>
                <w:color w:val="181818"/>
                <w:sz w:val="20"/>
              </w:rPr>
              <w:t>Error Handling</w:t>
            </w:r>
          </w:p>
        </w:tc>
        <w:tc>
          <w:tcPr>
            <w:tcW w:type="dxa" w:w="4533"/>
            <w:shd w:val="clear" w:color="auto" w:fill="FFFFFF"/>
          </w:tcPr>
          <w:p>
            <w:r>
              <w:rPr>
                <w:color w:val="181818"/>
                <w:sz w:val="20"/>
              </w:rPr>
              <w:t>Try/catch used where needed? Exceptions surfaced correctly? No silent swallowing?</w:t>
            </w:r>
          </w:p>
        </w:tc>
      </w:tr>
      <w:tr>
        <w:tc>
          <w:tcPr>
            <w:tcW w:type="dxa" w:w="4533"/>
            <w:shd w:val="clear" w:color="auto" w:fill="F2F4F7"/>
          </w:tcPr>
          <w:p>
            <w:r>
              <w:rPr>
                <w:color w:val="181818"/>
                <w:sz w:val="20"/>
              </w:rPr>
              <w:t>Null Safety</w:t>
            </w:r>
          </w:p>
        </w:tc>
        <w:tc>
          <w:tcPr>
            <w:tcW w:type="dxa" w:w="4533"/>
            <w:shd w:val="clear" w:color="auto" w:fill="F2F4F7"/>
          </w:tcPr>
          <w:p>
            <w:r>
              <w:rPr>
                <w:color w:val="181818"/>
                <w:sz w:val="20"/>
              </w:rPr>
              <w:t>Null checks before dereferencing? Empty list guards before SOQL IN clauses?</w:t>
            </w:r>
          </w:p>
        </w:tc>
      </w:tr>
      <w:tr>
        <w:tc>
          <w:tcPr>
            <w:tcW w:type="dxa" w:w="4533"/>
            <w:shd w:val="clear" w:color="auto" w:fill="FFFFFF"/>
          </w:tcPr>
          <w:p>
            <w:r>
              <w:rPr>
                <w:color w:val="181818"/>
                <w:sz w:val="20"/>
              </w:rPr>
              <w:t>Naming</w:t>
            </w:r>
          </w:p>
        </w:tc>
        <w:tc>
          <w:tcPr>
            <w:tcW w:type="dxa" w:w="4533"/>
            <w:shd w:val="clear" w:color="auto" w:fill="FFFFFF"/>
          </w:tcPr>
          <w:p>
            <w:r>
              <w:rPr>
                <w:color w:val="181818"/>
                <w:sz w:val="20"/>
              </w:rPr>
              <w:t>Class, method, variable names clear and consistent with Salesforce conventions?</w:t>
            </w:r>
          </w:p>
        </w:tc>
      </w:tr>
      <w:tr>
        <w:tc>
          <w:tcPr>
            <w:tcW w:type="dxa" w:w="4533"/>
            <w:shd w:val="clear" w:color="auto" w:fill="F2F4F7"/>
          </w:tcPr>
          <w:p>
            <w:r>
              <w:rPr>
                <w:color w:val="181818"/>
                <w:sz w:val="20"/>
              </w:rPr>
              <w:t>Architecture</w:t>
            </w:r>
          </w:p>
        </w:tc>
        <w:tc>
          <w:tcPr>
            <w:tcW w:type="dxa" w:w="4533"/>
            <w:shd w:val="clear" w:color="auto" w:fill="F2F4F7"/>
          </w:tcPr>
          <w:p>
            <w:r>
              <w:rPr>
                <w:color w:val="181818"/>
                <w:sz w:val="20"/>
              </w:rPr>
              <w:t>Interface contracts respected? No hidden side effects? Single responsibility?</w:t>
            </w:r>
          </w:p>
        </w:tc>
      </w:tr>
      <w:tr>
        <w:tc>
          <w:tcPr>
            <w:tcW w:type="dxa" w:w="4533"/>
            <w:shd w:val="clear" w:color="auto" w:fill="FFFFFF"/>
          </w:tcPr>
          <w:p>
            <w:r>
              <w:rPr>
                <w:color w:val="181818"/>
                <w:sz w:val="20"/>
              </w:rPr>
              <w:t>Salesforce Specifics</w:t>
            </w:r>
          </w:p>
        </w:tc>
        <w:tc>
          <w:tcPr>
            <w:tcW w:type="dxa" w:w="4533"/>
            <w:shd w:val="clear" w:color="auto" w:fill="FFFFFF"/>
          </w:tcPr>
          <w:p>
            <w:r>
              <w:rPr>
                <w:color w:val="181818"/>
                <w:sz w:val="20"/>
              </w:rPr>
              <w:t>Correct API version usage? Any deprecated methods? Platform Event publish timing correct?</w:t>
            </w:r>
          </w:p>
        </w:tc>
      </w:tr>
      <w:tr>
        <w:tc>
          <w:tcPr>
            <w:tcW w:type="dxa" w:w="4533"/>
            <w:shd w:val="clear" w:color="auto" w:fill="F2F4F7"/>
          </w:tcPr>
          <w:p>
            <w:r>
              <w:rPr>
                <w:color w:val="181818"/>
                <w:sz w:val="20"/>
              </w:rPr>
              <w:t>Performance</w:t>
            </w:r>
          </w:p>
        </w:tc>
        <w:tc>
          <w:tcPr>
            <w:tcW w:type="dxa" w:w="4533"/>
            <w:shd w:val="clear" w:color="auto" w:fill="F2F4F7"/>
          </w:tcPr>
          <w:p>
            <w:r>
              <w:rPr>
                <w:color w:val="181818"/>
                <w:sz w:val="20"/>
              </w:rPr>
              <w:t>Static caching used where appropriate? getGlobalDescribe() not called in loops?</w:t>
            </w:r>
          </w:p>
        </w:tc>
      </w:tr>
      <w:tr>
        <w:tc>
          <w:tcPr>
            <w:tcW w:type="dxa" w:w="4533"/>
            <w:shd w:val="clear" w:color="auto" w:fill="FFFFFF"/>
          </w:tcPr>
          <w:p>
            <w:r>
              <w:rPr>
                <w:color w:val="181818"/>
                <w:sz w:val="20"/>
              </w:rPr>
              <w:t>Completeness</w:t>
            </w:r>
          </w:p>
        </w:tc>
        <w:tc>
          <w:tcPr>
            <w:tcW w:type="dxa" w:w="4533"/>
            <w:shd w:val="clear" w:color="auto" w:fill="FFFFFF"/>
          </w:tcPr>
          <w:p>
            <w:r>
              <w:rPr>
                <w:color w:val="181818"/>
                <w:sz w:val="20"/>
              </w:rPr>
              <w:t>Any TODOs or deferred placeholders that should be flagged for the developer?</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