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412FA" w14:textId="77777777" w:rsidR="006C3680" w:rsidRPr="006C3680" w:rsidRDefault="006C3680" w:rsidP="006C368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pl-PL"/>
          <w14:ligatures w14:val="none"/>
        </w:rPr>
      </w:pPr>
      <w:r w:rsidRPr="006C3680">
        <w:rPr>
          <w:rFonts w:ascii="Times New Roman" w:eastAsia="Times New Roman" w:hAnsi="Times New Roman" w:cs="Times New Roman"/>
          <w:b/>
          <w:bCs/>
          <w:kern w:val="36"/>
          <w:sz w:val="48"/>
          <w:szCs w:val="48"/>
          <w:lang w:val="en-US" w:eastAsia="pl-PL"/>
          <w14:ligatures w14:val="none"/>
        </w:rPr>
        <w:t>Antenna Tester - User Manual</w:t>
      </w:r>
    </w:p>
    <w:p w14:paraId="7CF8D0B1" w14:textId="77777777" w:rsidR="006C3680" w:rsidRPr="006C3680" w:rsidRDefault="006C3680" w:rsidP="006C368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pl-PL"/>
          <w14:ligatures w14:val="none"/>
        </w:rPr>
      </w:pPr>
      <w:r w:rsidRPr="006C3680">
        <w:rPr>
          <w:rFonts w:ascii="Times New Roman" w:eastAsia="Times New Roman" w:hAnsi="Times New Roman" w:cs="Times New Roman"/>
          <w:b/>
          <w:bCs/>
          <w:kern w:val="0"/>
          <w:sz w:val="36"/>
          <w:szCs w:val="36"/>
          <w:lang w:val="en-US" w:eastAsia="pl-PL"/>
          <w14:ligatures w14:val="none"/>
        </w:rPr>
        <w:t>1. Introduction</w:t>
      </w:r>
    </w:p>
    <w:p w14:paraId="706B0844"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Welcome to the Antenna Tester application. This software is designed to automate the process of measuring and validating antenna gain across a range of frequencies. It guides the operator through calibration, production order entry, and the testing of individual antenna units, storing all results for traceability.</w:t>
      </w:r>
    </w:p>
    <w:p w14:paraId="5528FD2E" w14:textId="77777777" w:rsidR="006C3680" w:rsidRPr="006C3680" w:rsidRDefault="006C3680" w:rsidP="006C368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pl-PL"/>
          <w14:ligatures w14:val="none"/>
        </w:rPr>
      </w:pPr>
      <w:r w:rsidRPr="006C3680">
        <w:rPr>
          <w:rFonts w:ascii="Times New Roman" w:eastAsia="Times New Roman" w:hAnsi="Times New Roman" w:cs="Times New Roman"/>
          <w:b/>
          <w:bCs/>
          <w:kern w:val="0"/>
          <w:sz w:val="36"/>
          <w:szCs w:val="36"/>
          <w:lang w:val="en-US" w:eastAsia="pl-PL"/>
          <w14:ligatures w14:val="none"/>
        </w:rPr>
        <w:t>2. Getting Started</w:t>
      </w:r>
    </w:p>
    <w:p w14:paraId="2085BDE1"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6C3680">
        <w:rPr>
          <w:rFonts w:ascii="Times New Roman" w:eastAsia="Times New Roman" w:hAnsi="Times New Roman" w:cs="Times New Roman"/>
          <w:b/>
          <w:bCs/>
          <w:kern w:val="0"/>
          <w:sz w:val="27"/>
          <w:szCs w:val="27"/>
          <w:lang w:val="en-US" w:eastAsia="pl-PL"/>
          <w14:ligatures w14:val="none"/>
        </w:rPr>
        <w:t>2.1. Logging In</w:t>
      </w:r>
    </w:p>
    <w:p w14:paraId="45D2375B"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When you first start the application, you will be presented with a login screen.</w:t>
      </w:r>
    </w:p>
    <w:p w14:paraId="2CA27700" w14:textId="77777777" w:rsidR="006C3680" w:rsidRPr="006C3680" w:rsidRDefault="006C3680" w:rsidP="006C368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Select Username:</w:t>
      </w:r>
      <w:r w:rsidRPr="006C3680">
        <w:rPr>
          <w:rFonts w:ascii="Times New Roman" w:eastAsia="Times New Roman" w:hAnsi="Times New Roman" w:cs="Times New Roman"/>
          <w:kern w:val="0"/>
          <w:sz w:val="24"/>
          <w:szCs w:val="24"/>
          <w:lang w:val="en-US" w:eastAsia="pl-PL"/>
          <w14:ligatures w14:val="none"/>
        </w:rPr>
        <w:t xml:space="preserve"> Choose your username from the drop-down list.</w:t>
      </w:r>
    </w:p>
    <w:p w14:paraId="6FBC05C7" w14:textId="77777777" w:rsidR="006C3680" w:rsidRPr="006C3680" w:rsidRDefault="006C3680" w:rsidP="006C368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Enter Password:</w:t>
      </w:r>
      <w:r w:rsidRPr="006C3680">
        <w:rPr>
          <w:rFonts w:ascii="Times New Roman" w:eastAsia="Times New Roman" w:hAnsi="Times New Roman" w:cs="Times New Roman"/>
          <w:kern w:val="0"/>
          <w:sz w:val="24"/>
          <w:szCs w:val="24"/>
          <w:lang w:val="en-US" w:eastAsia="pl-PL"/>
          <w14:ligatures w14:val="none"/>
        </w:rPr>
        <w:t xml:space="preserve"> Type your password into the password field.</w:t>
      </w:r>
    </w:p>
    <w:p w14:paraId="1B3687C6" w14:textId="77777777" w:rsidR="006C3680" w:rsidRPr="006C3680" w:rsidRDefault="006C3680" w:rsidP="006C368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Confirm:</w:t>
      </w:r>
      <w:r w:rsidRPr="006C3680">
        <w:rPr>
          <w:rFonts w:ascii="Times New Roman" w:eastAsia="Times New Roman" w:hAnsi="Times New Roman" w:cs="Times New Roman"/>
          <w:kern w:val="0"/>
          <w:sz w:val="24"/>
          <w:szCs w:val="24"/>
          <w:lang w:val="en-US" w:eastAsia="pl-PL"/>
          <w14:ligatures w14:val="none"/>
        </w:rPr>
        <w:t xml:space="preserve"> Click </w:t>
      </w:r>
      <w:r w:rsidRPr="006C3680">
        <w:rPr>
          <w:rFonts w:ascii="Times New Roman" w:eastAsia="Times New Roman" w:hAnsi="Times New Roman" w:cs="Times New Roman"/>
          <w:b/>
          <w:bCs/>
          <w:kern w:val="0"/>
          <w:sz w:val="24"/>
          <w:szCs w:val="24"/>
          <w:lang w:val="en-US" w:eastAsia="pl-PL"/>
          <w14:ligatures w14:val="none"/>
        </w:rPr>
        <w:t>Ok</w:t>
      </w:r>
      <w:r w:rsidRPr="006C3680">
        <w:rPr>
          <w:rFonts w:ascii="Times New Roman" w:eastAsia="Times New Roman" w:hAnsi="Times New Roman" w:cs="Times New Roman"/>
          <w:kern w:val="0"/>
          <w:sz w:val="24"/>
          <w:szCs w:val="24"/>
          <w:lang w:val="en-US" w:eastAsia="pl-PL"/>
          <w14:ligatures w14:val="none"/>
        </w:rPr>
        <w:t xml:space="preserve"> or press the </w:t>
      </w:r>
      <w:r w:rsidRPr="006C3680">
        <w:rPr>
          <w:rFonts w:ascii="Times New Roman" w:eastAsia="Times New Roman" w:hAnsi="Times New Roman" w:cs="Times New Roman"/>
          <w:b/>
          <w:bCs/>
          <w:kern w:val="0"/>
          <w:sz w:val="24"/>
          <w:szCs w:val="24"/>
          <w:lang w:val="en-US" w:eastAsia="pl-PL"/>
          <w14:ligatures w14:val="none"/>
        </w:rPr>
        <w:t>Enter</w:t>
      </w:r>
      <w:r w:rsidRPr="006C3680">
        <w:rPr>
          <w:rFonts w:ascii="Times New Roman" w:eastAsia="Times New Roman" w:hAnsi="Times New Roman" w:cs="Times New Roman"/>
          <w:kern w:val="0"/>
          <w:sz w:val="24"/>
          <w:szCs w:val="24"/>
          <w:lang w:val="en-US" w:eastAsia="pl-PL"/>
          <w14:ligatures w14:val="none"/>
        </w:rPr>
        <w:t xml:space="preserve"> key to log in.</w:t>
      </w:r>
    </w:p>
    <w:p w14:paraId="160380BD" w14:textId="77777777" w:rsidR="006C3680" w:rsidRPr="006C3680" w:rsidRDefault="006C3680" w:rsidP="006C3680">
      <w:pPr>
        <w:spacing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Note for First Use:</w:t>
      </w:r>
      <w:r w:rsidRPr="006C3680">
        <w:rPr>
          <w:rFonts w:ascii="Times New Roman" w:eastAsia="Times New Roman" w:hAnsi="Times New Roman" w:cs="Times New Roman"/>
          <w:kern w:val="0"/>
          <w:sz w:val="24"/>
          <w:szCs w:val="24"/>
          <w:lang w:val="en-US" w:eastAsia="pl-PL"/>
          <w14:ligatures w14:val="none"/>
        </w:rPr>
        <w:t xml:space="preserve"> The default administrator account is:</w:t>
      </w:r>
    </w:p>
    <w:p w14:paraId="1F6E82EB" w14:textId="77777777" w:rsidR="006C3680" w:rsidRPr="006C3680" w:rsidRDefault="006C3680" w:rsidP="006C3680">
      <w:pPr>
        <w:numPr>
          <w:ilvl w:val="0"/>
          <w:numId w:val="16"/>
        </w:numPr>
        <w:spacing w:before="100" w:beforeAutospacing="1" w:after="100" w:afterAutospacing="1" w:line="240" w:lineRule="auto"/>
        <w:ind w:left="1440"/>
        <w:rPr>
          <w:rFonts w:ascii="Times New Roman" w:eastAsia="Times New Roman" w:hAnsi="Times New Roman" w:cs="Times New Roman"/>
          <w:kern w:val="0"/>
          <w:sz w:val="24"/>
          <w:szCs w:val="24"/>
          <w:lang w:eastAsia="pl-PL"/>
          <w14:ligatures w14:val="none"/>
        </w:rPr>
      </w:pPr>
      <w:r w:rsidRPr="006C3680">
        <w:rPr>
          <w:rFonts w:ascii="Times New Roman" w:eastAsia="Times New Roman" w:hAnsi="Times New Roman" w:cs="Times New Roman"/>
          <w:b/>
          <w:bCs/>
          <w:kern w:val="0"/>
          <w:sz w:val="24"/>
          <w:szCs w:val="24"/>
          <w:lang w:eastAsia="pl-PL"/>
          <w14:ligatures w14:val="none"/>
        </w:rPr>
        <w:t>Username:</w:t>
      </w:r>
      <w:r w:rsidRPr="006C3680">
        <w:rPr>
          <w:rFonts w:ascii="Times New Roman" w:eastAsia="Times New Roman" w:hAnsi="Times New Roman" w:cs="Times New Roman"/>
          <w:kern w:val="0"/>
          <w:sz w:val="24"/>
          <w:szCs w:val="24"/>
          <w:lang w:eastAsia="pl-PL"/>
          <w14:ligatures w14:val="none"/>
        </w:rPr>
        <w:t xml:space="preserve"> Administrator</w:t>
      </w:r>
    </w:p>
    <w:p w14:paraId="6DA123F2" w14:textId="77777777" w:rsidR="006C3680" w:rsidRPr="006C3680" w:rsidRDefault="006C3680" w:rsidP="006C3680">
      <w:pPr>
        <w:numPr>
          <w:ilvl w:val="0"/>
          <w:numId w:val="16"/>
        </w:numPr>
        <w:spacing w:before="100" w:beforeAutospacing="1" w:after="100" w:afterAutospacing="1" w:line="240" w:lineRule="auto"/>
        <w:ind w:left="1440"/>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Password:</w:t>
      </w:r>
      <w:r w:rsidRPr="006C3680">
        <w:rPr>
          <w:rFonts w:ascii="Times New Roman" w:eastAsia="Times New Roman" w:hAnsi="Times New Roman" w:cs="Times New Roman"/>
          <w:kern w:val="0"/>
          <w:sz w:val="24"/>
          <w:szCs w:val="24"/>
          <w:lang w:val="en-US" w:eastAsia="pl-PL"/>
          <w14:ligatures w14:val="none"/>
        </w:rPr>
        <w:t xml:space="preserve"> password</w:t>
      </w:r>
      <w:r w:rsidRPr="006C3680">
        <w:rPr>
          <w:rFonts w:ascii="Times New Roman" w:eastAsia="Times New Roman" w:hAnsi="Times New Roman" w:cs="Times New Roman"/>
          <w:kern w:val="0"/>
          <w:sz w:val="24"/>
          <w:szCs w:val="24"/>
          <w:lang w:val="en-US" w:eastAsia="pl-PL"/>
          <w14:ligatures w14:val="none"/>
        </w:rPr>
        <w:br/>
        <w:t>It is highly recommended that the Administrator logs in and manages users, creating individual accounts for each operator.</w:t>
      </w:r>
    </w:p>
    <w:p w14:paraId="59ECEC0E" w14:textId="77777777" w:rsidR="006C3680" w:rsidRPr="006C3680" w:rsidRDefault="006C3680" w:rsidP="006C368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pl-PL"/>
          <w14:ligatures w14:val="none"/>
        </w:rPr>
      </w:pPr>
      <w:r w:rsidRPr="006C3680">
        <w:rPr>
          <w:rFonts w:ascii="Times New Roman" w:eastAsia="Times New Roman" w:hAnsi="Times New Roman" w:cs="Times New Roman"/>
          <w:b/>
          <w:bCs/>
          <w:kern w:val="0"/>
          <w:sz w:val="36"/>
          <w:szCs w:val="36"/>
          <w:lang w:val="en-US" w:eastAsia="pl-PL"/>
          <w14:ligatures w14:val="none"/>
        </w:rPr>
        <w:t>3. Main Test Procedure</w:t>
      </w:r>
    </w:p>
    <w:p w14:paraId="7128B9B6"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 xml:space="preserve">The testing process follows a guided workflow. The currently active input field or button will be highlighted with a </w:t>
      </w:r>
      <w:r w:rsidRPr="006C3680">
        <w:rPr>
          <w:rFonts w:ascii="Times New Roman" w:eastAsia="Times New Roman" w:hAnsi="Times New Roman" w:cs="Times New Roman"/>
          <w:b/>
          <w:bCs/>
          <w:kern w:val="0"/>
          <w:sz w:val="24"/>
          <w:szCs w:val="24"/>
          <w:lang w:val="en-US" w:eastAsia="pl-PL"/>
          <w14:ligatures w14:val="none"/>
        </w:rPr>
        <w:t>yellow border</w:t>
      </w:r>
      <w:r w:rsidRPr="006C3680">
        <w:rPr>
          <w:rFonts w:ascii="Times New Roman" w:eastAsia="Times New Roman" w:hAnsi="Times New Roman" w:cs="Times New Roman"/>
          <w:kern w:val="0"/>
          <w:sz w:val="24"/>
          <w:szCs w:val="24"/>
          <w:lang w:val="en-US" w:eastAsia="pl-PL"/>
          <w14:ligatures w14:val="none"/>
        </w:rPr>
        <w:t xml:space="preserve"> to show you where the next action is required.</w:t>
      </w:r>
    </w:p>
    <w:p w14:paraId="42697926"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6C3680">
        <w:rPr>
          <w:rFonts w:ascii="Times New Roman" w:eastAsia="Times New Roman" w:hAnsi="Times New Roman" w:cs="Times New Roman"/>
          <w:b/>
          <w:bCs/>
          <w:kern w:val="0"/>
          <w:sz w:val="27"/>
          <w:szCs w:val="27"/>
          <w:lang w:val="en-US" w:eastAsia="pl-PL"/>
          <w14:ligatures w14:val="none"/>
        </w:rPr>
        <w:t>3.1. Selecting an Antenna</w:t>
      </w:r>
    </w:p>
    <w:p w14:paraId="63596E5C"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After a successful login, you will see the "Select Antenna for Testing" screen.</w:t>
      </w:r>
    </w:p>
    <w:p w14:paraId="78EBAB2A" w14:textId="77777777" w:rsidR="006C3680" w:rsidRPr="006C3680" w:rsidRDefault="006C3680" w:rsidP="006C368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Click on the antenna model you wish to test from the list.</w:t>
      </w:r>
    </w:p>
    <w:p w14:paraId="0412721B" w14:textId="77777777" w:rsidR="006C3680" w:rsidRPr="006C3680" w:rsidRDefault="006C3680" w:rsidP="006C368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 xml:space="preserve">Click the </w:t>
      </w:r>
      <w:r w:rsidRPr="006C3680">
        <w:rPr>
          <w:rFonts w:ascii="Times New Roman" w:eastAsia="Times New Roman" w:hAnsi="Times New Roman" w:cs="Times New Roman"/>
          <w:b/>
          <w:bCs/>
          <w:kern w:val="0"/>
          <w:sz w:val="24"/>
          <w:szCs w:val="24"/>
          <w:lang w:val="en-US" w:eastAsia="pl-PL"/>
          <w14:ligatures w14:val="none"/>
        </w:rPr>
        <w:t>Select Antenna and Continue</w:t>
      </w:r>
      <w:r w:rsidRPr="006C3680">
        <w:rPr>
          <w:rFonts w:ascii="Times New Roman" w:eastAsia="Times New Roman" w:hAnsi="Times New Roman" w:cs="Times New Roman"/>
          <w:kern w:val="0"/>
          <w:sz w:val="24"/>
          <w:szCs w:val="24"/>
          <w:lang w:val="en-US" w:eastAsia="pl-PL"/>
          <w14:ligatures w14:val="none"/>
        </w:rPr>
        <w:t xml:space="preserve"> button.</w:t>
      </w:r>
    </w:p>
    <w:p w14:paraId="52B0356C"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6C3680">
        <w:rPr>
          <w:rFonts w:ascii="Times New Roman" w:eastAsia="Times New Roman" w:hAnsi="Times New Roman" w:cs="Times New Roman"/>
          <w:b/>
          <w:bCs/>
          <w:kern w:val="0"/>
          <w:sz w:val="27"/>
          <w:szCs w:val="27"/>
          <w:lang w:val="en-US" w:eastAsia="pl-PL"/>
          <w14:ligatures w14:val="none"/>
        </w:rPr>
        <w:t>3.2. Selecting Orientation and Ports</w:t>
      </w:r>
    </w:p>
    <w:p w14:paraId="4CFE523D"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You will now be on the main testing page.</w:t>
      </w:r>
    </w:p>
    <w:p w14:paraId="53A5DE7A" w14:textId="77777777" w:rsidR="006C3680" w:rsidRPr="006C3680" w:rsidRDefault="006C3680" w:rsidP="006C368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Select Orientation:</w:t>
      </w:r>
      <w:r w:rsidRPr="006C3680">
        <w:rPr>
          <w:rFonts w:ascii="Times New Roman" w:eastAsia="Times New Roman" w:hAnsi="Times New Roman" w:cs="Times New Roman"/>
          <w:kern w:val="0"/>
          <w:sz w:val="24"/>
          <w:szCs w:val="24"/>
          <w:lang w:val="en-US" w:eastAsia="pl-PL"/>
          <w14:ligatures w14:val="none"/>
        </w:rPr>
        <w:t xml:space="preserve"> In the "1. Select Jig Orientation" panel, choose either </w:t>
      </w:r>
      <w:r w:rsidRPr="006C3680">
        <w:rPr>
          <w:rFonts w:ascii="Times New Roman" w:eastAsia="Times New Roman" w:hAnsi="Times New Roman" w:cs="Times New Roman"/>
          <w:b/>
          <w:bCs/>
          <w:kern w:val="0"/>
          <w:sz w:val="24"/>
          <w:szCs w:val="24"/>
          <w:lang w:val="en-US" w:eastAsia="pl-PL"/>
          <w14:ligatures w14:val="none"/>
        </w:rPr>
        <w:t>Horizontal</w:t>
      </w:r>
      <w:r w:rsidRPr="006C3680">
        <w:rPr>
          <w:rFonts w:ascii="Times New Roman" w:eastAsia="Times New Roman" w:hAnsi="Times New Roman" w:cs="Times New Roman"/>
          <w:kern w:val="0"/>
          <w:sz w:val="24"/>
          <w:szCs w:val="24"/>
          <w:lang w:val="en-US" w:eastAsia="pl-PL"/>
          <w14:ligatures w14:val="none"/>
        </w:rPr>
        <w:t xml:space="preserve"> or </w:t>
      </w:r>
      <w:r w:rsidRPr="006C3680">
        <w:rPr>
          <w:rFonts w:ascii="Times New Roman" w:eastAsia="Times New Roman" w:hAnsi="Times New Roman" w:cs="Times New Roman"/>
          <w:b/>
          <w:bCs/>
          <w:kern w:val="0"/>
          <w:sz w:val="24"/>
          <w:szCs w:val="24"/>
          <w:lang w:val="en-US" w:eastAsia="pl-PL"/>
          <w14:ligatures w14:val="none"/>
        </w:rPr>
        <w:t>Vertical</w:t>
      </w:r>
      <w:r w:rsidRPr="006C3680">
        <w:rPr>
          <w:rFonts w:ascii="Times New Roman" w:eastAsia="Times New Roman" w:hAnsi="Times New Roman" w:cs="Times New Roman"/>
          <w:kern w:val="0"/>
          <w:sz w:val="24"/>
          <w:szCs w:val="24"/>
          <w:lang w:val="en-US" w:eastAsia="pl-PL"/>
          <w14:ligatures w14:val="none"/>
        </w:rPr>
        <w:t>, depending on how the antenna is mounted in the test jig.</w:t>
      </w:r>
    </w:p>
    <w:p w14:paraId="1D54D2E0" w14:textId="77777777" w:rsidR="006C3680" w:rsidRPr="006C3680" w:rsidRDefault="006C3680" w:rsidP="006C368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Confirm Orientation:</w:t>
      </w:r>
      <w:r w:rsidRPr="006C3680">
        <w:rPr>
          <w:rFonts w:ascii="Times New Roman" w:eastAsia="Times New Roman" w:hAnsi="Times New Roman" w:cs="Times New Roman"/>
          <w:kern w:val="0"/>
          <w:sz w:val="24"/>
          <w:szCs w:val="24"/>
          <w:lang w:val="en-US" w:eastAsia="pl-PL"/>
          <w14:ligatures w14:val="none"/>
        </w:rPr>
        <w:t xml:space="preserve"> Click the </w:t>
      </w:r>
      <w:r w:rsidRPr="006C3680">
        <w:rPr>
          <w:rFonts w:ascii="Times New Roman" w:eastAsia="Times New Roman" w:hAnsi="Times New Roman" w:cs="Times New Roman"/>
          <w:b/>
          <w:bCs/>
          <w:kern w:val="0"/>
          <w:sz w:val="24"/>
          <w:szCs w:val="24"/>
          <w:lang w:val="en-US" w:eastAsia="pl-PL"/>
          <w14:ligatures w14:val="none"/>
        </w:rPr>
        <w:t>Confirm Orientation</w:t>
      </w:r>
      <w:r w:rsidRPr="006C3680">
        <w:rPr>
          <w:rFonts w:ascii="Times New Roman" w:eastAsia="Times New Roman" w:hAnsi="Times New Roman" w:cs="Times New Roman"/>
          <w:kern w:val="0"/>
          <w:sz w:val="24"/>
          <w:szCs w:val="24"/>
          <w:lang w:val="en-US" w:eastAsia="pl-PL"/>
          <w14:ligatures w14:val="none"/>
        </w:rPr>
        <w:t xml:space="preserve"> button.</w:t>
      </w:r>
    </w:p>
    <w:p w14:paraId="5A2AAC12" w14:textId="77777777" w:rsidR="006C3680" w:rsidRPr="006C3680" w:rsidRDefault="006C3680" w:rsidP="006C368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6C3680">
        <w:rPr>
          <w:rFonts w:ascii="Times New Roman" w:eastAsia="Times New Roman" w:hAnsi="Times New Roman" w:cs="Times New Roman"/>
          <w:b/>
          <w:bCs/>
          <w:kern w:val="0"/>
          <w:sz w:val="24"/>
          <w:szCs w:val="24"/>
          <w:lang w:val="en-US" w:eastAsia="pl-PL"/>
          <w14:ligatures w14:val="none"/>
        </w:rPr>
        <w:lastRenderedPageBreak/>
        <w:t>Select Ports:</w:t>
      </w:r>
      <w:r w:rsidRPr="006C3680">
        <w:rPr>
          <w:rFonts w:ascii="Times New Roman" w:eastAsia="Times New Roman" w:hAnsi="Times New Roman" w:cs="Times New Roman"/>
          <w:kern w:val="0"/>
          <w:sz w:val="24"/>
          <w:szCs w:val="24"/>
          <w:lang w:val="en-US" w:eastAsia="pl-PL"/>
          <w14:ligatures w14:val="none"/>
        </w:rPr>
        <w:t xml:space="preserve"> A dialog box will appear listing all available ports for the chosen orientation. By default, all are checked. Uncheck any ports you wish to </w:t>
      </w:r>
      <w:r w:rsidRPr="006C3680">
        <w:rPr>
          <w:rFonts w:ascii="Times New Roman" w:eastAsia="Times New Roman" w:hAnsi="Times New Roman" w:cs="Times New Roman"/>
          <w:i/>
          <w:iCs/>
          <w:kern w:val="0"/>
          <w:sz w:val="24"/>
          <w:szCs w:val="24"/>
          <w:lang w:val="en-US" w:eastAsia="pl-PL"/>
          <w14:ligatures w14:val="none"/>
        </w:rPr>
        <w:t>exclude</w:t>
      </w:r>
      <w:r w:rsidRPr="006C3680">
        <w:rPr>
          <w:rFonts w:ascii="Times New Roman" w:eastAsia="Times New Roman" w:hAnsi="Times New Roman" w:cs="Times New Roman"/>
          <w:kern w:val="0"/>
          <w:sz w:val="24"/>
          <w:szCs w:val="24"/>
          <w:lang w:val="en-US" w:eastAsia="pl-PL"/>
          <w14:ligatures w14:val="none"/>
        </w:rPr>
        <w:t xml:space="preserve"> from this test run. </w:t>
      </w:r>
      <w:r w:rsidRPr="006C3680">
        <w:rPr>
          <w:rFonts w:ascii="Times New Roman" w:eastAsia="Times New Roman" w:hAnsi="Times New Roman" w:cs="Times New Roman"/>
          <w:kern w:val="0"/>
          <w:sz w:val="24"/>
          <w:szCs w:val="24"/>
          <w:lang w:eastAsia="pl-PL"/>
          <w14:ligatures w14:val="none"/>
        </w:rPr>
        <w:t xml:space="preserve">Click </w:t>
      </w:r>
      <w:r w:rsidRPr="006C3680">
        <w:rPr>
          <w:rFonts w:ascii="Times New Roman" w:eastAsia="Times New Roman" w:hAnsi="Times New Roman" w:cs="Times New Roman"/>
          <w:b/>
          <w:bCs/>
          <w:kern w:val="0"/>
          <w:sz w:val="24"/>
          <w:szCs w:val="24"/>
          <w:lang w:eastAsia="pl-PL"/>
          <w14:ligatures w14:val="none"/>
        </w:rPr>
        <w:t>Ok</w:t>
      </w:r>
      <w:r w:rsidRPr="006C3680">
        <w:rPr>
          <w:rFonts w:ascii="Times New Roman" w:eastAsia="Times New Roman" w:hAnsi="Times New Roman" w:cs="Times New Roman"/>
          <w:kern w:val="0"/>
          <w:sz w:val="24"/>
          <w:szCs w:val="24"/>
          <w:lang w:eastAsia="pl-PL"/>
          <w14:ligatures w14:val="none"/>
        </w:rPr>
        <w:t>.</w:t>
      </w:r>
    </w:p>
    <w:p w14:paraId="3218206E" w14:textId="77777777" w:rsidR="006C3680" w:rsidRPr="006C3680" w:rsidRDefault="006C3680" w:rsidP="006C368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6C3680">
        <w:rPr>
          <w:rFonts w:ascii="Times New Roman" w:eastAsia="Times New Roman" w:hAnsi="Times New Roman" w:cs="Times New Roman"/>
          <w:b/>
          <w:bCs/>
          <w:kern w:val="0"/>
          <w:sz w:val="24"/>
          <w:szCs w:val="24"/>
          <w:lang w:val="en-US" w:eastAsia="pl-PL"/>
          <w14:ligatures w14:val="none"/>
        </w:rPr>
        <w:t>Select Starting Port:</w:t>
      </w:r>
      <w:r w:rsidRPr="006C3680">
        <w:rPr>
          <w:rFonts w:ascii="Times New Roman" w:eastAsia="Times New Roman" w:hAnsi="Times New Roman" w:cs="Times New Roman"/>
          <w:kern w:val="0"/>
          <w:sz w:val="24"/>
          <w:szCs w:val="24"/>
          <w:lang w:val="en-US" w:eastAsia="pl-PL"/>
          <w14:ligatures w14:val="none"/>
        </w:rPr>
        <w:t xml:space="preserve"> From the "2. Select Starting Port" drop-down, choose which of your selected ports you want to begin testing with. </w:t>
      </w:r>
      <w:r w:rsidRPr="006C3680">
        <w:rPr>
          <w:rFonts w:ascii="Times New Roman" w:eastAsia="Times New Roman" w:hAnsi="Times New Roman" w:cs="Times New Roman"/>
          <w:kern w:val="0"/>
          <w:sz w:val="24"/>
          <w:szCs w:val="24"/>
          <w:lang w:eastAsia="pl-PL"/>
          <w14:ligatures w14:val="none"/>
        </w:rPr>
        <w:t xml:space="preserve">Click </w:t>
      </w:r>
      <w:r w:rsidRPr="006C3680">
        <w:rPr>
          <w:rFonts w:ascii="Times New Roman" w:eastAsia="Times New Roman" w:hAnsi="Times New Roman" w:cs="Times New Roman"/>
          <w:b/>
          <w:bCs/>
          <w:kern w:val="0"/>
          <w:sz w:val="24"/>
          <w:szCs w:val="24"/>
          <w:lang w:eastAsia="pl-PL"/>
          <w14:ligatures w14:val="none"/>
        </w:rPr>
        <w:t>Start with this Port</w:t>
      </w:r>
      <w:r w:rsidRPr="006C3680">
        <w:rPr>
          <w:rFonts w:ascii="Times New Roman" w:eastAsia="Times New Roman" w:hAnsi="Times New Roman" w:cs="Times New Roman"/>
          <w:kern w:val="0"/>
          <w:sz w:val="24"/>
          <w:szCs w:val="24"/>
          <w:lang w:eastAsia="pl-PL"/>
          <w14:ligatures w14:val="none"/>
        </w:rPr>
        <w:t>.</w:t>
      </w:r>
    </w:p>
    <w:p w14:paraId="62A0F965"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6C3680">
        <w:rPr>
          <w:rFonts w:ascii="Times New Roman" w:eastAsia="Times New Roman" w:hAnsi="Times New Roman" w:cs="Times New Roman"/>
          <w:b/>
          <w:bCs/>
          <w:kern w:val="0"/>
          <w:sz w:val="27"/>
          <w:szCs w:val="27"/>
          <w:lang w:val="en-US" w:eastAsia="pl-PL"/>
          <w14:ligatures w14:val="none"/>
        </w:rPr>
        <w:t>3.3. Initial Calibration (Golden &amp; Silver Samples)</w:t>
      </w:r>
    </w:p>
    <w:p w14:paraId="548C84F0"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Before testing production units, the system must be calibrated for the selected port. This is required for the first port of a test run or if a port's previous calibration has expired (e.g., after 3 minutes).</w:t>
      </w:r>
    </w:p>
    <w:p w14:paraId="2DD4BE96" w14:textId="77777777" w:rsidR="006C3680" w:rsidRPr="006C3680" w:rsidRDefault="006C3680" w:rsidP="006C368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6C3680">
        <w:rPr>
          <w:rFonts w:ascii="Times New Roman" w:eastAsia="Times New Roman" w:hAnsi="Times New Roman" w:cs="Times New Roman"/>
          <w:b/>
          <w:bCs/>
          <w:kern w:val="0"/>
          <w:sz w:val="24"/>
          <w:szCs w:val="24"/>
          <w:lang w:val="en-US" w:eastAsia="pl-PL"/>
          <w14:ligatures w14:val="none"/>
        </w:rPr>
        <w:t>Scan Golden Sample:</w:t>
      </w:r>
      <w:r w:rsidRPr="006C3680">
        <w:rPr>
          <w:rFonts w:ascii="Times New Roman" w:eastAsia="Times New Roman" w:hAnsi="Times New Roman" w:cs="Times New Roman"/>
          <w:kern w:val="0"/>
          <w:sz w:val="24"/>
          <w:szCs w:val="24"/>
          <w:lang w:val="en-US" w:eastAsia="pl-PL"/>
          <w14:ligatures w14:val="none"/>
        </w:rPr>
        <w:t xml:space="preserve"> When prompted by the "3. ... Scan GOLDEN" panel, scan the barcode of the </w:t>
      </w:r>
      <w:r w:rsidRPr="006C3680">
        <w:rPr>
          <w:rFonts w:ascii="Times New Roman" w:eastAsia="Times New Roman" w:hAnsi="Times New Roman" w:cs="Times New Roman"/>
          <w:b/>
          <w:bCs/>
          <w:kern w:val="0"/>
          <w:sz w:val="24"/>
          <w:szCs w:val="24"/>
          <w:lang w:val="en-US" w:eastAsia="pl-PL"/>
          <w14:ligatures w14:val="none"/>
        </w:rPr>
        <w:t>Golden Sample</w:t>
      </w:r>
      <w:r w:rsidRPr="006C3680">
        <w:rPr>
          <w:rFonts w:ascii="Times New Roman" w:eastAsia="Times New Roman" w:hAnsi="Times New Roman" w:cs="Times New Roman"/>
          <w:kern w:val="0"/>
          <w:sz w:val="24"/>
          <w:szCs w:val="24"/>
          <w:lang w:val="en-US" w:eastAsia="pl-PL"/>
          <w14:ligatures w14:val="none"/>
        </w:rPr>
        <w:t xml:space="preserve"> antenna. </w:t>
      </w:r>
      <w:r w:rsidRPr="006C3680">
        <w:rPr>
          <w:rFonts w:ascii="Times New Roman" w:eastAsia="Times New Roman" w:hAnsi="Times New Roman" w:cs="Times New Roman"/>
          <w:kern w:val="0"/>
          <w:sz w:val="24"/>
          <w:szCs w:val="24"/>
          <w:lang w:eastAsia="pl-PL"/>
          <w14:ligatures w14:val="none"/>
        </w:rPr>
        <w:t>The system will verify the serial number.</w:t>
      </w:r>
    </w:p>
    <w:p w14:paraId="55A03A56" w14:textId="77777777" w:rsidR="006C3680" w:rsidRPr="006C3680" w:rsidRDefault="006C3680" w:rsidP="006C368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6C3680">
        <w:rPr>
          <w:rFonts w:ascii="Times New Roman" w:eastAsia="Times New Roman" w:hAnsi="Times New Roman" w:cs="Times New Roman"/>
          <w:b/>
          <w:bCs/>
          <w:kern w:val="0"/>
          <w:sz w:val="24"/>
          <w:szCs w:val="24"/>
          <w:lang w:val="en-US" w:eastAsia="pl-PL"/>
          <w14:ligatures w14:val="none"/>
        </w:rPr>
        <w:t>Start Golden Measurement:</w:t>
      </w:r>
      <w:r w:rsidRPr="006C3680">
        <w:rPr>
          <w:rFonts w:ascii="Times New Roman" w:eastAsia="Times New Roman" w:hAnsi="Times New Roman" w:cs="Times New Roman"/>
          <w:kern w:val="0"/>
          <w:sz w:val="24"/>
          <w:szCs w:val="24"/>
          <w:lang w:val="en-US" w:eastAsia="pl-PL"/>
          <w14:ligatures w14:val="none"/>
        </w:rPr>
        <w:t xml:space="preserve"> When the "4. ... Start GOLDEN Meas." panel appears, place the Golden Sample in the jig and click the </w:t>
      </w:r>
      <w:r w:rsidRPr="006C3680">
        <w:rPr>
          <w:rFonts w:ascii="Times New Roman" w:eastAsia="Times New Roman" w:hAnsi="Times New Roman" w:cs="Times New Roman"/>
          <w:b/>
          <w:bCs/>
          <w:kern w:val="0"/>
          <w:sz w:val="24"/>
          <w:szCs w:val="24"/>
          <w:lang w:val="en-US" w:eastAsia="pl-PL"/>
          <w14:ligatures w14:val="none"/>
        </w:rPr>
        <w:t>Start GOLDEN Measurement</w:t>
      </w:r>
      <w:r w:rsidRPr="006C3680">
        <w:rPr>
          <w:rFonts w:ascii="Times New Roman" w:eastAsia="Times New Roman" w:hAnsi="Times New Roman" w:cs="Times New Roman"/>
          <w:kern w:val="0"/>
          <w:sz w:val="24"/>
          <w:szCs w:val="24"/>
          <w:lang w:val="en-US" w:eastAsia="pl-PL"/>
          <w14:ligatures w14:val="none"/>
        </w:rPr>
        <w:t xml:space="preserve"> button. </w:t>
      </w:r>
      <w:r w:rsidRPr="006C3680">
        <w:rPr>
          <w:rFonts w:ascii="Times New Roman" w:eastAsia="Times New Roman" w:hAnsi="Times New Roman" w:cs="Times New Roman"/>
          <w:kern w:val="0"/>
          <w:sz w:val="24"/>
          <w:szCs w:val="24"/>
          <w:lang w:eastAsia="pl-PL"/>
          <w14:ligatures w14:val="none"/>
        </w:rPr>
        <w:t>The system will perform a frequency sweep.</w:t>
      </w:r>
    </w:p>
    <w:p w14:paraId="7EEAD7C5" w14:textId="77777777" w:rsidR="006C3680" w:rsidRPr="006C3680" w:rsidRDefault="006C3680" w:rsidP="006C368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Scan Silver Sample:</w:t>
      </w:r>
      <w:r w:rsidRPr="006C3680">
        <w:rPr>
          <w:rFonts w:ascii="Times New Roman" w:eastAsia="Times New Roman" w:hAnsi="Times New Roman" w:cs="Times New Roman"/>
          <w:kern w:val="0"/>
          <w:sz w:val="24"/>
          <w:szCs w:val="24"/>
          <w:lang w:val="en-US" w:eastAsia="pl-PL"/>
          <w14:ligatures w14:val="none"/>
        </w:rPr>
        <w:t xml:space="preserve"> When prompted by the "5. ... Scan SILVER" panel, remove the Golden Sample, place the </w:t>
      </w:r>
      <w:r w:rsidRPr="006C3680">
        <w:rPr>
          <w:rFonts w:ascii="Times New Roman" w:eastAsia="Times New Roman" w:hAnsi="Times New Roman" w:cs="Times New Roman"/>
          <w:b/>
          <w:bCs/>
          <w:kern w:val="0"/>
          <w:sz w:val="24"/>
          <w:szCs w:val="24"/>
          <w:lang w:val="en-US" w:eastAsia="pl-PL"/>
          <w14:ligatures w14:val="none"/>
        </w:rPr>
        <w:t>Silver Sample</w:t>
      </w:r>
      <w:r w:rsidRPr="006C3680">
        <w:rPr>
          <w:rFonts w:ascii="Times New Roman" w:eastAsia="Times New Roman" w:hAnsi="Times New Roman" w:cs="Times New Roman"/>
          <w:kern w:val="0"/>
          <w:sz w:val="24"/>
          <w:szCs w:val="24"/>
          <w:lang w:val="en-US" w:eastAsia="pl-PL"/>
          <w14:ligatures w14:val="none"/>
        </w:rPr>
        <w:t xml:space="preserve"> in the jig, and scan its barcode.</w:t>
      </w:r>
    </w:p>
    <w:p w14:paraId="12649B4D" w14:textId="77777777" w:rsidR="006C3680" w:rsidRPr="006C3680" w:rsidRDefault="006C3680" w:rsidP="006C368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Start Silver Measurement:</w:t>
      </w:r>
      <w:r w:rsidRPr="006C3680">
        <w:rPr>
          <w:rFonts w:ascii="Times New Roman" w:eastAsia="Times New Roman" w:hAnsi="Times New Roman" w:cs="Times New Roman"/>
          <w:kern w:val="0"/>
          <w:sz w:val="24"/>
          <w:szCs w:val="24"/>
          <w:lang w:val="en-US" w:eastAsia="pl-PL"/>
          <w14:ligatures w14:val="none"/>
        </w:rPr>
        <w:t xml:space="preserve"> When the "6. ... Start SILVER Meas." panel appears, click the </w:t>
      </w:r>
      <w:r w:rsidRPr="006C3680">
        <w:rPr>
          <w:rFonts w:ascii="Times New Roman" w:eastAsia="Times New Roman" w:hAnsi="Times New Roman" w:cs="Times New Roman"/>
          <w:b/>
          <w:bCs/>
          <w:kern w:val="0"/>
          <w:sz w:val="24"/>
          <w:szCs w:val="24"/>
          <w:lang w:val="en-US" w:eastAsia="pl-PL"/>
          <w14:ligatures w14:val="none"/>
        </w:rPr>
        <w:t>Start SILVER Measurement</w:t>
      </w:r>
      <w:r w:rsidRPr="006C3680">
        <w:rPr>
          <w:rFonts w:ascii="Times New Roman" w:eastAsia="Times New Roman" w:hAnsi="Times New Roman" w:cs="Times New Roman"/>
          <w:kern w:val="0"/>
          <w:sz w:val="24"/>
          <w:szCs w:val="24"/>
          <w:lang w:val="en-US" w:eastAsia="pl-PL"/>
          <w14:ligatures w14:val="none"/>
        </w:rPr>
        <w:t xml:space="preserve"> button. The system will perform another frequency sweep and compare the results against expected values to verify the entire test setup.</w:t>
      </w:r>
    </w:p>
    <w:p w14:paraId="38A6A0D4"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 xml:space="preserve">If calibration is successful, the "Port Status" for the current port will change to </w:t>
      </w:r>
      <w:r w:rsidRPr="006C3680">
        <w:rPr>
          <w:rFonts w:ascii="Times New Roman" w:eastAsia="Times New Roman" w:hAnsi="Times New Roman" w:cs="Times New Roman"/>
          <w:b/>
          <w:bCs/>
          <w:kern w:val="0"/>
          <w:sz w:val="24"/>
          <w:szCs w:val="24"/>
          <w:lang w:val="en-US" w:eastAsia="pl-PL"/>
          <w14:ligatures w14:val="none"/>
        </w:rPr>
        <w:t>Calibrated and Verified</w:t>
      </w:r>
      <w:r w:rsidRPr="006C3680">
        <w:rPr>
          <w:rFonts w:ascii="Times New Roman" w:eastAsia="Times New Roman" w:hAnsi="Times New Roman" w:cs="Times New Roman"/>
          <w:kern w:val="0"/>
          <w:sz w:val="24"/>
          <w:szCs w:val="24"/>
          <w:lang w:val="en-US" w:eastAsia="pl-PL"/>
          <w14:ligatures w14:val="none"/>
        </w:rPr>
        <w:t xml:space="preserve"> (Teal color).</w:t>
      </w:r>
    </w:p>
    <w:p w14:paraId="6B74C645"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6C3680">
        <w:rPr>
          <w:rFonts w:ascii="Times New Roman" w:eastAsia="Times New Roman" w:hAnsi="Times New Roman" w:cs="Times New Roman"/>
          <w:b/>
          <w:bCs/>
          <w:kern w:val="0"/>
          <w:sz w:val="27"/>
          <w:szCs w:val="27"/>
          <w:lang w:val="en-US" w:eastAsia="pl-PL"/>
          <w14:ligatures w14:val="none"/>
        </w:rPr>
        <w:t>3.4. Starting a Production Order</w:t>
      </w:r>
    </w:p>
    <w:p w14:paraId="79E73C6D"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After a successful calibration, you must enter the production order details.</w:t>
      </w:r>
    </w:p>
    <w:p w14:paraId="37060913" w14:textId="77777777" w:rsidR="006C3680" w:rsidRPr="006C3680" w:rsidRDefault="006C3680" w:rsidP="006C368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Enter Order Info:</w:t>
      </w:r>
      <w:r w:rsidRPr="006C3680">
        <w:rPr>
          <w:rFonts w:ascii="Times New Roman" w:eastAsia="Times New Roman" w:hAnsi="Times New Roman" w:cs="Times New Roman"/>
          <w:kern w:val="0"/>
          <w:sz w:val="24"/>
          <w:szCs w:val="24"/>
          <w:lang w:val="en-US" w:eastAsia="pl-PL"/>
          <w14:ligatures w14:val="none"/>
        </w:rPr>
        <w:t xml:space="preserve"> In the "7. Enter Production Order" panel, fill in the following fields:</w:t>
      </w:r>
    </w:p>
    <w:p w14:paraId="7D96F1E5" w14:textId="77777777" w:rsidR="006C3680" w:rsidRPr="006C3680" w:rsidRDefault="006C3680" w:rsidP="006C3680">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Order Number:</w:t>
      </w:r>
      <w:r w:rsidRPr="006C3680">
        <w:rPr>
          <w:rFonts w:ascii="Times New Roman" w:eastAsia="Times New Roman" w:hAnsi="Times New Roman" w:cs="Times New Roman"/>
          <w:kern w:val="0"/>
          <w:sz w:val="24"/>
          <w:szCs w:val="24"/>
          <w:lang w:val="en-US" w:eastAsia="pl-PL"/>
          <w14:ligatures w14:val="none"/>
        </w:rPr>
        <w:t xml:space="preserve"> The work order or sales order number.</w:t>
      </w:r>
    </w:p>
    <w:p w14:paraId="22CACFC9" w14:textId="77777777" w:rsidR="006C3680" w:rsidRPr="006C3680" w:rsidRDefault="006C3680" w:rsidP="006C3680">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Charge Number:</w:t>
      </w:r>
      <w:r w:rsidRPr="006C3680">
        <w:rPr>
          <w:rFonts w:ascii="Times New Roman" w:eastAsia="Times New Roman" w:hAnsi="Times New Roman" w:cs="Times New Roman"/>
          <w:kern w:val="0"/>
          <w:sz w:val="24"/>
          <w:szCs w:val="24"/>
          <w:lang w:val="en-US" w:eastAsia="pl-PL"/>
          <w14:ligatures w14:val="none"/>
        </w:rPr>
        <w:t xml:space="preserve"> The specific batch or charge number.</w:t>
      </w:r>
    </w:p>
    <w:p w14:paraId="59921395" w14:textId="77777777" w:rsidR="006C3680" w:rsidRPr="006C3680" w:rsidRDefault="006C3680" w:rsidP="006C3680">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Quantity:</w:t>
      </w:r>
      <w:r w:rsidRPr="006C3680">
        <w:rPr>
          <w:rFonts w:ascii="Times New Roman" w:eastAsia="Times New Roman" w:hAnsi="Times New Roman" w:cs="Times New Roman"/>
          <w:kern w:val="0"/>
          <w:sz w:val="24"/>
          <w:szCs w:val="24"/>
          <w:lang w:val="en-US" w:eastAsia="pl-PL"/>
          <w14:ligatures w14:val="none"/>
        </w:rPr>
        <w:t xml:space="preserve"> The total number of antennas to be tested in this order.</w:t>
      </w:r>
    </w:p>
    <w:p w14:paraId="5406127F" w14:textId="77777777" w:rsidR="006C3680" w:rsidRPr="006C3680" w:rsidRDefault="006C3680" w:rsidP="006C368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Confirm Order:</w:t>
      </w:r>
      <w:r w:rsidRPr="006C3680">
        <w:rPr>
          <w:rFonts w:ascii="Times New Roman" w:eastAsia="Times New Roman" w:hAnsi="Times New Roman" w:cs="Times New Roman"/>
          <w:kern w:val="0"/>
          <w:sz w:val="24"/>
          <w:szCs w:val="24"/>
          <w:lang w:val="en-US" w:eastAsia="pl-PL"/>
          <w14:ligatures w14:val="none"/>
        </w:rPr>
        <w:t xml:space="preserve"> Click the </w:t>
      </w:r>
      <w:r w:rsidRPr="006C3680">
        <w:rPr>
          <w:rFonts w:ascii="Times New Roman" w:eastAsia="Times New Roman" w:hAnsi="Times New Roman" w:cs="Times New Roman"/>
          <w:b/>
          <w:bCs/>
          <w:kern w:val="0"/>
          <w:sz w:val="24"/>
          <w:szCs w:val="24"/>
          <w:lang w:val="en-US" w:eastAsia="pl-PL"/>
          <w14:ligatures w14:val="none"/>
        </w:rPr>
        <w:t>Confirm Order</w:t>
      </w:r>
      <w:r w:rsidRPr="006C3680">
        <w:rPr>
          <w:rFonts w:ascii="Times New Roman" w:eastAsia="Times New Roman" w:hAnsi="Times New Roman" w:cs="Times New Roman"/>
          <w:kern w:val="0"/>
          <w:sz w:val="24"/>
          <w:szCs w:val="24"/>
          <w:lang w:val="en-US" w:eastAsia="pl-PL"/>
          <w14:ligatures w14:val="none"/>
        </w:rPr>
        <w:t xml:space="preserve"> button.</w:t>
      </w:r>
    </w:p>
    <w:p w14:paraId="08006409"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6C3680">
        <w:rPr>
          <w:rFonts w:ascii="Times New Roman" w:eastAsia="Times New Roman" w:hAnsi="Times New Roman" w:cs="Times New Roman"/>
          <w:b/>
          <w:bCs/>
          <w:kern w:val="0"/>
          <w:sz w:val="27"/>
          <w:szCs w:val="27"/>
          <w:lang w:val="en-US" w:eastAsia="pl-PL"/>
          <w14:ligatures w14:val="none"/>
        </w:rPr>
        <w:t>3.5. Testing an Antenna (DUT)</w:t>
      </w:r>
    </w:p>
    <w:p w14:paraId="120A7534"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You are now ready to test a production antenna, also known as a Device Under Test (DUT).</w:t>
      </w:r>
    </w:p>
    <w:p w14:paraId="363F0DC1" w14:textId="77777777" w:rsidR="006C3680" w:rsidRPr="006C3680" w:rsidRDefault="006C3680" w:rsidP="006C368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Scan Antenna SN:</w:t>
      </w:r>
      <w:r w:rsidRPr="006C3680">
        <w:rPr>
          <w:rFonts w:ascii="Times New Roman" w:eastAsia="Times New Roman" w:hAnsi="Times New Roman" w:cs="Times New Roman"/>
          <w:kern w:val="0"/>
          <w:sz w:val="24"/>
          <w:szCs w:val="24"/>
          <w:lang w:val="en-US" w:eastAsia="pl-PL"/>
          <w14:ligatures w14:val="none"/>
        </w:rPr>
        <w:t xml:space="preserve"> The "8. ... Scan Antenna" panel will appear. The label indicates which unit you are testing (e.g., "1 of 50"). Place the production antenna in the test jig and scan its serial number.</w:t>
      </w:r>
    </w:p>
    <w:p w14:paraId="2BFF71FE" w14:textId="77777777" w:rsidR="006C3680" w:rsidRPr="006C3680" w:rsidRDefault="006C3680" w:rsidP="006C368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Start Test:</w:t>
      </w:r>
      <w:r w:rsidRPr="006C3680">
        <w:rPr>
          <w:rFonts w:ascii="Times New Roman" w:eastAsia="Times New Roman" w:hAnsi="Times New Roman" w:cs="Times New Roman"/>
          <w:kern w:val="0"/>
          <w:sz w:val="24"/>
          <w:szCs w:val="24"/>
          <w:lang w:val="en-US" w:eastAsia="pl-PL"/>
          <w14:ligatures w14:val="none"/>
        </w:rPr>
        <w:t xml:space="preserve"> The "9. ... Start Test" panel will appear. Click the </w:t>
      </w:r>
      <w:r w:rsidRPr="006C3680">
        <w:rPr>
          <w:rFonts w:ascii="Times New Roman" w:eastAsia="Times New Roman" w:hAnsi="Times New Roman" w:cs="Times New Roman"/>
          <w:b/>
          <w:bCs/>
          <w:kern w:val="0"/>
          <w:sz w:val="24"/>
          <w:szCs w:val="24"/>
          <w:lang w:val="en-US" w:eastAsia="pl-PL"/>
          <w14:ligatures w14:val="none"/>
        </w:rPr>
        <w:t>Start Test for SN: [serial number]</w:t>
      </w:r>
      <w:r w:rsidRPr="006C3680">
        <w:rPr>
          <w:rFonts w:ascii="Times New Roman" w:eastAsia="Times New Roman" w:hAnsi="Times New Roman" w:cs="Times New Roman"/>
          <w:kern w:val="0"/>
          <w:sz w:val="24"/>
          <w:szCs w:val="24"/>
          <w:lang w:val="en-US" w:eastAsia="pl-PL"/>
          <w14:ligatures w14:val="none"/>
        </w:rPr>
        <w:t xml:space="preserve"> button to begin the measurement.</w:t>
      </w:r>
    </w:p>
    <w:p w14:paraId="01C4DEB1" w14:textId="77777777" w:rsidR="006C3680" w:rsidRPr="006C3680" w:rsidRDefault="006C3680" w:rsidP="006C368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View Results:</w:t>
      </w:r>
      <w:r w:rsidRPr="006C3680">
        <w:rPr>
          <w:rFonts w:ascii="Times New Roman" w:eastAsia="Times New Roman" w:hAnsi="Times New Roman" w:cs="Times New Roman"/>
          <w:kern w:val="0"/>
          <w:sz w:val="24"/>
          <w:szCs w:val="24"/>
          <w:lang w:val="en-US" w:eastAsia="pl-PL"/>
          <w14:ligatures w14:val="none"/>
        </w:rPr>
        <w:t xml:space="preserve"> The test will proceed automatically. You can monitor the progress on the progress bar and see the live measurement on the "Antenna Gain vs. Frequency" </w:t>
      </w:r>
      <w:r w:rsidRPr="006C3680">
        <w:rPr>
          <w:rFonts w:ascii="Times New Roman" w:eastAsia="Times New Roman" w:hAnsi="Times New Roman" w:cs="Times New Roman"/>
          <w:kern w:val="0"/>
          <w:sz w:val="24"/>
          <w:szCs w:val="24"/>
          <w:lang w:val="en-US" w:eastAsia="pl-PL"/>
          <w14:ligatures w14:val="none"/>
        </w:rPr>
        <w:lastRenderedPageBreak/>
        <w:t>graph. Upon completion, the result (PASS/FAIL) will be displayed, and a detailed entry will be added to the "Test Results History" table at the bottom.</w:t>
      </w:r>
    </w:p>
    <w:p w14:paraId="789FCF5D"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6C3680">
        <w:rPr>
          <w:rFonts w:ascii="Times New Roman" w:eastAsia="Times New Roman" w:hAnsi="Times New Roman" w:cs="Times New Roman"/>
          <w:b/>
          <w:bCs/>
          <w:kern w:val="0"/>
          <w:sz w:val="27"/>
          <w:szCs w:val="27"/>
          <w:lang w:val="en-US" w:eastAsia="pl-PL"/>
          <w14:ligatures w14:val="none"/>
        </w:rPr>
        <w:t>3.6. Handling Test Failures</w:t>
      </w:r>
    </w:p>
    <w:p w14:paraId="25E3234B"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 xml:space="preserve">If an antenna test </w:t>
      </w:r>
      <w:r w:rsidRPr="006C3680">
        <w:rPr>
          <w:rFonts w:ascii="Times New Roman" w:eastAsia="Times New Roman" w:hAnsi="Times New Roman" w:cs="Times New Roman"/>
          <w:b/>
          <w:bCs/>
          <w:kern w:val="0"/>
          <w:sz w:val="24"/>
          <w:szCs w:val="24"/>
          <w:lang w:val="en-US" w:eastAsia="pl-PL"/>
          <w14:ligatures w14:val="none"/>
        </w:rPr>
        <w:t>FAILS</w:t>
      </w:r>
      <w:r w:rsidRPr="006C3680">
        <w:rPr>
          <w:rFonts w:ascii="Times New Roman" w:eastAsia="Times New Roman" w:hAnsi="Times New Roman" w:cs="Times New Roman"/>
          <w:kern w:val="0"/>
          <w:sz w:val="24"/>
          <w:szCs w:val="24"/>
          <w:lang w:val="en-US" w:eastAsia="pl-PL"/>
          <w14:ligatures w14:val="none"/>
        </w:rPr>
        <w:t>:</w:t>
      </w:r>
    </w:p>
    <w:p w14:paraId="15CDAC12" w14:textId="77777777" w:rsidR="006C3680" w:rsidRPr="006C3680" w:rsidRDefault="006C3680" w:rsidP="006C368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A pop-up window will appear detailing the failure.</w:t>
      </w:r>
    </w:p>
    <w:p w14:paraId="0E4EEE62" w14:textId="77777777" w:rsidR="006C3680" w:rsidRPr="006C3680" w:rsidRDefault="006C3680" w:rsidP="006C368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6C3680">
        <w:rPr>
          <w:rFonts w:ascii="Times New Roman" w:eastAsia="Times New Roman" w:hAnsi="Times New Roman" w:cs="Times New Roman"/>
          <w:kern w:val="0"/>
          <w:sz w:val="24"/>
          <w:szCs w:val="24"/>
          <w:lang w:eastAsia="pl-PL"/>
          <w14:ligatures w14:val="none"/>
        </w:rPr>
        <w:t>You have two options:</w:t>
      </w:r>
    </w:p>
    <w:p w14:paraId="051BCFCA" w14:textId="77777777" w:rsidR="006C3680" w:rsidRPr="006C3680" w:rsidRDefault="006C3680" w:rsidP="006C3680">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Retest Failed Unit:</w:t>
      </w:r>
      <w:r w:rsidRPr="006C3680">
        <w:rPr>
          <w:rFonts w:ascii="Times New Roman" w:eastAsia="Times New Roman" w:hAnsi="Times New Roman" w:cs="Times New Roman"/>
          <w:kern w:val="0"/>
          <w:sz w:val="24"/>
          <w:szCs w:val="24"/>
          <w:lang w:val="en-US" w:eastAsia="pl-PL"/>
          <w14:ligatures w14:val="none"/>
        </w:rPr>
        <w:t xml:space="preserve"> Click this to immediately re-test the </w:t>
      </w:r>
      <w:r w:rsidRPr="006C3680">
        <w:rPr>
          <w:rFonts w:ascii="Times New Roman" w:eastAsia="Times New Roman" w:hAnsi="Times New Roman" w:cs="Times New Roman"/>
          <w:i/>
          <w:iCs/>
          <w:kern w:val="0"/>
          <w:sz w:val="24"/>
          <w:szCs w:val="24"/>
          <w:lang w:val="en-US" w:eastAsia="pl-PL"/>
          <w14:ligatures w14:val="none"/>
        </w:rPr>
        <w:t>same</w:t>
      </w:r>
      <w:r w:rsidRPr="006C3680">
        <w:rPr>
          <w:rFonts w:ascii="Times New Roman" w:eastAsia="Times New Roman" w:hAnsi="Times New Roman" w:cs="Times New Roman"/>
          <w:kern w:val="0"/>
          <w:sz w:val="24"/>
          <w:szCs w:val="24"/>
          <w:lang w:val="en-US" w:eastAsia="pl-PL"/>
          <w14:ligatures w14:val="none"/>
        </w:rPr>
        <w:t xml:space="preserve"> failed unit. This is useful if you suspect a seating or connection issue. This re-test will </w:t>
      </w:r>
      <w:r w:rsidRPr="006C3680">
        <w:rPr>
          <w:rFonts w:ascii="Times New Roman" w:eastAsia="Times New Roman" w:hAnsi="Times New Roman" w:cs="Times New Roman"/>
          <w:b/>
          <w:bCs/>
          <w:kern w:val="0"/>
          <w:sz w:val="24"/>
          <w:szCs w:val="24"/>
          <w:lang w:val="en-US" w:eastAsia="pl-PL"/>
          <w14:ligatures w14:val="none"/>
        </w:rPr>
        <w:t>not</w:t>
      </w:r>
      <w:r w:rsidRPr="006C3680">
        <w:rPr>
          <w:rFonts w:ascii="Times New Roman" w:eastAsia="Times New Roman" w:hAnsi="Times New Roman" w:cs="Times New Roman"/>
          <w:kern w:val="0"/>
          <w:sz w:val="24"/>
          <w:szCs w:val="24"/>
          <w:lang w:val="en-US" w:eastAsia="pl-PL"/>
          <w14:ligatures w14:val="none"/>
        </w:rPr>
        <w:t xml:space="preserve"> count towards your total order quantity. You will be prompted to re-scan the same serial number to confirm.</w:t>
      </w:r>
    </w:p>
    <w:p w14:paraId="16FF35FA" w14:textId="77777777" w:rsidR="006C3680" w:rsidRPr="006C3680" w:rsidRDefault="006C3680" w:rsidP="006C3680">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Continue:</w:t>
      </w:r>
      <w:r w:rsidRPr="006C3680">
        <w:rPr>
          <w:rFonts w:ascii="Times New Roman" w:eastAsia="Times New Roman" w:hAnsi="Times New Roman" w:cs="Times New Roman"/>
          <w:kern w:val="0"/>
          <w:sz w:val="24"/>
          <w:szCs w:val="24"/>
          <w:lang w:val="en-US" w:eastAsia="pl-PL"/>
          <w14:ligatures w14:val="none"/>
        </w:rPr>
        <w:t xml:space="preserve"> Click this to accept the failure and move on. The system will prompt you to scan the next antenna.</w:t>
      </w:r>
    </w:p>
    <w:p w14:paraId="57C67722"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6C3680">
        <w:rPr>
          <w:rFonts w:ascii="Times New Roman" w:eastAsia="Times New Roman" w:hAnsi="Times New Roman" w:cs="Times New Roman"/>
          <w:b/>
          <w:bCs/>
          <w:kern w:val="0"/>
          <w:sz w:val="27"/>
          <w:szCs w:val="27"/>
          <w:lang w:val="en-US" w:eastAsia="pl-PL"/>
          <w14:ligatures w14:val="none"/>
        </w:rPr>
        <w:t>3.7. Completing a Port's Batch</w:t>
      </w:r>
    </w:p>
    <w:p w14:paraId="73D53FD8"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 xml:space="preserve">Once you have tested the required quantity of antennas for the current port (e.g., 50 of 50), the "Order Progress" panel will appear. The status for that port will change to </w:t>
      </w:r>
      <w:r w:rsidRPr="006C3680">
        <w:rPr>
          <w:rFonts w:ascii="Times New Roman" w:eastAsia="Times New Roman" w:hAnsi="Times New Roman" w:cs="Times New Roman"/>
          <w:b/>
          <w:bCs/>
          <w:kern w:val="0"/>
          <w:sz w:val="24"/>
          <w:szCs w:val="24"/>
          <w:lang w:val="en-US" w:eastAsia="pl-PL"/>
          <w14:ligatures w14:val="none"/>
        </w:rPr>
        <w:t>Done</w:t>
      </w:r>
      <w:r w:rsidRPr="006C3680">
        <w:rPr>
          <w:rFonts w:ascii="Times New Roman" w:eastAsia="Times New Roman" w:hAnsi="Times New Roman" w:cs="Times New Roman"/>
          <w:kern w:val="0"/>
          <w:sz w:val="24"/>
          <w:szCs w:val="24"/>
          <w:lang w:val="en-US" w:eastAsia="pl-PL"/>
          <w14:ligatures w14:val="none"/>
        </w:rPr>
        <w:t xml:space="preserve"> (Green color).</w:t>
      </w:r>
    </w:p>
    <w:p w14:paraId="56FF4245"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6C3680">
        <w:rPr>
          <w:rFonts w:ascii="Times New Roman" w:eastAsia="Times New Roman" w:hAnsi="Times New Roman" w:cs="Times New Roman"/>
          <w:b/>
          <w:bCs/>
          <w:kern w:val="0"/>
          <w:sz w:val="27"/>
          <w:szCs w:val="27"/>
          <w:lang w:val="en-US" w:eastAsia="pl-PL"/>
          <w14:ligatures w14:val="none"/>
        </w:rPr>
        <w:t>3.8. Continuing the Test Run</w:t>
      </w:r>
    </w:p>
    <w:p w14:paraId="199E3433"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The "Order Progress" panel gives you three choices for how to proceed:</w:t>
      </w:r>
    </w:p>
    <w:p w14:paraId="654547EA" w14:textId="77777777" w:rsidR="006C3680" w:rsidRPr="006C3680" w:rsidRDefault="006C3680" w:rsidP="006C368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TEST NEXT PORT:</w:t>
      </w:r>
      <w:r w:rsidRPr="006C3680">
        <w:rPr>
          <w:rFonts w:ascii="Times New Roman" w:eastAsia="Times New Roman" w:hAnsi="Times New Roman" w:cs="Times New Roman"/>
          <w:kern w:val="0"/>
          <w:sz w:val="24"/>
          <w:szCs w:val="24"/>
          <w:lang w:val="en-US" w:eastAsia="pl-PL"/>
          <w14:ligatures w14:val="none"/>
        </w:rPr>
        <w:t xml:space="preserve"> Click this to continue testing the </w:t>
      </w:r>
      <w:r w:rsidRPr="006C3680">
        <w:rPr>
          <w:rFonts w:ascii="Times New Roman" w:eastAsia="Times New Roman" w:hAnsi="Times New Roman" w:cs="Times New Roman"/>
          <w:i/>
          <w:iCs/>
          <w:kern w:val="0"/>
          <w:sz w:val="24"/>
          <w:szCs w:val="24"/>
          <w:lang w:val="en-US" w:eastAsia="pl-PL"/>
          <w14:ligatures w14:val="none"/>
        </w:rPr>
        <w:t>same production order</w:t>
      </w:r>
      <w:r w:rsidRPr="006C3680">
        <w:rPr>
          <w:rFonts w:ascii="Times New Roman" w:eastAsia="Times New Roman" w:hAnsi="Times New Roman" w:cs="Times New Roman"/>
          <w:kern w:val="0"/>
          <w:sz w:val="24"/>
          <w:szCs w:val="24"/>
          <w:lang w:val="en-US" w:eastAsia="pl-PL"/>
          <w14:ligatures w14:val="none"/>
        </w:rPr>
        <w:t xml:space="preserve"> on a different port. A dialog will appear asking you to choose from the remaining un-tested ports. The system will then initiate the calibration sequence for that new port.</w:t>
      </w:r>
    </w:p>
    <w:p w14:paraId="2DE4CF79" w14:textId="77777777" w:rsidR="006C3680" w:rsidRPr="006C3680" w:rsidRDefault="006C3680" w:rsidP="006C368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TEST NEXT ORDER:</w:t>
      </w:r>
      <w:r w:rsidRPr="006C3680">
        <w:rPr>
          <w:rFonts w:ascii="Times New Roman" w:eastAsia="Times New Roman" w:hAnsi="Times New Roman" w:cs="Times New Roman"/>
          <w:kern w:val="0"/>
          <w:sz w:val="24"/>
          <w:szCs w:val="24"/>
          <w:lang w:val="en-US" w:eastAsia="pl-PL"/>
          <w14:ligatures w14:val="none"/>
        </w:rPr>
        <w:t xml:space="preserve"> Click this to start a </w:t>
      </w:r>
      <w:r w:rsidRPr="006C3680">
        <w:rPr>
          <w:rFonts w:ascii="Times New Roman" w:eastAsia="Times New Roman" w:hAnsi="Times New Roman" w:cs="Times New Roman"/>
          <w:i/>
          <w:iCs/>
          <w:kern w:val="0"/>
          <w:sz w:val="24"/>
          <w:szCs w:val="24"/>
          <w:lang w:val="en-US" w:eastAsia="pl-PL"/>
          <w14:ligatures w14:val="none"/>
        </w:rPr>
        <w:t>new production order</w:t>
      </w:r>
      <w:r w:rsidRPr="006C3680">
        <w:rPr>
          <w:rFonts w:ascii="Times New Roman" w:eastAsia="Times New Roman" w:hAnsi="Times New Roman" w:cs="Times New Roman"/>
          <w:kern w:val="0"/>
          <w:sz w:val="24"/>
          <w:szCs w:val="24"/>
          <w:lang w:val="en-US" w:eastAsia="pl-PL"/>
          <w14:ligatures w14:val="none"/>
        </w:rPr>
        <w:t xml:space="preserve"> using the same antenna model and port configuration. You will be taken back to the "Enter Production Order" step.</w:t>
      </w:r>
    </w:p>
    <w:p w14:paraId="3DF82B46" w14:textId="77777777" w:rsidR="006C3680" w:rsidRPr="006C3680" w:rsidRDefault="006C3680" w:rsidP="006C368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6C3680">
        <w:rPr>
          <w:rFonts w:ascii="Times New Roman" w:eastAsia="Times New Roman" w:hAnsi="Times New Roman" w:cs="Times New Roman"/>
          <w:b/>
          <w:bCs/>
          <w:kern w:val="0"/>
          <w:sz w:val="24"/>
          <w:szCs w:val="24"/>
          <w:lang w:val="en-US" w:eastAsia="pl-PL"/>
          <w14:ligatures w14:val="none"/>
        </w:rPr>
        <w:t>FINISH MEASUREMENTS:</w:t>
      </w:r>
      <w:r w:rsidRPr="006C3680">
        <w:rPr>
          <w:rFonts w:ascii="Times New Roman" w:eastAsia="Times New Roman" w:hAnsi="Times New Roman" w:cs="Times New Roman"/>
          <w:kern w:val="0"/>
          <w:sz w:val="24"/>
          <w:szCs w:val="24"/>
          <w:lang w:val="en-US" w:eastAsia="pl-PL"/>
          <w14:ligatures w14:val="none"/>
        </w:rPr>
        <w:t xml:space="preserve"> Click this when all testing for the current antenna model is complete. </w:t>
      </w:r>
      <w:r w:rsidRPr="006C3680">
        <w:rPr>
          <w:rFonts w:ascii="Times New Roman" w:eastAsia="Times New Roman" w:hAnsi="Times New Roman" w:cs="Times New Roman"/>
          <w:kern w:val="0"/>
          <w:sz w:val="24"/>
          <w:szCs w:val="24"/>
          <w:lang w:eastAsia="pl-PL"/>
          <w14:ligatures w14:val="none"/>
        </w:rPr>
        <w:t>You will be returned to the "Select Antenna" screen.</w:t>
      </w:r>
    </w:p>
    <w:p w14:paraId="74A0FFDB" w14:textId="77777777" w:rsidR="006C3680" w:rsidRPr="006C3680" w:rsidRDefault="006C3680" w:rsidP="006C3680">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6C3680">
        <w:rPr>
          <w:rFonts w:ascii="Times New Roman" w:eastAsia="Times New Roman" w:hAnsi="Times New Roman" w:cs="Times New Roman"/>
          <w:b/>
          <w:bCs/>
          <w:kern w:val="0"/>
          <w:sz w:val="36"/>
          <w:szCs w:val="36"/>
          <w:lang w:eastAsia="pl-PL"/>
          <w14:ligatures w14:val="none"/>
        </w:rPr>
        <w:t>4. User Interface Overview</w:t>
      </w:r>
    </w:p>
    <w:p w14:paraId="5F84762F"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6C3680">
        <w:rPr>
          <w:rFonts w:ascii="Times New Roman" w:eastAsia="Times New Roman" w:hAnsi="Times New Roman" w:cs="Times New Roman"/>
          <w:b/>
          <w:bCs/>
          <w:kern w:val="0"/>
          <w:sz w:val="27"/>
          <w:szCs w:val="27"/>
          <w:lang w:eastAsia="pl-PL"/>
          <w14:ligatures w14:val="none"/>
        </w:rPr>
        <w:t>4.1. Main Window Layout</w:t>
      </w:r>
    </w:p>
    <w:p w14:paraId="77B6CC34" w14:textId="77777777" w:rsidR="006C3680" w:rsidRPr="006C3680" w:rsidRDefault="006C3680" w:rsidP="006C368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6C3680">
        <w:rPr>
          <w:rFonts w:ascii="Times New Roman" w:eastAsia="Times New Roman" w:hAnsi="Times New Roman" w:cs="Times New Roman"/>
          <w:b/>
          <w:bCs/>
          <w:kern w:val="0"/>
          <w:sz w:val="24"/>
          <w:szCs w:val="24"/>
          <w:lang w:eastAsia="pl-PL"/>
          <w14:ligatures w14:val="none"/>
        </w:rPr>
        <w:t>Left Panel:</w:t>
      </w:r>
    </w:p>
    <w:p w14:paraId="3AC4CCA5" w14:textId="77777777" w:rsidR="006C3680" w:rsidRPr="006C3680" w:rsidRDefault="006C3680" w:rsidP="006C368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Active Test Details:</w:t>
      </w:r>
      <w:r w:rsidRPr="006C3680">
        <w:rPr>
          <w:rFonts w:ascii="Times New Roman" w:eastAsia="Times New Roman" w:hAnsi="Times New Roman" w:cs="Times New Roman"/>
          <w:kern w:val="0"/>
          <w:sz w:val="24"/>
          <w:szCs w:val="24"/>
          <w:lang w:val="en-US" w:eastAsia="pl-PL"/>
          <w14:ligatures w14:val="none"/>
        </w:rPr>
        <w:t xml:space="preserve"> Shows the current operator, antenna, order info, and pass/fail counts for the entire order.</w:t>
      </w:r>
    </w:p>
    <w:p w14:paraId="2AEBA332" w14:textId="77777777" w:rsidR="006C3680" w:rsidRPr="006C3680" w:rsidRDefault="006C3680" w:rsidP="006C368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6C3680">
        <w:rPr>
          <w:rFonts w:ascii="Times New Roman" w:eastAsia="Times New Roman" w:hAnsi="Times New Roman" w:cs="Times New Roman"/>
          <w:b/>
          <w:bCs/>
          <w:kern w:val="0"/>
          <w:sz w:val="24"/>
          <w:szCs w:val="24"/>
          <w:lang w:val="en-US" w:eastAsia="pl-PL"/>
          <w14:ligatures w14:val="none"/>
        </w:rPr>
        <w:t>Port Status:</w:t>
      </w:r>
      <w:r w:rsidRPr="006C3680">
        <w:rPr>
          <w:rFonts w:ascii="Times New Roman" w:eastAsia="Times New Roman" w:hAnsi="Times New Roman" w:cs="Times New Roman"/>
          <w:kern w:val="0"/>
          <w:sz w:val="24"/>
          <w:szCs w:val="24"/>
          <w:lang w:val="en-US" w:eastAsia="pl-PL"/>
          <w14:ligatures w14:val="none"/>
        </w:rPr>
        <w:t xml:space="preserve"> A table showing the status of every available port for the selected orientation. </w:t>
      </w:r>
      <w:r w:rsidRPr="006C3680">
        <w:rPr>
          <w:rFonts w:ascii="Times New Roman" w:eastAsia="Times New Roman" w:hAnsi="Times New Roman" w:cs="Times New Roman"/>
          <w:kern w:val="0"/>
          <w:sz w:val="24"/>
          <w:szCs w:val="24"/>
          <w:lang w:eastAsia="pl-PL"/>
          <w14:ligatures w14:val="none"/>
        </w:rPr>
        <w:t>See Appendix for status descriptions.</w:t>
      </w:r>
    </w:p>
    <w:p w14:paraId="2CE0730E" w14:textId="77777777" w:rsidR="006C3680" w:rsidRPr="006C3680" w:rsidRDefault="006C3680" w:rsidP="006C368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6C3680">
        <w:rPr>
          <w:rFonts w:ascii="Times New Roman" w:eastAsia="Times New Roman" w:hAnsi="Times New Roman" w:cs="Times New Roman"/>
          <w:b/>
          <w:bCs/>
          <w:kern w:val="0"/>
          <w:sz w:val="24"/>
          <w:szCs w:val="24"/>
          <w:lang w:eastAsia="pl-PL"/>
          <w14:ligatures w14:val="none"/>
        </w:rPr>
        <w:t>Right Panel:</w:t>
      </w:r>
    </w:p>
    <w:p w14:paraId="39AABB46" w14:textId="77777777" w:rsidR="006C3680" w:rsidRPr="006C3680" w:rsidRDefault="006C3680" w:rsidP="006C368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Status Display:</w:t>
      </w:r>
      <w:r w:rsidRPr="006C3680">
        <w:rPr>
          <w:rFonts w:ascii="Times New Roman" w:eastAsia="Times New Roman" w:hAnsi="Times New Roman" w:cs="Times New Roman"/>
          <w:kern w:val="0"/>
          <w:sz w:val="24"/>
          <w:szCs w:val="24"/>
          <w:lang w:val="en-US" w:eastAsia="pl-PL"/>
          <w14:ligatures w14:val="none"/>
        </w:rPr>
        <w:t xml:space="preserve"> A large text area at the top showing the current system status and instructions.</w:t>
      </w:r>
    </w:p>
    <w:p w14:paraId="65DF4871" w14:textId="77777777" w:rsidR="006C3680" w:rsidRPr="006C3680" w:rsidRDefault="006C3680" w:rsidP="006C368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Input Area:</w:t>
      </w:r>
      <w:r w:rsidRPr="006C3680">
        <w:rPr>
          <w:rFonts w:ascii="Times New Roman" w:eastAsia="Times New Roman" w:hAnsi="Times New Roman" w:cs="Times New Roman"/>
          <w:kern w:val="0"/>
          <w:sz w:val="24"/>
          <w:szCs w:val="24"/>
          <w:lang w:val="en-US" w:eastAsia="pl-PL"/>
          <w14:ligatures w14:val="none"/>
        </w:rPr>
        <w:t xml:space="preserve"> A series of numbered panels that appear sequentially to guide you through the workflow.</w:t>
      </w:r>
    </w:p>
    <w:p w14:paraId="41EAF2FD" w14:textId="77777777" w:rsidR="006C3680" w:rsidRPr="006C3680" w:rsidRDefault="006C3680" w:rsidP="006C368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lastRenderedPageBreak/>
        <w:t>Antenna Gain Graph:</w:t>
      </w:r>
      <w:r w:rsidRPr="006C3680">
        <w:rPr>
          <w:rFonts w:ascii="Times New Roman" w:eastAsia="Times New Roman" w:hAnsi="Times New Roman" w:cs="Times New Roman"/>
          <w:kern w:val="0"/>
          <w:sz w:val="24"/>
          <w:szCs w:val="24"/>
          <w:lang w:val="en-US" w:eastAsia="pl-PL"/>
          <w14:ligatures w14:val="none"/>
        </w:rPr>
        <w:t xml:space="preserve"> A real-time plot of the measurement.</w:t>
      </w:r>
    </w:p>
    <w:p w14:paraId="6D78A8E0" w14:textId="77777777" w:rsidR="006C3680" w:rsidRPr="006C3680" w:rsidRDefault="006C3680" w:rsidP="006C368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Test Results History:</w:t>
      </w:r>
      <w:r w:rsidRPr="006C3680">
        <w:rPr>
          <w:rFonts w:ascii="Times New Roman" w:eastAsia="Times New Roman" w:hAnsi="Times New Roman" w:cs="Times New Roman"/>
          <w:kern w:val="0"/>
          <w:sz w:val="24"/>
          <w:szCs w:val="24"/>
          <w:lang w:val="en-US" w:eastAsia="pl-PL"/>
          <w14:ligatures w14:val="none"/>
        </w:rPr>
        <w:t xml:space="preserve"> A detailed table of every measurement point for all tests performed.</w:t>
      </w:r>
    </w:p>
    <w:p w14:paraId="48F398D4" w14:textId="15C3110E" w:rsidR="006C3680" w:rsidRDefault="00BC3669" w:rsidP="006C3680">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Pr>
          <w:noProof/>
        </w:rPr>
        <w:drawing>
          <wp:anchor distT="0" distB="0" distL="114300" distR="114300" simplePos="0" relativeHeight="251658240" behindDoc="1" locked="0" layoutInCell="1" allowOverlap="1" wp14:anchorId="564B4583" wp14:editId="7771F5F6">
            <wp:simplePos x="0" y="0"/>
            <wp:positionH relativeFrom="margin">
              <wp:align>left</wp:align>
            </wp:positionH>
            <wp:positionV relativeFrom="paragraph">
              <wp:posOffset>616585</wp:posOffset>
            </wp:positionV>
            <wp:extent cx="5753100" cy="3101340"/>
            <wp:effectExtent l="0" t="0" r="0" b="3810"/>
            <wp:wrapTight wrapText="bothSides">
              <wp:wrapPolygon edited="0">
                <wp:start x="0" y="0"/>
                <wp:lineTo x="0" y="21494"/>
                <wp:lineTo x="21528" y="21494"/>
                <wp:lineTo x="21528" y="0"/>
                <wp:lineTo x="0" y="0"/>
              </wp:wrapPolygon>
            </wp:wrapTight>
            <wp:docPr id="2056398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98910"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3101340"/>
                    </a:xfrm>
                    <a:prstGeom prst="rect">
                      <a:avLst/>
                    </a:prstGeom>
                    <a:noFill/>
                    <a:ln>
                      <a:noFill/>
                    </a:ln>
                  </pic:spPr>
                </pic:pic>
              </a:graphicData>
            </a:graphic>
          </wp:anchor>
        </w:drawing>
      </w:r>
      <w:r w:rsidR="006C3680" w:rsidRPr="006C3680">
        <w:rPr>
          <w:rFonts w:ascii="Times New Roman" w:eastAsia="Times New Roman" w:hAnsi="Times New Roman" w:cs="Times New Roman"/>
          <w:b/>
          <w:bCs/>
          <w:kern w:val="0"/>
          <w:sz w:val="24"/>
          <w:szCs w:val="24"/>
          <w:lang w:val="en-US" w:eastAsia="pl-PL"/>
          <w14:ligatures w14:val="none"/>
        </w:rPr>
        <w:t>Abort Test:</w:t>
      </w:r>
      <w:r w:rsidR="006C3680" w:rsidRPr="006C3680">
        <w:rPr>
          <w:rFonts w:ascii="Times New Roman" w:eastAsia="Times New Roman" w:hAnsi="Times New Roman" w:cs="Times New Roman"/>
          <w:kern w:val="0"/>
          <w:sz w:val="24"/>
          <w:szCs w:val="24"/>
          <w:lang w:val="en-US" w:eastAsia="pl-PL"/>
          <w14:ligatures w14:val="none"/>
        </w:rPr>
        <w:t xml:space="preserve"> A large red button at the bottom. Clicking this will stop any current process and return you to the "Select Antenna" screen. </w:t>
      </w:r>
      <w:r w:rsidR="006C3680" w:rsidRPr="006C3680">
        <w:rPr>
          <w:rFonts w:ascii="Times New Roman" w:eastAsia="Times New Roman" w:hAnsi="Times New Roman" w:cs="Times New Roman"/>
          <w:kern w:val="0"/>
          <w:sz w:val="24"/>
          <w:szCs w:val="24"/>
          <w:lang w:eastAsia="pl-PL"/>
          <w14:ligatures w14:val="none"/>
        </w:rPr>
        <w:t>Use with caution.</w:t>
      </w:r>
    </w:p>
    <w:p w14:paraId="5D971EF5" w14:textId="2780DDA0" w:rsidR="00BC3669" w:rsidRPr="006C3680" w:rsidRDefault="00BC3669" w:rsidP="00BC3669">
      <w:pPr>
        <w:spacing w:before="100" w:beforeAutospacing="1" w:after="100" w:afterAutospacing="1" w:line="240" w:lineRule="auto"/>
        <w:ind w:left="1440"/>
        <w:rPr>
          <w:rFonts w:ascii="Times New Roman" w:eastAsia="Times New Roman" w:hAnsi="Times New Roman" w:cs="Times New Roman"/>
          <w:kern w:val="0"/>
          <w:sz w:val="24"/>
          <w:szCs w:val="24"/>
          <w:lang w:eastAsia="pl-PL"/>
          <w14:ligatures w14:val="none"/>
        </w:rPr>
      </w:pPr>
    </w:p>
    <w:p w14:paraId="443AD5CE"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6C3680">
        <w:rPr>
          <w:rFonts w:ascii="Times New Roman" w:eastAsia="Times New Roman" w:hAnsi="Times New Roman" w:cs="Times New Roman"/>
          <w:b/>
          <w:bCs/>
          <w:kern w:val="0"/>
          <w:sz w:val="27"/>
          <w:szCs w:val="27"/>
          <w:lang w:eastAsia="pl-PL"/>
          <w14:ligatures w14:val="none"/>
        </w:rPr>
        <w:t>4.2. Menu Bar</w:t>
      </w:r>
    </w:p>
    <w:p w14:paraId="2029230B" w14:textId="77777777" w:rsidR="006C3680" w:rsidRPr="006C3680" w:rsidRDefault="006C3680" w:rsidP="006C368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File &gt; Exit:</w:t>
      </w:r>
      <w:r w:rsidRPr="006C3680">
        <w:rPr>
          <w:rFonts w:ascii="Times New Roman" w:eastAsia="Times New Roman" w:hAnsi="Times New Roman" w:cs="Times New Roman"/>
          <w:kern w:val="0"/>
          <w:sz w:val="24"/>
          <w:szCs w:val="24"/>
          <w:lang w:val="en-US" w:eastAsia="pl-PL"/>
          <w14:ligatures w14:val="none"/>
        </w:rPr>
        <w:t xml:space="preserve"> Closes the application.</w:t>
      </w:r>
    </w:p>
    <w:p w14:paraId="6532235A" w14:textId="77777777" w:rsidR="006C3680" w:rsidRPr="006C3680" w:rsidRDefault="006C3680" w:rsidP="006C368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View &gt; Theme:</w:t>
      </w:r>
      <w:r w:rsidRPr="006C3680">
        <w:rPr>
          <w:rFonts w:ascii="Times New Roman" w:eastAsia="Times New Roman" w:hAnsi="Times New Roman" w:cs="Times New Roman"/>
          <w:kern w:val="0"/>
          <w:sz w:val="24"/>
          <w:szCs w:val="24"/>
          <w:lang w:val="en-US" w:eastAsia="pl-PL"/>
          <w14:ligatures w14:val="none"/>
        </w:rPr>
        <w:t xml:space="preserve"> Allows you to switch between </w:t>
      </w:r>
      <w:r w:rsidRPr="006C3680">
        <w:rPr>
          <w:rFonts w:ascii="Times New Roman" w:eastAsia="Times New Roman" w:hAnsi="Times New Roman" w:cs="Times New Roman"/>
          <w:b/>
          <w:bCs/>
          <w:kern w:val="0"/>
          <w:sz w:val="24"/>
          <w:szCs w:val="24"/>
          <w:lang w:val="en-US" w:eastAsia="pl-PL"/>
          <w14:ligatures w14:val="none"/>
        </w:rPr>
        <w:t>Light</w:t>
      </w:r>
      <w:r w:rsidRPr="006C3680">
        <w:rPr>
          <w:rFonts w:ascii="Times New Roman" w:eastAsia="Times New Roman" w:hAnsi="Times New Roman" w:cs="Times New Roman"/>
          <w:kern w:val="0"/>
          <w:sz w:val="24"/>
          <w:szCs w:val="24"/>
          <w:lang w:val="en-US" w:eastAsia="pl-PL"/>
          <w14:ligatures w14:val="none"/>
        </w:rPr>
        <w:t xml:space="preserve">, </w:t>
      </w:r>
      <w:r w:rsidRPr="006C3680">
        <w:rPr>
          <w:rFonts w:ascii="Times New Roman" w:eastAsia="Times New Roman" w:hAnsi="Times New Roman" w:cs="Times New Roman"/>
          <w:b/>
          <w:bCs/>
          <w:kern w:val="0"/>
          <w:sz w:val="24"/>
          <w:szCs w:val="24"/>
          <w:lang w:val="en-US" w:eastAsia="pl-PL"/>
          <w14:ligatures w14:val="none"/>
        </w:rPr>
        <w:t>Dark</w:t>
      </w:r>
      <w:r w:rsidRPr="006C3680">
        <w:rPr>
          <w:rFonts w:ascii="Times New Roman" w:eastAsia="Times New Roman" w:hAnsi="Times New Roman" w:cs="Times New Roman"/>
          <w:kern w:val="0"/>
          <w:sz w:val="24"/>
          <w:szCs w:val="24"/>
          <w:lang w:val="en-US" w:eastAsia="pl-PL"/>
          <w14:ligatures w14:val="none"/>
        </w:rPr>
        <w:t xml:space="preserve">, and </w:t>
      </w:r>
      <w:r w:rsidRPr="006C3680">
        <w:rPr>
          <w:rFonts w:ascii="Times New Roman" w:eastAsia="Times New Roman" w:hAnsi="Times New Roman" w:cs="Times New Roman"/>
          <w:b/>
          <w:bCs/>
          <w:kern w:val="0"/>
          <w:sz w:val="24"/>
          <w:szCs w:val="24"/>
          <w:lang w:val="en-US" w:eastAsia="pl-PL"/>
          <w14:ligatures w14:val="none"/>
        </w:rPr>
        <w:t>Auto-detect</w:t>
      </w:r>
      <w:r w:rsidRPr="006C3680">
        <w:rPr>
          <w:rFonts w:ascii="Times New Roman" w:eastAsia="Times New Roman" w:hAnsi="Times New Roman" w:cs="Times New Roman"/>
          <w:kern w:val="0"/>
          <w:sz w:val="24"/>
          <w:szCs w:val="24"/>
          <w:lang w:val="en-US" w:eastAsia="pl-PL"/>
          <w14:ligatures w14:val="none"/>
        </w:rPr>
        <w:t xml:space="preserve"> visual themes.</w:t>
      </w:r>
    </w:p>
    <w:p w14:paraId="4F83230A" w14:textId="77777777" w:rsidR="006C3680" w:rsidRPr="006C3680" w:rsidRDefault="006C3680" w:rsidP="006C368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Users &gt; Login As Different User...:</w:t>
      </w:r>
      <w:r w:rsidRPr="006C3680">
        <w:rPr>
          <w:rFonts w:ascii="Times New Roman" w:eastAsia="Times New Roman" w:hAnsi="Times New Roman" w:cs="Times New Roman"/>
          <w:kern w:val="0"/>
          <w:sz w:val="24"/>
          <w:szCs w:val="24"/>
          <w:lang w:val="en-US" w:eastAsia="pl-PL"/>
          <w14:ligatures w14:val="none"/>
        </w:rPr>
        <w:t xml:space="preserve"> Allows you to log out and log in as another user without closing the application.</w:t>
      </w:r>
    </w:p>
    <w:p w14:paraId="74E40D52" w14:textId="77777777" w:rsidR="006C3680" w:rsidRPr="006C3680" w:rsidRDefault="006C3680" w:rsidP="006C368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Users &gt; Manage Users:</w:t>
      </w:r>
      <w:r w:rsidRPr="006C3680">
        <w:rPr>
          <w:rFonts w:ascii="Times New Roman" w:eastAsia="Times New Roman" w:hAnsi="Times New Roman" w:cs="Times New Roman"/>
          <w:kern w:val="0"/>
          <w:sz w:val="24"/>
          <w:szCs w:val="24"/>
          <w:lang w:val="en-US" w:eastAsia="pl-PL"/>
          <w14:ligatures w14:val="none"/>
        </w:rPr>
        <w:t xml:space="preserve"> (Administrator only) Opens the User Management window.</w:t>
      </w:r>
    </w:p>
    <w:p w14:paraId="6BE0090F" w14:textId="77777777" w:rsidR="006C3680" w:rsidRPr="006C3680" w:rsidRDefault="006C3680" w:rsidP="006C368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Help &gt; About:</w:t>
      </w:r>
      <w:r w:rsidRPr="006C3680">
        <w:rPr>
          <w:rFonts w:ascii="Times New Roman" w:eastAsia="Times New Roman" w:hAnsi="Times New Roman" w:cs="Times New Roman"/>
          <w:kern w:val="0"/>
          <w:sz w:val="24"/>
          <w:szCs w:val="24"/>
          <w:lang w:val="en-US" w:eastAsia="pl-PL"/>
          <w14:ligatures w14:val="none"/>
        </w:rPr>
        <w:t xml:space="preserve"> Displays information about the application.</w:t>
      </w:r>
    </w:p>
    <w:p w14:paraId="0CC87179"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6C3680">
        <w:rPr>
          <w:rFonts w:ascii="Times New Roman" w:eastAsia="Times New Roman" w:hAnsi="Times New Roman" w:cs="Times New Roman"/>
          <w:b/>
          <w:bCs/>
          <w:kern w:val="0"/>
          <w:sz w:val="27"/>
          <w:szCs w:val="27"/>
          <w:lang w:val="en-US" w:eastAsia="pl-PL"/>
          <w14:ligatures w14:val="none"/>
        </w:rPr>
        <w:t>4.3. Status Bar</w:t>
      </w:r>
    </w:p>
    <w:p w14:paraId="00B5ED87" w14:textId="77777777" w:rsid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Located at the very bottom of the window, it shows the database connection status and the currently logged-in user.</w:t>
      </w:r>
    </w:p>
    <w:p w14:paraId="05AFDAE0" w14:textId="3DB73F1D" w:rsidR="009F22BA" w:rsidRPr="006C3680" w:rsidRDefault="009F22BA"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28397D">
        <w:rPr>
          <w:rFonts w:ascii="Times New Roman" w:eastAsia="Times New Roman" w:hAnsi="Times New Roman" w:cs="Times New Roman"/>
          <w:kern w:val="0"/>
          <w:sz w:val="24"/>
          <w:szCs w:val="24"/>
          <w:lang w:eastAsia="pl-PL"/>
          <w14:ligatures w14:val="none"/>
        </w:rPr>
        <w:drawing>
          <wp:inline distT="0" distB="0" distL="0" distR="0" wp14:anchorId="39FD0531" wp14:editId="3ABCF17B">
            <wp:extent cx="3362794" cy="342948"/>
            <wp:effectExtent l="0" t="0" r="0" b="0"/>
            <wp:docPr id="58656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61362" name=""/>
                    <pic:cNvPicPr/>
                  </pic:nvPicPr>
                  <pic:blipFill>
                    <a:blip r:embed="rId6"/>
                    <a:stretch>
                      <a:fillRect/>
                    </a:stretch>
                  </pic:blipFill>
                  <pic:spPr>
                    <a:xfrm>
                      <a:off x="0" y="0"/>
                      <a:ext cx="3362794" cy="342948"/>
                    </a:xfrm>
                    <a:prstGeom prst="rect">
                      <a:avLst/>
                    </a:prstGeom>
                  </pic:spPr>
                </pic:pic>
              </a:graphicData>
            </a:graphic>
          </wp:inline>
        </w:drawing>
      </w:r>
    </w:p>
    <w:p w14:paraId="5E65FADB" w14:textId="77777777" w:rsidR="006C3680" w:rsidRPr="006C3680" w:rsidRDefault="006C3680" w:rsidP="006C368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pl-PL"/>
          <w14:ligatures w14:val="none"/>
        </w:rPr>
      </w:pPr>
      <w:r w:rsidRPr="006C3680">
        <w:rPr>
          <w:rFonts w:ascii="Times New Roman" w:eastAsia="Times New Roman" w:hAnsi="Times New Roman" w:cs="Times New Roman"/>
          <w:b/>
          <w:bCs/>
          <w:kern w:val="0"/>
          <w:sz w:val="36"/>
          <w:szCs w:val="36"/>
          <w:lang w:val="en-US" w:eastAsia="pl-PL"/>
          <w14:ligatures w14:val="none"/>
        </w:rPr>
        <w:t>5. User Management (Administrator Only)</w:t>
      </w:r>
    </w:p>
    <w:p w14:paraId="095580D9"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6C3680">
        <w:rPr>
          <w:rFonts w:ascii="Times New Roman" w:eastAsia="Times New Roman" w:hAnsi="Times New Roman" w:cs="Times New Roman"/>
          <w:b/>
          <w:bCs/>
          <w:kern w:val="0"/>
          <w:sz w:val="27"/>
          <w:szCs w:val="27"/>
          <w:lang w:val="en-US" w:eastAsia="pl-PL"/>
          <w14:ligatures w14:val="none"/>
        </w:rPr>
        <w:t>5.1. Accessing User Management</w:t>
      </w:r>
    </w:p>
    <w:p w14:paraId="303CC93E" w14:textId="77777777" w:rsid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lastRenderedPageBreak/>
        <w:t xml:space="preserve">You must be logged in as the Administrator user. Click on </w:t>
      </w:r>
      <w:r w:rsidRPr="006C3680">
        <w:rPr>
          <w:rFonts w:ascii="Times New Roman" w:eastAsia="Times New Roman" w:hAnsi="Times New Roman" w:cs="Times New Roman"/>
          <w:b/>
          <w:bCs/>
          <w:kern w:val="0"/>
          <w:sz w:val="24"/>
          <w:szCs w:val="24"/>
          <w:lang w:val="en-US" w:eastAsia="pl-PL"/>
          <w14:ligatures w14:val="none"/>
        </w:rPr>
        <w:t>Users &gt; Manage Users</w:t>
      </w:r>
      <w:r w:rsidRPr="006C3680">
        <w:rPr>
          <w:rFonts w:ascii="Times New Roman" w:eastAsia="Times New Roman" w:hAnsi="Times New Roman" w:cs="Times New Roman"/>
          <w:kern w:val="0"/>
          <w:sz w:val="24"/>
          <w:szCs w:val="24"/>
          <w:lang w:val="en-US" w:eastAsia="pl-PL"/>
          <w14:ligatures w14:val="none"/>
        </w:rPr>
        <w:t xml:space="preserve"> from the menu bar.</w:t>
      </w:r>
    </w:p>
    <w:p w14:paraId="7D34BAF4" w14:textId="6AF50B17" w:rsidR="009E5912" w:rsidRPr="006C3680" w:rsidRDefault="009E5912" w:rsidP="009E5912">
      <w:pPr>
        <w:spacing w:before="100" w:beforeAutospacing="1" w:after="100" w:afterAutospacing="1" w:line="240" w:lineRule="auto"/>
        <w:jc w:val="center"/>
        <w:rPr>
          <w:rFonts w:ascii="Times New Roman" w:eastAsia="Times New Roman" w:hAnsi="Times New Roman" w:cs="Times New Roman"/>
          <w:kern w:val="0"/>
          <w:sz w:val="24"/>
          <w:szCs w:val="24"/>
          <w:lang w:val="en-US" w:eastAsia="pl-PL"/>
          <w14:ligatures w14:val="none"/>
        </w:rPr>
      </w:pPr>
      <w:r w:rsidRPr="00DC0C00">
        <w:rPr>
          <w:rFonts w:ascii="Times New Roman" w:eastAsia="Times New Roman" w:hAnsi="Times New Roman" w:cs="Times New Roman"/>
          <w:kern w:val="0"/>
          <w:sz w:val="24"/>
          <w:szCs w:val="24"/>
          <w:lang w:eastAsia="pl-PL"/>
          <w14:ligatures w14:val="none"/>
        </w:rPr>
        <w:drawing>
          <wp:inline distT="0" distB="0" distL="0" distR="0" wp14:anchorId="55B75349" wp14:editId="750300F1">
            <wp:extent cx="2758440" cy="3303925"/>
            <wp:effectExtent l="0" t="0" r="3810" b="0"/>
            <wp:docPr id="1119152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52571" name="Picture 1" descr="A screenshot of a computer&#10;&#10;AI-generated content may be incorrect."/>
                    <pic:cNvPicPr/>
                  </pic:nvPicPr>
                  <pic:blipFill>
                    <a:blip r:embed="rId7"/>
                    <a:stretch>
                      <a:fillRect/>
                    </a:stretch>
                  </pic:blipFill>
                  <pic:spPr>
                    <a:xfrm>
                      <a:off x="0" y="0"/>
                      <a:ext cx="2761092" cy="3307101"/>
                    </a:xfrm>
                    <a:prstGeom prst="rect">
                      <a:avLst/>
                    </a:prstGeom>
                  </pic:spPr>
                </pic:pic>
              </a:graphicData>
            </a:graphic>
          </wp:inline>
        </w:drawing>
      </w:r>
    </w:p>
    <w:p w14:paraId="27012325"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6C3680">
        <w:rPr>
          <w:rFonts w:ascii="Times New Roman" w:eastAsia="Times New Roman" w:hAnsi="Times New Roman" w:cs="Times New Roman"/>
          <w:b/>
          <w:bCs/>
          <w:kern w:val="0"/>
          <w:sz w:val="27"/>
          <w:szCs w:val="27"/>
          <w:lang w:eastAsia="pl-PL"/>
          <w14:ligatures w14:val="none"/>
        </w:rPr>
        <w:t>5.2. Adding a User</w:t>
      </w:r>
    </w:p>
    <w:p w14:paraId="71AE1130" w14:textId="77777777" w:rsidR="006C3680" w:rsidRPr="006C3680" w:rsidRDefault="006C3680" w:rsidP="006C368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In the "Add New User" section, fill in the Username, Name, Surname, and Password.</w:t>
      </w:r>
    </w:p>
    <w:p w14:paraId="3DD65AF8" w14:textId="77777777" w:rsidR="006C3680" w:rsidRPr="006C3680" w:rsidRDefault="006C3680" w:rsidP="006C368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 xml:space="preserve">Click the </w:t>
      </w:r>
      <w:r w:rsidRPr="006C3680">
        <w:rPr>
          <w:rFonts w:ascii="Times New Roman" w:eastAsia="Times New Roman" w:hAnsi="Times New Roman" w:cs="Times New Roman"/>
          <w:b/>
          <w:bCs/>
          <w:kern w:val="0"/>
          <w:sz w:val="24"/>
          <w:szCs w:val="24"/>
          <w:lang w:val="en-US" w:eastAsia="pl-PL"/>
          <w14:ligatures w14:val="none"/>
        </w:rPr>
        <w:t>Add User</w:t>
      </w:r>
      <w:r w:rsidRPr="006C3680">
        <w:rPr>
          <w:rFonts w:ascii="Times New Roman" w:eastAsia="Times New Roman" w:hAnsi="Times New Roman" w:cs="Times New Roman"/>
          <w:kern w:val="0"/>
          <w:sz w:val="24"/>
          <w:szCs w:val="24"/>
          <w:lang w:val="en-US" w:eastAsia="pl-PL"/>
          <w14:ligatures w14:val="none"/>
        </w:rPr>
        <w:t xml:space="preserve"> button.</w:t>
      </w:r>
    </w:p>
    <w:p w14:paraId="636CB1BC" w14:textId="77777777" w:rsidR="006C3680" w:rsidRPr="006C3680" w:rsidRDefault="006C3680" w:rsidP="006C368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A success or failure message will be displayed at the bottom of the window.</w:t>
      </w:r>
    </w:p>
    <w:p w14:paraId="5BEB6ABD" w14:textId="77777777" w:rsidR="006C3680" w:rsidRPr="006C3680" w:rsidRDefault="006C3680" w:rsidP="006C368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6C3680">
        <w:rPr>
          <w:rFonts w:ascii="Times New Roman" w:eastAsia="Times New Roman" w:hAnsi="Times New Roman" w:cs="Times New Roman"/>
          <w:b/>
          <w:bCs/>
          <w:kern w:val="0"/>
          <w:sz w:val="27"/>
          <w:szCs w:val="27"/>
          <w:lang w:eastAsia="pl-PL"/>
          <w14:ligatures w14:val="none"/>
        </w:rPr>
        <w:t>5.3. Deleting a User</w:t>
      </w:r>
    </w:p>
    <w:p w14:paraId="716AAEA5" w14:textId="77777777" w:rsidR="006C3680" w:rsidRPr="006C3680" w:rsidRDefault="006C3680" w:rsidP="006C368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In the user table, click on the row of the user you wish to delete.</w:t>
      </w:r>
    </w:p>
    <w:p w14:paraId="24BAF5EA" w14:textId="77777777" w:rsidR="006C3680" w:rsidRPr="006C3680" w:rsidRDefault="006C3680" w:rsidP="006C368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 xml:space="preserve">Click the </w:t>
      </w:r>
      <w:r w:rsidRPr="006C3680">
        <w:rPr>
          <w:rFonts w:ascii="Times New Roman" w:eastAsia="Times New Roman" w:hAnsi="Times New Roman" w:cs="Times New Roman"/>
          <w:b/>
          <w:bCs/>
          <w:kern w:val="0"/>
          <w:sz w:val="24"/>
          <w:szCs w:val="24"/>
          <w:lang w:val="en-US" w:eastAsia="pl-PL"/>
          <w14:ligatures w14:val="none"/>
        </w:rPr>
        <w:t>Delete Selected User</w:t>
      </w:r>
      <w:r w:rsidRPr="006C3680">
        <w:rPr>
          <w:rFonts w:ascii="Times New Roman" w:eastAsia="Times New Roman" w:hAnsi="Times New Roman" w:cs="Times New Roman"/>
          <w:kern w:val="0"/>
          <w:sz w:val="24"/>
          <w:szCs w:val="24"/>
          <w:lang w:val="en-US" w:eastAsia="pl-PL"/>
          <w14:ligatures w14:val="none"/>
        </w:rPr>
        <w:t xml:space="preserve"> button.</w:t>
      </w:r>
    </w:p>
    <w:p w14:paraId="3378E328" w14:textId="77777777" w:rsidR="006C3680" w:rsidRPr="006C3680" w:rsidRDefault="006C3680" w:rsidP="006C368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 xml:space="preserve">A confirmation dialog will appear. Click </w:t>
      </w:r>
      <w:r w:rsidRPr="006C3680">
        <w:rPr>
          <w:rFonts w:ascii="Times New Roman" w:eastAsia="Times New Roman" w:hAnsi="Times New Roman" w:cs="Times New Roman"/>
          <w:b/>
          <w:bCs/>
          <w:kern w:val="0"/>
          <w:sz w:val="24"/>
          <w:szCs w:val="24"/>
          <w:lang w:val="en-US" w:eastAsia="pl-PL"/>
          <w14:ligatures w14:val="none"/>
        </w:rPr>
        <w:t>Yes</w:t>
      </w:r>
      <w:r w:rsidRPr="006C3680">
        <w:rPr>
          <w:rFonts w:ascii="Times New Roman" w:eastAsia="Times New Roman" w:hAnsi="Times New Roman" w:cs="Times New Roman"/>
          <w:kern w:val="0"/>
          <w:sz w:val="24"/>
          <w:szCs w:val="24"/>
          <w:lang w:val="en-US" w:eastAsia="pl-PL"/>
          <w14:ligatures w14:val="none"/>
        </w:rPr>
        <w:t xml:space="preserve"> to permanently delete the user.</w:t>
      </w:r>
    </w:p>
    <w:p w14:paraId="3FAF4482" w14:textId="77777777" w:rsidR="006C3680" w:rsidRPr="006C3680" w:rsidRDefault="006C3680" w:rsidP="006C3680">
      <w:pPr>
        <w:spacing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Note:</w:t>
      </w:r>
      <w:r w:rsidRPr="006C3680">
        <w:rPr>
          <w:rFonts w:ascii="Times New Roman" w:eastAsia="Times New Roman" w:hAnsi="Times New Roman" w:cs="Times New Roman"/>
          <w:kern w:val="0"/>
          <w:sz w:val="24"/>
          <w:szCs w:val="24"/>
          <w:lang w:val="en-US" w:eastAsia="pl-PL"/>
          <w14:ligatures w14:val="none"/>
        </w:rPr>
        <w:t xml:space="preserve"> The Administrator account cannot be deleted.</w:t>
      </w:r>
    </w:p>
    <w:p w14:paraId="41E3F3F0" w14:textId="77777777" w:rsidR="006C3680" w:rsidRPr="006C3680" w:rsidRDefault="006C3680" w:rsidP="006C368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pl-PL"/>
          <w14:ligatures w14:val="none"/>
        </w:rPr>
      </w:pPr>
      <w:r w:rsidRPr="006C3680">
        <w:rPr>
          <w:rFonts w:ascii="Times New Roman" w:eastAsia="Times New Roman" w:hAnsi="Times New Roman" w:cs="Times New Roman"/>
          <w:b/>
          <w:bCs/>
          <w:kern w:val="0"/>
          <w:sz w:val="36"/>
          <w:szCs w:val="36"/>
          <w:lang w:val="en-US" w:eastAsia="pl-PL"/>
          <w14:ligatures w14:val="none"/>
        </w:rPr>
        <w:t>6. Appendix: Port Statuses Explained</w:t>
      </w:r>
    </w:p>
    <w:p w14:paraId="61120751" w14:textId="77777777" w:rsidR="006C3680" w:rsidRPr="006C3680" w:rsidRDefault="006C3680" w:rsidP="006C3680">
      <w:p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kern w:val="0"/>
          <w:sz w:val="24"/>
          <w:szCs w:val="24"/>
          <w:lang w:val="en-US" w:eastAsia="pl-PL"/>
          <w14:ligatures w14:val="none"/>
        </w:rPr>
        <w:t>The "Port Status" table uses text and colors to indicate the state of each port.</w:t>
      </w:r>
    </w:p>
    <w:p w14:paraId="0BAF930F" w14:textId="77777777" w:rsidR="006C3680" w:rsidRPr="006C3680" w:rsidRDefault="006C3680" w:rsidP="006C368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Inactive</w:t>
      </w:r>
      <w:r w:rsidRPr="006C3680">
        <w:rPr>
          <w:rFonts w:ascii="Times New Roman" w:eastAsia="Times New Roman" w:hAnsi="Times New Roman" w:cs="Times New Roman"/>
          <w:kern w:val="0"/>
          <w:sz w:val="24"/>
          <w:szCs w:val="24"/>
          <w:lang w:val="en-US" w:eastAsia="pl-PL"/>
          <w14:ligatures w14:val="none"/>
        </w:rPr>
        <w:t xml:space="preserve"> (Gray): The port is not selected for the current test run.</w:t>
      </w:r>
    </w:p>
    <w:p w14:paraId="69A957C0" w14:textId="77777777" w:rsidR="006C3680" w:rsidRPr="006C3680" w:rsidRDefault="006C3680" w:rsidP="006C368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Pending</w:t>
      </w:r>
      <w:r w:rsidRPr="006C3680">
        <w:rPr>
          <w:rFonts w:ascii="Times New Roman" w:eastAsia="Times New Roman" w:hAnsi="Times New Roman" w:cs="Times New Roman"/>
          <w:kern w:val="0"/>
          <w:sz w:val="24"/>
          <w:szCs w:val="24"/>
          <w:lang w:val="en-US" w:eastAsia="pl-PL"/>
          <w14:ligatures w14:val="none"/>
        </w:rPr>
        <w:t xml:space="preserve"> (Default/White): The port is selected for testing but has not been processed yet.</w:t>
      </w:r>
    </w:p>
    <w:p w14:paraId="20984E86" w14:textId="77777777" w:rsidR="006C3680" w:rsidRPr="006C3680" w:rsidRDefault="006C3680" w:rsidP="006C368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Calibrating</w:t>
      </w:r>
      <w:r w:rsidRPr="006C3680">
        <w:rPr>
          <w:rFonts w:ascii="Times New Roman" w:eastAsia="Times New Roman" w:hAnsi="Times New Roman" w:cs="Times New Roman"/>
          <w:kern w:val="0"/>
          <w:sz w:val="24"/>
          <w:szCs w:val="24"/>
          <w:lang w:val="en-US" w:eastAsia="pl-PL"/>
          <w14:ligatures w14:val="none"/>
        </w:rPr>
        <w:t xml:space="preserve"> (Purple): The port is currently undergoing the Golden or Silver sample calibration process.</w:t>
      </w:r>
    </w:p>
    <w:p w14:paraId="0E092221" w14:textId="77777777" w:rsidR="006C3680" w:rsidRPr="006C3680" w:rsidRDefault="006C3680" w:rsidP="006C368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Calibrated and Verified</w:t>
      </w:r>
      <w:r w:rsidRPr="006C3680">
        <w:rPr>
          <w:rFonts w:ascii="Times New Roman" w:eastAsia="Times New Roman" w:hAnsi="Times New Roman" w:cs="Times New Roman"/>
          <w:kern w:val="0"/>
          <w:sz w:val="24"/>
          <w:szCs w:val="24"/>
          <w:lang w:val="en-US" w:eastAsia="pl-PL"/>
          <w14:ligatures w14:val="none"/>
        </w:rPr>
        <w:t xml:space="preserve"> (Teal): The port has passed both Golden and Silver calibration and is ready for production testing.</w:t>
      </w:r>
    </w:p>
    <w:p w14:paraId="0F6F0F5A" w14:textId="77777777" w:rsidR="006C3680" w:rsidRPr="006C3680" w:rsidRDefault="006C3680" w:rsidP="006C368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t>Testing</w:t>
      </w:r>
      <w:r w:rsidRPr="006C3680">
        <w:rPr>
          <w:rFonts w:ascii="Times New Roman" w:eastAsia="Times New Roman" w:hAnsi="Times New Roman" w:cs="Times New Roman"/>
          <w:kern w:val="0"/>
          <w:sz w:val="24"/>
          <w:szCs w:val="24"/>
          <w:lang w:val="en-US" w:eastAsia="pl-PL"/>
          <w14:ligatures w14:val="none"/>
        </w:rPr>
        <w:t xml:space="preserve"> (Orange): A production antenna (DUT) is currently being measured on this port.</w:t>
      </w:r>
    </w:p>
    <w:p w14:paraId="32ACAE7D" w14:textId="77777777" w:rsidR="006C3680" w:rsidRPr="006C3680" w:rsidRDefault="006C3680" w:rsidP="006C368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eastAsia="pl-PL"/>
          <w14:ligatures w14:val="none"/>
        </w:rPr>
      </w:pPr>
      <w:r w:rsidRPr="006C3680">
        <w:rPr>
          <w:rFonts w:ascii="Times New Roman" w:eastAsia="Times New Roman" w:hAnsi="Times New Roman" w:cs="Times New Roman"/>
          <w:b/>
          <w:bCs/>
          <w:kern w:val="0"/>
          <w:sz w:val="24"/>
          <w:szCs w:val="24"/>
          <w:lang w:val="en-US" w:eastAsia="pl-PL"/>
          <w14:ligatures w14:val="none"/>
        </w:rPr>
        <w:lastRenderedPageBreak/>
        <w:t>Done</w:t>
      </w:r>
      <w:r w:rsidRPr="006C3680">
        <w:rPr>
          <w:rFonts w:ascii="Times New Roman" w:eastAsia="Times New Roman" w:hAnsi="Times New Roman" w:cs="Times New Roman"/>
          <w:kern w:val="0"/>
          <w:sz w:val="24"/>
          <w:szCs w:val="24"/>
          <w:lang w:val="en-US" w:eastAsia="pl-PL"/>
          <w14:ligatures w14:val="none"/>
        </w:rPr>
        <w:t xml:space="preserve"> (Green): The required quantity of antennas for the current order has been successfully tested on this port.</w:t>
      </w:r>
    </w:p>
    <w:p w14:paraId="25AEAD21" w14:textId="77777777" w:rsidR="006C3680" w:rsidRPr="006C3680" w:rsidRDefault="006C3680" w:rsidP="006C368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6C3680">
        <w:rPr>
          <w:rFonts w:ascii="Times New Roman" w:eastAsia="Times New Roman" w:hAnsi="Times New Roman" w:cs="Times New Roman"/>
          <w:b/>
          <w:bCs/>
          <w:kern w:val="0"/>
          <w:sz w:val="24"/>
          <w:szCs w:val="24"/>
          <w:lang w:val="en-US" w:eastAsia="pl-PL"/>
          <w14:ligatures w14:val="none"/>
        </w:rPr>
        <w:t>Cal Failed</w:t>
      </w:r>
      <w:r w:rsidRPr="006C3680">
        <w:rPr>
          <w:rFonts w:ascii="Times New Roman" w:eastAsia="Times New Roman" w:hAnsi="Times New Roman" w:cs="Times New Roman"/>
          <w:kern w:val="0"/>
          <w:sz w:val="24"/>
          <w:szCs w:val="24"/>
          <w:lang w:val="en-US" w:eastAsia="pl-PL"/>
          <w14:ligatures w14:val="none"/>
        </w:rPr>
        <w:t xml:space="preserve"> (Red): The Silver Sample verification failed on this port. </w:t>
      </w:r>
      <w:r w:rsidRPr="006C3680">
        <w:rPr>
          <w:rFonts w:ascii="Times New Roman" w:eastAsia="Times New Roman" w:hAnsi="Times New Roman" w:cs="Times New Roman"/>
          <w:kern w:val="0"/>
          <w:sz w:val="24"/>
          <w:szCs w:val="24"/>
          <w:lang w:eastAsia="pl-PL"/>
          <w14:ligatures w14:val="none"/>
        </w:rPr>
        <w:t>Recalibration is required.</w:t>
      </w:r>
    </w:p>
    <w:p w14:paraId="28E3D9ED" w14:textId="5943AF28" w:rsidR="00BE401E" w:rsidRDefault="00BE401E"/>
    <w:sectPr w:rsidR="00BE40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CB4"/>
    <w:multiLevelType w:val="multilevel"/>
    <w:tmpl w:val="71B23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451C8"/>
    <w:multiLevelType w:val="multilevel"/>
    <w:tmpl w:val="5DEE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1B93"/>
    <w:multiLevelType w:val="multilevel"/>
    <w:tmpl w:val="FFCC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84010"/>
    <w:multiLevelType w:val="multilevel"/>
    <w:tmpl w:val="E4182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4A669B"/>
    <w:multiLevelType w:val="multilevel"/>
    <w:tmpl w:val="474C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3570B"/>
    <w:multiLevelType w:val="multilevel"/>
    <w:tmpl w:val="044A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0497E"/>
    <w:multiLevelType w:val="multilevel"/>
    <w:tmpl w:val="4628E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2B0A01"/>
    <w:multiLevelType w:val="multilevel"/>
    <w:tmpl w:val="0554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A766D"/>
    <w:multiLevelType w:val="multilevel"/>
    <w:tmpl w:val="06B47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96D67"/>
    <w:multiLevelType w:val="multilevel"/>
    <w:tmpl w:val="8C643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70FA9"/>
    <w:multiLevelType w:val="multilevel"/>
    <w:tmpl w:val="174C3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27952"/>
    <w:multiLevelType w:val="multilevel"/>
    <w:tmpl w:val="3DAE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200296"/>
    <w:multiLevelType w:val="multilevel"/>
    <w:tmpl w:val="E6EC8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E4282F"/>
    <w:multiLevelType w:val="multilevel"/>
    <w:tmpl w:val="A902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A32DD"/>
    <w:multiLevelType w:val="multilevel"/>
    <w:tmpl w:val="17383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332687"/>
    <w:multiLevelType w:val="multilevel"/>
    <w:tmpl w:val="AA06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9F12DD"/>
    <w:multiLevelType w:val="multilevel"/>
    <w:tmpl w:val="9516F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145AC"/>
    <w:multiLevelType w:val="multilevel"/>
    <w:tmpl w:val="2434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174AB"/>
    <w:multiLevelType w:val="multilevel"/>
    <w:tmpl w:val="2740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21AEE"/>
    <w:multiLevelType w:val="multilevel"/>
    <w:tmpl w:val="8A6C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B5A28"/>
    <w:multiLevelType w:val="multilevel"/>
    <w:tmpl w:val="10120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9F11C9"/>
    <w:multiLevelType w:val="multilevel"/>
    <w:tmpl w:val="09EE4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2741C3"/>
    <w:multiLevelType w:val="multilevel"/>
    <w:tmpl w:val="0D76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8A08FF"/>
    <w:multiLevelType w:val="multilevel"/>
    <w:tmpl w:val="C4C6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AE60ED"/>
    <w:multiLevelType w:val="multilevel"/>
    <w:tmpl w:val="4DB2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1249D1"/>
    <w:multiLevelType w:val="multilevel"/>
    <w:tmpl w:val="502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82252"/>
    <w:multiLevelType w:val="multilevel"/>
    <w:tmpl w:val="B5503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12299C"/>
    <w:multiLevelType w:val="multilevel"/>
    <w:tmpl w:val="DEBC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039011">
    <w:abstractNumId w:val="3"/>
  </w:num>
  <w:num w:numId="2" w16cid:durableId="731077547">
    <w:abstractNumId w:val="17"/>
  </w:num>
  <w:num w:numId="3" w16cid:durableId="1054544405">
    <w:abstractNumId w:val="2"/>
  </w:num>
  <w:num w:numId="4" w16cid:durableId="615061981">
    <w:abstractNumId w:val="21"/>
  </w:num>
  <w:num w:numId="5" w16cid:durableId="1078357653">
    <w:abstractNumId w:val="20"/>
  </w:num>
  <w:num w:numId="6" w16cid:durableId="1807159884">
    <w:abstractNumId w:val="6"/>
  </w:num>
  <w:num w:numId="7" w16cid:durableId="1083260406">
    <w:abstractNumId w:val="7"/>
  </w:num>
  <w:num w:numId="8" w16cid:durableId="873690161">
    <w:abstractNumId w:val="16"/>
  </w:num>
  <w:num w:numId="9" w16cid:durableId="1022367355">
    <w:abstractNumId w:val="18"/>
  </w:num>
  <w:num w:numId="10" w16cid:durableId="719285008">
    <w:abstractNumId w:val="8"/>
  </w:num>
  <w:num w:numId="11" w16cid:durableId="1685010614">
    <w:abstractNumId w:val="4"/>
  </w:num>
  <w:num w:numId="12" w16cid:durableId="11540928">
    <w:abstractNumId w:val="23"/>
  </w:num>
  <w:num w:numId="13" w16cid:durableId="1731154172">
    <w:abstractNumId w:val="5"/>
  </w:num>
  <w:num w:numId="14" w16cid:durableId="425807670">
    <w:abstractNumId w:val="27"/>
  </w:num>
  <w:num w:numId="15" w16cid:durableId="1452700988">
    <w:abstractNumId w:val="15"/>
  </w:num>
  <w:num w:numId="16" w16cid:durableId="1078868242">
    <w:abstractNumId w:val="19"/>
  </w:num>
  <w:num w:numId="17" w16cid:durableId="1288315323">
    <w:abstractNumId w:val="12"/>
  </w:num>
  <w:num w:numId="18" w16cid:durableId="777215554">
    <w:abstractNumId w:val="11"/>
  </w:num>
  <w:num w:numId="19" w16cid:durableId="449783045">
    <w:abstractNumId w:val="24"/>
  </w:num>
  <w:num w:numId="20" w16cid:durableId="110169523">
    <w:abstractNumId w:val="26"/>
  </w:num>
  <w:num w:numId="21" w16cid:durableId="735669499">
    <w:abstractNumId w:val="14"/>
  </w:num>
  <w:num w:numId="22" w16cid:durableId="1153644219">
    <w:abstractNumId w:val="10"/>
  </w:num>
  <w:num w:numId="23" w16cid:durableId="1311592120">
    <w:abstractNumId w:val="25"/>
  </w:num>
  <w:num w:numId="24" w16cid:durableId="716051812">
    <w:abstractNumId w:val="9"/>
  </w:num>
  <w:num w:numId="25" w16cid:durableId="1531601662">
    <w:abstractNumId w:val="13"/>
  </w:num>
  <w:num w:numId="26" w16cid:durableId="1458914017">
    <w:abstractNumId w:val="22"/>
  </w:num>
  <w:num w:numId="27" w16cid:durableId="1181310288">
    <w:abstractNumId w:val="0"/>
  </w:num>
  <w:num w:numId="28" w16cid:durableId="1193377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D9C"/>
    <w:rsid w:val="002B5D9C"/>
    <w:rsid w:val="00461F87"/>
    <w:rsid w:val="006C3680"/>
    <w:rsid w:val="009E5912"/>
    <w:rsid w:val="009F22BA"/>
    <w:rsid w:val="00B60FFC"/>
    <w:rsid w:val="00BC3669"/>
    <w:rsid w:val="00BE401E"/>
    <w:rsid w:val="00CA3D62"/>
    <w:rsid w:val="00F67E6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DE0BE"/>
  <w15:chartTrackingRefBased/>
  <w15:docId w15:val="{4599DF83-C052-4C98-A6FC-E7DD22B2E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D9C"/>
    <w:rPr>
      <w:rFonts w:eastAsiaTheme="majorEastAsia" w:cstheme="majorBidi"/>
      <w:color w:val="272727" w:themeColor="text1" w:themeTint="D8"/>
    </w:rPr>
  </w:style>
  <w:style w:type="paragraph" w:styleId="Title">
    <w:name w:val="Title"/>
    <w:basedOn w:val="Normal"/>
    <w:next w:val="Normal"/>
    <w:link w:val="TitleChar"/>
    <w:uiPriority w:val="10"/>
    <w:qFormat/>
    <w:rsid w:val="002B5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D9C"/>
    <w:pPr>
      <w:spacing w:before="160"/>
      <w:jc w:val="center"/>
    </w:pPr>
    <w:rPr>
      <w:i/>
      <w:iCs/>
      <w:color w:val="404040" w:themeColor="text1" w:themeTint="BF"/>
    </w:rPr>
  </w:style>
  <w:style w:type="character" w:customStyle="1" w:styleId="QuoteChar">
    <w:name w:val="Quote Char"/>
    <w:basedOn w:val="DefaultParagraphFont"/>
    <w:link w:val="Quote"/>
    <w:uiPriority w:val="29"/>
    <w:rsid w:val="002B5D9C"/>
    <w:rPr>
      <w:i/>
      <w:iCs/>
      <w:color w:val="404040" w:themeColor="text1" w:themeTint="BF"/>
    </w:rPr>
  </w:style>
  <w:style w:type="paragraph" w:styleId="ListParagraph">
    <w:name w:val="List Paragraph"/>
    <w:basedOn w:val="Normal"/>
    <w:uiPriority w:val="34"/>
    <w:qFormat/>
    <w:rsid w:val="002B5D9C"/>
    <w:pPr>
      <w:ind w:left="720"/>
      <w:contextualSpacing/>
    </w:pPr>
  </w:style>
  <w:style w:type="character" w:styleId="IntenseEmphasis">
    <w:name w:val="Intense Emphasis"/>
    <w:basedOn w:val="DefaultParagraphFont"/>
    <w:uiPriority w:val="21"/>
    <w:qFormat/>
    <w:rsid w:val="002B5D9C"/>
    <w:rPr>
      <w:i/>
      <w:iCs/>
      <w:color w:val="2F5496" w:themeColor="accent1" w:themeShade="BF"/>
    </w:rPr>
  </w:style>
  <w:style w:type="paragraph" w:styleId="IntenseQuote">
    <w:name w:val="Intense Quote"/>
    <w:basedOn w:val="Normal"/>
    <w:next w:val="Normal"/>
    <w:link w:val="IntenseQuoteChar"/>
    <w:uiPriority w:val="30"/>
    <w:qFormat/>
    <w:rsid w:val="002B5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D9C"/>
    <w:rPr>
      <w:i/>
      <w:iCs/>
      <w:color w:val="2F5496" w:themeColor="accent1" w:themeShade="BF"/>
    </w:rPr>
  </w:style>
  <w:style w:type="character" w:styleId="IntenseReference">
    <w:name w:val="Intense Reference"/>
    <w:basedOn w:val="DefaultParagraphFont"/>
    <w:uiPriority w:val="32"/>
    <w:qFormat/>
    <w:rsid w:val="002B5D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360322">
      <w:bodyDiv w:val="1"/>
      <w:marLeft w:val="0"/>
      <w:marRight w:val="0"/>
      <w:marTop w:val="0"/>
      <w:marBottom w:val="0"/>
      <w:divBdr>
        <w:top w:val="none" w:sz="0" w:space="0" w:color="auto"/>
        <w:left w:val="none" w:sz="0" w:space="0" w:color="auto"/>
        <w:bottom w:val="none" w:sz="0" w:space="0" w:color="auto"/>
        <w:right w:val="none" w:sz="0" w:space="0" w:color="auto"/>
      </w:divBdr>
      <w:divsChild>
        <w:div w:id="1907952047">
          <w:blockQuote w:val="1"/>
          <w:marLeft w:val="720"/>
          <w:marRight w:val="720"/>
          <w:marTop w:val="100"/>
          <w:marBottom w:val="100"/>
          <w:divBdr>
            <w:top w:val="none" w:sz="0" w:space="0" w:color="auto"/>
            <w:left w:val="none" w:sz="0" w:space="0" w:color="auto"/>
            <w:bottom w:val="none" w:sz="0" w:space="0" w:color="auto"/>
            <w:right w:val="none" w:sz="0" w:space="0" w:color="auto"/>
          </w:divBdr>
        </w:div>
        <w:div w:id="64469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623603">
      <w:bodyDiv w:val="1"/>
      <w:marLeft w:val="0"/>
      <w:marRight w:val="0"/>
      <w:marTop w:val="0"/>
      <w:marBottom w:val="0"/>
      <w:divBdr>
        <w:top w:val="none" w:sz="0" w:space="0" w:color="auto"/>
        <w:left w:val="none" w:sz="0" w:space="0" w:color="auto"/>
        <w:bottom w:val="none" w:sz="0" w:space="0" w:color="auto"/>
        <w:right w:val="none" w:sz="0" w:space="0" w:color="auto"/>
      </w:divBdr>
      <w:divsChild>
        <w:div w:id="496579452">
          <w:blockQuote w:val="1"/>
          <w:marLeft w:val="720"/>
          <w:marRight w:val="720"/>
          <w:marTop w:val="100"/>
          <w:marBottom w:val="100"/>
          <w:divBdr>
            <w:top w:val="none" w:sz="0" w:space="0" w:color="auto"/>
            <w:left w:val="none" w:sz="0" w:space="0" w:color="auto"/>
            <w:bottom w:val="none" w:sz="0" w:space="0" w:color="auto"/>
            <w:right w:val="none" w:sz="0" w:space="0" w:color="auto"/>
          </w:divBdr>
        </w:div>
        <w:div w:id="474025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513331">
      <w:bodyDiv w:val="1"/>
      <w:marLeft w:val="0"/>
      <w:marRight w:val="0"/>
      <w:marTop w:val="0"/>
      <w:marBottom w:val="0"/>
      <w:divBdr>
        <w:top w:val="none" w:sz="0" w:space="0" w:color="auto"/>
        <w:left w:val="none" w:sz="0" w:space="0" w:color="auto"/>
        <w:bottom w:val="none" w:sz="0" w:space="0" w:color="auto"/>
        <w:right w:val="none" w:sz="0" w:space="0" w:color="auto"/>
      </w:divBdr>
      <w:divsChild>
        <w:div w:id="62918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764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1206</Words>
  <Characters>7241</Characters>
  <Application>Microsoft Office Word</Application>
  <DocSecurity>0</DocSecurity>
  <Lines>60</Lines>
  <Paragraphs>16</Paragraphs>
  <ScaleCrop>false</ScaleCrop>
  <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6</cp:revision>
  <dcterms:created xsi:type="dcterms:W3CDTF">2025-07-10T11:50:00Z</dcterms:created>
  <dcterms:modified xsi:type="dcterms:W3CDTF">2025-07-10T12:01:00Z</dcterms:modified>
</cp:coreProperties>
</file>