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Fett"/>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Fett"/>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Fett"/>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Fett"/>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555AA6">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berschrift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proofErr w:type="spellStart"/>
            <w:r>
              <w:rPr>
                <w:rFonts w:ascii="Times New Roman" w:hAnsi="Times New Roman"/>
                <w:i w:val="0"/>
                <w:iCs/>
                <w:sz w:val="22"/>
                <w:szCs w:val="22"/>
                <w:lang w:val="de-DE"/>
              </w:rPr>
              <w:t>Univerzitet</w:t>
            </w:r>
            <w:proofErr w:type="spellEnd"/>
            <w:r>
              <w:rPr>
                <w:rFonts w:ascii="Times New Roman" w:hAnsi="Times New Roman"/>
                <w:i w:val="0"/>
                <w:iCs/>
                <w:sz w:val="22"/>
                <w:szCs w:val="22"/>
                <w:lang w:val="de-DE"/>
              </w:rPr>
              <w:t xml:space="preserve"> u </w:t>
            </w:r>
            <w:proofErr w:type="spellStart"/>
            <w:r>
              <w:rPr>
                <w:rFonts w:ascii="Times New Roman" w:hAnsi="Times New Roman"/>
                <w:i w:val="0"/>
                <w:iCs/>
                <w:sz w:val="22"/>
                <w:szCs w:val="22"/>
                <w:lang w:val="de-DE"/>
              </w:rPr>
              <w:t>Novom</w:t>
            </w:r>
            <w:proofErr w:type="spellEnd"/>
            <w:r>
              <w:rPr>
                <w:rFonts w:ascii="Times New Roman" w:hAnsi="Times New Roman"/>
                <w:i w:val="0"/>
                <w:iCs/>
                <w:sz w:val="22"/>
                <w:szCs w:val="22"/>
                <w:lang w:val="de-DE"/>
              </w:rPr>
              <w:t xml:space="preserve"> </w:t>
            </w:r>
            <w:proofErr w:type="spellStart"/>
            <w:r>
              <w:rPr>
                <w:rFonts w:ascii="Times New Roman" w:hAnsi="Times New Roman"/>
                <w:i w:val="0"/>
                <w:iCs/>
                <w:sz w:val="22"/>
                <w:szCs w:val="22"/>
                <w:lang w:val="de-DE"/>
              </w:rPr>
              <w:t>Pazaru</w:t>
            </w:r>
            <w:proofErr w:type="spellEnd"/>
            <w:r>
              <w:rPr>
                <w:rFonts w:ascii="Times New Roman" w:hAnsi="Times New Roman"/>
                <w:i w:val="0"/>
                <w:iCs/>
                <w:sz w:val="22"/>
                <w:szCs w:val="22"/>
                <w:lang w:val="de-DE"/>
              </w:rPr>
              <w:t xml:space="preserve"> (DUNP)</w:t>
            </w:r>
          </w:p>
          <w:p w14:paraId="4C325A61" w14:textId="77777777" w:rsidR="00555AA6" w:rsidRDefault="00555AA6" w:rsidP="00555AA6">
            <w:pPr>
              <w:numPr>
                <w:ilvl w:val="0"/>
                <w:numId w:val="52"/>
              </w:numPr>
              <w:spacing w:before="100" w:beforeAutospacing="1" w:after="100" w:afterAutospacing="1" w:line="240" w:lineRule="auto"/>
            </w:pPr>
            <w:r>
              <w:rPr>
                <w:rStyle w:val="Fett"/>
              </w:rPr>
              <w:t>Ciljne grupe</w:t>
            </w:r>
            <w:r>
              <w:t>:</w:t>
            </w:r>
          </w:p>
          <w:p w14:paraId="55D5A35B" w14:textId="77777777" w:rsidR="00A71E2E" w:rsidRDefault="00555AA6" w:rsidP="00A71E2E">
            <w:pPr>
              <w:numPr>
                <w:ilvl w:val="1"/>
                <w:numId w:val="52"/>
              </w:numPr>
              <w:spacing w:before="100" w:beforeAutospacing="1" w:after="100" w:afterAutospacing="1" w:line="240" w:lineRule="auto"/>
            </w:pPr>
            <w:r>
              <w:rPr>
                <w:rStyle w:val="Fett"/>
              </w:rPr>
              <w:t>Studenti</w:t>
            </w:r>
            <w:r>
              <w:t xml:space="preserve">: </w:t>
            </w:r>
          </w:p>
          <w:p w14:paraId="3195E332" w14:textId="30C6CDE5" w:rsidR="00A71E2E" w:rsidRPr="00A71E2E" w:rsidRDefault="00A71E2E" w:rsidP="00A71E2E">
            <w:pPr>
              <w:numPr>
                <w:ilvl w:val="1"/>
                <w:numId w:val="52"/>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A71E2E">
            <w:pPr>
              <w:numPr>
                <w:ilvl w:val="1"/>
                <w:numId w:val="52"/>
              </w:numPr>
              <w:spacing w:before="100" w:beforeAutospacing="1" w:after="100" w:afterAutospacing="1" w:line="240" w:lineRule="auto"/>
            </w:pPr>
            <w:r>
              <w:rPr>
                <w:rStyle w:val="Fett"/>
              </w:rPr>
              <w:lastRenderedPageBreak/>
              <w:t>Profesionalci</w:t>
            </w:r>
            <w:r>
              <w:t>:</w:t>
            </w:r>
            <w:r w:rsidR="00A71E2E">
              <w:t xml:space="preserve"> </w:t>
            </w:r>
          </w:p>
          <w:p w14:paraId="7AE1DB9D" w14:textId="0D581813" w:rsidR="00A71E2E" w:rsidRPr="00A71E2E" w:rsidRDefault="00A71E2E" w:rsidP="00A71E2E">
            <w:pPr>
              <w:numPr>
                <w:ilvl w:val="1"/>
                <w:numId w:val="52"/>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A71E2E">
            <w:pPr>
              <w:numPr>
                <w:ilvl w:val="1"/>
                <w:numId w:val="52"/>
              </w:numPr>
              <w:spacing w:before="100" w:beforeAutospacing="1" w:after="100" w:afterAutospacing="1" w:line="240" w:lineRule="auto"/>
            </w:pPr>
            <w:r>
              <w:rPr>
                <w:rStyle w:val="Fett"/>
              </w:rPr>
              <w:t>Nastavno osoblje</w:t>
            </w:r>
            <w:r>
              <w:t xml:space="preserve">: </w:t>
            </w:r>
          </w:p>
          <w:p w14:paraId="67151F3D" w14:textId="2D26A67D" w:rsidR="00A71E2E" w:rsidRPr="00A71E2E" w:rsidRDefault="00A71E2E" w:rsidP="00A71E2E">
            <w:pPr>
              <w:numPr>
                <w:ilvl w:val="1"/>
                <w:numId w:val="52"/>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A71E2E">
            <w:pPr>
              <w:numPr>
                <w:ilvl w:val="1"/>
                <w:numId w:val="52"/>
              </w:numPr>
              <w:spacing w:before="100" w:beforeAutospacing="1" w:after="100" w:afterAutospacing="1" w:line="240" w:lineRule="auto"/>
            </w:pPr>
            <w:r>
              <w:rPr>
                <w:rStyle w:val="Fett"/>
              </w:rPr>
              <w:t>Industrijski partneri</w:t>
            </w:r>
            <w:r>
              <w:t>:</w:t>
            </w:r>
            <w:r w:rsidR="00A71E2E">
              <w:t xml:space="preserve"> </w:t>
            </w:r>
          </w:p>
          <w:p w14:paraId="53268538" w14:textId="798E7733" w:rsidR="00A71E2E" w:rsidRPr="00A71E2E" w:rsidRDefault="00A71E2E" w:rsidP="00A71E2E">
            <w:pPr>
              <w:numPr>
                <w:ilvl w:val="1"/>
                <w:numId w:val="52"/>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555AA6">
            <w:pPr>
              <w:numPr>
                <w:ilvl w:val="0"/>
                <w:numId w:val="52"/>
              </w:numPr>
              <w:spacing w:before="100" w:beforeAutospacing="1" w:after="100" w:afterAutospacing="1" w:line="240" w:lineRule="auto"/>
            </w:pPr>
            <w:r>
              <w:rPr>
                <w:rStyle w:val="Fett"/>
              </w:rPr>
              <w:t>Potrebe</w:t>
            </w:r>
            <w:r>
              <w:t>:</w:t>
            </w:r>
          </w:p>
          <w:p w14:paraId="21F81C46" w14:textId="77777777" w:rsidR="00555AA6" w:rsidRDefault="00555AA6" w:rsidP="00555AA6">
            <w:pPr>
              <w:numPr>
                <w:ilvl w:val="1"/>
                <w:numId w:val="52"/>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555AA6">
            <w:pPr>
              <w:numPr>
                <w:ilvl w:val="1"/>
                <w:numId w:val="52"/>
              </w:numPr>
              <w:spacing w:before="100" w:beforeAutospacing="1" w:after="100" w:afterAutospacing="1" w:line="240" w:lineRule="auto"/>
            </w:pPr>
            <w:r>
              <w:t>Finansiranje razvoja novih kurseva.</w:t>
            </w:r>
          </w:p>
          <w:p w14:paraId="2091FDD1" w14:textId="77777777" w:rsidR="00555AA6" w:rsidRDefault="00555AA6" w:rsidP="00555AA6">
            <w:pPr>
              <w:numPr>
                <w:ilvl w:val="1"/>
                <w:numId w:val="52"/>
              </w:numPr>
              <w:spacing w:before="100" w:beforeAutospacing="1" w:after="100" w:afterAutospacing="1" w:line="240" w:lineRule="auto"/>
            </w:pPr>
            <w:r>
              <w:t>Obuka nastavnog osoblja za nove tehnologije.</w:t>
            </w:r>
          </w:p>
          <w:p w14:paraId="1BC30389" w14:textId="77777777" w:rsidR="00555AA6" w:rsidRDefault="00555AA6" w:rsidP="00555AA6">
            <w:pPr>
              <w:numPr>
                <w:ilvl w:val="1"/>
                <w:numId w:val="52"/>
              </w:numPr>
              <w:spacing w:before="100" w:beforeAutospacing="1" w:after="100" w:afterAutospacing="1" w:line="240" w:lineRule="auto"/>
            </w:pPr>
            <w:r>
              <w:t>Nabavka potrebne opreme i resursa.</w:t>
            </w:r>
          </w:p>
          <w:p w14:paraId="236B529F" w14:textId="77777777" w:rsidR="00555AA6" w:rsidRDefault="00555AA6" w:rsidP="00555AA6">
            <w:pPr>
              <w:numPr>
                <w:ilvl w:val="1"/>
                <w:numId w:val="52"/>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berschrift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555AA6">
            <w:pPr>
              <w:numPr>
                <w:ilvl w:val="0"/>
                <w:numId w:val="53"/>
              </w:numPr>
              <w:spacing w:before="100" w:beforeAutospacing="1" w:after="100" w:afterAutospacing="1" w:line="240" w:lineRule="auto"/>
            </w:pPr>
            <w:r>
              <w:rPr>
                <w:rStyle w:val="Fett"/>
              </w:rPr>
              <w:t>Ciljne grupe</w:t>
            </w:r>
            <w:r>
              <w:t>:</w:t>
            </w:r>
          </w:p>
          <w:p w14:paraId="44DFE53F" w14:textId="77777777" w:rsidR="00A71E2E" w:rsidRDefault="00555AA6" w:rsidP="00A71E2E">
            <w:pPr>
              <w:numPr>
                <w:ilvl w:val="1"/>
                <w:numId w:val="53"/>
              </w:numPr>
              <w:spacing w:before="100" w:beforeAutospacing="1" w:after="100" w:afterAutospacing="1" w:line="240" w:lineRule="auto"/>
            </w:pPr>
            <w:r>
              <w:rPr>
                <w:rStyle w:val="Fett"/>
              </w:rPr>
              <w:t>Studenti</w:t>
            </w:r>
            <w:r>
              <w:t xml:space="preserve">: </w:t>
            </w:r>
          </w:p>
          <w:p w14:paraId="53F49984" w14:textId="5CD3D003" w:rsidR="00A71E2E" w:rsidRPr="00A71E2E" w:rsidRDefault="00A71E2E" w:rsidP="00A71E2E">
            <w:pPr>
              <w:numPr>
                <w:ilvl w:val="1"/>
                <w:numId w:val="53"/>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A71E2E">
            <w:pPr>
              <w:numPr>
                <w:ilvl w:val="1"/>
                <w:numId w:val="53"/>
              </w:numPr>
              <w:spacing w:before="100" w:beforeAutospacing="1" w:after="100" w:afterAutospacing="1" w:line="240" w:lineRule="auto"/>
            </w:pPr>
            <w:r>
              <w:rPr>
                <w:rStyle w:val="Fett"/>
              </w:rPr>
              <w:t>Profesionalci</w:t>
            </w:r>
            <w:r>
              <w:t>:</w:t>
            </w:r>
          </w:p>
          <w:p w14:paraId="3D7EC992" w14:textId="5AB2A5F4" w:rsidR="00A71E2E" w:rsidRPr="00A71E2E" w:rsidRDefault="00A71E2E" w:rsidP="00A71E2E">
            <w:pPr>
              <w:numPr>
                <w:ilvl w:val="1"/>
                <w:numId w:val="53"/>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A71E2E">
            <w:pPr>
              <w:numPr>
                <w:ilvl w:val="1"/>
                <w:numId w:val="53"/>
              </w:numPr>
              <w:spacing w:before="100" w:beforeAutospacing="1" w:after="100" w:afterAutospacing="1" w:line="240" w:lineRule="auto"/>
            </w:pPr>
            <w:r>
              <w:rPr>
                <w:rStyle w:val="Fett"/>
              </w:rPr>
              <w:t>Nastavno osoblje</w:t>
            </w:r>
            <w:r>
              <w:t>:</w:t>
            </w:r>
            <w:r w:rsidR="00A71E2E" w:rsidRPr="00A71E2E">
              <w:t xml:space="preserve">  </w:t>
            </w:r>
          </w:p>
          <w:p w14:paraId="74D9EFE0" w14:textId="2B39F76F" w:rsidR="00A71E2E" w:rsidRPr="00A71E2E" w:rsidRDefault="00A71E2E" w:rsidP="00A71E2E">
            <w:pPr>
              <w:numPr>
                <w:ilvl w:val="1"/>
                <w:numId w:val="53"/>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A71E2E">
            <w:pPr>
              <w:numPr>
                <w:ilvl w:val="1"/>
                <w:numId w:val="53"/>
              </w:numPr>
              <w:spacing w:before="100" w:beforeAutospacing="1" w:after="100" w:afterAutospacing="1" w:line="240" w:lineRule="auto"/>
            </w:pPr>
            <w:r>
              <w:rPr>
                <w:rStyle w:val="Fett"/>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A71E2E">
            <w:pPr>
              <w:numPr>
                <w:ilvl w:val="1"/>
                <w:numId w:val="53"/>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555AA6">
            <w:pPr>
              <w:numPr>
                <w:ilvl w:val="0"/>
                <w:numId w:val="53"/>
              </w:numPr>
              <w:spacing w:before="100" w:beforeAutospacing="1" w:after="100" w:afterAutospacing="1" w:line="240" w:lineRule="auto"/>
            </w:pPr>
            <w:r>
              <w:rPr>
                <w:rStyle w:val="Fett"/>
              </w:rPr>
              <w:t>Potrebe</w:t>
            </w:r>
            <w:r>
              <w:t>:</w:t>
            </w:r>
          </w:p>
          <w:p w14:paraId="74A62308" w14:textId="77777777" w:rsidR="00555AA6" w:rsidRDefault="00555AA6" w:rsidP="00555AA6">
            <w:pPr>
              <w:numPr>
                <w:ilvl w:val="1"/>
                <w:numId w:val="53"/>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555AA6">
            <w:pPr>
              <w:numPr>
                <w:ilvl w:val="1"/>
                <w:numId w:val="53"/>
              </w:numPr>
              <w:spacing w:before="100" w:beforeAutospacing="1" w:after="100" w:afterAutospacing="1" w:line="240" w:lineRule="auto"/>
            </w:pPr>
            <w:r>
              <w:t>Podrška za razvoj i implementaciju ovih kurseva.</w:t>
            </w:r>
          </w:p>
          <w:p w14:paraId="652290C8" w14:textId="77777777" w:rsidR="00555AA6" w:rsidRDefault="00555AA6" w:rsidP="00555AA6">
            <w:pPr>
              <w:numPr>
                <w:ilvl w:val="1"/>
                <w:numId w:val="53"/>
              </w:numPr>
              <w:spacing w:before="100" w:beforeAutospacing="1" w:after="100" w:afterAutospacing="1" w:line="240" w:lineRule="auto"/>
            </w:pPr>
            <w:r>
              <w:t>Obuka nastavnog osoblja za nove tehnologije.</w:t>
            </w:r>
          </w:p>
          <w:p w14:paraId="7A1929E9" w14:textId="77777777" w:rsidR="00555AA6" w:rsidRDefault="00555AA6" w:rsidP="00555AA6">
            <w:pPr>
              <w:numPr>
                <w:ilvl w:val="1"/>
                <w:numId w:val="53"/>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AE52AB">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AE52AB">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AE52AB">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E90880">
            <w:pPr>
              <w:numPr>
                <w:ilvl w:val="1"/>
                <w:numId w:val="29"/>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E90880">
            <w:pPr>
              <w:numPr>
                <w:ilvl w:val="1"/>
                <w:numId w:val="29"/>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E90880">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E90880">
            <w:pPr>
              <w:numPr>
                <w:ilvl w:val="1"/>
                <w:numId w:val="29"/>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E90880">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E90880">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E90880">
            <w:pPr>
              <w:numPr>
                <w:ilvl w:val="1"/>
                <w:numId w:val="30"/>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E90880">
            <w:pPr>
              <w:numPr>
                <w:ilvl w:val="1"/>
                <w:numId w:val="30"/>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086374">
            <w:pPr>
              <w:numPr>
                <w:ilvl w:val="1"/>
                <w:numId w:val="30"/>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086374">
            <w:pPr>
              <w:numPr>
                <w:ilvl w:val="1"/>
                <w:numId w:val="30"/>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086374">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555AA6">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Standard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55CB848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7BA714EA"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F15A38B"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7C3017A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C098F15"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75C2F1DE"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52C5B84D"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63C361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4EF4F610"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2690A37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5DD1741"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5DD1E377"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6C1FA99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15BA6093"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A17A2F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67D3ED71"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4848F0B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147DFE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2D65233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C05CD3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259E08E7"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AC8448F"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2FFAF61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49BFCFE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1F18822E"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6B2B40D9" w14:textId="77777777" w:rsidR="00555AA6" w:rsidRPr="008B1BB7"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Kvalitativni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indikator</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7563B96B" w14:textId="77777777" w:rsidR="00555AA6" w:rsidRPr="008B1BB7"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8B1BB7">
              <w:rPr>
                <w:rFonts w:ascii="Times New Roman" w:eastAsia="Times New Roman" w:hAnsi="Times New Roman" w:cs="Times New Roman"/>
                <w:noProof w:val="0"/>
                <w:kern w:val="0"/>
                <w:sz w:val="18"/>
                <w:szCs w:val="18"/>
                <w:lang w:val="de-DE" w:eastAsia="en-GB"/>
                <w14:ligatures w14:val="none"/>
              </w:rPr>
              <w:t>Zadovoljstvo</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učesnika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programom</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0DCD2FFE" w14:textId="77777777" w:rsidR="00555AA6" w:rsidRPr="008B1BB7"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 xml:space="preserve">Opis: </w:t>
            </w:r>
            <w:proofErr w:type="spellStart"/>
            <w:r w:rsidRPr="008B1BB7">
              <w:rPr>
                <w:rFonts w:ascii="Times New Roman" w:eastAsia="Times New Roman" w:hAnsi="Times New Roman" w:cs="Times New Roman"/>
                <w:noProof w:val="0"/>
                <w:kern w:val="0"/>
                <w:sz w:val="18"/>
                <w:szCs w:val="18"/>
                <w:lang w:val="de-DE" w:eastAsia="en-GB"/>
                <w14:ligatures w14:val="none"/>
              </w:rPr>
              <w:t>Prosečna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ocena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zadovoljstva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učesnika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programom</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prikupljena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putem</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anketa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ili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evaluacija</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13B6C8F7" w14:textId="77777777" w:rsidR="00555AA6" w:rsidRPr="008B1BB7"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8B1BB7">
              <w:rPr>
                <w:rFonts w:ascii="Times New Roman" w:eastAsia="Times New Roman" w:hAnsi="Times New Roman" w:cs="Times New Roman"/>
                <w:noProof w:val="0"/>
                <w:kern w:val="0"/>
                <w:sz w:val="18"/>
                <w:szCs w:val="18"/>
                <w:lang w:val="de-DE" w:eastAsia="en-GB"/>
                <w14:ligatures w14:val="none"/>
              </w:rPr>
              <w:t>Cilj</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Postizanje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prosečne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ocene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zadovoljstva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od</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4.5 na </w:t>
            </w:r>
            <w:proofErr w:type="spellStart"/>
            <w:r w:rsidRPr="008B1BB7">
              <w:rPr>
                <w:rFonts w:ascii="Times New Roman" w:eastAsia="Times New Roman" w:hAnsi="Times New Roman" w:cs="Times New Roman"/>
                <w:noProof w:val="0"/>
                <w:kern w:val="0"/>
                <w:sz w:val="18"/>
                <w:szCs w:val="18"/>
                <w:lang w:val="de-DE" w:eastAsia="en-GB"/>
                <w14:ligatures w14:val="none"/>
              </w:rPr>
              <w:t>skali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od</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1 do 5.</w:t>
            </w:r>
          </w:p>
          <w:p w14:paraId="66486D37"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Kvantitativni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indikator</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0392CDBF"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Stopa </w:t>
            </w:r>
            <w:proofErr w:type="spellStart"/>
            <w:r w:rsidRPr="00EB276C">
              <w:rPr>
                <w:rFonts w:ascii="Times New Roman" w:eastAsia="Times New Roman" w:hAnsi="Times New Roman" w:cs="Times New Roman"/>
                <w:noProof w:val="0"/>
                <w:kern w:val="0"/>
                <w:sz w:val="18"/>
                <w:szCs w:val="18"/>
                <w:lang w:val="de-DE" w:eastAsia="en-GB"/>
                <w14:ligatures w14:val="none"/>
              </w:rPr>
              <w:t>završenosti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interaktivnih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online </w:t>
            </w:r>
            <w:proofErr w:type="spellStart"/>
            <w:r w:rsidRPr="00EB276C">
              <w:rPr>
                <w:rFonts w:ascii="Times New Roman" w:eastAsia="Times New Roman" w:hAnsi="Times New Roman" w:cs="Times New Roman"/>
                <w:noProof w:val="0"/>
                <w:kern w:val="0"/>
                <w:sz w:val="18"/>
                <w:szCs w:val="18"/>
                <w:lang w:val="de-DE" w:eastAsia="en-GB"/>
                <w14:ligatures w14:val="none"/>
              </w:rPr>
              <w:t>kurseva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31EBC80B"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Opis: </w:t>
            </w:r>
            <w:proofErr w:type="spellStart"/>
            <w:r w:rsidRPr="00EB276C">
              <w:rPr>
                <w:rFonts w:ascii="Times New Roman" w:eastAsia="Times New Roman" w:hAnsi="Times New Roman" w:cs="Times New Roman"/>
                <w:noProof w:val="0"/>
                <w:kern w:val="0"/>
                <w:sz w:val="18"/>
                <w:szCs w:val="18"/>
                <w:lang w:val="de-DE" w:eastAsia="en-GB"/>
                <w14:ligatures w14:val="none"/>
              </w:rPr>
              <w:t>Procenat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učesnika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koji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uspešno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završe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interaktivne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kurseve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de-DE" w:eastAsia="en-GB"/>
                <w14:ligatures w14:val="none"/>
              </w:rPr>
              <w:t>odnosu</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na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započetih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kurseva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3D66158E"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Cilj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Postizanje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stope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završenosti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minimum</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75%.</w:t>
            </w:r>
          </w:p>
          <w:p w14:paraId="1055ADF9"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41FFE493"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10F0C14F" w14:textId="77777777" w:rsidR="00555AA6" w:rsidRPr="00EB276C" w:rsidRDefault="00555AA6" w:rsidP="00555AA6">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0FB16A7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 xml:space="preserve">Izvor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244E2F2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66729492"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4BA9CD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6201BAF"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68D2BCCC"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77A1CF1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92EEFE"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lastRenderedPageBreak/>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698B76C5" w14:textId="77777777" w:rsidR="00C959E7" w:rsidRPr="00C959E7" w:rsidRDefault="00C959E7"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C959E7">
              <w:rPr>
                <w:rFonts w:ascii="Times New Roman" w:eastAsia="Times New Roman" w:hAnsi="Times New Roman" w:cs="Times New Roman"/>
                <w:noProof w:val="0"/>
                <w:kern w:val="0"/>
                <w:sz w:val="18"/>
                <w:szCs w:val="18"/>
                <w:lang w:eastAsia="en-GB"/>
                <w14:ligatures w14:val="none"/>
              </w:rPr>
              <w:t>Pretpostavke</w:t>
            </w:r>
          </w:p>
          <w:p w14:paraId="26585F93" w14:textId="21591F53"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Kvalitet podataka: Pretpostavlja se da će izvori podataka (ankete, intervjui, analize) biti pouzdani i tačni. Ako su izvori zastareli ili nepouzdani, to može uticati na tačnost zaključaka.</w:t>
            </w:r>
          </w:p>
          <w:p w14:paraId="2757557B" w14:textId="5D8DBB59"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 xml:space="preserve">Stabilnost konkurencije: Pretpostavlja </w:t>
            </w:r>
            <w:r w:rsidRPr="00C959E7">
              <w:rPr>
                <w:rFonts w:ascii="Times New Roman" w:eastAsia="Times New Roman" w:hAnsi="Times New Roman" w:cs="Times New Roman"/>
                <w:noProof w:val="0"/>
                <w:kern w:val="0"/>
                <w:sz w:val="18"/>
                <w:szCs w:val="18"/>
                <w:lang w:eastAsia="en-GB"/>
                <w14:ligatures w14:val="none"/>
              </w:rPr>
              <w:lastRenderedPageBreak/>
              <w:t>se da će konkurencija održati slične ponude tokom trajanja projekta. Brze promene u konkurentskoj ponudi mogu uticati na relevantnost prikupljenih podataka.</w:t>
            </w:r>
          </w:p>
          <w:p w14:paraId="5C7729AC" w14:textId="0076830A"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Kooperativnost poslodavaca: Pretpostavlja se da će poslodavci pružiti precizne informacije o svojim potrebama. Ako poslodavci ne pruže tačne podatke, može doći do neskladnosti između kurseva i tržišta rada.</w:t>
            </w:r>
          </w:p>
          <w:p w14:paraId="62868B17" w14:textId="19B644B5"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Raspoloživost resursa: Pretpostavlja se da će svi resursi (oprema, osoblje) biti dostupni u potrebnim količinama. Precenjivanje raspoloživih resursa može dovesti do problema u kasnijim fazama projekta.</w:t>
            </w:r>
          </w:p>
          <w:p w14:paraId="5E92E8DD" w14:textId="544FEFFB"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Znanje i iskustvo: Pretpostavlja se da će tim imati dovoljno znanja i iskustva za organizaciju online ili hibridnih kurseva. Nedostatak iskustva može uticati na kvalitet kurseva.</w:t>
            </w:r>
          </w:p>
          <w:p w14:paraId="44FC5B9F" w14:textId="731377DC"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Finansijska procena: Pretpostavlja se da će procene troškova biti tačne. Podcenjivanje ili precenjivanje troškova može dovesti do finansijskih problema.</w:t>
            </w:r>
          </w:p>
          <w:p w14:paraId="2053CDD6" w14:textId="77777777" w:rsidR="00C959E7" w:rsidRPr="00C959E7" w:rsidRDefault="00C959E7"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C959E7">
              <w:rPr>
                <w:rFonts w:ascii="Times New Roman" w:eastAsia="Times New Roman" w:hAnsi="Times New Roman" w:cs="Times New Roman"/>
                <w:noProof w:val="0"/>
                <w:kern w:val="0"/>
                <w:sz w:val="18"/>
                <w:szCs w:val="18"/>
                <w:lang w:eastAsia="en-GB"/>
                <w14:ligatures w14:val="none"/>
              </w:rPr>
              <w:t>Rizici</w:t>
            </w:r>
          </w:p>
          <w:p w14:paraId="4A0C53DF" w14:textId="12975E03"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Nepouzdani izvori podataka: Ako se koriste nepouzdani ili zastareli izvori podataka, može doći do pogrešnih zaključaka koji će uticati na kvalitet kurseva.</w:t>
            </w:r>
          </w:p>
          <w:p w14:paraId="55FA76A4" w14:textId="56FF1361"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Brze promene u konkurenciji: Ako konkurencija brzo menja svoje ponude, to može smanjiti relevantnost kurseva i podataka koje prikupljate.</w:t>
            </w:r>
          </w:p>
          <w:p w14:paraId="04A64940" w14:textId="4D372123"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Neslaganje sa poslodavcima: Ako poslodavci ne pruže tačne informacije o veštinama koje su im potrebne, to može dovesti do neskladnosti između kurseva i stvarnih potreba tržišta rada.</w:t>
            </w:r>
          </w:p>
          <w:p w14:paraId="7A54BD4A" w14:textId="4CEA226A"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Problemi sa resursima: Ako se resursi ne obezbede u skladu sa procenama, to može dovesti do problema u implementaciji kurseva.</w:t>
            </w:r>
          </w:p>
          <w:p w14:paraId="1FEEC40F" w14:textId="5BF9EBFC"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lastRenderedPageBreak/>
              <w:t xml:space="preserve">• </w:t>
            </w:r>
            <w:r w:rsidRPr="00C959E7">
              <w:rPr>
                <w:rFonts w:ascii="Times New Roman" w:eastAsia="Times New Roman" w:hAnsi="Times New Roman" w:cs="Times New Roman"/>
                <w:noProof w:val="0"/>
                <w:kern w:val="0"/>
                <w:sz w:val="18"/>
                <w:szCs w:val="18"/>
                <w:lang w:eastAsia="en-GB"/>
                <w14:ligatures w14:val="none"/>
              </w:rPr>
              <w:t>Nedostatak iskustva: Ako tim nema dovoljno iskustva u organizaciji online kurseva, kvalitet kurseva može biti ugrožen.</w:t>
            </w:r>
          </w:p>
          <w:p w14:paraId="25E436D0" w14:textId="303AD494"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Finansijski problemi: Ako se troškovi podcenjuju ili precenjuju, može doći do finansijskih problema koji mogu uticati na realizaciju projekta.</w:t>
            </w:r>
          </w:p>
          <w:p w14:paraId="3F17885A" w14:textId="7C219AC1"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Problemi sa dokumentacijom i putovanjima: Kašnjenja u pribavljanju potrebne dokumentacije, greške u vizama ili problemi sa transportom mogu uzrokovati odlaganje ili komplikacije u organizaciji poseta univerzitetima.</w:t>
            </w:r>
          </w:p>
          <w:p w14:paraId="04D6C6C8" w14:textId="3081BC4D"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Tehnički problemi sa LMS platformama: Problemi sa instalacijom, konfiguracijom ili performansama LMS platforme mogu otežati pristup kursevima i uticati na kvalitet obrazovanja.</w:t>
            </w:r>
          </w:p>
          <w:p w14:paraId="3E949137" w14:textId="4DEB22CF"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Sigurnosni propusti: Rizik od neovlašćenog pristupa ili sigurnosnih propusta može ugroziti podatke i materijale na LMS platformi.</w:t>
            </w:r>
          </w:p>
          <w:p w14:paraId="6493CB69" w14:textId="77FE5933"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Problemi sa marketingom: Ako marketinška strategija nije efikasna, kurs može imati nisku vidljivost i manju prijavu od očekivane ciljane grupe.</w:t>
            </w:r>
          </w:p>
          <w:p w14:paraId="14EF7295" w14:textId="0A263CFD"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Nedostatak konstruktivnog feedbacka: Ako polaznici ne pruže detaljan i koristan feedback, može biti teško identifikovati ključna područja za poboljšanje kurseva.</w:t>
            </w:r>
          </w:p>
          <w:p w14:paraId="410B8623" w14:textId="0F4B8AB7"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Tehnički problemi tokom kurseva: Problemi sa internet vezom, softverom za video konferencije ili alatima za online komunikaciju mogu uticati na kvalitet nastave.</w:t>
            </w:r>
          </w:p>
          <w:p w14:paraId="7225B58B" w14:textId="2ABD31A2"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Brz</w:t>
            </w:r>
            <w:r>
              <w:rPr>
                <w:rFonts w:ascii="Times New Roman" w:eastAsia="Times New Roman" w:hAnsi="Times New Roman" w:cs="Times New Roman"/>
                <w:noProof w:val="0"/>
                <w:kern w:val="0"/>
                <w:sz w:val="18"/>
                <w:szCs w:val="18"/>
                <w:lang w:eastAsia="en-GB"/>
                <w14:ligatures w14:val="none"/>
              </w:rPr>
              <w:t>o</w:t>
            </w:r>
            <w:r w:rsidRPr="00C959E7">
              <w:rPr>
                <w:rFonts w:ascii="Times New Roman" w:eastAsia="Times New Roman" w:hAnsi="Times New Roman" w:cs="Times New Roman"/>
                <w:noProof w:val="0"/>
                <w:kern w:val="0"/>
                <w:sz w:val="18"/>
                <w:szCs w:val="18"/>
                <w:lang w:eastAsia="en-GB"/>
                <w14:ligatures w14:val="none"/>
              </w:rPr>
              <w:t xml:space="preserve"> </w:t>
            </w:r>
            <w:r>
              <w:rPr>
                <w:rFonts w:ascii="Times New Roman" w:eastAsia="Times New Roman" w:hAnsi="Times New Roman" w:cs="Times New Roman"/>
                <w:noProof w:val="0"/>
                <w:kern w:val="0"/>
                <w:sz w:val="18"/>
                <w:szCs w:val="18"/>
                <w:lang w:eastAsia="en-GB"/>
                <w14:ligatures w14:val="none"/>
              </w:rPr>
              <w:t>starenje resursa</w:t>
            </w:r>
            <w:r w:rsidRPr="00C959E7">
              <w:rPr>
                <w:rFonts w:ascii="Times New Roman" w:eastAsia="Times New Roman" w:hAnsi="Times New Roman" w:cs="Times New Roman"/>
                <w:noProof w:val="0"/>
                <w:kern w:val="0"/>
                <w:sz w:val="18"/>
                <w:szCs w:val="18"/>
                <w:lang w:eastAsia="en-GB"/>
                <w14:ligatures w14:val="none"/>
              </w:rPr>
              <w:t>: U dinamičnom polju veštačke inteligencije, sadržaj može brzo zastareti, što može smanjiti relevantnost kurseva.</w:t>
            </w:r>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 xml:space="preserve">WP.1 </w:t>
            </w:r>
            <w:proofErr w:type="spellStart"/>
            <w:r w:rsidRPr="008558D0">
              <w:rPr>
                <w:rFonts w:ascii="Times New Roman" w:eastAsia="Times New Roman" w:hAnsi="Times New Roman" w:cs="Times New Roman"/>
                <w:b/>
                <w:noProof w:val="0"/>
                <w:kern w:val="0"/>
                <w:sz w:val="20"/>
                <w:szCs w:val="20"/>
                <w:lang w:val="de-DE" w:eastAsia="en-GB"/>
                <w14:ligatures w14:val="none"/>
              </w:rPr>
              <w:t>Analiza</w:t>
            </w:r>
            <w:proofErr w:type="spellEnd"/>
            <w:r w:rsidRPr="008558D0">
              <w:rPr>
                <w:rFonts w:ascii="Times New Roman" w:eastAsia="Times New Roman" w:hAnsi="Times New Roman" w:cs="Times New Roman"/>
                <w:b/>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noProof w:val="0"/>
                <w:kern w:val="0"/>
                <w:sz w:val="20"/>
                <w:szCs w:val="20"/>
                <w:lang w:val="de-DE" w:eastAsia="en-GB"/>
                <w14:ligatures w14:val="none"/>
              </w:rPr>
              <w:t>trenutnog</w:t>
            </w:r>
            <w:proofErr w:type="spellEnd"/>
            <w:r w:rsidRPr="008558D0">
              <w:rPr>
                <w:rFonts w:ascii="Times New Roman" w:eastAsia="Times New Roman" w:hAnsi="Times New Roman" w:cs="Times New Roman"/>
                <w:b/>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noProof w:val="0"/>
                <w:kern w:val="0"/>
                <w:sz w:val="20"/>
                <w:szCs w:val="20"/>
                <w:lang w:val="de-DE" w:eastAsia="en-GB"/>
                <w14:ligatures w14:val="none"/>
              </w:rPr>
              <w:t>stanja</w:t>
            </w:r>
            <w:proofErr w:type="spellEnd"/>
          </w:p>
          <w:p w14:paraId="2F049E83"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Detaljni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izvještaj</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o </w:t>
            </w:r>
            <w:proofErr w:type="spellStart"/>
            <w:r w:rsidRPr="008558D0">
              <w:rPr>
                <w:rFonts w:ascii="Times New Roman" w:eastAsia="Times New Roman" w:hAnsi="Times New Roman" w:cs="Times New Roman"/>
                <w:noProof w:val="0"/>
                <w:kern w:val="0"/>
                <w:sz w:val="20"/>
                <w:szCs w:val="20"/>
                <w:lang w:val="de-DE" w:eastAsia="en-GB"/>
                <w14:ligatures w14:val="none"/>
              </w:rPr>
              <w:t>istraživanju</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potražnje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kratkim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kursevima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5F41C1F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Analiza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konkurentskih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programa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njihovih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karakteristika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78BAC0F2"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Prikupljanje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informacija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o </w:t>
            </w:r>
            <w:proofErr w:type="spellStart"/>
            <w:r w:rsidRPr="008558D0">
              <w:rPr>
                <w:rFonts w:ascii="Times New Roman" w:eastAsia="Times New Roman" w:hAnsi="Times New Roman" w:cs="Times New Roman"/>
                <w:noProof w:val="0"/>
                <w:kern w:val="0"/>
                <w:sz w:val="20"/>
                <w:szCs w:val="20"/>
                <w:lang w:val="de-DE" w:eastAsia="en-GB"/>
                <w14:ligatures w14:val="none"/>
              </w:rPr>
              <w:t>potrebama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poslodavaca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određenim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vještinama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2F89082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Procjena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raspoloživih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resursa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provođenje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kurseva</w:t>
            </w:r>
            <w:proofErr w:type="spellEnd"/>
          </w:p>
          <w:p w14:paraId="370AFDA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B2246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C2B1507"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2.1.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D27B51"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2.2.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34D1C119"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B1BB7">
              <w:rPr>
                <w:rFonts w:ascii="Times New Roman" w:eastAsia="Times New Roman" w:hAnsi="Times New Roman" w:cs="Times New Roman"/>
                <w:noProof w:val="0"/>
                <w:kern w:val="0"/>
                <w:sz w:val="20"/>
                <w:szCs w:val="20"/>
                <w:lang w:val="de-DE" w:eastAsia="en-GB"/>
                <w14:ligatures w14:val="none"/>
              </w:rPr>
              <w:t xml:space="preserve">2.3. </w:t>
            </w:r>
            <w:proofErr w:type="spellStart"/>
            <w:r w:rsidRPr="008B1BB7">
              <w:rPr>
                <w:rFonts w:ascii="Times New Roman" w:eastAsia="Times New Roman" w:hAnsi="Times New Roman" w:cs="Times New Roman"/>
                <w:noProof w:val="0"/>
                <w:kern w:val="0"/>
                <w:sz w:val="20"/>
                <w:szCs w:val="20"/>
                <w:lang w:val="de-DE" w:eastAsia="en-GB"/>
                <w14:ligatures w14:val="none"/>
              </w:rPr>
              <w:t>Informisanje</w:t>
            </w:r>
            <w:proofErr w:type="spellEnd"/>
            <w:r w:rsidRPr="008B1BB7">
              <w:rPr>
                <w:rFonts w:ascii="Times New Roman" w:eastAsia="Times New Roman" w:hAnsi="Times New Roman" w:cs="Times New Roman"/>
                <w:noProof w:val="0"/>
                <w:kern w:val="0"/>
                <w:sz w:val="20"/>
                <w:szCs w:val="20"/>
                <w:lang w:val="de-DE" w:eastAsia="en-GB"/>
                <w14:ligatures w14:val="none"/>
              </w:rPr>
              <w:t xml:space="preserve"> </w:t>
            </w:r>
            <w:proofErr w:type="spellStart"/>
            <w:r w:rsidRPr="008B1BB7">
              <w:rPr>
                <w:rFonts w:ascii="Times New Roman" w:eastAsia="Times New Roman" w:hAnsi="Times New Roman" w:cs="Times New Roman"/>
                <w:noProof w:val="0"/>
                <w:kern w:val="0"/>
                <w:sz w:val="20"/>
                <w:szCs w:val="20"/>
                <w:lang w:val="de-DE" w:eastAsia="en-GB"/>
                <w14:ligatures w14:val="none"/>
              </w:rPr>
              <w:t>polaznika</w:t>
            </w:r>
            <w:proofErr w:type="spellEnd"/>
            <w:r w:rsidRPr="008B1BB7">
              <w:rPr>
                <w:rFonts w:ascii="Times New Roman" w:eastAsia="Times New Roman" w:hAnsi="Times New Roman" w:cs="Times New Roman"/>
                <w:noProof w:val="0"/>
                <w:kern w:val="0"/>
                <w:sz w:val="20"/>
                <w:szCs w:val="20"/>
                <w:lang w:val="de-DE" w:eastAsia="en-GB"/>
                <w14:ligatures w14:val="none"/>
              </w:rPr>
              <w:t xml:space="preserve"> o </w:t>
            </w:r>
            <w:proofErr w:type="spellStart"/>
            <w:r w:rsidRPr="008B1BB7">
              <w:rPr>
                <w:rFonts w:ascii="Times New Roman" w:eastAsia="Times New Roman" w:hAnsi="Times New Roman" w:cs="Times New Roman"/>
                <w:noProof w:val="0"/>
                <w:kern w:val="0"/>
                <w:sz w:val="20"/>
                <w:szCs w:val="20"/>
                <w:lang w:val="de-DE" w:eastAsia="en-GB"/>
                <w14:ligatures w14:val="none"/>
              </w:rPr>
              <w:t>detaljima</w:t>
            </w:r>
            <w:proofErr w:type="spellEnd"/>
            <w:r w:rsidRPr="008B1BB7">
              <w:rPr>
                <w:rFonts w:ascii="Times New Roman" w:eastAsia="Times New Roman" w:hAnsi="Times New Roman" w:cs="Times New Roman"/>
                <w:noProof w:val="0"/>
                <w:kern w:val="0"/>
                <w:sz w:val="20"/>
                <w:szCs w:val="20"/>
                <w:lang w:val="de-DE" w:eastAsia="en-GB"/>
                <w14:ligatures w14:val="none"/>
              </w:rPr>
              <w:t xml:space="preserve"> </w:t>
            </w:r>
            <w:proofErr w:type="spellStart"/>
            <w:r w:rsidRPr="008B1BB7">
              <w:rPr>
                <w:rFonts w:ascii="Times New Roman" w:eastAsia="Times New Roman" w:hAnsi="Times New Roman" w:cs="Times New Roman"/>
                <w:noProof w:val="0"/>
                <w:kern w:val="0"/>
                <w:sz w:val="20"/>
                <w:szCs w:val="20"/>
                <w:lang w:val="de-DE" w:eastAsia="en-GB"/>
                <w14:ligatures w14:val="none"/>
              </w:rPr>
              <w:t>posete</w:t>
            </w:r>
            <w:proofErr w:type="spellEnd"/>
            <w:r w:rsidRPr="008B1BB7">
              <w:rPr>
                <w:rFonts w:ascii="Times New Roman" w:eastAsia="Times New Roman" w:hAnsi="Times New Roman" w:cs="Times New Roman"/>
                <w:noProof w:val="0"/>
                <w:kern w:val="0"/>
                <w:sz w:val="20"/>
                <w:szCs w:val="20"/>
                <w:lang w:val="de-DE" w:eastAsia="en-GB"/>
                <w14:ligatures w14:val="none"/>
              </w:rPr>
              <w:t xml:space="preserve"> i </w:t>
            </w:r>
            <w:proofErr w:type="spellStart"/>
            <w:r w:rsidRPr="008B1BB7">
              <w:rPr>
                <w:rFonts w:ascii="Times New Roman" w:eastAsia="Times New Roman" w:hAnsi="Times New Roman" w:cs="Times New Roman"/>
                <w:noProof w:val="0"/>
                <w:kern w:val="0"/>
                <w:sz w:val="20"/>
                <w:szCs w:val="20"/>
                <w:lang w:val="de-DE" w:eastAsia="en-GB"/>
                <w14:ligatures w14:val="none"/>
              </w:rPr>
              <w:t>pratećim</w:t>
            </w:r>
            <w:proofErr w:type="spellEnd"/>
            <w:r w:rsidRPr="008B1BB7">
              <w:rPr>
                <w:rFonts w:ascii="Times New Roman" w:eastAsia="Times New Roman" w:hAnsi="Times New Roman" w:cs="Times New Roman"/>
                <w:noProof w:val="0"/>
                <w:kern w:val="0"/>
                <w:sz w:val="20"/>
                <w:szCs w:val="20"/>
                <w:lang w:val="de-DE" w:eastAsia="en-GB"/>
                <w14:ligatures w14:val="none"/>
              </w:rPr>
              <w:t xml:space="preserve"> </w:t>
            </w:r>
            <w:proofErr w:type="spellStart"/>
            <w:r w:rsidRPr="008B1BB7">
              <w:rPr>
                <w:rFonts w:ascii="Times New Roman" w:eastAsia="Times New Roman" w:hAnsi="Times New Roman" w:cs="Times New Roman"/>
                <w:noProof w:val="0"/>
                <w:kern w:val="0"/>
                <w:sz w:val="20"/>
                <w:szCs w:val="20"/>
                <w:lang w:val="de-DE" w:eastAsia="en-GB"/>
                <w14:ligatures w14:val="none"/>
              </w:rPr>
              <w:t>aktivnostima</w:t>
            </w:r>
            <w:proofErr w:type="spellEnd"/>
            <w:r w:rsidRPr="008B1BB7">
              <w:rPr>
                <w:rFonts w:ascii="Times New Roman" w:eastAsia="Times New Roman" w:hAnsi="Times New Roman" w:cs="Times New Roman"/>
                <w:noProof w:val="0"/>
                <w:kern w:val="0"/>
                <w:sz w:val="20"/>
                <w:szCs w:val="20"/>
                <w:lang w:val="de-DE" w:eastAsia="en-GB"/>
                <w14:ligatures w14:val="none"/>
              </w:rPr>
              <w:t>.</w:t>
            </w:r>
          </w:p>
          <w:p w14:paraId="6DE99A6B"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B1BB7">
              <w:rPr>
                <w:rFonts w:ascii="Times New Roman" w:eastAsia="Times New Roman" w:hAnsi="Times New Roman" w:cs="Times New Roman"/>
                <w:bCs/>
                <w:noProof w:val="0"/>
                <w:kern w:val="0"/>
                <w:sz w:val="20"/>
                <w:szCs w:val="20"/>
                <w:lang w:val="de-DE" w:eastAsia="en-GB"/>
                <w14:ligatures w14:val="none"/>
              </w:rPr>
              <w:t xml:space="preserve">2.4. </w:t>
            </w:r>
            <w:proofErr w:type="spellStart"/>
            <w:r w:rsidRPr="008B1BB7">
              <w:rPr>
                <w:rFonts w:ascii="Times New Roman" w:eastAsia="Times New Roman" w:hAnsi="Times New Roman" w:cs="Times New Roman"/>
                <w:bCs/>
                <w:noProof w:val="0"/>
                <w:kern w:val="0"/>
                <w:sz w:val="20"/>
                <w:szCs w:val="20"/>
                <w:lang w:val="de-DE" w:eastAsia="en-GB"/>
                <w14:ligatures w14:val="none"/>
              </w:rPr>
              <w:t>Poseta</w:t>
            </w:r>
            <w:proofErr w:type="spellEnd"/>
            <w:r w:rsidRPr="008B1BB7">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B1BB7">
              <w:rPr>
                <w:rFonts w:ascii="Times New Roman" w:eastAsia="Times New Roman" w:hAnsi="Times New Roman" w:cs="Times New Roman"/>
                <w:bCs/>
                <w:noProof w:val="0"/>
                <w:kern w:val="0"/>
                <w:sz w:val="20"/>
                <w:szCs w:val="20"/>
                <w:lang w:val="de-DE" w:eastAsia="en-GB"/>
                <w14:ligatures w14:val="none"/>
              </w:rPr>
              <w:t>odabranim</w:t>
            </w:r>
            <w:proofErr w:type="spellEnd"/>
            <w:r w:rsidRPr="008B1BB7">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B1BB7">
              <w:rPr>
                <w:rFonts w:ascii="Times New Roman" w:eastAsia="Times New Roman" w:hAnsi="Times New Roman" w:cs="Times New Roman"/>
                <w:bCs/>
                <w:noProof w:val="0"/>
                <w:kern w:val="0"/>
                <w:sz w:val="20"/>
                <w:szCs w:val="20"/>
                <w:lang w:val="de-DE" w:eastAsia="en-GB"/>
                <w14:ligatures w14:val="none"/>
              </w:rPr>
              <w:t>stranim</w:t>
            </w:r>
            <w:proofErr w:type="spellEnd"/>
            <w:r w:rsidRPr="008B1BB7">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B1BB7">
              <w:rPr>
                <w:rFonts w:ascii="Times New Roman" w:eastAsia="Times New Roman" w:hAnsi="Times New Roman" w:cs="Times New Roman"/>
                <w:bCs/>
                <w:noProof w:val="0"/>
                <w:kern w:val="0"/>
                <w:sz w:val="20"/>
                <w:szCs w:val="20"/>
                <w:lang w:val="de-DE" w:eastAsia="en-GB"/>
                <w14:ligatures w14:val="none"/>
              </w:rPr>
              <w:t>univerzitetima</w:t>
            </w:r>
            <w:proofErr w:type="spellEnd"/>
            <w:r w:rsidRPr="008B1BB7">
              <w:rPr>
                <w:rFonts w:ascii="Times New Roman" w:eastAsia="Times New Roman" w:hAnsi="Times New Roman" w:cs="Times New Roman"/>
                <w:bCs/>
                <w:noProof w:val="0"/>
                <w:kern w:val="0"/>
                <w:sz w:val="20"/>
                <w:szCs w:val="20"/>
                <w:lang w:val="de-DE" w:eastAsia="en-GB"/>
                <w14:ligatures w14:val="none"/>
              </w:rPr>
              <w:t xml:space="preserve"> i </w:t>
            </w:r>
            <w:proofErr w:type="spellStart"/>
            <w:r w:rsidRPr="008B1BB7">
              <w:rPr>
                <w:rFonts w:ascii="Times New Roman" w:eastAsia="Times New Roman" w:hAnsi="Times New Roman" w:cs="Times New Roman"/>
                <w:bCs/>
                <w:noProof w:val="0"/>
                <w:kern w:val="0"/>
                <w:sz w:val="20"/>
                <w:szCs w:val="20"/>
                <w:lang w:val="de-DE" w:eastAsia="en-GB"/>
                <w14:ligatures w14:val="none"/>
              </w:rPr>
              <w:t>učešće</w:t>
            </w:r>
            <w:proofErr w:type="spellEnd"/>
            <w:r w:rsidRPr="008B1BB7">
              <w:rPr>
                <w:rFonts w:ascii="Times New Roman" w:eastAsia="Times New Roman" w:hAnsi="Times New Roman" w:cs="Times New Roman"/>
                <w:bCs/>
                <w:noProof w:val="0"/>
                <w:kern w:val="0"/>
                <w:sz w:val="20"/>
                <w:szCs w:val="20"/>
                <w:lang w:val="de-DE" w:eastAsia="en-GB"/>
                <w14:ligatures w14:val="none"/>
              </w:rPr>
              <w:t xml:space="preserve"> u </w:t>
            </w:r>
            <w:proofErr w:type="spellStart"/>
            <w:r w:rsidRPr="008B1BB7">
              <w:rPr>
                <w:rFonts w:ascii="Times New Roman" w:eastAsia="Times New Roman" w:hAnsi="Times New Roman" w:cs="Times New Roman"/>
                <w:bCs/>
                <w:noProof w:val="0"/>
                <w:kern w:val="0"/>
                <w:sz w:val="20"/>
                <w:szCs w:val="20"/>
                <w:lang w:val="de-DE" w:eastAsia="en-GB"/>
                <w14:ligatures w14:val="none"/>
              </w:rPr>
              <w:t>njihovim</w:t>
            </w:r>
            <w:proofErr w:type="spellEnd"/>
            <w:r w:rsidRPr="008B1BB7">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B1BB7">
              <w:rPr>
                <w:rFonts w:ascii="Times New Roman" w:eastAsia="Times New Roman" w:hAnsi="Times New Roman" w:cs="Times New Roman"/>
                <w:bCs/>
                <w:noProof w:val="0"/>
                <w:kern w:val="0"/>
                <w:sz w:val="20"/>
                <w:szCs w:val="20"/>
                <w:lang w:val="de-DE" w:eastAsia="en-GB"/>
                <w14:ligatures w14:val="none"/>
              </w:rPr>
              <w:t>programima</w:t>
            </w:r>
            <w:proofErr w:type="spellEnd"/>
            <w:r w:rsidRPr="008B1BB7">
              <w:rPr>
                <w:rFonts w:ascii="Times New Roman" w:eastAsia="Times New Roman" w:hAnsi="Times New Roman" w:cs="Times New Roman"/>
                <w:bCs/>
                <w:noProof w:val="0"/>
                <w:kern w:val="0"/>
                <w:sz w:val="20"/>
                <w:szCs w:val="20"/>
                <w:lang w:val="de-DE" w:eastAsia="en-GB"/>
                <w14:ligatures w14:val="none"/>
              </w:rPr>
              <w:t>.</w:t>
            </w:r>
          </w:p>
          <w:p w14:paraId="35D5FFD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 xml:space="preserve">2.5.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6DC5D15F"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58FE0EAA"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 xml:space="preserve">3.1. Detaljni planovi kurseva. </w:t>
            </w:r>
          </w:p>
          <w:p w14:paraId="258571FE"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 Izabrana i konfigurisana LMS platforma..</w:t>
            </w:r>
          </w:p>
          <w:p w14:paraId="0B72D5C6"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 Implementiran sistem autentifikacije korisnika.</w:t>
            </w:r>
          </w:p>
          <w:p w14:paraId="4F7FBEC2"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3.4. Dolazak stranih partnera</w:t>
            </w:r>
          </w:p>
          <w:p w14:paraId="72C5EA4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5</w:t>
            </w:r>
            <w:r w:rsidRPr="00EB276C">
              <w:rPr>
                <w:rFonts w:ascii="Times New Roman" w:eastAsia="Times New Roman" w:hAnsi="Times New Roman" w:cs="Times New Roman"/>
                <w:noProof w:val="0"/>
                <w:kern w:val="0"/>
                <w:sz w:val="20"/>
                <w:szCs w:val="20"/>
                <w:lang w:val="nl-NL" w:eastAsia="en-GB"/>
                <w14:ligatures w14:val="none"/>
              </w:rPr>
              <w:t>. Održani online kursevi.</w:t>
            </w:r>
          </w:p>
          <w:p w14:paraId="2DBA4CF0"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6</w:t>
            </w:r>
            <w:r w:rsidRPr="00EB276C">
              <w:rPr>
                <w:rFonts w:ascii="Times New Roman" w:eastAsia="Times New Roman" w:hAnsi="Times New Roman" w:cs="Times New Roman"/>
                <w:noProof w:val="0"/>
                <w:kern w:val="0"/>
                <w:sz w:val="20"/>
                <w:szCs w:val="20"/>
                <w:lang w:val="nl-NL" w:eastAsia="en-GB"/>
                <w14:ligatures w14:val="none"/>
              </w:rPr>
              <w:t>. Praćenje učešća i interakcije.</w:t>
            </w:r>
          </w:p>
          <w:p w14:paraId="5F26593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Generisani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digitalni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sertifikati</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5D3A995B"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Definisana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strategija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marketinga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2C1A1F3D"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9</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Analiza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povratnih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informacija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012D1F36"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 xml:space="preserve">WP 4 </w:t>
            </w:r>
            <w:proofErr w:type="spellStart"/>
            <w:r w:rsidRPr="008558D0">
              <w:rPr>
                <w:rFonts w:ascii="Times New Roman" w:eastAsia="Times New Roman" w:hAnsi="Times New Roman" w:cs="Times New Roman"/>
                <w:b/>
                <w:bCs/>
                <w:noProof w:val="0"/>
                <w:kern w:val="0"/>
                <w:sz w:val="20"/>
                <w:szCs w:val="20"/>
                <w:lang w:val="de-DE" w:eastAsia="en-GB"/>
                <w14:ligatures w14:val="none"/>
              </w:rPr>
              <w:t>Kratki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kursevi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Pametnih</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Ugovora</w:t>
            </w:r>
            <w:proofErr w:type="spellEnd"/>
          </w:p>
          <w:p w14:paraId="3B13090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lastRenderedPageBreak/>
              <w:t xml:space="preserve">4.1. </w:t>
            </w:r>
            <w:proofErr w:type="spellStart"/>
            <w:r w:rsidRPr="008558D0">
              <w:rPr>
                <w:rFonts w:ascii="Times New Roman" w:eastAsia="Times New Roman" w:hAnsi="Times New Roman" w:cs="Times New Roman"/>
                <w:noProof w:val="0"/>
                <w:kern w:val="0"/>
                <w:sz w:val="20"/>
                <w:szCs w:val="20"/>
                <w:lang w:val="de-DE" w:eastAsia="en-GB"/>
                <w14:ligatures w14:val="none"/>
              </w:rPr>
              <w:t>Priprema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lekcionih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materijala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644D092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4.2. </w:t>
            </w:r>
            <w:proofErr w:type="spellStart"/>
            <w:r w:rsidRPr="008558D0">
              <w:rPr>
                <w:rFonts w:ascii="Times New Roman" w:eastAsia="Times New Roman" w:hAnsi="Times New Roman" w:cs="Times New Roman"/>
                <w:noProof w:val="0"/>
                <w:kern w:val="0"/>
                <w:sz w:val="20"/>
                <w:szCs w:val="20"/>
                <w:lang w:val="de-DE" w:eastAsia="en-GB"/>
                <w14:ligatures w14:val="none"/>
              </w:rPr>
              <w:t>Izabrana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konfigurisana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platforma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e-</w:t>
            </w:r>
            <w:proofErr w:type="spellStart"/>
            <w:r w:rsidRPr="008558D0">
              <w:rPr>
                <w:rFonts w:ascii="Times New Roman" w:eastAsia="Times New Roman" w:hAnsi="Times New Roman" w:cs="Times New Roman"/>
                <w:noProof w:val="0"/>
                <w:kern w:val="0"/>
                <w:sz w:val="20"/>
                <w:szCs w:val="20"/>
                <w:lang w:val="de-DE" w:eastAsia="en-GB"/>
                <w14:ligatures w14:val="none"/>
              </w:rPr>
              <w:t>učenje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(LMS).</w:t>
            </w:r>
          </w:p>
          <w:p w14:paraId="7A66409D"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proofErr w:type="spellStart"/>
            <w:r w:rsidRPr="008558D0">
              <w:rPr>
                <w:rFonts w:ascii="Times New Roman" w:eastAsia="Times New Roman" w:hAnsi="Times New Roman" w:cs="Times New Roman"/>
                <w:noProof w:val="0"/>
                <w:kern w:val="0"/>
                <w:sz w:val="20"/>
                <w:szCs w:val="20"/>
                <w:lang w:val="de-DE" w:eastAsia="en-GB"/>
                <w14:ligatures w14:val="none"/>
              </w:rPr>
              <w:t>Postavljanje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svih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materijala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na </w:t>
            </w:r>
            <w:proofErr w:type="spellStart"/>
            <w:r w:rsidRPr="008558D0">
              <w:rPr>
                <w:rFonts w:ascii="Times New Roman" w:eastAsia="Times New Roman" w:hAnsi="Times New Roman" w:cs="Times New Roman"/>
                <w:noProof w:val="0"/>
                <w:kern w:val="0"/>
                <w:sz w:val="20"/>
                <w:szCs w:val="20"/>
                <w:lang w:val="de-DE" w:eastAsia="en-GB"/>
                <w14:ligatures w14:val="none"/>
              </w:rPr>
              <w:t>platformu</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3FC9C07F"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4.4. Dolazak stranih partnera</w:t>
            </w:r>
          </w:p>
          <w:p w14:paraId="39EA8C8C"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5</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Održani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online </w:t>
            </w:r>
            <w:proofErr w:type="spellStart"/>
            <w:r w:rsidRPr="008558D0">
              <w:rPr>
                <w:rFonts w:ascii="Times New Roman" w:eastAsia="Times New Roman" w:hAnsi="Times New Roman" w:cs="Times New Roman"/>
                <w:noProof w:val="0"/>
                <w:kern w:val="0"/>
                <w:sz w:val="20"/>
                <w:szCs w:val="20"/>
                <w:lang w:val="de-DE" w:eastAsia="en-GB"/>
                <w14:ligatures w14:val="none"/>
              </w:rPr>
              <w:t>kursevi</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761EAA7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Sistem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procene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učenika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117EFF7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Generisani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digitalni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sertifikati</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501A1B91"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 xml:space="preserve">WP.5 </w:t>
            </w:r>
            <w:proofErr w:type="spellStart"/>
            <w:r w:rsidRPr="008558D0">
              <w:rPr>
                <w:rFonts w:ascii="Times New Roman" w:eastAsia="Times New Roman" w:hAnsi="Times New Roman" w:cs="Times New Roman"/>
                <w:b/>
                <w:bCs/>
                <w:noProof w:val="0"/>
                <w:kern w:val="0"/>
                <w:sz w:val="20"/>
                <w:szCs w:val="20"/>
                <w:lang w:val="de-DE" w:eastAsia="en-GB"/>
                <w14:ligatures w14:val="none"/>
              </w:rPr>
              <w:t>Kratki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kursevi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Web 3.0 </w:t>
            </w:r>
            <w:proofErr w:type="spellStart"/>
            <w:r w:rsidRPr="008558D0">
              <w:rPr>
                <w:rFonts w:ascii="Times New Roman" w:eastAsia="Times New Roman" w:hAnsi="Times New Roman" w:cs="Times New Roman"/>
                <w:b/>
                <w:bCs/>
                <w:noProof w:val="0"/>
                <w:kern w:val="0"/>
                <w:sz w:val="20"/>
                <w:szCs w:val="20"/>
                <w:lang w:val="de-DE" w:eastAsia="en-GB"/>
                <w14:ligatures w14:val="none"/>
              </w:rPr>
              <w:t>Tehnologije</w:t>
            </w:r>
            <w:proofErr w:type="spellEnd"/>
          </w:p>
          <w:p w14:paraId="14A06624"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Detaljan</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plan </w:t>
            </w:r>
            <w:proofErr w:type="spellStart"/>
            <w:r w:rsidRPr="008558D0">
              <w:rPr>
                <w:rFonts w:ascii="Times New Roman" w:eastAsia="Times New Roman" w:hAnsi="Times New Roman" w:cs="Times New Roman"/>
                <w:noProof w:val="0"/>
                <w:kern w:val="0"/>
                <w:sz w:val="20"/>
                <w:szCs w:val="20"/>
                <w:lang w:val="de-DE" w:eastAsia="en-GB"/>
                <w14:ligatures w14:val="none"/>
              </w:rPr>
              <w:t>kursa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određenim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temama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ciljevima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učenja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687B2C1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5.2. </w:t>
            </w:r>
            <w:proofErr w:type="spellStart"/>
            <w:r w:rsidRPr="008558D0">
              <w:rPr>
                <w:rFonts w:ascii="Times New Roman" w:eastAsia="Times New Roman" w:hAnsi="Times New Roman" w:cs="Times New Roman"/>
                <w:noProof w:val="0"/>
                <w:kern w:val="0"/>
                <w:sz w:val="20"/>
                <w:szCs w:val="20"/>
                <w:lang w:val="de-DE" w:eastAsia="en-GB"/>
                <w14:ligatures w14:val="none"/>
              </w:rPr>
              <w:t>Snimljeni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edukativni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video</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zapisi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interaktivni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materijali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učenje</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58579DB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5.3. </w:t>
            </w:r>
            <w:proofErr w:type="spellStart"/>
            <w:r w:rsidRPr="008558D0">
              <w:rPr>
                <w:rFonts w:ascii="Times New Roman" w:eastAsia="Times New Roman" w:hAnsi="Times New Roman" w:cs="Times New Roman"/>
                <w:noProof w:val="0"/>
                <w:kern w:val="0"/>
                <w:sz w:val="20"/>
                <w:szCs w:val="20"/>
                <w:lang w:val="de-DE" w:eastAsia="en-GB"/>
                <w14:ligatures w14:val="none"/>
              </w:rPr>
              <w:t>Prilagođena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e-</w:t>
            </w:r>
            <w:proofErr w:type="spellStart"/>
            <w:r w:rsidRPr="008558D0">
              <w:rPr>
                <w:rFonts w:ascii="Times New Roman" w:eastAsia="Times New Roman" w:hAnsi="Times New Roman" w:cs="Times New Roman"/>
                <w:noProof w:val="0"/>
                <w:kern w:val="0"/>
                <w:sz w:val="20"/>
                <w:szCs w:val="20"/>
                <w:lang w:val="de-DE" w:eastAsia="en-GB"/>
                <w14:ligatures w14:val="none"/>
              </w:rPr>
              <w:t>učionička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platforma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spremna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dostavu</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34494447"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5.4. </w:t>
            </w:r>
            <w:proofErr w:type="spellStart"/>
            <w:r w:rsidRPr="008558D0">
              <w:rPr>
                <w:rFonts w:ascii="Times New Roman" w:eastAsia="Times New Roman" w:hAnsi="Times New Roman" w:cs="Times New Roman"/>
                <w:noProof w:val="0"/>
                <w:kern w:val="0"/>
                <w:sz w:val="20"/>
                <w:szCs w:val="20"/>
                <w:lang w:val="de-DE" w:eastAsia="en-GB"/>
                <w14:ligatures w14:val="none"/>
              </w:rPr>
              <w:t>Razvij</w:t>
            </w:r>
            <w:r>
              <w:rPr>
                <w:rFonts w:ascii="Times New Roman" w:eastAsia="Times New Roman" w:hAnsi="Times New Roman" w:cs="Times New Roman"/>
                <w:noProof w:val="0"/>
                <w:kern w:val="0"/>
                <w:sz w:val="20"/>
                <w:szCs w:val="20"/>
                <w:lang w:val="de-DE" w:eastAsia="en-GB"/>
                <w14:ligatures w14:val="none"/>
              </w:rPr>
              <w:t>anje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marketinške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strategije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materijali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promociju</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79CD1B60"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5.5. Dolazak stranih partnera</w:t>
            </w:r>
          </w:p>
          <w:p w14:paraId="4CA02BE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Održani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planirani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časovi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instrukcijama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podrškom</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37C2459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Analiza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povratnih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informacija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identifikacija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oblasti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unapređenje</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32F5976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 xml:space="preserve">WP.6 </w:t>
            </w:r>
            <w:proofErr w:type="spellStart"/>
            <w:r w:rsidRPr="00EB276C">
              <w:rPr>
                <w:rFonts w:ascii="Times New Roman" w:eastAsia="Times New Roman" w:hAnsi="Times New Roman" w:cs="Times New Roman"/>
                <w:b/>
                <w:bCs/>
                <w:noProof w:val="0"/>
                <w:kern w:val="0"/>
                <w:sz w:val="20"/>
                <w:szCs w:val="20"/>
                <w:lang w:val="de-DE" w:eastAsia="en-GB"/>
                <w14:ligatures w14:val="none"/>
              </w:rPr>
              <w:t>Kursevi</w:t>
            </w:r>
            <w:proofErr w:type="spellEnd"/>
            <w:r w:rsidRPr="00EB276C">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EB276C">
              <w:rPr>
                <w:rFonts w:ascii="Times New Roman" w:eastAsia="Times New Roman" w:hAnsi="Times New Roman" w:cs="Times New Roman"/>
                <w:b/>
                <w:bCs/>
                <w:noProof w:val="0"/>
                <w:kern w:val="0"/>
                <w:sz w:val="20"/>
                <w:szCs w:val="20"/>
                <w:lang w:val="de-DE" w:eastAsia="en-GB"/>
                <w14:ligatures w14:val="none"/>
              </w:rPr>
              <w:t>Vestacke</w:t>
            </w:r>
            <w:proofErr w:type="spellEnd"/>
            <w:r w:rsidRPr="00EB276C">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EB276C">
              <w:rPr>
                <w:rFonts w:ascii="Times New Roman" w:eastAsia="Times New Roman" w:hAnsi="Times New Roman" w:cs="Times New Roman"/>
                <w:b/>
                <w:bCs/>
                <w:noProof w:val="0"/>
                <w:kern w:val="0"/>
                <w:sz w:val="20"/>
                <w:szCs w:val="20"/>
                <w:lang w:val="de-DE" w:eastAsia="en-GB"/>
                <w14:ligatures w14:val="none"/>
              </w:rPr>
              <w:t>inteligencije</w:t>
            </w:r>
            <w:proofErr w:type="spellEnd"/>
          </w:p>
          <w:p w14:paraId="12BE8F4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Definisanje</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sadržaja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kurseva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iz</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veštačke</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inteligencije</w:t>
            </w:r>
            <w:proofErr w:type="spellEnd"/>
            <w:r w:rsidRPr="008558D0">
              <w:rPr>
                <w:rFonts w:ascii="Times New Roman" w:eastAsia="Times New Roman" w:hAnsi="Times New Roman" w:cs="Times New Roman"/>
                <w:bCs/>
                <w:noProof w:val="0"/>
                <w:color w:val="000000"/>
                <w:kern w:val="0"/>
                <w:sz w:val="20"/>
                <w:szCs w:val="20"/>
                <w:lang w:val="de-DE"/>
                <w14:ligatures w14:val="none"/>
              </w:rPr>
              <w:t>.</w:t>
            </w:r>
          </w:p>
          <w:p w14:paraId="338A90F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 xml:space="preserve">6.2. </w:t>
            </w:r>
            <w:proofErr w:type="spellStart"/>
            <w:r w:rsidRPr="008558D0">
              <w:rPr>
                <w:rFonts w:ascii="Times New Roman" w:eastAsia="Times New Roman" w:hAnsi="Times New Roman" w:cs="Times New Roman"/>
                <w:noProof w:val="0"/>
                <w:kern w:val="0"/>
                <w:sz w:val="20"/>
                <w:szCs w:val="20"/>
                <w:lang w:val="de-DE" w:eastAsia="en-GB"/>
                <w14:ligatures w14:val="none"/>
              </w:rPr>
              <w:t>Izabrana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konfigurisana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platforma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e-</w:t>
            </w:r>
            <w:proofErr w:type="spellStart"/>
            <w:r w:rsidRPr="008558D0">
              <w:rPr>
                <w:rFonts w:ascii="Times New Roman" w:eastAsia="Times New Roman" w:hAnsi="Times New Roman" w:cs="Times New Roman"/>
                <w:noProof w:val="0"/>
                <w:kern w:val="0"/>
                <w:sz w:val="20"/>
                <w:szCs w:val="20"/>
                <w:lang w:val="de-DE" w:eastAsia="en-GB"/>
                <w14:ligatures w14:val="none"/>
              </w:rPr>
              <w:t>učenje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(LMS).</w:t>
            </w:r>
          </w:p>
          <w:p w14:paraId="65E86A8F"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3.</w:t>
            </w:r>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Razvoj</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nastavnih</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materijala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prezentacija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i </w:t>
            </w:r>
            <w:proofErr w:type="spellStart"/>
            <w:r w:rsidRPr="005B7E94">
              <w:rPr>
                <w:rFonts w:ascii="Times New Roman" w:eastAsia="Times New Roman" w:hAnsi="Times New Roman" w:cs="Times New Roman"/>
                <w:bCs/>
                <w:noProof w:val="0"/>
                <w:color w:val="000000"/>
                <w:kern w:val="0"/>
                <w:sz w:val="20"/>
                <w:szCs w:val="20"/>
                <w:lang w:val="de-DE"/>
                <w14:ligatures w14:val="none"/>
              </w:rPr>
              <w:t>vežbi</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za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svaki</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segment</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kursa</w:t>
            </w:r>
            <w:proofErr w:type="spellEnd"/>
            <w:r w:rsidRPr="005B7E94">
              <w:rPr>
                <w:rFonts w:ascii="Times New Roman" w:eastAsia="Times New Roman" w:hAnsi="Times New Roman" w:cs="Times New Roman"/>
                <w:bCs/>
                <w:noProof w:val="0"/>
                <w:color w:val="000000"/>
                <w:kern w:val="0"/>
                <w:sz w:val="20"/>
                <w:szCs w:val="20"/>
                <w:lang w:val="de-DE"/>
                <w14:ligatures w14:val="none"/>
              </w:rPr>
              <w:t>.</w:t>
            </w:r>
          </w:p>
          <w:p w14:paraId="204CE27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 xml:space="preserve">6.4. </w:t>
            </w:r>
            <w:proofErr w:type="spellStart"/>
            <w:r w:rsidRPr="005B7E94">
              <w:rPr>
                <w:rFonts w:ascii="Times New Roman" w:eastAsia="Times New Roman" w:hAnsi="Times New Roman" w:cs="Times New Roman"/>
                <w:bCs/>
                <w:noProof w:val="0"/>
                <w:color w:val="000000"/>
                <w:kern w:val="0"/>
                <w:sz w:val="20"/>
                <w:szCs w:val="20"/>
                <w:lang w:val="de-DE"/>
                <w14:ligatures w14:val="none"/>
              </w:rPr>
              <w:t>Identifikacija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i </w:t>
            </w:r>
            <w:proofErr w:type="spellStart"/>
            <w:r w:rsidRPr="005B7E94">
              <w:rPr>
                <w:rFonts w:ascii="Times New Roman" w:eastAsia="Times New Roman" w:hAnsi="Times New Roman" w:cs="Times New Roman"/>
                <w:bCs/>
                <w:noProof w:val="0"/>
                <w:color w:val="000000"/>
                <w:kern w:val="0"/>
                <w:sz w:val="20"/>
                <w:szCs w:val="20"/>
                <w:lang w:val="de-DE"/>
                <w14:ligatures w14:val="none"/>
              </w:rPr>
              <w:t>angažovanje</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kvalifikovanih</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instruktora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za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predavanje</w:t>
            </w:r>
            <w:proofErr w:type="spellEnd"/>
            <w:r w:rsidRPr="005B7E94">
              <w:rPr>
                <w:rFonts w:ascii="Times New Roman" w:eastAsia="Times New Roman" w:hAnsi="Times New Roman" w:cs="Times New Roman"/>
                <w:bCs/>
                <w:noProof w:val="0"/>
                <w:color w:val="000000"/>
                <w:kern w:val="0"/>
                <w:sz w:val="20"/>
                <w:szCs w:val="20"/>
                <w:lang w:val="de-DE"/>
                <w14:ligatures w14:val="none"/>
              </w:rPr>
              <w:t>.</w:t>
            </w:r>
          </w:p>
          <w:p w14:paraId="4097D18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 xml:space="preserve">6.5. Plan </w:t>
            </w:r>
            <w:proofErr w:type="spellStart"/>
            <w:r w:rsidRPr="005B7E94">
              <w:rPr>
                <w:rFonts w:ascii="Times New Roman" w:eastAsia="Times New Roman" w:hAnsi="Times New Roman" w:cs="Times New Roman"/>
                <w:bCs/>
                <w:noProof w:val="0"/>
                <w:color w:val="000000"/>
                <w:kern w:val="0"/>
                <w:sz w:val="20"/>
                <w:szCs w:val="20"/>
                <w:lang w:val="de-DE"/>
                <w14:ligatures w14:val="none"/>
              </w:rPr>
              <w:t>rasporeda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za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održavanje</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kurseva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uključujući</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termine</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predavanja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vežbi</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i </w:t>
            </w:r>
            <w:proofErr w:type="spellStart"/>
            <w:r w:rsidRPr="005B7E94">
              <w:rPr>
                <w:rFonts w:ascii="Times New Roman" w:eastAsia="Times New Roman" w:hAnsi="Times New Roman" w:cs="Times New Roman"/>
                <w:bCs/>
                <w:noProof w:val="0"/>
                <w:color w:val="000000"/>
                <w:kern w:val="0"/>
                <w:sz w:val="20"/>
                <w:szCs w:val="20"/>
                <w:lang w:val="de-DE"/>
                <w14:ligatures w14:val="none"/>
              </w:rPr>
              <w:t>ispitivanja</w:t>
            </w:r>
            <w:proofErr w:type="spellEnd"/>
            <w:r w:rsidRPr="005B7E94">
              <w:rPr>
                <w:rFonts w:ascii="Times New Roman" w:eastAsia="Times New Roman" w:hAnsi="Times New Roman" w:cs="Times New Roman"/>
                <w:bCs/>
                <w:noProof w:val="0"/>
                <w:color w:val="000000"/>
                <w:kern w:val="0"/>
                <w:sz w:val="20"/>
                <w:szCs w:val="20"/>
                <w:lang w:val="de-DE"/>
                <w14:ligatures w14:val="none"/>
              </w:rPr>
              <w:t>.</w:t>
            </w:r>
          </w:p>
          <w:p w14:paraId="1B4D3482"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6.6. Dolazak stranih partnera</w:t>
            </w:r>
          </w:p>
          <w:p w14:paraId="7BE40F4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7</w:t>
            </w:r>
            <w:r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Održavanje</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online </w:t>
            </w:r>
            <w:proofErr w:type="spellStart"/>
            <w:r w:rsidRPr="005B7E94">
              <w:rPr>
                <w:rFonts w:ascii="Times New Roman" w:eastAsia="Times New Roman" w:hAnsi="Times New Roman" w:cs="Times New Roman"/>
                <w:bCs/>
                <w:noProof w:val="0"/>
                <w:color w:val="000000"/>
                <w:kern w:val="0"/>
                <w:sz w:val="20"/>
                <w:szCs w:val="20"/>
                <w:lang w:val="de-DE"/>
                <w14:ligatures w14:val="none"/>
              </w:rPr>
              <w:t>kurseva</w:t>
            </w:r>
            <w:proofErr w:type="spellEnd"/>
          </w:p>
          <w:p w14:paraId="772A1B02"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8</w:t>
            </w:r>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noProof w:val="0"/>
                <w:kern w:val="0"/>
                <w:sz w:val="20"/>
                <w:szCs w:val="20"/>
                <w:lang w:val="de-DE" w:eastAsia="en-GB"/>
                <w14:ligatures w14:val="none"/>
              </w:rPr>
              <w:t>Praćenje</w:t>
            </w:r>
            <w:proofErr w:type="spellEnd"/>
            <w:r w:rsidRPr="005B7E94">
              <w:rPr>
                <w:rFonts w:ascii="Times New Roman" w:eastAsia="Times New Roman" w:hAnsi="Times New Roman" w:cs="Times New Roman"/>
                <w:noProof w:val="0"/>
                <w:kern w:val="0"/>
                <w:sz w:val="20"/>
                <w:szCs w:val="20"/>
                <w:lang w:val="de-DE" w:eastAsia="en-GB"/>
                <w14:ligatures w14:val="none"/>
              </w:rPr>
              <w:t xml:space="preserve"> </w:t>
            </w:r>
            <w:proofErr w:type="spellStart"/>
            <w:r w:rsidRPr="005B7E94">
              <w:rPr>
                <w:rFonts w:ascii="Times New Roman" w:eastAsia="Times New Roman" w:hAnsi="Times New Roman" w:cs="Times New Roman"/>
                <w:noProof w:val="0"/>
                <w:kern w:val="0"/>
                <w:sz w:val="20"/>
                <w:szCs w:val="20"/>
                <w:lang w:val="de-DE" w:eastAsia="en-GB"/>
                <w14:ligatures w14:val="none"/>
              </w:rPr>
              <w:t>učešća</w:t>
            </w:r>
            <w:proofErr w:type="spellEnd"/>
            <w:r w:rsidRPr="005B7E94">
              <w:rPr>
                <w:rFonts w:ascii="Times New Roman" w:eastAsia="Times New Roman" w:hAnsi="Times New Roman" w:cs="Times New Roman"/>
                <w:noProof w:val="0"/>
                <w:kern w:val="0"/>
                <w:sz w:val="20"/>
                <w:szCs w:val="20"/>
                <w:lang w:val="de-DE" w:eastAsia="en-GB"/>
                <w14:ligatures w14:val="none"/>
              </w:rPr>
              <w:t xml:space="preserve"> i </w:t>
            </w:r>
            <w:proofErr w:type="spellStart"/>
            <w:r w:rsidRPr="005B7E94">
              <w:rPr>
                <w:rFonts w:ascii="Times New Roman" w:eastAsia="Times New Roman" w:hAnsi="Times New Roman" w:cs="Times New Roman"/>
                <w:noProof w:val="0"/>
                <w:kern w:val="0"/>
                <w:sz w:val="20"/>
                <w:szCs w:val="20"/>
                <w:lang w:val="de-DE" w:eastAsia="en-GB"/>
                <w14:ligatures w14:val="none"/>
              </w:rPr>
              <w:t>interakcije</w:t>
            </w:r>
            <w:proofErr w:type="spellEnd"/>
            <w:r w:rsidRPr="005B7E94">
              <w:rPr>
                <w:rFonts w:ascii="Times New Roman" w:eastAsia="Times New Roman" w:hAnsi="Times New Roman" w:cs="Times New Roman"/>
                <w:noProof w:val="0"/>
                <w:kern w:val="0"/>
                <w:sz w:val="20"/>
                <w:szCs w:val="20"/>
                <w:lang w:val="de-DE" w:eastAsia="en-GB"/>
                <w14:ligatures w14:val="none"/>
              </w:rPr>
              <w:t>.</w:t>
            </w:r>
          </w:p>
          <w:p w14:paraId="255B193C"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lastRenderedPageBreak/>
              <w:t>6.</w:t>
            </w:r>
            <w:r>
              <w:rPr>
                <w:rFonts w:ascii="Times New Roman" w:eastAsia="Times New Roman" w:hAnsi="Times New Roman" w:cs="Times New Roman"/>
                <w:bCs/>
                <w:noProof w:val="0"/>
                <w:color w:val="000000"/>
                <w:kern w:val="0"/>
                <w:sz w:val="20"/>
                <w:szCs w:val="20"/>
                <w:lang w:val="de-DE"/>
                <w14:ligatures w14:val="none"/>
              </w:rPr>
              <w:t>9</w:t>
            </w:r>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Analiza</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povratnih</w:t>
            </w:r>
            <w:proofErr w:type="spellEnd"/>
            <w:r w:rsidRPr="005B7E94">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5B7E94">
              <w:rPr>
                <w:rFonts w:ascii="Times New Roman" w:eastAsia="Times New Roman" w:hAnsi="Times New Roman" w:cs="Times New Roman"/>
                <w:bCs/>
                <w:noProof w:val="0"/>
                <w:color w:val="000000"/>
                <w:kern w:val="0"/>
                <w:sz w:val="20"/>
                <w:szCs w:val="20"/>
                <w:lang w:val="de-DE"/>
                <w14:ligatures w14:val="none"/>
              </w:rPr>
              <w:t>informacija</w:t>
            </w:r>
            <w:proofErr w:type="spellEnd"/>
            <w:r w:rsidRPr="005B7E94">
              <w:rPr>
                <w:rFonts w:ascii="Times New Roman" w:eastAsia="Times New Roman" w:hAnsi="Times New Roman" w:cs="Times New Roman"/>
                <w:bCs/>
                <w:noProof w:val="0"/>
                <w:color w:val="000000"/>
                <w:kern w:val="0"/>
                <w:sz w:val="20"/>
                <w:szCs w:val="20"/>
                <w:lang w:val="de-DE"/>
                <w14:ligatures w14:val="none"/>
              </w:rPr>
              <w:t>.</w:t>
            </w:r>
          </w:p>
          <w:p w14:paraId="32E3CFDD" w14:textId="77777777" w:rsidR="00555AA6" w:rsidRPr="005B7E94" w:rsidRDefault="00555AA6" w:rsidP="00555AA6">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68AA2C8C" w14:textId="77777777" w:rsidR="00555AA6" w:rsidRPr="005B7E94" w:rsidRDefault="00555AA6" w:rsidP="00555AA6">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37BD9D6" w14:textId="77777777" w:rsidR="00555AA6" w:rsidRPr="005B7E94" w:rsidRDefault="00555AA6" w:rsidP="00555AA6">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2160E4EC" w14:textId="77777777" w:rsidR="00555AA6" w:rsidRPr="005B7E94" w:rsidRDefault="00555AA6" w:rsidP="00555AA6">
            <w:pPr>
              <w:pStyle w:val="BulletBox"/>
              <w:numPr>
                <w:ilvl w:val="0"/>
                <w:numId w:val="0"/>
              </w:numPr>
              <w:ind w:firstLine="22"/>
              <w:rPr>
                <w:lang w:val="sr-Latn-RS"/>
              </w:rPr>
            </w:pPr>
            <w:r w:rsidRPr="005B7E94">
              <w:rPr>
                <w:lang w:val="sr-Latn-RS"/>
              </w:rPr>
              <w:t>8.1. Uspešno stupanje u kontakt sa lokalnim TV stanicama.</w:t>
            </w:r>
          </w:p>
          <w:p w14:paraId="1D3B071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7C8B5FD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09E858DB"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1A58162" w14:textId="77777777" w:rsidR="00555AA6" w:rsidRPr="005B7E94" w:rsidRDefault="00555AA6" w:rsidP="00555AA6">
            <w:pPr>
              <w:ind w:left="22" w:hanging="22"/>
              <w:rPr>
                <w:rFonts w:ascii="Times New Roman" w:hAnsi="Times New Roman" w:cs="Times New Roman"/>
                <w:sz w:val="20"/>
              </w:rPr>
            </w:pPr>
            <w:r w:rsidRPr="005B7E94">
              <w:rPr>
                <w:rFonts w:ascii="Times New Roman" w:hAnsi="Times New Roman" w:cs="Times New Roman"/>
                <w:sz w:val="20"/>
              </w:rPr>
              <w:t>8.5.  Uspešna promocija putem internet reklama.</w:t>
            </w:r>
          </w:p>
          <w:p w14:paraId="35614C71" w14:textId="77777777" w:rsidR="00555AA6" w:rsidRPr="005B7E94" w:rsidRDefault="00555AA6" w:rsidP="00555AA6">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70BE5B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51CCE08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05E59389"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Indikatori</w:t>
            </w:r>
            <w:proofErr w:type="spellEnd"/>
            <w:r w:rsidRPr="008B1BB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uspeha</w:t>
            </w:r>
            <w:proofErr w:type="spellEnd"/>
            <w:r w:rsidRPr="008B1BB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za</w:t>
            </w:r>
            <w:proofErr w:type="spellEnd"/>
            <w:r w:rsidRPr="008B1BB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analizu</w:t>
            </w:r>
            <w:proofErr w:type="spellEnd"/>
            <w:r w:rsidRPr="008B1BB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trenutnog</w:t>
            </w:r>
            <w:proofErr w:type="spellEnd"/>
            <w:r w:rsidRPr="008B1BB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stanja</w:t>
            </w:r>
            <w:proofErr w:type="spellEnd"/>
            <w:r w:rsidRPr="008B1BB7">
              <w:rPr>
                <w:rFonts w:ascii="Times New Roman" w:eastAsia="Times New Roman" w:hAnsi="Times New Roman" w:cs="Times New Roman"/>
                <w:b/>
                <w:bCs/>
                <w:i/>
                <w:iCs/>
                <w:noProof w:val="0"/>
                <w:kern w:val="0"/>
                <w:sz w:val="18"/>
                <w:szCs w:val="18"/>
                <w:lang w:val="de-DE" w:eastAsia="en-GB"/>
                <w14:ligatures w14:val="none"/>
              </w:rPr>
              <w:t>:</w:t>
            </w:r>
          </w:p>
          <w:p w14:paraId="5359A910"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i/>
                <w:iCs/>
                <w:noProof w:val="0"/>
                <w:kern w:val="0"/>
                <w:sz w:val="16"/>
                <w:szCs w:val="24"/>
                <w:lang w:val="de-DE" w:eastAsia="en-GB"/>
                <w14:ligatures w14:val="none"/>
              </w:rPr>
              <w:t xml:space="preserve">  </w:t>
            </w:r>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Broj</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sprovedenih</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anketa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ili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intervjua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sa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potencijalnim</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polaznicima</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31B7B0CB"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8B1BB7">
              <w:rPr>
                <w:rFonts w:ascii="Times New Roman" w:eastAsia="Times New Roman" w:hAnsi="Times New Roman" w:cs="Times New Roman"/>
                <w:noProof w:val="0"/>
                <w:kern w:val="0"/>
                <w:sz w:val="18"/>
                <w:szCs w:val="18"/>
                <w:lang w:val="de-DE" w:eastAsia="en-GB"/>
                <w14:ligatures w14:val="none"/>
              </w:rPr>
              <w:t>Procenat</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polaznika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koji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su</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izrazili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interesovanje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za</w:t>
            </w:r>
            <w:proofErr w:type="spellEnd"/>
            <w:r w:rsidRPr="008B1BB7">
              <w:rPr>
                <w:rFonts w:ascii="Times New Roman" w:eastAsia="Times New Roman" w:hAnsi="Times New Roman" w:cs="Times New Roman"/>
                <w:noProof w:val="0"/>
                <w:kern w:val="0"/>
                <w:sz w:val="18"/>
                <w:szCs w:val="18"/>
                <w:lang w:val="de-DE" w:eastAsia="en-GB"/>
                <w14:ligatures w14:val="none"/>
              </w:rPr>
              <w:t> </w:t>
            </w:r>
            <w:proofErr w:type="spellStart"/>
            <w:r w:rsidRPr="008B1BB7">
              <w:rPr>
                <w:rFonts w:ascii="Times New Roman" w:eastAsia="Times New Roman" w:hAnsi="Times New Roman" w:cs="Times New Roman"/>
                <w:noProof w:val="0"/>
                <w:kern w:val="0"/>
                <w:sz w:val="18"/>
                <w:szCs w:val="18"/>
                <w:lang w:val="de-DE" w:eastAsia="en-GB"/>
                <w14:ligatures w14:val="none"/>
              </w:rPr>
              <w:t>kratke</w:t>
            </w:r>
            <w:proofErr w:type="spellEnd"/>
            <w:r w:rsidRPr="008B1BB7">
              <w:rPr>
                <w:rFonts w:ascii="Times New Roman" w:eastAsia="Times New Roman" w:hAnsi="Times New Roman" w:cs="Times New Roman"/>
                <w:noProof w:val="0"/>
                <w:kern w:val="0"/>
                <w:sz w:val="18"/>
                <w:szCs w:val="18"/>
                <w:lang w:val="de-DE" w:eastAsia="en-GB"/>
                <w14:ligatures w14:val="none"/>
              </w:rPr>
              <w:t> </w:t>
            </w:r>
            <w:proofErr w:type="spellStart"/>
            <w:r w:rsidRPr="008B1BB7">
              <w:rPr>
                <w:rFonts w:ascii="Times New Roman" w:eastAsia="Times New Roman" w:hAnsi="Times New Roman" w:cs="Times New Roman"/>
                <w:noProof w:val="0"/>
                <w:kern w:val="0"/>
                <w:sz w:val="18"/>
                <w:szCs w:val="18"/>
                <w:lang w:val="de-DE" w:eastAsia="en-GB"/>
                <w14:ligatures w14:val="none"/>
              </w:rPr>
              <w:t>kurseve</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6F061763"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i/>
                <w:iCs/>
                <w:noProof w:val="0"/>
                <w:kern w:val="0"/>
                <w:sz w:val="16"/>
                <w:szCs w:val="24"/>
                <w:lang w:val="de-DE" w:eastAsia="en-GB"/>
                <w14:ligatures w14:val="none"/>
              </w:rPr>
              <w:t xml:space="preserve">    </w:t>
            </w:r>
            <w:r w:rsidRPr="008B1BB7">
              <w:rPr>
                <w:rFonts w:ascii="Times New Roman" w:eastAsia="Times New Roman" w:hAnsi="Times New Roman" w:cs="Times New Roman"/>
                <w:noProof w:val="0"/>
                <w:kern w:val="0"/>
                <w:sz w:val="18"/>
                <w:szCs w:val="18"/>
                <w:lang w:val="de-DE" w:eastAsia="en-GB"/>
                <w14:ligatures w14:val="none"/>
              </w:rPr>
              <w:t>•</w:t>
            </w:r>
            <w:proofErr w:type="spellStart"/>
            <w:r w:rsidRPr="008B1BB7">
              <w:rPr>
                <w:rFonts w:ascii="Times New Roman" w:eastAsia="Times New Roman" w:hAnsi="Times New Roman" w:cs="Times New Roman"/>
                <w:noProof w:val="0"/>
                <w:kern w:val="0"/>
                <w:sz w:val="18"/>
                <w:szCs w:val="18"/>
                <w:lang w:val="de-DE" w:eastAsia="en-GB"/>
                <w14:ligatures w14:val="none"/>
              </w:rPr>
              <w:t>Broj</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analiziranih</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konkurentskih</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programa</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57BC2148"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8B1BB7">
              <w:rPr>
                <w:rFonts w:ascii="Times New Roman" w:eastAsia="Times New Roman" w:hAnsi="Times New Roman" w:cs="Times New Roman"/>
                <w:noProof w:val="0"/>
                <w:kern w:val="0"/>
                <w:sz w:val="18"/>
                <w:szCs w:val="18"/>
                <w:lang w:val="de-DE" w:eastAsia="en-GB"/>
                <w14:ligatures w14:val="none"/>
              </w:rPr>
              <w:t>Identifikacija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snaga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i </w:t>
            </w:r>
            <w:proofErr w:type="spellStart"/>
            <w:r w:rsidRPr="008B1BB7">
              <w:rPr>
                <w:rFonts w:ascii="Times New Roman" w:eastAsia="Times New Roman" w:hAnsi="Times New Roman" w:cs="Times New Roman"/>
                <w:noProof w:val="0"/>
                <w:kern w:val="0"/>
                <w:sz w:val="18"/>
                <w:szCs w:val="18"/>
                <w:lang w:val="de-DE" w:eastAsia="en-GB"/>
                <w14:ligatures w14:val="none"/>
              </w:rPr>
              <w:t>slabosti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konkurencije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u </w:t>
            </w:r>
            <w:proofErr w:type="spellStart"/>
            <w:r w:rsidRPr="008B1BB7">
              <w:rPr>
                <w:rFonts w:ascii="Times New Roman" w:eastAsia="Times New Roman" w:hAnsi="Times New Roman" w:cs="Times New Roman"/>
                <w:noProof w:val="0"/>
                <w:kern w:val="0"/>
                <w:sz w:val="18"/>
                <w:szCs w:val="18"/>
                <w:lang w:val="de-DE" w:eastAsia="en-GB"/>
                <w14:ligatures w14:val="none"/>
              </w:rPr>
              <w:t>odnosu</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na </w:t>
            </w:r>
            <w:proofErr w:type="spellStart"/>
            <w:r w:rsidRPr="008B1BB7">
              <w:rPr>
                <w:rFonts w:ascii="Times New Roman" w:eastAsia="Times New Roman" w:hAnsi="Times New Roman" w:cs="Times New Roman"/>
                <w:noProof w:val="0"/>
                <w:kern w:val="0"/>
                <w:sz w:val="18"/>
                <w:szCs w:val="18"/>
                <w:lang w:val="de-DE" w:eastAsia="en-GB"/>
                <w14:ligatures w14:val="none"/>
              </w:rPr>
              <w:t>planirane</w:t>
            </w:r>
            <w:proofErr w:type="spellEnd"/>
            <w:r w:rsidRPr="008B1BB7">
              <w:rPr>
                <w:rFonts w:ascii="Times New Roman" w:eastAsia="Times New Roman" w:hAnsi="Times New Roman" w:cs="Times New Roman"/>
                <w:noProof w:val="0"/>
                <w:kern w:val="0"/>
                <w:sz w:val="18"/>
                <w:szCs w:val="18"/>
                <w:lang w:val="de-DE" w:eastAsia="en-GB"/>
                <w14:ligatures w14:val="none"/>
              </w:rPr>
              <w:t> </w:t>
            </w:r>
            <w:proofErr w:type="spellStart"/>
            <w:r w:rsidRPr="008B1BB7">
              <w:rPr>
                <w:rFonts w:ascii="Times New Roman" w:eastAsia="Times New Roman" w:hAnsi="Times New Roman" w:cs="Times New Roman"/>
                <w:noProof w:val="0"/>
                <w:kern w:val="0"/>
                <w:sz w:val="18"/>
                <w:szCs w:val="18"/>
                <w:lang w:val="de-DE" w:eastAsia="en-GB"/>
                <w14:ligatures w14:val="none"/>
              </w:rPr>
              <w:t>programe</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6755ABC8"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Broj</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sprovedenih</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intervjua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ili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anketa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sa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poslodavcima</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5CAC15AF"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8B1BB7">
              <w:rPr>
                <w:rFonts w:ascii="Times New Roman" w:eastAsia="Times New Roman" w:hAnsi="Times New Roman" w:cs="Times New Roman"/>
                <w:noProof w:val="0"/>
                <w:kern w:val="0"/>
                <w:sz w:val="18"/>
                <w:szCs w:val="18"/>
                <w:lang w:val="de-DE" w:eastAsia="en-GB"/>
                <w14:ligatures w14:val="none"/>
              </w:rPr>
              <w:t>Procenat</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poslodavaca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koji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su</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identifikovali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konkretne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potrebe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za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određenim</w:t>
            </w:r>
            <w:proofErr w:type="spellEnd"/>
            <w:r w:rsidRPr="008B1BB7">
              <w:rPr>
                <w:rFonts w:ascii="Times New Roman" w:eastAsia="Times New Roman" w:hAnsi="Times New Roman" w:cs="Times New Roman"/>
                <w:noProof w:val="0"/>
                <w:kern w:val="0"/>
                <w:sz w:val="18"/>
                <w:szCs w:val="18"/>
                <w:lang w:val="de-DE" w:eastAsia="en-GB"/>
                <w14:ligatures w14:val="none"/>
              </w:rPr>
              <w:t> </w:t>
            </w:r>
            <w:proofErr w:type="spellStart"/>
            <w:r w:rsidRPr="008B1BB7">
              <w:rPr>
                <w:rFonts w:ascii="Times New Roman" w:eastAsia="Times New Roman" w:hAnsi="Times New Roman" w:cs="Times New Roman"/>
                <w:noProof w:val="0"/>
                <w:kern w:val="0"/>
                <w:sz w:val="18"/>
                <w:szCs w:val="18"/>
                <w:lang w:val="de-DE" w:eastAsia="en-GB"/>
                <w14:ligatures w14:val="none"/>
              </w:rPr>
              <w:t>veštinama</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50C8C858"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Broj</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i </w:t>
            </w:r>
            <w:proofErr w:type="spellStart"/>
            <w:r w:rsidRPr="008B1BB7">
              <w:rPr>
                <w:rFonts w:ascii="Times New Roman" w:eastAsia="Times New Roman" w:hAnsi="Times New Roman" w:cs="Times New Roman"/>
                <w:noProof w:val="0"/>
                <w:kern w:val="0"/>
                <w:sz w:val="18"/>
                <w:szCs w:val="18"/>
                <w:lang w:val="de-DE" w:eastAsia="en-GB"/>
                <w14:ligatures w14:val="none"/>
              </w:rPr>
              <w:t>kvalifikacije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dostupnog</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nastavnog</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osoblja</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41BAB5C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2DC7D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B4E79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260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F6584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A46FAF"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proofErr w:type="spellStart"/>
            <w:r w:rsidRPr="008B1BB7">
              <w:rPr>
                <w:rFonts w:ascii="Times New Roman" w:eastAsia="Times New Roman" w:hAnsi="Times New Roman" w:cs="Times New Roman"/>
                <w:b/>
                <w:bCs/>
                <w:i/>
                <w:iCs/>
                <w:noProof w:val="0"/>
                <w:kern w:val="0"/>
                <w:sz w:val="18"/>
                <w:szCs w:val="18"/>
                <w:lang w:val="de-DE" w:eastAsia="en-GB"/>
                <w14:ligatures w14:val="none"/>
              </w:rPr>
              <w:t>Indikatori</w:t>
            </w:r>
            <w:proofErr w:type="spellEnd"/>
            <w:r w:rsidRPr="008B1BB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uspeha</w:t>
            </w:r>
            <w:proofErr w:type="spellEnd"/>
            <w:r w:rsidRPr="008B1BB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za</w:t>
            </w:r>
            <w:proofErr w:type="spellEnd"/>
            <w:r w:rsidRPr="008B1BB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posete</w:t>
            </w:r>
            <w:proofErr w:type="spellEnd"/>
            <w:r w:rsidRPr="008B1BB7">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de-DE" w:eastAsia="en-GB"/>
                <w14:ligatures w14:val="none"/>
              </w:rPr>
              <w:t>univerzitetima</w:t>
            </w:r>
            <w:proofErr w:type="spellEnd"/>
            <w:r w:rsidRPr="008B1BB7">
              <w:rPr>
                <w:rFonts w:ascii="Times New Roman" w:eastAsia="Times New Roman" w:hAnsi="Times New Roman" w:cs="Times New Roman"/>
                <w:b/>
                <w:bCs/>
                <w:i/>
                <w:iCs/>
                <w:noProof w:val="0"/>
                <w:kern w:val="0"/>
                <w:sz w:val="18"/>
                <w:szCs w:val="18"/>
                <w:lang w:val="de-DE" w:eastAsia="en-GB"/>
                <w14:ligatures w14:val="none"/>
              </w:rPr>
              <w:t>:</w:t>
            </w:r>
          </w:p>
          <w:p w14:paraId="175D5DA6"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Broj</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univerziteta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na </w:t>
            </w:r>
            <w:proofErr w:type="spellStart"/>
            <w:r w:rsidRPr="008B1BB7">
              <w:rPr>
                <w:rFonts w:ascii="Times New Roman" w:eastAsia="Times New Roman" w:hAnsi="Times New Roman" w:cs="Times New Roman"/>
                <w:noProof w:val="0"/>
                <w:kern w:val="0"/>
                <w:sz w:val="18"/>
                <w:szCs w:val="18"/>
                <w:lang w:val="de-DE" w:eastAsia="en-GB"/>
                <w14:ligatures w14:val="none"/>
              </w:rPr>
              <w:t>listi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koji</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nude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relevantne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kurseve</w:t>
            </w:r>
            <w:proofErr w:type="spellEnd"/>
            <w:r w:rsidRPr="008B1BB7">
              <w:rPr>
                <w:rFonts w:ascii="Times New Roman" w:eastAsia="Times New Roman" w:hAnsi="Times New Roman" w:cs="Times New Roman"/>
                <w:noProof w:val="0"/>
                <w:kern w:val="0"/>
                <w:sz w:val="18"/>
                <w:szCs w:val="18"/>
                <w:lang w:val="de-DE" w:eastAsia="en-GB"/>
                <w14:ligatures w14:val="none"/>
              </w:rPr>
              <w:t>.</w:t>
            </w:r>
          </w:p>
          <w:p w14:paraId="73DE714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ADD2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28063F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87231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55909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BE568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0A421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9696B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21D2F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4A6FC5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lastRenderedPageBreak/>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52B487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887D5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73D203D"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0A8F7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
          <w:p w14:paraId="032E90C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C745C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6FD8A4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7AE2E1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02BFF7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F3D4B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F34469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384525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aktivnih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polaznika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tokom</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kurseva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2656A9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Stepen</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interakcije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postavljanja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pitanja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diskusija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zadataka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
          <w:p w14:paraId="65C080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izdatih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24FE1020"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verifikabilnost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digitalnih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
          <w:p w14:paraId="41BD70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1B8F9092"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8B1BB7">
              <w:rPr>
                <w:rFonts w:ascii="Times New Roman" w:eastAsia="Times New Roman" w:hAnsi="Times New Roman" w:cs="Times New Roman"/>
                <w:noProof w:val="0"/>
                <w:kern w:val="0"/>
                <w:sz w:val="18"/>
                <w:szCs w:val="18"/>
                <w:lang w:val="de-DE" w:eastAsia="en-GB"/>
                <w14:ligatures w14:val="none"/>
              </w:rPr>
              <w:t>Efikasnost</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marketing</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kampanja</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domet</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angažovanost</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roofErr w:type="spellStart"/>
            <w:r w:rsidRPr="008B1BB7">
              <w:rPr>
                <w:rFonts w:ascii="Times New Roman" w:eastAsia="Times New Roman" w:hAnsi="Times New Roman" w:cs="Times New Roman"/>
                <w:noProof w:val="0"/>
                <w:kern w:val="0"/>
                <w:sz w:val="18"/>
                <w:szCs w:val="18"/>
                <w:lang w:val="de-DE" w:eastAsia="en-GB"/>
                <w14:ligatures w14:val="none"/>
              </w:rPr>
              <w:t>konverzije</w:t>
            </w:r>
            <w:proofErr w:type="spellEnd"/>
            <w:r w:rsidRPr="008B1BB7">
              <w:rPr>
                <w:rFonts w:ascii="Times New Roman" w:eastAsia="Times New Roman" w:hAnsi="Times New Roman" w:cs="Times New Roman"/>
                <w:noProof w:val="0"/>
                <w:kern w:val="0"/>
                <w:sz w:val="18"/>
                <w:szCs w:val="18"/>
                <w:lang w:val="de-DE" w:eastAsia="en-GB"/>
                <w14:ligatures w14:val="none"/>
              </w:rPr>
              <w:t xml:space="preserve">). </w:t>
            </w:r>
          </w:p>
          <w:p w14:paraId="6DA9EBA1"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8B1BB7">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AC1815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C8BB83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726754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96F506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E6C979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7009F0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DE280BA"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571329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2AEAE9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26C814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A7E03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E50DDD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5B6E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1B3A5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DED22C"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izdatih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1631879A"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verifikabilnost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digitalnih</w:t>
            </w:r>
            <w:proofErr w:type="spellEnd"/>
            <w:r w:rsidRPr="00EB276C">
              <w:rPr>
                <w:rFonts w:ascii="Times New Roman" w:eastAsia="Times New Roman" w:hAnsi="Times New Roman" w:cs="Times New Roman"/>
                <w:noProof w:val="0"/>
                <w:kern w:val="0"/>
                <w:sz w:val="18"/>
                <w:szCs w:val="18"/>
                <w:lang w:val="de-DE" w:eastAsia="en-GB"/>
                <w14:ligatures w14:val="none"/>
              </w:rPr>
              <w:t>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052BD97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proofErr w:type="spellStart"/>
            <w:r w:rsidRPr="00EB276C">
              <w:rPr>
                <w:rFonts w:ascii="Times New Roman" w:eastAsia="Times New Roman" w:hAnsi="Times New Roman" w:cs="Times New Roman"/>
                <w:b/>
                <w:bCs/>
                <w:i/>
                <w:iCs/>
                <w:noProof w:val="0"/>
                <w:kern w:val="0"/>
                <w:sz w:val="18"/>
                <w:szCs w:val="18"/>
                <w:lang w:val="de-DE"/>
                <w14:ligatures w14:val="none"/>
              </w:rPr>
              <w:t>Indikatori</w:t>
            </w:r>
            <w:proofErr w:type="spellEnd"/>
            <w:r w:rsidRPr="00EB276C">
              <w:rPr>
                <w:rFonts w:ascii="Times New Roman" w:eastAsia="Times New Roman" w:hAnsi="Times New Roman" w:cs="Times New Roman"/>
                <w:b/>
                <w:bCs/>
                <w:i/>
                <w:iCs/>
                <w:noProof w:val="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de-DE"/>
                <w14:ligatures w14:val="none"/>
              </w:rPr>
              <w:t>uspeha</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 xml:space="preserve"> Wev3.0</w:t>
            </w:r>
            <w:r w:rsidRPr="00EB276C">
              <w:rPr>
                <w:rFonts w:ascii="Times New Roman" w:eastAsia="Times New Roman" w:hAnsi="Times New Roman" w:cs="Times New Roman"/>
                <w:b/>
                <w:bCs/>
                <w:noProof w:val="0"/>
                <w:color w:val="000000"/>
                <w:kern w:val="0"/>
                <w:sz w:val="18"/>
                <w:szCs w:val="18"/>
                <w:lang w:val="de-DE"/>
                <w14:ligatures w14:val="none"/>
              </w:rPr>
              <w:t xml:space="preserve"> </w:t>
            </w:r>
            <w:proofErr w:type="spellStart"/>
            <w:r w:rsidRPr="00EB276C">
              <w:rPr>
                <w:rFonts w:ascii="Times New Roman" w:eastAsia="Times New Roman" w:hAnsi="Times New Roman" w:cs="Times New Roman"/>
                <w:b/>
                <w:bCs/>
                <w:noProof w:val="0"/>
                <w:color w:val="000000"/>
                <w:kern w:val="0"/>
                <w:sz w:val="18"/>
                <w:szCs w:val="18"/>
                <w:lang w:val="de-DE"/>
                <w14:ligatures w14:val="none"/>
              </w:rPr>
              <w:t>Tehnologije</w:t>
            </w:r>
            <w:proofErr w:type="spellEnd"/>
            <w:r w:rsidRPr="00EB276C">
              <w:rPr>
                <w:rFonts w:ascii="Times New Roman" w:eastAsia="Times New Roman" w:hAnsi="Times New Roman" w:cs="Times New Roman"/>
                <w:b/>
                <w:bCs/>
                <w:noProof w:val="0"/>
                <w:color w:val="000000"/>
                <w:kern w:val="0"/>
                <w:sz w:val="18"/>
                <w:szCs w:val="18"/>
                <w:lang w:val="de-DE"/>
                <w14:ligatures w14:val="none"/>
              </w:rPr>
              <w:t>:</w:t>
            </w:r>
          </w:p>
          <w:p w14:paraId="7E427EB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w:t>
            </w:r>
            <w:proofErr w:type="spellStart"/>
            <w:r w:rsidRPr="00EB276C">
              <w:rPr>
                <w:rFonts w:ascii="Times New Roman" w:eastAsia="Times New Roman" w:hAnsi="Times New Roman" w:cs="Times New Roman"/>
                <w:noProof w:val="0"/>
                <w:kern w:val="0"/>
                <w:sz w:val="18"/>
                <w:szCs w:val="18"/>
                <w:lang w:val="de-DE" w:eastAsia="en-GB"/>
                <w14:ligatures w14:val="none"/>
              </w:rPr>
              <w:t>Kompletiranost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jasnoća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kurikuluma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Evaluacija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strane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stručnjaka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Povezanost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tema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ciljeva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Anketiranje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instruktora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jasnoća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video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zapisa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Evaluacija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strane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stručnjaka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Interaktivnost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materijala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Stopa </w:t>
            </w:r>
            <w:proofErr w:type="spellStart"/>
            <w:r w:rsidRPr="00EB276C">
              <w:rPr>
                <w:rFonts w:ascii="Times New Roman" w:eastAsia="Times New Roman" w:hAnsi="Times New Roman" w:cs="Times New Roman"/>
                <w:noProof w:val="0"/>
                <w:kern w:val="0"/>
                <w:sz w:val="18"/>
                <w:szCs w:val="18"/>
                <w:lang w:val="de-DE" w:eastAsia="en-GB"/>
                <w14:ligatures w14:val="none"/>
              </w:rPr>
              <w:t>angažovanja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kvizovi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interaktivne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vežbe</w:t>
            </w:r>
            <w:proofErr w:type="spellEnd"/>
            <w:r w:rsidRPr="00EB276C">
              <w:rPr>
                <w:rFonts w:ascii="Times New Roman" w:eastAsia="Times New Roman" w:hAnsi="Times New Roman" w:cs="Times New Roman"/>
                <w:noProof w:val="0"/>
                <w:kern w:val="0"/>
                <w:sz w:val="18"/>
                <w:szCs w:val="18"/>
                <w:lang w:val="de-DE" w:eastAsia="en-GB"/>
                <w14:ligatures w14:val="none"/>
              </w:rPr>
              <w:t>). •</w:t>
            </w:r>
            <w:proofErr w:type="spellStart"/>
            <w:r w:rsidRPr="00EB276C">
              <w:rPr>
                <w:rFonts w:ascii="Times New Roman" w:eastAsia="Times New Roman" w:hAnsi="Times New Roman" w:cs="Times New Roman"/>
                <w:noProof w:val="0"/>
                <w:kern w:val="0"/>
                <w:sz w:val="18"/>
                <w:szCs w:val="18"/>
                <w:lang w:val="de-DE" w:eastAsia="en-GB"/>
                <w14:ligatures w14:val="none"/>
              </w:rPr>
              <w:t>Funkcionalnost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platforme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tehničkih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problema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prijavljenih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strane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korisnika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Korisničko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iskustvo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Ocene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zadovoljstva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Doseg</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marketinških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kampanja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impresija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klikova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 xml:space="preserve">Stopa </w:t>
            </w:r>
            <w:proofErr w:type="spellStart"/>
            <w:r w:rsidRPr="00EB276C">
              <w:rPr>
                <w:rFonts w:ascii="Times New Roman" w:eastAsia="Times New Roman" w:hAnsi="Times New Roman" w:cs="Times New Roman"/>
                <w:noProof w:val="0"/>
                <w:kern w:val="0"/>
                <w:sz w:val="18"/>
                <w:szCs w:val="18"/>
                <w:lang w:val="de-DE" w:eastAsia="en-GB"/>
                <w14:ligatures w14:val="none"/>
              </w:rPr>
              <w:t>konverzije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prijava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na </w:t>
            </w:r>
            <w:proofErr w:type="spellStart"/>
            <w:r w:rsidRPr="00EB276C">
              <w:rPr>
                <w:rFonts w:ascii="Times New Roman" w:eastAsia="Times New Roman" w:hAnsi="Times New Roman" w:cs="Times New Roman"/>
                <w:noProof w:val="0"/>
                <w:kern w:val="0"/>
                <w:sz w:val="18"/>
                <w:szCs w:val="18"/>
                <w:lang w:val="de-DE" w:eastAsia="en-GB"/>
                <w14:ligatures w14:val="none"/>
              </w:rPr>
              <w:t>kurs</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Prisustvo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angažovanost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Stopa </w:t>
            </w:r>
            <w:proofErr w:type="spellStart"/>
            <w:r w:rsidRPr="00EB276C">
              <w:rPr>
                <w:rFonts w:ascii="Times New Roman" w:eastAsia="Times New Roman" w:hAnsi="Times New Roman" w:cs="Times New Roman"/>
                <w:noProof w:val="0"/>
                <w:kern w:val="0"/>
                <w:sz w:val="18"/>
                <w:szCs w:val="18"/>
                <w:lang w:val="de-DE" w:eastAsia="en-GB"/>
                <w14:ligatures w14:val="none"/>
              </w:rPr>
              <w:t>pohađanja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angažovanosti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tokom</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časova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podrške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o </w:t>
            </w:r>
            <w:proofErr w:type="spellStart"/>
            <w:r w:rsidRPr="00EB276C">
              <w:rPr>
                <w:rFonts w:ascii="Times New Roman" w:eastAsia="Times New Roman" w:hAnsi="Times New Roman" w:cs="Times New Roman"/>
                <w:noProof w:val="0"/>
                <w:kern w:val="0"/>
                <w:sz w:val="18"/>
                <w:szCs w:val="18"/>
                <w:lang w:val="de-DE" w:eastAsia="en-GB"/>
                <w14:ligatures w14:val="none"/>
              </w:rPr>
              <w:t>podršci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instruktora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 xml:space="preserve">•Stopa </w:t>
            </w:r>
            <w:proofErr w:type="spellStart"/>
            <w:r w:rsidRPr="00EB276C">
              <w:rPr>
                <w:rFonts w:ascii="Times New Roman" w:eastAsia="Times New Roman" w:hAnsi="Times New Roman" w:cs="Times New Roman"/>
                <w:noProof w:val="0"/>
                <w:kern w:val="0"/>
                <w:sz w:val="18"/>
                <w:szCs w:val="18"/>
                <w:lang w:val="de-DE" w:eastAsia="en-GB"/>
                <w14:ligatures w14:val="none"/>
              </w:rPr>
              <w:t>povratnih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Procenat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koji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su</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dali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informacije</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Identifikacija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implementacija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poboljšanja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5805616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proofErr w:type="spellStart"/>
            <w:r w:rsidRPr="00EB276C">
              <w:rPr>
                <w:rFonts w:ascii="Times New Roman" w:eastAsia="Times New Roman" w:hAnsi="Times New Roman" w:cs="Times New Roman"/>
                <w:noProof w:val="0"/>
                <w:kern w:val="0"/>
                <w:sz w:val="18"/>
                <w:szCs w:val="18"/>
                <w:lang w:val="de-DE"/>
                <w14:ligatures w14:val="none"/>
              </w:rPr>
              <w:t>Broj</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identifikovanih</w:t>
            </w:r>
            <w:proofErr w:type="spellEnd"/>
            <w:r w:rsidRPr="00EB276C">
              <w:rPr>
                <w:rFonts w:ascii="Times New Roman" w:eastAsia="Times New Roman" w:hAnsi="Times New Roman" w:cs="Times New Roman"/>
                <w:noProof w:val="0"/>
                <w:kern w:val="0"/>
                <w:sz w:val="18"/>
                <w:szCs w:val="18"/>
                <w:lang w:val="de-DE"/>
                <w14:ligatures w14:val="none"/>
              </w:rPr>
              <w:t xml:space="preserve"> i </w:t>
            </w:r>
            <w:proofErr w:type="spellStart"/>
            <w:r w:rsidRPr="00EB276C">
              <w:rPr>
                <w:rFonts w:ascii="Times New Roman" w:eastAsia="Times New Roman" w:hAnsi="Times New Roman" w:cs="Times New Roman"/>
                <w:noProof w:val="0"/>
                <w:kern w:val="0"/>
                <w:sz w:val="18"/>
                <w:szCs w:val="18"/>
                <w:lang w:val="de-DE"/>
                <w14:ligatures w14:val="none"/>
              </w:rPr>
              <w:t>implementiranih</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poboljšanja</w:t>
            </w:r>
            <w:proofErr w:type="spellEnd"/>
            <w:r w:rsidRPr="00EB276C">
              <w:rPr>
                <w:rFonts w:ascii="Times New Roman" w:eastAsia="Times New Roman" w:hAnsi="Times New Roman" w:cs="Times New Roman"/>
                <w:noProof w:val="0"/>
                <w:kern w:val="0"/>
                <w:sz w:val="18"/>
                <w:szCs w:val="18"/>
                <w:lang w:val="de-DE"/>
                <w14:ligatures w14:val="none"/>
              </w:rPr>
              <w:t>.</w:t>
            </w:r>
            <w:r w:rsidRPr="00EB276C">
              <w:rPr>
                <w:rFonts w:ascii="Times New Roman" w:eastAsia="Times New Roman" w:hAnsi="Times New Roman" w:cs="Times New Roman"/>
                <w:noProof w:val="0"/>
                <w:kern w:val="0"/>
                <w:sz w:val="18"/>
                <w:szCs w:val="18"/>
                <w:lang w:val="de-DE"/>
                <w14:ligatures w14:val="none"/>
              </w:rPr>
              <w:cr/>
            </w:r>
            <w:proofErr w:type="spellStart"/>
            <w:r w:rsidRPr="00EB276C">
              <w:rPr>
                <w:rFonts w:ascii="Times New Roman" w:eastAsia="Times New Roman" w:hAnsi="Times New Roman" w:cs="Times New Roman"/>
                <w:b/>
                <w:bCs/>
                <w:i/>
                <w:iCs/>
                <w:noProof w:val="0"/>
                <w:kern w:val="0"/>
                <w:sz w:val="18"/>
                <w:szCs w:val="18"/>
                <w:lang w:val="de-DE"/>
                <w14:ligatures w14:val="none"/>
              </w:rPr>
              <w:t>Indikatori</w:t>
            </w:r>
            <w:proofErr w:type="spellEnd"/>
            <w:r w:rsidRPr="00EB276C">
              <w:rPr>
                <w:rFonts w:ascii="Times New Roman" w:eastAsia="Times New Roman" w:hAnsi="Times New Roman" w:cs="Times New Roman"/>
                <w:b/>
                <w:bCs/>
                <w:i/>
                <w:iCs/>
                <w:noProof w:val="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de-DE"/>
                <w14:ligatures w14:val="none"/>
              </w:rPr>
              <w:t>uspeha</w:t>
            </w:r>
            <w:proofErr w:type="spellEnd"/>
            <w:r w:rsidRPr="00EB276C">
              <w:rPr>
                <w:rFonts w:ascii="Times New Roman" w:eastAsia="Times New Roman" w:hAnsi="Times New Roman" w:cs="Times New Roman"/>
                <w:b/>
                <w:bCs/>
                <w:i/>
                <w:iCs/>
                <w:noProof w:val="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vestacke</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inteligencije</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w:t>
            </w:r>
          </w:p>
          <w:p w14:paraId="61762AD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w:t>
            </w:r>
            <w:proofErr w:type="spellStart"/>
            <w:r w:rsidRPr="00EB276C">
              <w:rPr>
                <w:rFonts w:ascii="Times New Roman" w:eastAsia="Times New Roman" w:hAnsi="Times New Roman" w:cs="Times New Roman"/>
                <w:noProof w:val="0"/>
                <w:kern w:val="0"/>
                <w:sz w:val="18"/>
                <w:szCs w:val="18"/>
                <w:lang w:val="de-DE" w:eastAsia="en-GB"/>
                <w14:ligatures w14:val="none"/>
              </w:rPr>
              <w:t>Jasnoća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relevantnost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sadržaja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stručnjaka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de-DE" w:eastAsia="en-GB"/>
                <w14:ligatures w14:val="none"/>
              </w:rPr>
              <w:t>oblasti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veštačke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inteligencije</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lastRenderedPageBreak/>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0D56816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4AB00E16"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5F193383"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64DA1A67"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1E33DE40"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•Korisničko iskustvo: Nivo zadovoljstva korisnika (ankete, ocene aplikacije).</w:t>
            </w:r>
          </w:p>
          <w:p w14:paraId="46E20841"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686378A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05300BA1"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1F3AD31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2EC1DF25"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5E9A5F9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6351F2D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9DD9A1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56D2D7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Analiza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6876D2A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317D0E8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25A2A55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6BAE983B"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2412F92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06ED58C3"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5A72F38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06F54ED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0BDE954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7511925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3E2813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2289DE2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1E1C4341"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3D4CDA3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485C8CB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218FBB7A"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E-mail</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komunikacija</w:t>
            </w:r>
            <w:proofErr w:type="spellEnd"/>
            <w:r w:rsidRPr="00EB276C">
              <w:rPr>
                <w:rFonts w:ascii="Times New Roman" w:eastAsia="Times New Roman" w:hAnsi="Times New Roman" w:cs="Times New Roman"/>
                <w:noProof w:val="0"/>
                <w:kern w:val="0"/>
                <w:sz w:val="18"/>
                <w:szCs w:val="18"/>
                <w:lang w:val="de-DE"/>
                <w14:ligatures w14:val="none"/>
              </w:rPr>
              <w:t xml:space="preserve"> i </w:t>
            </w:r>
            <w:proofErr w:type="spellStart"/>
            <w:r w:rsidRPr="00EB276C">
              <w:rPr>
                <w:rFonts w:ascii="Times New Roman" w:eastAsia="Times New Roman" w:hAnsi="Times New Roman" w:cs="Times New Roman"/>
                <w:noProof w:val="0"/>
                <w:kern w:val="0"/>
                <w:sz w:val="18"/>
                <w:szCs w:val="18"/>
                <w:lang w:val="de-DE"/>
                <w14:ligatures w14:val="none"/>
              </w:rPr>
              <w:t>potvrde</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prijema</w:t>
            </w:r>
            <w:proofErr w:type="spellEnd"/>
            <w:r w:rsidRPr="00EB276C">
              <w:rPr>
                <w:rFonts w:ascii="Times New Roman" w:eastAsia="Times New Roman" w:hAnsi="Times New Roman" w:cs="Times New Roman"/>
                <w:noProof w:val="0"/>
                <w:kern w:val="0"/>
                <w:sz w:val="18"/>
                <w:szCs w:val="18"/>
                <w:lang w:val="de-DE"/>
                <w14:ligatures w14:val="none"/>
              </w:rPr>
              <w:t>.</w:t>
            </w:r>
          </w:p>
          <w:p w14:paraId="2217ED1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proofErr w:type="spellStart"/>
            <w:r w:rsidRPr="00EB276C">
              <w:rPr>
                <w:rFonts w:ascii="Times New Roman" w:eastAsia="Times New Roman" w:hAnsi="Times New Roman" w:cs="Times New Roman"/>
                <w:noProof w:val="0"/>
                <w:kern w:val="0"/>
                <w:sz w:val="18"/>
                <w:szCs w:val="18"/>
                <w:lang w:val="de-DE"/>
                <w14:ligatures w14:val="none"/>
              </w:rPr>
              <w:t>Povratne</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informacije</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iz</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anketa</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ili</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upitnika</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među</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lastRenderedPageBreak/>
              <w:t>polaznicima</w:t>
            </w:r>
            <w:proofErr w:type="spellEnd"/>
            <w:r w:rsidRPr="00EB276C">
              <w:rPr>
                <w:rFonts w:ascii="Times New Roman" w:eastAsia="Times New Roman" w:hAnsi="Times New Roman" w:cs="Times New Roman"/>
                <w:noProof w:val="0"/>
                <w:kern w:val="0"/>
                <w:sz w:val="18"/>
                <w:szCs w:val="18"/>
                <w:lang w:val="de-DE"/>
                <w14:ligatures w14:val="none"/>
              </w:rPr>
              <w:t>.</w:t>
            </w:r>
          </w:p>
          <w:p w14:paraId="0AF081C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47AF55A8"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2C75E7D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424D27A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24F83DF7" w14:textId="77777777" w:rsidR="00555AA6" w:rsidRPr="00EB276C" w:rsidRDefault="00555AA6" w:rsidP="00555AA6">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626DFAF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304154C2"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555D627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7A96DD0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alata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08AA03B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7D5CBFA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lastRenderedPageBreak/>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6A31F48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980127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150B35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6FFC40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3B324F2C"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8B1BB7">
              <w:rPr>
                <w:rFonts w:ascii="Times New Roman" w:eastAsia="Times New Roman" w:hAnsi="Times New Roman" w:cs="Times New Roman"/>
                <w:noProof w:val="0"/>
                <w:kern w:val="0"/>
                <w:sz w:val="18"/>
                <w:szCs w:val="18"/>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Stručne</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recenzije</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kurikuluma</w:t>
            </w:r>
            <w:proofErr w:type="spellEnd"/>
            <w:r w:rsidRPr="008B1BB7">
              <w:rPr>
                <w:rFonts w:ascii="Times New Roman" w:eastAsia="Times New Roman" w:hAnsi="Times New Roman" w:cs="Times New Roman"/>
                <w:noProof w:val="0"/>
                <w:color w:val="000000"/>
                <w:kern w:val="0"/>
                <w:sz w:val="20"/>
                <w:szCs w:val="20"/>
                <w:lang w:val="de-DE"/>
                <w14:ligatures w14:val="none"/>
              </w:rPr>
              <w:t>.</w:t>
            </w:r>
            <w:r w:rsidRPr="008B1BB7">
              <w:rPr>
                <w:rFonts w:ascii="Times New Roman" w:eastAsia="Times New Roman" w:hAnsi="Times New Roman" w:cs="Times New Roman"/>
                <w:noProof w:val="0"/>
                <w:color w:val="000000"/>
                <w:kern w:val="0"/>
                <w:sz w:val="20"/>
                <w:szCs w:val="20"/>
                <w:lang w:val="de-DE"/>
                <w14:ligatures w14:val="none"/>
              </w:rPr>
              <w:cr/>
            </w:r>
            <w:proofErr w:type="spellStart"/>
            <w:r w:rsidRPr="008B1BB7">
              <w:rPr>
                <w:rFonts w:ascii="Times New Roman" w:eastAsia="Times New Roman" w:hAnsi="Times New Roman" w:cs="Times New Roman"/>
                <w:noProof w:val="0"/>
                <w:color w:val="000000"/>
                <w:kern w:val="0"/>
                <w:sz w:val="20"/>
                <w:szCs w:val="20"/>
                <w:lang w:val="de-DE"/>
                <w14:ligatures w14:val="none"/>
              </w:rPr>
              <w:t>Povratne</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informacije</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od</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instruktora</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8B1BB7">
              <w:rPr>
                <w:rFonts w:ascii="Times New Roman" w:eastAsia="Times New Roman" w:hAnsi="Times New Roman" w:cs="Times New Roman"/>
                <w:noProof w:val="0"/>
                <w:color w:val="000000"/>
                <w:kern w:val="0"/>
                <w:sz w:val="20"/>
                <w:szCs w:val="20"/>
                <w:lang w:val="de-DE"/>
                <w14:ligatures w14:val="none"/>
              </w:rPr>
              <w:t>učenika</w:t>
            </w:r>
            <w:proofErr w:type="spellEnd"/>
            <w:r w:rsidRPr="008B1BB7">
              <w:rPr>
                <w:rFonts w:ascii="Times New Roman" w:eastAsia="Times New Roman" w:hAnsi="Times New Roman" w:cs="Times New Roman"/>
                <w:noProof w:val="0"/>
                <w:color w:val="000000"/>
                <w:kern w:val="0"/>
                <w:sz w:val="20"/>
                <w:szCs w:val="20"/>
                <w:lang w:val="de-DE"/>
                <w14:ligatures w14:val="none"/>
              </w:rPr>
              <w:t>.</w:t>
            </w:r>
          </w:p>
          <w:p w14:paraId="14142F04"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8B1BB7">
              <w:rPr>
                <w:rFonts w:ascii="Times New Roman" w:eastAsia="Times New Roman" w:hAnsi="Times New Roman" w:cs="Times New Roman"/>
                <w:noProof w:val="0"/>
                <w:kern w:val="0"/>
                <w:sz w:val="18"/>
                <w:szCs w:val="18"/>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Recenzije</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video</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zapisa</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od</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strane</w:t>
            </w:r>
            <w:proofErr w:type="spellEnd"/>
            <w:r w:rsidRPr="008B1BB7">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de-DE"/>
                <w14:ligatures w14:val="none"/>
              </w:rPr>
              <w:t>stručnjaka</w:t>
            </w:r>
            <w:proofErr w:type="spellEnd"/>
            <w:r w:rsidRPr="008B1BB7">
              <w:rPr>
                <w:rFonts w:ascii="Times New Roman" w:eastAsia="Times New Roman" w:hAnsi="Times New Roman" w:cs="Times New Roman"/>
                <w:noProof w:val="0"/>
                <w:color w:val="000000"/>
                <w:kern w:val="0"/>
                <w:sz w:val="20"/>
                <w:szCs w:val="20"/>
                <w:lang w:val="de-DE"/>
                <w14:ligatures w14:val="none"/>
              </w:rPr>
              <w:t>.</w:t>
            </w:r>
          </w:p>
          <w:p w14:paraId="655C72BC"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US"/>
                <w14:ligatures w14:val="none"/>
              </w:rPr>
            </w:pPr>
            <w:proofErr w:type="spellStart"/>
            <w:r w:rsidRPr="00EB276C">
              <w:rPr>
                <w:rFonts w:ascii="Times New Roman" w:eastAsia="Times New Roman" w:hAnsi="Times New Roman" w:cs="Times New Roman"/>
                <w:noProof w:val="0"/>
                <w:color w:val="000000"/>
                <w:kern w:val="0"/>
                <w:sz w:val="20"/>
                <w:szCs w:val="20"/>
                <w:lang w:val="de-DE"/>
                <w14:ligatures w14:val="none"/>
              </w:rPr>
              <w:lastRenderedPageBreak/>
              <w:t>Statistika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angažovanja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učenika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EB276C">
              <w:rPr>
                <w:rFonts w:ascii="Times New Roman" w:eastAsia="Times New Roman" w:hAnsi="Times New Roman" w:cs="Times New Roman"/>
                <w:noProof w:val="0"/>
                <w:color w:val="000000"/>
                <w:kern w:val="0"/>
                <w:sz w:val="20"/>
                <w:szCs w:val="20"/>
                <w:lang w:val="de-DE"/>
                <w14:ligatures w14:val="none"/>
              </w:rPr>
              <w:t>platformi</w:t>
            </w:r>
            <w:proofErr w:type="spellEnd"/>
            <w:r w:rsidRPr="00EB276C">
              <w:rPr>
                <w:rFonts w:ascii="Times New Roman" w:eastAsia="Times New Roman" w:hAnsi="Times New Roman" w:cs="Times New Roman"/>
                <w:noProof w:val="0"/>
                <w:color w:val="000000"/>
                <w:kern w:val="0"/>
                <w:sz w:val="20"/>
                <w:szCs w:val="20"/>
                <w:lang w:val="de-DE"/>
                <w14:ligatures w14:val="none"/>
              </w:rPr>
              <w:t>.</w:t>
            </w:r>
            <w:r w:rsidRPr="00EB276C">
              <w:rPr>
                <w:rFonts w:ascii="Times New Roman" w:eastAsia="Times New Roman" w:hAnsi="Times New Roman" w:cs="Times New Roman"/>
                <w:noProof w:val="0"/>
                <w:color w:val="000000"/>
                <w:kern w:val="0"/>
                <w:sz w:val="20"/>
                <w:szCs w:val="20"/>
                <w:lang w:val="de-DE"/>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Tehničke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prijave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logovi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platforme</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zadovoljstva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učenika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(7 </w:t>
            </w:r>
            <w:proofErr w:type="spellStart"/>
            <w:r w:rsidRPr="008B1BB7">
              <w:rPr>
                <w:rFonts w:ascii="Times New Roman" w:eastAsia="Times New Roman" w:hAnsi="Times New Roman" w:cs="Times New Roman"/>
                <w:noProof w:val="0"/>
                <w:color w:val="000000"/>
                <w:kern w:val="0"/>
                <w:sz w:val="20"/>
                <w:szCs w:val="20"/>
                <w:lang w:val="en-US"/>
                <w14:ligatures w14:val="none"/>
              </w:rPr>
              <w:t>popunjenih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10).</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Analitika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društvenih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mreža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oglasnih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kampanja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Podaci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prijavama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registracijama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Prisustvo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angažovanost</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učenika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zabeleženi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platformi</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Anketiranje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učenika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kvalitetu</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podrške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(17 </w:t>
            </w:r>
            <w:proofErr w:type="spellStart"/>
            <w:r w:rsidRPr="008B1BB7">
              <w:rPr>
                <w:rFonts w:ascii="Times New Roman" w:eastAsia="Times New Roman" w:hAnsi="Times New Roman" w:cs="Times New Roman"/>
                <w:noProof w:val="0"/>
                <w:color w:val="000000"/>
                <w:kern w:val="0"/>
                <w:sz w:val="20"/>
                <w:szCs w:val="20"/>
                <w:lang w:val="en-US"/>
                <w14:ligatures w14:val="none"/>
              </w:rPr>
              <w:t>popunjenih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ukupnp</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20).</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Podaci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iz</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evaluacija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kurseva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Izveštaji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implementaciji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poboljšanja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Izvori</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indikatora</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uspeha</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kurseva</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vestacke</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 xml:space="preserve"> </w:t>
            </w:r>
            <w:proofErr w:type="spellStart"/>
            <w:r w:rsidRPr="008B1BB7">
              <w:rPr>
                <w:rFonts w:ascii="Times New Roman" w:eastAsia="Times New Roman" w:hAnsi="Times New Roman" w:cs="Times New Roman"/>
                <w:b/>
                <w:bCs/>
                <w:i/>
                <w:iCs/>
                <w:noProof w:val="0"/>
                <w:color w:val="000000"/>
                <w:kern w:val="0"/>
                <w:sz w:val="18"/>
                <w:szCs w:val="18"/>
                <w:lang w:val="en-US"/>
                <w14:ligatures w14:val="none"/>
              </w:rPr>
              <w:t>inteligencije</w:t>
            </w:r>
            <w:proofErr w:type="spellEnd"/>
            <w:r w:rsidRPr="008B1BB7">
              <w:rPr>
                <w:rFonts w:ascii="Times New Roman" w:eastAsia="Times New Roman" w:hAnsi="Times New Roman" w:cs="Times New Roman"/>
                <w:b/>
                <w:bCs/>
                <w:i/>
                <w:iCs/>
                <w:noProof w:val="0"/>
                <w:color w:val="000000"/>
                <w:kern w:val="0"/>
                <w:sz w:val="18"/>
                <w:szCs w:val="18"/>
                <w:lang w:val="en-US"/>
                <w14:ligatures w14:val="none"/>
              </w:rPr>
              <w:t>:</w:t>
            </w:r>
          </w:p>
          <w:p w14:paraId="26AA7EA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US"/>
                <w14:ligatures w14:val="none"/>
              </w:rPr>
            </w:pP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Stručne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recenzije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konsultacije</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Uporedna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analiza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sa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sličnim</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kursevima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programima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među</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polaznicima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Evaluacije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recenzije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stručnjaka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Biografije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reference </w:t>
            </w:r>
            <w:proofErr w:type="spellStart"/>
            <w:r w:rsidRPr="008B1BB7">
              <w:rPr>
                <w:rFonts w:ascii="Times New Roman" w:eastAsia="Times New Roman" w:hAnsi="Times New Roman" w:cs="Times New Roman"/>
                <w:noProof w:val="0"/>
                <w:color w:val="000000"/>
                <w:kern w:val="0"/>
                <w:sz w:val="20"/>
                <w:szCs w:val="20"/>
                <w:lang w:val="en-US"/>
                <w14:ligatures w14:val="none"/>
              </w:rPr>
              <w:t>instruktora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među</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polaznicima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nakon</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predavanja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(40 </w:t>
            </w:r>
            <w:proofErr w:type="spellStart"/>
            <w:r w:rsidRPr="008B1BB7">
              <w:rPr>
                <w:rFonts w:ascii="Times New Roman" w:eastAsia="Times New Roman" w:hAnsi="Times New Roman" w:cs="Times New Roman"/>
                <w:noProof w:val="0"/>
                <w:color w:val="000000"/>
                <w:kern w:val="0"/>
                <w:sz w:val="20"/>
                <w:szCs w:val="20"/>
                <w:lang w:val="en-US"/>
                <w14:ligatures w14:val="none"/>
              </w:rPr>
              <w:t>popunjenih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70).</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Prisustvo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angažovanost</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zabeleženi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platformi</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Povratne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informacije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rasporedu</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među</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polaznicima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(23 </w:t>
            </w:r>
            <w:proofErr w:type="spellStart"/>
            <w:r w:rsidRPr="008B1BB7">
              <w:rPr>
                <w:rFonts w:ascii="Times New Roman" w:eastAsia="Times New Roman" w:hAnsi="Times New Roman" w:cs="Times New Roman"/>
                <w:noProof w:val="0"/>
                <w:color w:val="000000"/>
                <w:kern w:val="0"/>
                <w:sz w:val="20"/>
                <w:szCs w:val="20"/>
                <w:lang w:val="en-US"/>
                <w14:ligatures w14:val="none"/>
              </w:rPr>
              <w:t>popunjene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33).</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Podaci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o </w:t>
            </w:r>
            <w:proofErr w:type="spellStart"/>
            <w:r w:rsidRPr="008B1BB7">
              <w:rPr>
                <w:rFonts w:ascii="Times New Roman" w:eastAsia="Times New Roman" w:hAnsi="Times New Roman" w:cs="Times New Roman"/>
                <w:noProof w:val="0"/>
                <w:color w:val="000000"/>
                <w:kern w:val="0"/>
                <w:sz w:val="20"/>
                <w:szCs w:val="20"/>
                <w:lang w:val="en-US"/>
                <w14:ligatures w14:val="none"/>
              </w:rPr>
              <w:t>uspešnosti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završetka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vežbi</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Rezultati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testova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zadataka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Analitika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napretka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platformi</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r w:rsidRPr="008B1BB7">
              <w:rPr>
                <w:rFonts w:ascii="Times New Roman" w:eastAsia="Times New Roman" w:hAnsi="Times New Roman" w:cs="Times New Roman"/>
                <w:noProof w:val="0"/>
                <w:kern w:val="0"/>
                <w:sz w:val="18"/>
                <w:szCs w:val="18"/>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Anketiranje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polaznika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nakon</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završetka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kursa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(35 </w:t>
            </w:r>
            <w:proofErr w:type="spellStart"/>
            <w:r w:rsidRPr="008B1BB7">
              <w:rPr>
                <w:rFonts w:ascii="Times New Roman" w:eastAsia="Times New Roman" w:hAnsi="Times New Roman" w:cs="Times New Roman"/>
                <w:noProof w:val="0"/>
                <w:color w:val="000000"/>
                <w:kern w:val="0"/>
                <w:sz w:val="20"/>
                <w:szCs w:val="20"/>
                <w:lang w:val="en-US"/>
                <w14:ligatures w14:val="none"/>
              </w:rPr>
              <w:t>popunjenih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anketa</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od</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ukupno</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40).</w:t>
            </w:r>
            <w:r w:rsidRPr="008B1BB7">
              <w:rPr>
                <w:rFonts w:ascii="Times New Roman" w:eastAsia="Times New Roman" w:hAnsi="Times New Roman" w:cs="Times New Roman"/>
                <w:noProof w:val="0"/>
                <w:color w:val="000000"/>
                <w:kern w:val="0"/>
                <w:sz w:val="20"/>
                <w:szCs w:val="20"/>
                <w:lang w:val="en-US"/>
                <w14:ligatures w14:val="none"/>
              </w:rPr>
              <w:cr/>
            </w:r>
            <w:proofErr w:type="spellStart"/>
            <w:r w:rsidRPr="008B1BB7">
              <w:rPr>
                <w:rFonts w:ascii="Times New Roman" w:eastAsia="Times New Roman" w:hAnsi="Times New Roman" w:cs="Times New Roman"/>
                <w:noProof w:val="0"/>
                <w:color w:val="000000"/>
                <w:kern w:val="0"/>
                <w:sz w:val="20"/>
                <w:szCs w:val="20"/>
                <w:lang w:val="en-US"/>
                <w14:ligatures w14:val="none"/>
              </w:rPr>
              <w:t>Povratne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informacije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prikupljene</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putem</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evaluacionih</w:t>
            </w:r>
            <w:proofErr w:type="spellEnd"/>
            <w:r w:rsidRPr="008B1BB7">
              <w:rPr>
                <w:rFonts w:ascii="Times New Roman" w:eastAsia="Times New Roman" w:hAnsi="Times New Roman" w:cs="Times New Roman"/>
                <w:noProof w:val="0"/>
                <w:color w:val="000000"/>
                <w:kern w:val="0"/>
                <w:sz w:val="20"/>
                <w:szCs w:val="20"/>
                <w:lang w:val="en-US"/>
                <w14:ligatures w14:val="none"/>
              </w:rPr>
              <w:t xml:space="preserve"> </w:t>
            </w:r>
            <w:proofErr w:type="spellStart"/>
            <w:r w:rsidRPr="008B1BB7">
              <w:rPr>
                <w:rFonts w:ascii="Times New Roman" w:eastAsia="Times New Roman" w:hAnsi="Times New Roman" w:cs="Times New Roman"/>
                <w:noProof w:val="0"/>
                <w:color w:val="000000"/>
                <w:kern w:val="0"/>
                <w:sz w:val="20"/>
                <w:szCs w:val="20"/>
                <w:lang w:val="en-US"/>
                <w14:ligatures w14:val="none"/>
              </w:rPr>
              <w:t>formulara</w:t>
            </w:r>
            <w:proofErr w:type="spellEnd"/>
            <w:r w:rsidRPr="008B1BB7">
              <w:rPr>
                <w:rFonts w:ascii="Times New Roman" w:eastAsia="Times New Roman" w:hAnsi="Times New Roman" w:cs="Times New Roman"/>
                <w:noProof w:val="0"/>
                <w:color w:val="000000"/>
                <w:kern w:val="0"/>
                <w:sz w:val="20"/>
                <w:szCs w:val="20"/>
                <w:lang w:val="en-US"/>
                <w14:ligatures w14:val="none"/>
              </w:rPr>
              <w:t>.</w:t>
            </w:r>
            <w:r w:rsidRPr="008B1BB7">
              <w:rPr>
                <w:rFonts w:ascii="Times New Roman" w:eastAsia="Times New Roman" w:hAnsi="Times New Roman" w:cs="Times New Roman"/>
                <w:noProof w:val="0"/>
                <w:color w:val="000000"/>
                <w:kern w:val="0"/>
                <w:sz w:val="20"/>
                <w:szCs w:val="20"/>
                <w:lang w:val="en-US"/>
                <w14:ligatures w14:val="none"/>
              </w:rPr>
              <w:cr/>
            </w:r>
          </w:p>
          <w:p w14:paraId="75CA674B" w14:textId="77777777" w:rsidR="00555AA6" w:rsidRPr="008B1BB7"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US" w:eastAsia="en-GB"/>
                <w14:ligatures w14:val="none"/>
              </w:rPr>
            </w:pPr>
            <w:proofErr w:type="spellStart"/>
            <w:r w:rsidRPr="008B1BB7">
              <w:rPr>
                <w:rFonts w:ascii="Times New Roman" w:eastAsia="Times New Roman" w:hAnsi="Times New Roman" w:cs="Times New Roman"/>
                <w:b/>
                <w:bCs/>
                <w:i/>
                <w:iCs/>
                <w:noProof w:val="0"/>
                <w:kern w:val="0"/>
                <w:sz w:val="18"/>
                <w:szCs w:val="18"/>
                <w:lang w:val="en-US" w:eastAsia="en-GB"/>
                <w14:ligatures w14:val="none"/>
              </w:rPr>
              <w:t>Izvori</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indikatora</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uspeha</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kratkih</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kurseva</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za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razvoj</w:t>
            </w:r>
            <w:proofErr w:type="spellEnd"/>
            <w:r w:rsidRPr="008B1BB7">
              <w:rPr>
                <w:rFonts w:ascii="Times New Roman" w:eastAsia="Times New Roman" w:hAnsi="Times New Roman" w:cs="Times New Roman"/>
                <w:b/>
                <w:bCs/>
                <w:i/>
                <w:iCs/>
                <w:noProof w:val="0"/>
                <w:kern w:val="0"/>
                <w:sz w:val="18"/>
                <w:szCs w:val="18"/>
                <w:lang w:val="en-US" w:eastAsia="en-GB"/>
                <w14:ligatures w14:val="none"/>
              </w:rPr>
              <w:t xml:space="preserve"> online </w:t>
            </w:r>
            <w:proofErr w:type="spellStart"/>
            <w:r w:rsidRPr="008B1BB7">
              <w:rPr>
                <w:rFonts w:ascii="Times New Roman" w:eastAsia="Times New Roman" w:hAnsi="Times New Roman" w:cs="Times New Roman"/>
                <w:b/>
                <w:bCs/>
                <w:i/>
                <w:iCs/>
                <w:noProof w:val="0"/>
                <w:kern w:val="0"/>
                <w:sz w:val="18"/>
                <w:szCs w:val="18"/>
                <w:lang w:val="en-US" w:eastAsia="en-GB"/>
                <w14:ligatures w14:val="none"/>
              </w:rPr>
              <w:t>platforme</w:t>
            </w:r>
            <w:proofErr w:type="spellEnd"/>
            <w:r w:rsidRPr="008B1BB7">
              <w:rPr>
                <w:rFonts w:ascii="Times New Roman" w:eastAsia="Times New Roman" w:hAnsi="Times New Roman" w:cs="Times New Roman"/>
                <w:b/>
                <w:bCs/>
                <w:i/>
                <w:iCs/>
                <w:noProof w:val="0"/>
                <w:kern w:val="0"/>
                <w:sz w:val="18"/>
                <w:szCs w:val="18"/>
                <w:lang w:val="en-US" w:eastAsia="en-GB"/>
                <w14:ligatures w14:val="none"/>
              </w:rPr>
              <w:t>:</w:t>
            </w:r>
          </w:p>
          <w:p w14:paraId="70E9AE2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lastRenderedPageBreak/>
              <w:t>•</w:t>
            </w:r>
            <w:proofErr w:type="spellStart"/>
            <w:r w:rsidRPr="00EB276C">
              <w:rPr>
                <w:rFonts w:ascii="Times New Roman" w:eastAsia="Times New Roman" w:hAnsi="Times New Roman" w:cs="Times New Roman"/>
                <w:noProof w:val="0"/>
                <w:kern w:val="0"/>
                <w:sz w:val="18"/>
                <w:szCs w:val="18"/>
                <w:lang w:val="de-DE" w:eastAsia="en-GB"/>
                <w14:ligatures w14:val="none"/>
              </w:rPr>
              <w:t>Ankete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korisnika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recenzije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(10 </w:t>
            </w:r>
            <w:proofErr w:type="spellStart"/>
            <w:r w:rsidRPr="00EB276C">
              <w:rPr>
                <w:rFonts w:ascii="Times New Roman" w:eastAsia="Times New Roman" w:hAnsi="Times New Roman" w:cs="Times New Roman"/>
                <w:noProof w:val="0"/>
                <w:kern w:val="0"/>
                <w:sz w:val="18"/>
                <w:szCs w:val="18"/>
                <w:lang w:val="de-DE" w:eastAsia="en-GB"/>
                <w14:ligatures w14:val="none"/>
              </w:rPr>
              <w:t>popunjenih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anketa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ukpuno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35).</w:t>
            </w:r>
          </w:p>
          <w:p w14:paraId="4FCA8BB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w:t>
            </w:r>
            <w:proofErr w:type="spellStart"/>
            <w:r w:rsidRPr="00EB276C">
              <w:rPr>
                <w:rFonts w:ascii="Times New Roman" w:eastAsia="Times New Roman" w:hAnsi="Times New Roman" w:cs="Times New Roman"/>
                <w:noProof w:val="0"/>
                <w:kern w:val="0"/>
                <w:sz w:val="18"/>
                <w:szCs w:val="18"/>
                <w:lang w:val="de-DE" w:eastAsia="en-GB"/>
                <w14:ligatures w14:val="none"/>
              </w:rPr>
              <w:t>Interni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sistemi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praćenje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upravljanje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sadržajem</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(CMS logs).</w:t>
            </w:r>
          </w:p>
          <w:p w14:paraId="285E05C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3A1177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0FC3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36D45FE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101DA9BF" w14:textId="77777777" w:rsidR="00555AA6" w:rsidRPr="00A171CD" w:rsidRDefault="00555AA6" w:rsidP="00555AA6">
            <w:pPr>
              <w:spacing w:after="0" w:line="240" w:lineRule="auto"/>
              <w:rPr>
                <w:rFonts w:ascii="Times New Roman" w:eastAsia="Times New Roman" w:hAnsi="Times New Roman" w:cs="Times New Roman"/>
                <w:kern w:val="0"/>
                <w:sz w:val="18"/>
                <w:szCs w:val="18"/>
                <w:lang w:val="sr-Latn-CS" w:eastAsia="en-GB"/>
                <w14:ligatures w14:val="none"/>
              </w:rPr>
            </w:pPr>
          </w:p>
          <w:p w14:paraId="5D05CE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42D263C5"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1C4A674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6D68685A"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59783DEE"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74ECA96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362BBB5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46BFF52B"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4D2D3B4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5B48DA2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4E5FA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55CA2B78"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47F28D89"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3F2C8CA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B1D7C66"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253A2DB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43F7DAE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1696D16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32ED0AD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4AC544C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lastRenderedPageBreak/>
              <w:t>3.8 Loša komunikacija sa partnerima može dovesti do nesporazuma i problema u saradnji.</w:t>
            </w:r>
          </w:p>
          <w:p w14:paraId="0CEB5C8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3C48AA23"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B3E26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2021DA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56396AE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3C655D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1AD6F41E" w14:textId="77777777" w:rsidR="00555AA6"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435FD793" w14:textId="77777777" w:rsidR="00555AA6" w:rsidRPr="00336BD3" w:rsidRDefault="00555AA6" w:rsidP="00555AA6">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4EDDF07A" w14:textId="77777777" w:rsidR="00555AA6" w:rsidRPr="00336BD3" w:rsidRDefault="00555AA6" w:rsidP="00555AA6">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335F5C80" w14:textId="77777777" w:rsidR="00555AA6" w:rsidRPr="00336BD3"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6C6C6EB8"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6E068FB"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5.5. Rizik od tehničkih problema tokom održavanja časova kao što su prekid veze ili problemi sa alatima za online komunikaciju, što može poremetiti tok nastave i iskustvo učesnika.</w:t>
            </w:r>
          </w:p>
          <w:p w14:paraId="3A281A75" w14:textId="77777777" w:rsidR="00555AA6"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2F8BD9F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23359BF1"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 xml:space="preserve">6.2. Rizik od tehničkih problema prilikom konfiguracije LMS platforme koji mogu dovesti do kašnjenja u pokretanju kurseva ili problema </w:t>
            </w:r>
            <w:r w:rsidRPr="00802482">
              <w:rPr>
                <w:rFonts w:eastAsiaTheme="minorHAnsi"/>
                <w:noProof/>
                <w:kern w:val="2"/>
                <w:sz w:val="18"/>
                <w:szCs w:val="18"/>
                <w:lang w:val="sr-Latn-CS"/>
                <w14:ligatures w14:val="standardContextual"/>
              </w:rPr>
              <w:lastRenderedPageBreak/>
              <w:t>sa pristupom materijalima.</w:t>
            </w:r>
          </w:p>
          <w:p w14:paraId="5AAC43C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1DB0A08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1C0B2B38"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7385C47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6DCE906C"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288769DC" w14:textId="77777777" w:rsidR="00555AA6" w:rsidRPr="00336BD3" w:rsidRDefault="00555AA6" w:rsidP="00555AA6">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lastRenderedPageBreak/>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3.4.1. Prisustvovanje stranih partnera 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 xml:space="preserve">5.1.1. Razvijanje detaljnog plana kursa koji </w:t>
            </w:r>
            <w:r w:rsidRPr="00E118A6">
              <w:rPr>
                <w:rFonts w:ascii="Times New Roman" w:eastAsia="Times New Roman" w:hAnsi="Times New Roman" w:cs="Times New Roman"/>
                <w:bCs/>
                <w:kern w:val="0"/>
                <w:sz w:val="18"/>
                <w:szCs w:val="18"/>
                <w:lang w:val="en-TT" w:eastAsia="en-GB"/>
                <w14:ligatures w14:val="none"/>
              </w:rPr>
              <w:lastRenderedPageBreak/>
              <w:t>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5.3.1. Prilagođavanje i testiranje platforme za e-učenje.</w:t>
            </w:r>
          </w:p>
          <w:p w14:paraId="4D8E0F0F"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5.4.1. Sprovođenje marketinške strategije i kreiranje promotivnih materijala za kurs.</w:t>
            </w:r>
          </w:p>
          <w:p w14:paraId="5DE49AF9"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5.5.1. Prisustvovanje stranih partnera pripremama I drugim aktivnostima</w:t>
            </w:r>
          </w:p>
          <w:p w14:paraId="261A2B35"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5.6.1. Sprovođenje predavanja i pružanje podrške učesnicima tokom trajanja kursa.</w:t>
            </w:r>
          </w:p>
          <w:p w14:paraId="54F8678B"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14:ligatures w14:val="none"/>
              </w:rPr>
            </w:pPr>
            <w:r w:rsidRPr="008B1BB7">
              <w:rPr>
                <w:rFonts w:ascii="Times New Roman" w:eastAsia="Times New Roman" w:hAnsi="Times New Roman" w:cs="Times New Roman"/>
                <w:bCs/>
                <w:kern w:val="0"/>
                <w:sz w:val="18"/>
                <w:szCs w:val="18"/>
                <w:lang w:val="de-DE" w:eastAsia="en-GB"/>
                <w14:ligatures w14:val="none"/>
              </w:rPr>
              <w:t>5.7.1. Prikupljanje povratnih informacija od učesnika i analiza tih podataka kako bi se identifikovale oblasti za unapređenje kursa.</w:t>
            </w:r>
          </w:p>
          <w:p w14:paraId="58A930C9"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8B1BB7">
              <w:rPr>
                <w:rFonts w:ascii="Times New Roman" w:eastAsia="Times New Roman" w:hAnsi="Times New Roman" w:cs="Times New Roman"/>
                <w:b/>
                <w:bCs/>
                <w:noProof w:val="0"/>
                <w:kern w:val="0"/>
                <w:sz w:val="18"/>
                <w:szCs w:val="18"/>
                <w:lang w:val="de-DE" w:eastAsia="en-GB"/>
                <w14:ligatures w14:val="none"/>
              </w:rPr>
              <w:t>WP.6.</w:t>
            </w:r>
          </w:p>
          <w:p w14:paraId="6DC1816F"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6.1.1.</w:t>
            </w:r>
            <w:r w:rsidRPr="008B1BB7">
              <w:rPr>
                <w:rFonts w:ascii="Times New Roman" w:eastAsia="Times New Roman" w:hAnsi="Times New Roman" w:cs="Times New Roman"/>
                <w:noProof w:val="0"/>
                <w:kern w:val="0"/>
                <w:sz w:val="18"/>
                <w:szCs w:val="18"/>
                <w:lang w:val="de-DE" w:eastAsia="en-GB"/>
                <w14:ligatures w14:val="none"/>
              </w:rPr>
              <w:t xml:space="preserve"> </w:t>
            </w:r>
            <w:r w:rsidRPr="008B1BB7">
              <w:rPr>
                <w:rFonts w:ascii="Times New Roman" w:eastAsia="Times New Roman" w:hAnsi="Times New Roman" w:cs="Times New Roman"/>
                <w:bCs/>
                <w:kern w:val="0"/>
                <w:sz w:val="18"/>
                <w:szCs w:val="18"/>
                <w:lang w:val="de-DE" w:eastAsia="en-GB"/>
                <w14:ligatures w14:val="none"/>
              </w:rPr>
              <w:t>Kreiranje detaljnog plana sadržaja kursa koji obuhvata sve relevantne teme iz oblasti veštačke inteligencije.</w:t>
            </w:r>
          </w:p>
          <w:p w14:paraId="338F672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8B1BB7">
              <w:rPr>
                <w:rFonts w:ascii="Times New Roman" w:eastAsia="Times New Roman" w:hAnsi="Times New Roman" w:cs="Times New Roman"/>
                <w:bCs/>
                <w:kern w:val="0"/>
                <w:sz w:val="18"/>
                <w:szCs w:val="18"/>
                <w:lang w:val="de-DE" w:eastAsia="en-GB"/>
                <w14:ligatures w14:val="none"/>
              </w:rPr>
              <w:t>6.2.1.</w:t>
            </w:r>
            <w:r w:rsidRPr="008B1BB7">
              <w:rPr>
                <w:rFonts w:ascii="Times New Roman" w:eastAsia="Times New Roman" w:hAnsi="Times New Roman" w:cs="Times New Roman"/>
                <w:noProof w:val="0"/>
                <w:kern w:val="0"/>
                <w:sz w:val="18"/>
                <w:szCs w:val="18"/>
                <w:lang w:val="de-DE" w:eastAsia="en-GB"/>
                <w14:ligatures w14:val="none"/>
              </w:rPr>
              <w:t xml:space="preserve"> </w:t>
            </w:r>
            <w:r w:rsidRPr="008B1BB7">
              <w:rPr>
                <w:rFonts w:ascii="Times New Roman" w:eastAsia="Times New Roman" w:hAnsi="Times New Roman" w:cs="Times New Roman"/>
                <w:bCs/>
                <w:kern w:val="0"/>
                <w:sz w:val="18"/>
                <w:szCs w:val="18"/>
                <w:lang w:val="de-DE" w:eastAsia="en-GB"/>
                <w14:ligatures w14:val="none"/>
              </w:rPr>
              <w:t>Odabir odgovarajuće platforme za e-učenje i njeno konfigurisanje</w:t>
            </w:r>
          </w:p>
          <w:p w14:paraId="1F75F9E6"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8B1BB7">
              <w:rPr>
                <w:rFonts w:ascii="Times New Roman" w:eastAsia="Times New Roman" w:hAnsi="Times New Roman" w:cs="Times New Roman"/>
                <w:bCs/>
                <w:kern w:val="0"/>
                <w:sz w:val="18"/>
                <w:szCs w:val="18"/>
                <w:lang w:val="de-DE" w:eastAsia="en-GB"/>
                <w14:ligatures w14:val="none"/>
              </w:rPr>
              <w:t>6.3.1. Razrada detaljnih nastavnih materijala, prezentacija i vežbi koje će biti korišćene tokom kursa.</w:t>
            </w:r>
          </w:p>
          <w:p w14:paraId="0C00AA26"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14:ligatures w14:val="none"/>
              </w:rPr>
              <w:t>6.4.1.</w:t>
            </w:r>
            <w:r w:rsidRPr="00E118A6">
              <w:rPr>
                <w:sz w:val="18"/>
                <w:szCs w:val="18"/>
              </w:rPr>
              <w:t xml:space="preserve"> </w:t>
            </w:r>
            <w:r w:rsidRPr="008B1BB7">
              <w:rPr>
                <w:rFonts w:ascii="Times New Roman" w:eastAsia="Times New Roman" w:hAnsi="Times New Roman" w:cs="Times New Roman"/>
                <w:bCs/>
                <w:kern w:val="0"/>
                <w:sz w:val="18"/>
                <w:szCs w:val="18"/>
                <w:lang w:val="de-DE" w:eastAsia="en-GB"/>
                <w14:ligatures w14:val="none"/>
              </w:rPr>
              <w:t>Identifikacija stručnih instruktora iz oblasti veštačke inteligencije i njihovo angažovanje za vođenje predavanja.</w:t>
            </w:r>
          </w:p>
          <w:p w14:paraId="108C331F"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6.5.1.</w:t>
            </w:r>
            <w:r w:rsidRPr="008B1BB7">
              <w:rPr>
                <w:rFonts w:ascii="Times New Roman" w:eastAsia="Times New Roman" w:hAnsi="Times New Roman" w:cs="Times New Roman"/>
                <w:noProof w:val="0"/>
                <w:kern w:val="0"/>
                <w:sz w:val="18"/>
                <w:szCs w:val="18"/>
                <w:lang w:val="de-DE"/>
                <w14:ligatures w14:val="none"/>
              </w:rPr>
              <w:t xml:space="preserve"> </w:t>
            </w:r>
            <w:r w:rsidRPr="008B1BB7">
              <w:rPr>
                <w:rFonts w:ascii="Times New Roman" w:eastAsia="Times New Roman" w:hAnsi="Times New Roman" w:cs="Times New Roman"/>
                <w:bCs/>
                <w:kern w:val="0"/>
                <w:sz w:val="18"/>
                <w:szCs w:val="18"/>
                <w:lang w:val="de-DE" w:eastAsia="en-GB"/>
                <w14:ligatures w14:val="none"/>
              </w:rPr>
              <w:t>Definisanje detaljnog rasporeda aktivnosti za kurs, sa tačno određenim terminima predavanja, vežbi i ispitivanja.</w:t>
            </w:r>
          </w:p>
          <w:p w14:paraId="6D91F264"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6.6.1. Prisustvovanje stranih partnera pripremama I drugim aktivnostima</w:t>
            </w:r>
          </w:p>
          <w:p w14:paraId="130CE722"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8B1BB7">
              <w:rPr>
                <w:rFonts w:ascii="Times New Roman" w:eastAsia="Times New Roman" w:hAnsi="Times New Roman" w:cs="Times New Roman"/>
                <w:bCs/>
                <w:kern w:val="0"/>
                <w:sz w:val="18"/>
                <w:szCs w:val="18"/>
                <w:lang w:val="de-DE" w:eastAsia="en-GB"/>
                <w14:ligatures w14:val="none"/>
              </w:rPr>
              <w:t>6.7.1. Sprovođenje planiranih online predavanja i aktivnosti prema utvrđenom rasporedu kursa.</w:t>
            </w:r>
          </w:p>
          <w:p w14:paraId="710BC01E"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de-DE" w:eastAsia="en-GB"/>
                <w14:ligatures w14:val="none"/>
              </w:rPr>
            </w:pPr>
            <w:r w:rsidRPr="008B1BB7">
              <w:rPr>
                <w:bCs/>
                <w:sz w:val="18"/>
                <w:szCs w:val="18"/>
                <w:lang w:val="de-DE" w:eastAsia="en-GB"/>
              </w:rPr>
              <w:t xml:space="preserve">6.8.1. </w:t>
            </w:r>
            <w:r w:rsidRPr="008B1BB7">
              <w:rPr>
                <w:rFonts w:ascii="Times New Roman" w:eastAsia="Times New Roman" w:hAnsi="Times New Roman" w:cs="Times New Roman"/>
                <w:bCs/>
                <w:kern w:val="0"/>
                <w:sz w:val="18"/>
                <w:szCs w:val="18"/>
                <w:lang w:val="de-DE" w:eastAsia="en-GB"/>
                <w14:ligatures w14:val="none"/>
              </w:rPr>
              <w:t>Praćenje prisustva učesnika na kursu i njihove aktivnosti tokom interakcija sa materijalima i instruktorima.</w:t>
            </w:r>
          </w:p>
          <w:p w14:paraId="6AD624A6" w14:textId="77777777" w:rsidR="00555AA6" w:rsidRPr="008B1BB7" w:rsidRDefault="00555AA6" w:rsidP="00555AA6">
            <w:pPr>
              <w:pStyle w:val="BulletBox"/>
              <w:numPr>
                <w:ilvl w:val="0"/>
                <w:numId w:val="0"/>
              </w:numPr>
              <w:rPr>
                <w:bCs/>
                <w:noProof/>
                <w:sz w:val="18"/>
                <w:szCs w:val="18"/>
                <w:lang w:val="de-DE" w:eastAsia="en-GB"/>
              </w:rPr>
            </w:pPr>
            <w:r w:rsidRPr="008B1BB7">
              <w:rPr>
                <w:bCs/>
                <w:noProof/>
                <w:sz w:val="18"/>
                <w:szCs w:val="18"/>
                <w:lang w:val="de-DE"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lastRenderedPageBreak/>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59751270"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Preduslovi pre početka projekta:</w:t>
            </w:r>
          </w:p>
          <w:p w14:paraId="4760F747"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Potrebna infrastruktura: Pre nego što projekat započne, mora biti obezbeđena adekvatna infrastruktura, kao što su laboratorije i oprema za istraživanje.</w:t>
            </w:r>
          </w:p>
          <w:p w14:paraId="6DFB26C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stručnog kadra: Neophodno je osigurati da postoji dovoljno stručnjaka i istraživača sa relevantnim iskustvom koji su spremni da rade na projektu.</w:t>
            </w:r>
          </w:p>
          <w:p w14:paraId="570C5AC4"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Finansijska podrška: Pre početka, potrebno je osigurati sveobuhvatnu finansijsku podršku od strane donatora ili organizacija koje su uložile u projekat.</w:t>
            </w:r>
          </w:p>
          <w:p w14:paraId="1002F862" w14:textId="5F79B8F3"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 xml:space="preserve"> </w:t>
            </w:r>
            <w:r w:rsidRPr="00210989">
              <w:rPr>
                <w:rFonts w:ascii="Times New Roman" w:eastAsia="Times New Roman" w:hAnsi="Times New Roman" w:cs="Times New Roman"/>
                <w:kern w:val="0"/>
                <w:sz w:val="18"/>
                <w:szCs w:val="18"/>
                <w:lang w:eastAsia="en-GB"/>
                <w14:ligatures w14:val="none"/>
              </w:rPr>
              <w:tab/>
              <w:t>• Uslovi izvan direktne kontrole projekta:</w:t>
            </w:r>
          </w:p>
          <w:p w14:paraId="5CFF7FA6"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Regulatorna podrška: Potrebno je da regulatorni organi podrže i odobre sve neophodne dozvole i procedure, što je izvan direktne kontrole projekta.</w:t>
            </w:r>
          </w:p>
          <w:p w14:paraId="50D0D80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Politička stabilnost: Uspešna realizacija projekta zavisi od političke stabilnosti u regionu, koja bi mogla uticati na finansiranje i sprovođenje aktivnosti.</w:t>
            </w:r>
          </w:p>
          <w:p w14:paraId="76FD2EE8"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sirovina i resursa: Projekat zavisi od dostupnosti sirovina koje se koriste u istraživanju, a njihov nedostatak može usporiti napredak.</w:t>
            </w:r>
          </w:p>
          <w:p w14:paraId="69FD5F5B" w14:textId="360D1019"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Rizici koje treba uzeti u obzir:</w:t>
            </w:r>
          </w:p>
          <w:p w14:paraId="3840279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lastRenderedPageBreak/>
              <w:t>Tehnički rizici: Postoji mogućnost tehničkih problema ili nepredviđenih poteškoća koje mogu ometati istraživanje.</w:t>
            </w:r>
          </w:p>
          <w:p w14:paraId="103C67B0"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Promene u zakonodavstvu: Rizik da se pravni okviri promene tokom trajanja projekta, što može dovesti do novih prepreka ili dodatnih troškova.</w:t>
            </w:r>
          </w:p>
          <w:p w14:paraId="78628082"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Ekonomska nestabilnost: Rizik od ekonomskih promena koje mogu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8B1BB7" w:rsidRDefault="00555AA6" w:rsidP="00555AA6">
            <w:pPr>
              <w:spacing w:after="0" w:line="240" w:lineRule="auto"/>
              <w:rPr>
                <w:rFonts w:ascii="Calibri" w:eastAsia="Calibri" w:hAnsi="Calibri" w:cs="Calibri"/>
                <w:bCs/>
                <w:sz w:val="20"/>
                <w:szCs w:val="20"/>
                <w:lang w:val="de-DE"/>
              </w:rPr>
            </w:pPr>
            <w:r w:rsidRPr="008B1BB7">
              <w:rPr>
                <w:rFonts w:ascii="Times New Roman" w:eastAsia="Times New Roman" w:hAnsi="Times New Roman" w:cs="Times New Roman"/>
                <w:bCs/>
                <w:kern w:val="0"/>
                <w:sz w:val="20"/>
                <w:szCs w:val="20"/>
                <w:lang w:val="de-DE"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8B1BB7" w:rsidRDefault="00555AA6" w:rsidP="00555AA6">
            <w:pPr>
              <w:spacing w:after="0" w:line="240" w:lineRule="auto"/>
              <w:rPr>
                <w:rFonts w:ascii="Calibri" w:eastAsia="Calibri" w:hAnsi="Calibri" w:cs="Calibri"/>
                <w:sz w:val="20"/>
                <w:szCs w:val="20"/>
                <w:lang w:val="de-DE"/>
              </w:rPr>
            </w:pPr>
            <w:r w:rsidRPr="008B1BB7">
              <w:rPr>
                <w:rFonts w:ascii="Times New Roman" w:eastAsia="Times New Roman" w:hAnsi="Times New Roman" w:cs="Times New Roman"/>
                <w:bCs/>
                <w:kern w:val="0"/>
                <w:sz w:val="20"/>
                <w:szCs w:val="20"/>
                <w:lang w:val="de-DE"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4F4A59">
              <w:rPr>
                <w:rFonts w:ascii="Times New Roman" w:eastAsia="Times New Roman" w:hAnsi="Times New Roman" w:cs="Times New Roman"/>
                <w:bCs/>
                <w:kern w:val="0"/>
                <w:sz w:val="20"/>
                <w:szCs w:val="20"/>
                <w:lang w:val="en-GB"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berschrift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1.2. </w:t>
            </w:r>
            <w:proofErr w:type="spellStart"/>
            <w:r w:rsidRPr="00D91FC5">
              <w:rPr>
                <w:rFonts w:ascii="Times New Roman" w:eastAsia="Times New Roman" w:hAnsi="Times New Roman" w:cs="Times New Roman"/>
                <w:noProof w:val="0"/>
                <w:kern w:val="0"/>
                <w:sz w:val="20"/>
                <w:szCs w:val="20"/>
                <w:lang w:val="de-DE" w:eastAsia="en-GB"/>
                <w14:ligatures w14:val="none"/>
              </w:rPr>
              <w:t>Analiza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konkurentskih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programa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i </w:t>
            </w:r>
            <w:proofErr w:type="spellStart"/>
            <w:r w:rsidRPr="00D91FC5">
              <w:rPr>
                <w:rFonts w:ascii="Times New Roman" w:eastAsia="Times New Roman" w:hAnsi="Times New Roman" w:cs="Times New Roman"/>
                <w:noProof w:val="0"/>
                <w:kern w:val="0"/>
                <w:sz w:val="20"/>
                <w:szCs w:val="20"/>
                <w:lang w:val="de-DE" w:eastAsia="en-GB"/>
                <w14:ligatures w14:val="none"/>
              </w:rPr>
              <w:t>njihovih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karakteristika</w:t>
            </w:r>
            <w:proofErr w:type="spellEnd"/>
            <w:r w:rsidRPr="00D91FC5">
              <w:rPr>
                <w:rFonts w:ascii="Times New Roman" w:eastAsia="Times New Roman" w:hAnsi="Times New Roman" w:cs="Times New Roman"/>
                <w:noProof w:val="0"/>
                <w:kern w:val="0"/>
                <w:sz w:val="20"/>
                <w:szCs w:val="20"/>
                <w:lang w:val="de-DE" w:eastAsia="en-GB"/>
                <w14:ligatures w14:val="none"/>
              </w:rPr>
              <w:t>.</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1.3. </w:t>
            </w:r>
            <w:proofErr w:type="spellStart"/>
            <w:r w:rsidRPr="00D91FC5">
              <w:rPr>
                <w:rFonts w:ascii="Times New Roman" w:eastAsia="Times New Roman" w:hAnsi="Times New Roman" w:cs="Times New Roman"/>
                <w:noProof w:val="0"/>
                <w:kern w:val="0"/>
                <w:sz w:val="20"/>
                <w:szCs w:val="20"/>
                <w:lang w:val="de-DE" w:eastAsia="en-GB"/>
                <w14:ligatures w14:val="none"/>
              </w:rPr>
              <w:t>Prikupljanje</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informacija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o </w:t>
            </w:r>
            <w:proofErr w:type="spellStart"/>
            <w:r w:rsidRPr="00D91FC5">
              <w:rPr>
                <w:rFonts w:ascii="Times New Roman" w:eastAsia="Times New Roman" w:hAnsi="Times New Roman" w:cs="Times New Roman"/>
                <w:noProof w:val="0"/>
                <w:kern w:val="0"/>
                <w:sz w:val="20"/>
                <w:szCs w:val="20"/>
                <w:lang w:val="de-DE" w:eastAsia="en-GB"/>
                <w14:ligatures w14:val="none"/>
              </w:rPr>
              <w:t>potrebama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poslodavaca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određenim</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vještinama</w:t>
            </w:r>
            <w:proofErr w:type="spellEnd"/>
            <w:r w:rsidRPr="00D91FC5">
              <w:rPr>
                <w:rFonts w:ascii="Times New Roman" w:eastAsia="Times New Roman" w:hAnsi="Times New Roman" w:cs="Times New Roman"/>
                <w:noProof w:val="0"/>
                <w:kern w:val="0"/>
                <w:sz w:val="20"/>
                <w:szCs w:val="20"/>
                <w:lang w:val="de-DE" w:eastAsia="en-GB"/>
                <w14:ligatures w14:val="none"/>
              </w:rPr>
              <w:t>.</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1.4. </w:t>
            </w:r>
            <w:proofErr w:type="spellStart"/>
            <w:r w:rsidRPr="00D91FC5">
              <w:rPr>
                <w:rFonts w:ascii="Times New Roman" w:eastAsia="Times New Roman" w:hAnsi="Times New Roman" w:cs="Times New Roman"/>
                <w:noProof w:val="0"/>
                <w:kern w:val="0"/>
                <w:sz w:val="20"/>
                <w:szCs w:val="20"/>
                <w:lang w:val="de-DE" w:eastAsia="en-GB"/>
                <w14:ligatures w14:val="none"/>
              </w:rPr>
              <w:t>Procjena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raspoloživih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resursa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provođenje</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kurseva</w:t>
            </w:r>
            <w:proofErr w:type="spellEnd"/>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8B1BB7"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sidRPr="008B1BB7">
              <w:rPr>
                <w:rFonts w:ascii="Times New Roman" w:eastAsia="Times New Roman" w:hAnsi="Times New Roman" w:cs="Times New Roman"/>
                <w:sz w:val="20"/>
                <w:szCs w:val="20"/>
                <w:lang w:val="de-DE" w:eastAsia="en-GB"/>
              </w:rPr>
              <w:t>1.8. Informisanje polaznika o detaljima posete i pratećim aktivnostima.</w:t>
            </w:r>
          </w:p>
          <w:p w14:paraId="0B7730E9" w14:textId="77777777" w:rsidR="00555AA6" w:rsidRPr="008B1BB7"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sidRPr="008B1BB7">
              <w:rPr>
                <w:rFonts w:ascii="Times New Roman" w:eastAsia="Times New Roman" w:hAnsi="Times New Roman" w:cs="Times New Roman"/>
                <w:bCs/>
                <w:sz w:val="20"/>
                <w:szCs w:val="20"/>
                <w:lang w:val="de-DE" w:eastAsia="en-GB"/>
              </w:rPr>
              <w:t>1.9. Poseta odabranim stranim univerzitetima i učešće u njihovim programima.</w:t>
            </w:r>
          </w:p>
          <w:p w14:paraId="769C214D"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000000"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000000"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000000"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000000"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000000"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000000"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000000"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000000"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000000"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000000"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000000"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000000"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000000"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000000"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000000"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000000"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000000"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000000"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000000"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000000"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000000"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000000"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000000"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000000"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000000"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000000"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000000"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000000"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000000"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000000"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000000"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000000"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000000"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000000"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000000"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000000"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000000"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000000"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000000"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000000"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000000"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000000"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000000"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000000"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000000"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000000"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000000"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000000"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000000"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000000"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000000"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000000"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000000"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000000"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000000"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000000"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000000"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000000"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000000"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000000"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000000"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000000"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000000"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000000"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000000"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000000"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000000"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000000"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000000"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000000"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000000"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000000"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000000"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000000"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000000"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000000"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000000"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000000"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000000"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000000"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000000"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000000"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000000"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000000"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000000"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000000"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000000"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000000"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000000"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000000"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000000"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000000"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000000"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8B1BB7" w:rsidRDefault="00555AA6" w:rsidP="00555AA6">
            <w:pPr>
              <w:widowControl w:val="0"/>
              <w:tabs>
                <w:tab w:val="left" w:pos="228"/>
              </w:tabs>
              <w:spacing w:after="0" w:line="240" w:lineRule="auto"/>
              <w:rPr>
                <w:rFonts w:ascii="Calibri" w:eastAsia="Calibri" w:hAnsi="Calibri" w:cs="Times New Roman"/>
                <w:b/>
                <w:bCs/>
                <w:sz w:val="18"/>
                <w:szCs w:val="18"/>
                <w:lang w:val="de-DE"/>
              </w:rPr>
            </w:pPr>
          </w:p>
          <w:p w14:paraId="66658A7D" w14:textId="77777777" w:rsidR="00555AA6" w:rsidRPr="008B1BB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de-DE"/>
              </w:rPr>
            </w:pPr>
            <w:r w:rsidRPr="008B1BB7">
              <w:rPr>
                <w:rFonts w:ascii="Times New Roman" w:eastAsia="Times New Roman" w:hAnsi="Times New Roman" w:cs="Times New Roman"/>
                <w:sz w:val="20"/>
                <w:szCs w:val="20"/>
                <w:lang w:val="de-DE" w:eastAsia="en-GB"/>
              </w:rPr>
              <w:t>Informisanje polaznika o detaljima posete i pratećim aktivnostima.</w:t>
            </w:r>
          </w:p>
          <w:p w14:paraId="607ED153" w14:textId="77777777" w:rsidR="00555AA6" w:rsidRPr="008B1BB7" w:rsidRDefault="00555AA6" w:rsidP="00555AA6">
            <w:pPr>
              <w:widowControl w:val="0"/>
              <w:tabs>
                <w:tab w:val="left" w:pos="228"/>
              </w:tabs>
              <w:spacing w:after="0" w:line="240" w:lineRule="auto"/>
              <w:ind w:left="86"/>
              <w:rPr>
                <w:rFonts w:ascii="Calibri" w:eastAsia="Calibri" w:hAnsi="Calibri" w:cs="Times New Roman"/>
                <w:sz w:val="18"/>
                <w:szCs w:val="18"/>
                <w:lang w:val="de-DE"/>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8B1BB7" w:rsidRDefault="00555AA6" w:rsidP="00555AA6">
            <w:pPr>
              <w:spacing w:after="0"/>
              <w:rPr>
                <w:rFonts w:ascii="Calibri" w:eastAsia="Calibri" w:hAnsi="Calibri" w:cs="Times New Roman"/>
                <w:sz w:val="20"/>
                <w:lang w:val="de-D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8B1BB7" w:rsidRDefault="00555AA6" w:rsidP="00555AA6">
            <w:pPr>
              <w:widowControl w:val="0"/>
              <w:tabs>
                <w:tab w:val="left" w:pos="228"/>
              </w:tabs>
              <w:spacing w:after="0" w:line="240" w:lineRule="auto"/>
              <w:rPr>
                <w:rFonts w:ascii="Calibri" w:eastAsia="Calibri" w:hAnsi="Calibri" w:cs="Times New Roman"/>
                <w:b/>
                <w:bCs/>
                <w:sz w:val="18"/>
                <w:szCs w:val="18"/>
                <w:lang w:val="de-DE"/>
              </w:rPr>
            </w:pPr>
          </w:p>
          <w:p w14:paraId="7CFBCB36" w14:textId="77777777" w:rsidR="00555AA6" w:rsidRPr="008B1BB7" w:rsidRDefault="00555AA6" w:rsidP="00555AA6">
            <w:pPr>
              <w:widowControl w:val="0"/>
              <w:tabs>
                <w:tab w:val="left" w:pos="228"/>
              </w:tabs>
              <w:spacing w:after="0" w:line="240" w:lineRule="auto"/>
              <w:rPr>
                <w:rFonts w:ascii="Calibri" w:eastAsia="Calibri" w:hAnsi="Calibri" w:cs="Times New Roman"/>
                <w:sz w:val="18"/>
                <w:szCs w:val="18"/>
                <w:lang w:val="de-DE"/>
              </w:rPr>
            </w:pPr>
            <w:r w:rsidRPr="008B1BB7">
              <w:rPr>
                <w:rFonts w:ascii="Times New Roman" w:eastAsia="Times New Roman" w:hAnsi="Times New Roman" w:cs="Times New Roman"/>
                <w:bCs/>
                <w:sz w:val="20"/>
                <w:szCs w:val="20"/>
                <w:lang w:val="de-DE" w:eastAsia="en-GB"/>
              </w:rPr>
              <w:t>Poseta odabranim stranim univerzitetima i učešće u njihovim programima</w:t>
            </w:r>
          </w:p>
          <w:p w14:paraId="62AFC476" w14:textId="77777777" w:rsidR="00555AA6" w:rsidRPr="008B1BB7" w:rsidRDefault="00555AA6" w:rsidP="00555AA6">
            <w:pPr>
              <w:widowControl w:val="0"/>
              <w:tabs>
                <w:tab w:val="left" w:pos="228"/>
              </w:tabs>
              <w:spacing w:after="0" w:line="240" w:lineRule="auto"/>
              <w:ind w:left="86"/>
              <w:rPr>
                <w:rFonts w:ascii="Calibri" w:eastAsia="Calibri" w:hAnsi="Calibri" w:cs="Times New Roman"/>
                <w:sz w:val="18"/>
                <w:szCs w:val="18"/>
                <w:lang w:val="de-DE"/>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8B1BB7" w:rsidRDefault="00555AA6" w:rsidP="00555AA6">
            <w:pPr>
              <w:spacing w:after="0"/>
              <w:rPr>
                <w:rFonts w:ascii="Calibri" w:eastAsia="Calibri" w:hAnsi="Calibri" w:cs="Times New Roman"/>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000000"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000000"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000000"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000000"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000000"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000000"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000000"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000000"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000000"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000000"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000000"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000000"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000000"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000000"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000000"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000000"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000000"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000000"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Tabellenraster"/>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lastRenderedPageBreak/>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06DB0F" w14:textId="77777777" w:rsidR="008B1BB7" w:rsidRDefault="008B1BB7" w:rsidP="008B1BB7">
            <w:pPr>
              <w:pStyle w:val="Listenabsatz"/>
              <w:numPr>
                <w:ilvl w:val="0"/>
                <w:numId w:val="74"/>
              </w:numPr>
              <w:ind w:left="354"/>
              <w:rPr>
                <w:rFonts w:cs="Arial"/>
                <w:sz w:val="20"/>
                <w:szCs w:val="22"/>
                <w:lang w:val="sr-Latn-RS" w:eastAsia="fr-BE"/>
              </w:rPr>
            </w:pPr>
            <w:r>
              <w:rPr>
                <w:rFonts w:cs="Arial"/>
                <w:sz w:val="20"/>
                <w:szCs w:val="20"/>
                <w:lang w:val="sr-Latn-RS" w:eastAsia="fr-BE"/>
              </w:rPr>
              <w:t>Rizik da planovi kurseva ne obuhvate sve potrebne teme ili ne budu dovoljno detaljni.</w:t>
            </w:r>
          </w:p>
          <w:p w14:paraId="660E8C0A" w14:textId="77777777" w:rsidR="008B1BB7" w:rsidRDefault="008B1BB7" w:rsidP="008B1BB7">
            <w:pPr>
              <w:pStyle w:val="Listenabsatz"/>
              <w:numPr>
                <w:ilvl w:val="0"/>
                <w:numId w:val="74"/>
              </w:numPr>
              <w:ind w:left="354" w:hanging="354"/>
              <w:rPr>
                <w:rFonts w:cs="Arial"/>
                <w:sz w:val="20"/>
                <w:szCs w:val="20"/>
                <w:lang w:eastAsia="fr-BE"/>
              </w:rPr>
            </w:pPr>
            <w:proofErr w:type="spellStart"/>
            <w:r>
              <w:rPr>
                <w:rFonts w:cs="Arial"/>
                <w:sz w:val="20"/>
                <w:szCs w:val="20"/>
                <w:lang w:eastAsia="fr-BE"/>
              </w:rPr>
              <w:t>Problemi</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instalacijom</w:t>
            </w:r>
            <w:proofErr w:type="spellEnd"/>
            <w:r>
              <w:rPr>
                <w:rFonts w:cs="Arial"/>
                <w:sz w:val="20"/>
                <w:szCs w:val="20"/>
                <w:lang w:eastAsia="fr-BE"/>
              </w:rPr>
              <w:t xml:space="preserve">, </w:t>
            </w:r>
            <w:proofErr w:type="spellStart"/>
            <w:r>
              <w:rPr>
                <w:rFonts w:cs="Arial"/>
                <w:sz w:val="20"/>
                <w:szCs w:val="20"/>
                <w:lang w:eastAsia="fr-BE"/>
              </w:rPr>
              <w:t>konfiguracijom</w:t>
            </w:r>
            <w:proofErr w:type="spellEnd"/>
            <w:r>
              <w:rPr>
                <w:rFonts w:cs="Arial"/>
                <w:sz w:val="20"/>
                <w:szCs w:val="20"/>
                <w:lang w:eastAsia="fr-BE"/>
              </w:rPr>
              <w:t xml:space="preserve"> </w:t>
            </w:r>
            <w:proofErr w:type="spellStart"/>
            <w:r>
              <w:rPr>
                <w:rFonts w:cs="Arial"/>
                <w:sz w:val="20"/>
                <w:szCs w:val="20"/>
                <w:lang w:eastAsia="fr-BE"/>
              </w:rPr>
              <w:t>ili</w:t>
            </w:r>
            <w:proofErr w:type="spellEnd"/>
            <w:r>
              <w:rPr>
                <w:rFonts w:cs="Arial"/>
                <w:sz w:val="20"/>
                <w:szCs w:val="20"/>
                <w:lang w:eastAsia="fr-BE"/>
              </w:rPr>
              <w:t xml:space="preserve"> </w:t>
            </w:r>
            <w:proofErr w:type="spellStart"/>
            <w:r>
              <w:rPr>
                <w:rFonts w:cs="Arial"/>
                <w:sz w:val="20"/>
                <w:szCs w:val="20"/>
                <w:lang w:eastAsia="fr-BE"/>
              </w:rPr>
              <w:t>performansama</w:t>
            </w:r>
            <w:proofErr w:type="spellEnd"/>
            <w:r>
              <w:rPr>
                <w:rFonts w:cs="Arial"/>
                <w:sz w:val="20"/>
                <w:szCs w:val="20"/>
                <w:lang w:eastAsia="fr-BE"/>
              </w:rPr>
              <w:t xml:space="preserve"> LMS </w:t>
            </w:r>
            <w:proofErr w:type="spellStart"/>
            <w:r>
              <w:rPr>
                <w:rFonts w:cs="Arial"/>
                <w:sz w:val="20"/>
                <w:szCs w:val="20"/>
                <w:lang w:eastAsia="fr-BE"/>
              </w:rPr>
              <w:t>platforme</w:t>
            </w:r>
            <w:proofErr w:type="spellEnd"/>
            <w:r>
              <w:rPr>
                <w:rFonts w:cs="Arial"/>
                <w:sz w:val="20"/>
                <w:szCs w:val="20"/>
                <w:lang w:eastAsia="fr-BE"/>
              </w:rPr>
              <w:t>.</w:t>
            </w:r>
          </w:p>
          <w:p w14:paraId="571F414F" w14:textId="77777777" w:rsidR="008B1BB7" w:rsidRDefault="008B1BB7" w:rsidP="008B1BB7">
            <w:pPr>
              <w:pStyle w:val="Listenabsatz"/>
              <w:numPr>
                <w:ilvl w:val="0"/>
                <w:numId w:val="74"/>
              </w:numPr>
              <w:ind w:left="354"/>
              <w:rPr>
                <w:rFonts w:cs="Arial"/>
                <w:sz w:val="20"/>
                <w:szCs w:val="20"/>
                <w:lang w:eastAsia="fr-BE"/>
              </w:rPr>
            </w:pPr>
            <w:r>
              <w:rPr>
                <w:rFonts w:cs="Arial"/>
                <w:sz w:val="20"/>
                <w:szCs w:val="20"/>
                <w:lang w:eastAsia="fr-BE"/>
              </w:rPr>
              <w:t xml:space="preserve">Rizik od </w:t>
            </w:r>
            <w:proofErr w:type="spellStart"/>
            <w:r>
              <w:rPr>
                <w:rFonts w:cs="Arial"/>
                <w:sz w:val="20"/>
                <w:szCs w:val="20"/>
                <w:lang w:eastAsia="fr-BE"/>
              </w:rPr>
              <w:t>neovlašćenog</w:t>
            </w:r>
            <w:proofErr w:type="spellEnd"/>
            <w:r>
              <w:rPr>
                <w:rFonts w:cs="Arial"/>
                <w:sz w:val="20"/>
                <w:szCs w:val="20"/>
                <w:lang w:eastAsia="fr-BE"/>
              </w:rPr>
              <w:t xml:space="preserve"> </w:t>
            </w:r>
            <w:proofErr w:type="spellStart"/>
            <w:r>
              <w:rPr>
                <w:rFonts w:cs="Arial"/>
                <w:sz w:val="20"/>
                <w:szCs w:val="20"/>
                <w:lang w:eastAsia="fr-BE"/>
              </w:rPr>
              <w:t>pristupa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sigurnosnih</w:t>
            </w:r>
            <w:proofErr w:type="spellEnd"/>
            <w:r>
              <w:rPr>
                <w:rFonts w:cs="Arial"/>
                <w:sz w:val="20"/>
                <w:szCs w:val="20"/>
                <w:lang w:eastAsia="fr-BE"/>
              </w:rPr>
              <w:t xml:space="preserve"> </w:t>
            </w:r>
            <w:proofErr w:type="spellStart"/>
            <w:r>
              <w:rPr>
                <w:rFonts w:cs="Arial"/>
                <w:sz w:val="20"/>
                <w:szCs w:val="20"/>
                <w:lang w:eastAsia="fr-BE"/>
              </w:rPr>
              <w:t>propusta</w:t>
            </w:r>
            <w:proofErr w:type="spellEnd"/>
            <w:r>
              <w:rPr>
                <w:rFonts w:cs="Arial"/>
                <w:sz w:val="20"/>
                <w:szCs w:val="20"/>
                <w:lang w:eastAsia="fr-BE"/>
              </w:rPr>
              <w:t>.</w:t>
            </w:r>
          </w:p>
          <w:p w14:paraId="65196032" w14:textId="77777777" w:rsidR="008B1BB7" w:rsidRPr="008B1BB7" w:rsidRDefault="008B1BB7" w:rsidP="008B1BB7">
            <w:pPr>
              <w:pStyle w:val="Listenabsatz"/>
              <w:numPr>
                <w:ilvl w:val="0"/>
                <w:numId w:val="74"/>
              </w:numPr>
              <w:ind w:left="354"/>
              <w:rPr>
                <w:rFonts w:cs="Arial"/>
                <w:sz w:val="20"/>
                <w:szCs w:val="20"/>
                <w:lang w:val="de-DE" w:eastAsia="fr-BE"/>
              </w:rPr>
            </w:pPr>
            <w:proofErr w:type="spellStart"/>
            <w:r w:rsidRPr="008B1BB7">
              <w:rPr>
                <w:rFonts w:cs="Arial"/>
                <w:sz w:val="20"/>
                <w:szCs w:val="20"/>
                <w:lang w:val="de-DE" w:eastAsia="fr-BE"/>
              </w:rPr>
              <w:t>Problemi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internet</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vezom</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platformom</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ili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softverom</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za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učenje</w:t>
            </w:r>
            <w:proofErr w:type="spellEnd"/>
            <w:r w:rsidRPr="008B1BB7">
              <w:rPr>
                <w:rFonts w:cs="Arial"/>
                <w:sz w:val="20"/>
                <w:szCs w:val="20"/>
                <w:lang w:val="de-DE" w:eastAsia="fr-BE"/>
              </w:rPr>
              <w:t>.</w:t>
            </w:r>
          </w:p>
          <w:p w14:paraId="198C389B" w14:textId="77777777" w:rsidR="008B1BB7" w:rsidRPr="008B1BB7" w:rsidRDefault="008B1BB7" w:rsidP="008B1BB7">
            <w:pPr>
              <w:pStyle w:val="Listenabsatz"/>
              <w:numPr>
                <w:ilvl w:val="0"/>
                <w:numId w:val="74"/>
              </w:numPr>
              <w:ind w:left="354"/>
              <w:rPr>
                <w:rFonts w:cs="Arial"/>
                <w:sz w:val="20"/>
                <w:szCs w:val="20"/>
                <w:lang w:val="de-DE" w:eastAsia="fr-BE"/>
              </w:rPr>
            </w:pPr>
            <w:proofErr w:type="spellStart"/>
            <w:r w:rsidRPr="008B1BB7">
              <w:rPr>
                <w:rFonts w:cs="Arial"/>
                <w:sz w:val="20"/>
                <w:szCs w:val="20"/>
                <w:lang w:val="de-DE" w:eastAsia="fr-BE"/>
              </w:rPr>
              <w:t>Problemi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alatima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za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praćenje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aktivnosti</w:t>
            </w:r>
            <w:proofErr w:type="spellEnd"/>
            <w:r w:rsidRPr="008B1BB7">
              <w:rPr>
                <w:rFonts w:cs="Arial"/>
                <w:sz w:val="20"/>
                <w:szCs w:val="20"/>
                <w:lang w:val="de-DE" w:eastAsia="fr-BE"/>
              </w:rPr>
              <w:t xml:space="preserve"> i </w:t>
            </w:r>
            <w:proofErr w:type="spellStart"/>
            <w:r w:rsidRPr="008B1BB7">
              <w:rPr>
                <w:rFonts w:cs="Arial"/>
                <w:sz w:val="20"/>
                <w:szCs w:val="20"/>
                <w:lang w:val="de-DE" w:eastAsia="fr-BE"/>
              </w:rPr>
              <w:t>interakcije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polaznika</w:t>
            </w:r>
            <w:proofErr w:type="spellEnd"/>
            <w:r w:rsidRPr="008B1BB7">
              <w:rPr>
                <w:rFonts w:cs="Arial"/>
                <w:sz w:val="20"/>
                <w:szCs w:val="20"/>
                <w:lang w:val="de-DE" w:eastAsia="fr-BE"/>
              </w:rPr>
              <w:t>.</w:t>
            </w:r>
          </w:p>
          <w:p w14:paraId="33644F00" w14:textId="77777777" w:rsidR="008B1BB7" w:rsidRPr="008B1BB7" w:rsidRDefault="008B1BB7" w:rsidP="008B1BB7">
            <w:pPr>
              <w:pStyle w:val="Listenabsatz"/>
              <w:numPr>
                <w:ilvl w:val="0"/>
                <w:numId w:val="74"/>
              </w:numPr>
              <w:ind w:left="354"/>
              <w:rPr>
                <w:rFonts w:cs="Arial"/>
                <w:sz w:val="20"/>
                <w:szCs w:val="20"/>
                <w:lang w:val="de-DE" w:eastAsia="fr-BE"/>
              </w:rPr>
            </w:pPr>
            <w:proofErr w:type="spellStart"/>
            <w:r w:rsidRPr="008B1BB7">
              <w:rPr>
                <w:rFonts w:cs="Arial"/>
                <w:sz w:val="20"/>
                <w:szCs w:val="20"/>
                <w:lang w:val="de-DE" w:eastAsia="fr-BE"/>
              </w:rPr>
              <w:t>Rizik</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od</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falsifikovanja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sertifikata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ili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neadekvatne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zaštite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protiv</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kopiranja</w:t>
            </w:r>
            <w:proofErr w:type="spellEnd"/>
            <w:r w:rsidRPr="008B1BB7">
              <w:rPr>
                <w:rFonts w:cs="Arial"/>
                <w:sz w:val="20"/>
                <w:szCs w:val="20"/>
                <w:lang w:val="de-DE" w:eastAsia="fr-BE"/>
              </w:rPr>
              <w:t>.</w:t>
            </w:r>
          </w:p>
          <w:p w14:paraId="2A3791C9" w14:textId="77777777" w:rsidR="008B1BB7" w:rsidRDefault="008B1BB7" w:rsidP="008B1BB7">
            <w:pPr>
              <w:pStyle w:val="Listenabsatz"/>
              <w:numPr>
                <w:ilvl w:val="0"/>
                <w:numId w:val="74"/>
              </w:numPr>
              <w:ind w:left="354"/>
              <w:rPr>
                <w:rFonts w:cs="Arial"/>
                <w:sz w:val="20"/>
                <w:szCs w:val="20"/>
                <w:lang w:eastAsia="fr-BE"/>
              </w:rPr>
            </w:pPr>
            <w:r>
              <w:rPr>
                <w:rFonts w:cs="Arial"/>
                <w:sz w:val="20"/>
                <w:szCs w:val="20"/>
                <w:lang w:eastAsia="fr-BE"/>
              </w:rPr>
              <w:t xml:space="preserve">Marketing </w:t>
            </w:r>
            <w:proofErr w:type="spellStart"/>
            <w:r>
              <w:rPr>
                <w:rFonts w:cs="Arial"/>
                <w:sz w:val="20"/>
                <w:szCs w:val="20"/>
                <w:lang w:eastAsia="fr-BE"/>
              </w:rPr>
              <w:t>strategija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biti</w:t>
            </w:r>
            <w:proofErr w:type="spellEnd"/>
            <w:r>
              <w:rPr>
                <w:rFonts w:cs="Arial"/>
                <w:sz w:val="20"/>
                <w:szCs w:val="20"/>
                <w:lang w:eastAsia="fr-BE"/>
              </w:rPr>
              <w:t xml:space="preserve"> </w:t>
            </w:r>
            <w:proofErr w:type="spellStart"/>
            <w:r>
              <w:rPr>
                <w:rFonts w:cs="Arial"/>
                <w:sz w:val="20"/>
                <w:szCs w:val="20"/>
                <w:lang w:eastAsia="fr-BE"/>
              </w:rPr>
              <w:t>neefikasna</w:t>
            </w:r>
            <w:proofErr w:type="spellEnd"/>
            <w:r>
              <w:rPr>
                <w:rFonts w:cs="Arial"/>
                <w:sz w:val="20"/>
                <w:szCs w:val="20"/>
                <w:lang w:eastAsia="fr-BE"/>
              </w:rPr>
              <w:t xml:space="preserve"> u </w:t>
            </w:r>
            <w:proofErr w:type="spellStart"/>
            <w:r>
              <w:rPr>
                <w:rFonts w:cs="Arial"/>
                <w:sz w:val="20"/>
                <w:szCs w:val="20"/>
                <w:lang w:eastAsia="fr-BE"/>
              </w:rPr>
              <w:t>privlačenju</w:t>
            </w:r>
            <w:proofErr w:type="spellEnd"/>
            <w:r>
              <w:rPr>
                <w:rFonts w:cs="Arial"/>
                <w:sz w:val="20"/>
                <w:szCs w:val="20"/>
                <w:lang w:eastAsia="fr-BE"/>
              </w:rPr>
              <w:t xml:space="preserve"> </w:t>
            </w:r>
            <w:proofErr w:type="spellStart"/>
            <w:r>
              <w:rPr>
                <w:rFonts w:cs="Arial"/>
                <w:sz w:val="20"/>
                <w:szCs w:val="20"/>
                <w:lang w:eastAsia="fr-BE"/>
              </w:rPr>
              <w:t>ciljane</w:t>
            </w:r>
            <w:proofErr w:type="spellEnd"/>
            <w:r>
              <w:rPr>
                <w:rFonts w:cs="Arial"/>
                <w:sz w:val="20"/>
                <w:szCs w:val="20"/>
                <w:lang w:eastAsia="fr-BE"/>
              </w:rPr>
              <w:t xml:space="preserve"> </w:t>
            </w:r>
            <w:proofErr w:type="spellStart"/>
            <w:r>
              <w:rPr>
                <w:rFonts w:cs="Arial"/>
                <w:sz w:val="20"/>
                <w:szCs w:val="20"/>
                <w:lang w:eastAsia="fr-BE"/>
              </w:rPr>
              <w:t>publike</w:t>
            </w:r>
            <w:proofErr w:type="spellEnd"/>
            <w:r>
              <w:rPr>
                <w:rFonts w:cs="Arial"/>
                <w:sz w:val="20"/>
                <w:szCs w:val="20"/>
                <w:lang w:eastAsia="fr-BE"/>
              </w:rPr>
              <w:t>.</w:t>
            </w:r>
          </w:p>
          <w:p w14:paraId="30E09D3E" w14:textId="77777777" w:rsidR="008B1BB7" w:rsidRDefault="008B1BB7" w:rsidP="008B1BB7">
            <w:pPr>
              <w:pStyle w:val="Listenabsatz"/>
              <w:numPr>
                <w:ilvl w:val="0"/>
                <w:numId w:val="74"/>
              </w:numPr>
              <w:ind w:left="354"/>
              <w:rPr>
                <w:rFonts w:cs="Arial"/>
                <w:sz w:val="20"/>
                <w:szCs w:val="20"/>
                <w:lang w:eastAsia="fr-BE"/>
              </w:rPr>
            </w:pPr>
            <w:proofErr w:type="spellStart"/>
            <w:r>
              <w:rPr>
                <w:rFonts w:cs="Arial"/>
                <w:sz w:val="20"/>
                <w:szCs w:val="20"/>
                <w:lang w:eastAsia="fr-BE"/>
              </w:rPr>
              <w:t>Loša</w:t>
            </w:r>
            <w:proofErr w:type="spellEnd"/>
            <w:r>
              <w:rPr>
                <w:rFonts w:cs="Arial"/>
                <w:sz w:val="20"/>
                <w:szCs w:val="20"/>
                <w:lang w:eastAsia="fr-BE"/>
              </w:rPr>
              <w:t xml:space="preserve"> </w:t>
            </w:r>
            <w:proofErr w:type="spellStart"/>
            <w:r>
              <w:rPr>
                <w:rFonts w:cs="Arial"/>
                <w:sz w:val="20"/>
                <w:szCs w:val="20"/>
                <w:lang w:eastAsia="fr-BE"/>
              </w:rPr>
              <w:t>komunikacija</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partnerima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dovesti</w:t>
            </w:r>
            <w:proofErr w:type="spellEnd"/>
            <w:r>
              <w:rPr>
                <w:rFonts w:cs="Arial"/>
                <w:sz w:val="20"/>
                <w:szCs w:val="20"/>
                <w:lang w:eastAsia="fr-BE"/>
              </w:rPr>
              <w:t xml:space="preserve"> do </w:t>
            </w:r>
            <w:proofErr w:type="spellStart"/>
            <w:r>
              <w:rPr>
                <w:rFonts w:cs="Arial"/>
                <w:sz w:val="20"/>
                <w:szCs w:val="20"/>
                <w:lang w:eastAsia="fr-BE"/>
              </w:rPr>
              <w:t>nesporazuma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problema</w:t>
            </w:r>
            <w:proofErr w:type="spellEnd"/>
            <w:r>
              <w:rPr>
                <w:rFonts w:cs="Arial"/>
                <w:sz w:val="20"/>
                <w:szCs w:val="20"/>
                <w:lang w:eastAsia="fr-BE"/>
              </w:rPr>
              <w:t xml:space="preserve"> u </w:t>
            </w:r>
            <w:proofErr w:type="spellStart"/>
            <w:r>
              <w:rPr>
                <w:rFonts w:cs="Arial"/>
                <w:sz w:val="20"/>
                <w:szCs w:val="20"/>
                <w:lang w:eastAsia="fr-BE"/>
              </w:rPr>
              <w:t>saradnji</w:t>
            </w:r>
            <w:proofErr w:type="spellEnd"/>
            <w:r>
              <w:rPr>
                <w:rFonts w:cs="Arial"/>
                <w:sz w:val="20"/>
                <w:szCs w:val="20"/>
                <w:lang w:eastAsia="fr-BE"/>
              </w:rPr>
              <w:t>.</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 xml:space="preserve">2.1. Detaljni planovi kurseva. </w:t>
            </w:r>
          </w:p>
          <w:p w14:paraId="13057909"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2.2. Izabrana i konfigurisana LMS platforma..</w:t>
            </w:r>
          </w:p>
          <w:p w14:paraId="5401166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2.3. Implementiran sistem autentifikacije korisnika.</w:t>
            </w:r>
          </w:p>
          <w:p w14:paraId="48C62A5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2.4. Dolazak stranih partnera</w:t>
            </w:r>
          </w:p>
          <w:p w14:paraId="755418A9" w14:textId="77777777" w:rsidR="008B1BB7" w:rsidRDefault="008B1BB7">
            <w:pPr>
              <w:widowControl w:val="0"/>
              <w:tabs>
                <w:tab w:val="left" w:pos="228"/>
              </w:tabs>
              <w:rPr>
                <w:rFonts w:cs="Times New Roman"/>
                <w:noProof w:val="0"/>
                <w:lang w:eastAsia="en-GB"/>
              </w:rPr>
            </w:pPr>
            <w:r>
              <w:rPr>
                <w:rFonts w:cs="Times New Roman"/>
                <w:noProof w:val="0"/>
                <w:lang w:eastAsia="en-GB"/>
              </w:rPr>
              <w:t>2.5. Održani online kursevi.</w:t>
            </w:r>
          </w:p>
          <w:p w14:paraId="3642F4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2.6. Praćenje učešća i interakcije.</w:t>
            </w:r>
          </w:p>
          <w:p w14:paraId="41A2C679"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2.7. </w:t>
            </w:r>
            <w:proofErr w:type="spellStart"/>
            <w:r>
              <w:rPr>
                <w:rFonts w:cs="Times New Roman"/>
                <w:noProof w:val="0"/>
                <w:lang w:val="de-DE" w:eastAsia="en-GB"/>
              </w:rPr>
              <w:t>Generisani</w:t>
            </w:r>
            <w:proofErr w:type="spellEnd"/>
            <w:r>
              <w:rPr>
                <w:rFonts w:cs="Times New Roman"/>
                <w:noProof w:val="0"/>
                <w:lang w:val="de-DE" w:eastAsia="en-GB"/>
              </w:rPr>
              <w:t xml:space="preserve"> </w:t>
            </w:r>
            <w:proofErr w:type="spellStart"/>
            <w:r>
              <w:rPr>
                <w:rFonts w:cs="Times New Roman"/>
                <w:noProof w:val="0"/>
                <w:lang w:val="de-DE" w:eastAsia="en-GB"/>
              </w:rPr>
              <w:t>digitalni</w:t>
            </w:r>
            <w:proofErr w:type="spellEnd"/>
            <w:r>
              <w:rPr>
                <w:rFonts w:cs="Times New Roman"/>
                <w:noProof w:val="0"/>
                <w:lang w:val="de-DE" w:eastAsia="en-GB"/>
              </w:rPr>
              <w:t xml:space="preserve"> </w:t>
            </w:r>
            <w:proofErr w:type="spellStart"/>
            <w:r>
              <w:rPr>
                <w:rFonts w:cs="Times New Roman"/>
                <w:noProof w:val="0"/>
                <w:lang w:val="de-DE" w:eastAsia="en-GB"/>
              </w:rPr>
              <w:t>sertifikati</w:t>
            </w:r>
            <w:proofErr w:type="spellEnd"/>
            <w:r>
              <w:rPr>
                <w:rFonts w:cs="Times New Roman"/>
                <w:noProof w:val="0"/>
                <w:lang w:val="de-DE" w:eastAsia="en-GB"/>
              </w:rPr>
              <w:t>.</w:t>
            </w:r>
          </w:p>
          <w:p w14:paraId="1CA4F902"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2.8. </w:t>
            </w:r>
            <w:proofErr w:type="spellStart"/>
            <w:r>
              <w:rPr>
                <w:rFonts w:cs="Times New Roman"/>
                <w:noProof w:val="0"/>
                <w:lang w:val="de-DE" w:eastAsia="en-GB"/>
              </w:rPr>
              <w:t>Definisana</w:t>
            </w:r>
            <w:proofErr w:type="spellEnd"/>
            <w:r>
              <w:rPr>
                <w:rFonts w:cs="Times New Roman"/>
                <w:noProof w:val="0"/>
                <w:lang w:val="de-DE" w:eastAsia="en-GB"/>
              </w:rPr>
              <w:t xml:space="preserve"> </w:t>
            </w:r>
            <w:proofErr w:type="spellStart"/>
            <w:r>
              <w:rPr>
                <w:rFonts w:cs="Times New Roman"/>
                <w:noProof w:val="0"/>
                <w:lang w:val="de-DE" w:eastAsia="en-GB"/>
              </w:rPr>
              <w:t>strategija</w:t>
            </w:r>
            <w:proofErr w:type="spellEnd"/>
            <w:r>
              <w:rPr>
                <w:rFonts w:cs="Times New Roman"/>
                <w:noProof w:val="0"/>
                <w:lang w:val="de-DE" w:eastAsia="en-GB"/>
              </w:rPr>
              <w:t xml:space="preserve"> </w:t>
            </w:r>
            <w:proofErr w:type="spellStart"/>
            <w:r>
              <w:rPr>
                <w:rFonts w:cs="Times New Roman"/>
                <w:noProof w:val="0"/>
                <w:lang w:val="de-DE" w:eastAsia="en-GB"/>
              </w:rPr>
              <w:t>marketinga</w:t>
            </w:r>
            <w:proofErr w:type="spellEnd"/>
            <w:r>
              <w:rPr>
                <w:rFonts w:cs="Times New Roman"/>
                <w:noProof w:val="0"/>
                <w:lang w:val="de-DE" w:eastAsia="en-GB"/>
              </w:rPr>
              <w:t>.</w:t>
            </w:r>
          </w:p>
          <w:p w14:paraId="7FF18E86"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2.9. </w:t>
            </w:r>
            <w:proofErr w:type="spellStart"/>
            <w:r>
              <w:rPr>
                <w:rFonts w:cs="Times New Roman"/>
                <w:noProof w:val="0"/>
                <w:lang w:val="de-DE" w:eastAsia="en-GB"/>
              </w:rPr>
              <w:t>Analiza</w:t>
            </w:r>
            <w:proofErr w:type="spellEnd"/>
            <w:r>
              <w:rPr>
                <w:rFonts w:cs="Times New Roman"/>
                <w:noProof w:val="0"/>
                <w:lang w:val="de-DE" w:eastAsia="en-GB"/>
              </w:rPr>
              <w:t xml:space="preserve"> </w:t>
            </w:r>
            <w:proofErr w:type="spellStart"/>
            <w:r>
              <w:rPr>
                <w:rFonts w:cs="Times New Roman"/>
                <w:noProof w:val="0"/>
                <w:lang w:val="de-DE" w:eastAsia="en-GB"/>
              </w:rPr>
              <w:t>povratnih</w:t>
            </w:r>
            <w:proofErr w:type="spellEnd"/>
            <w:r>
              <w:rPr>
                <w:rFonts w:cs="Times New Roman"/>
                <w:noProof w:val="0"/>
                <w:lang w:val="de-DE" w:eastAsia="en-GB"/>
              </w:rPr>
              <w:t xml:space="preserve"> </w:t>
            </w:r>
            <w:proofErr w:type="spellStart"/>
            <w:r>
              <w:rPr>
                <w:rFonts w:cs="Times New Roman"/>
                <w:noProof w:val="0"/>
                <w:lang w:val="de-DE" w:eastAsia="en-GB"/>
              </w:rPr>
              <w:t>informacija</w:t>
            </w:r>
            <w:proofErr w:type="spellEnd"/>
            <w:r>
              <w:rPr>
                <w:rFonts w:cs="Times New Roman"/>
                <w:noProof w:val="0"/>
                <w:lang w:val="de-DE" w:eastAsia="en-GB"/>
              </w:rPr>
              <w:t>.</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lastRenderedPageBreak/>
        <w:t>Deliverables/results/outcomes</w:t>
      </w:r>
    </w:p>
    <w:p w14:paraId="76D46014" w14:textId="77777777" w:rsidR="008B1BB7" w:rsidRDefault="008B1BB7" w:rsidP="008B1BB7">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77777777" w:rsidR="008B1BB7" w:rsidRDefault="008B1BB7">
            <w:pPr>
              <w:ind w:left="5040" w:hanging="187"/>
              <w:rPr>
                <w:b/>
                <w:sz w:val="24"/>
              </w:rPr>
            </w:pPr>
            <w:r>
              <w:rPr>
                <w:b/>
                <w:sz w:val="24"/>
              </w:rPr>
              <w:t>2.1.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8B1BB7">
            <w:pPr>
              <w:rPr>
                <w:color w:val="000000"/>
              </w:rPr>
            </w:pPr>
            <w:sdt>
              <w:sdtPr>
                <w:rPr>
                  <w:color w:val="000000"/>
                  <w:lang w:val="fr-BE"/>
                </w:rPr>
                <w:id w:val="-1666320411"/>
              </w:sdtPr>
              <w:sdtContent>
                <w:r>
                  <w:rPr>
                    <w:rFonts w:ascii="MS Gothic" w:eastAsia="MS Gothic" w:hAnsi="MS Gothic" w:hint="eastAsia"/>
                    <w:color w:val="000000"/>
                  </w:rPr>
                  <w:t>☐</w:t>
                </w:r>
              </w:sdtContent>
            </w:sdt>
            <w:r>
              <w:rPr>
                <w:color w:val="000000"/>
                <w:lang w:val="en-GB"/>
              </w:rPr>
              <w:t xml:space="preserve"> Teaching material</w:t>
            </w:r>
          </w:p>
          <w:p w14:paraId="45A13C9F" w14:textId="77777777" w:rsidR="008B1BB7" w:rsidRDefault="008B1BB7">
            <w:pPr>
              <w:rPr>
                <w:color w:val="000000"/>
              </w:rPr>
            </w:pPr>
            <w:sdt>
              <w:sdtPr>
                <w:rPr>
                  <w:color w:val="000000"/>
                  <w:lang w:val="fr-BE"/>
                </w:rPr>
                <w:id w:val="-2077656495"/>
              </w:sdtPr>
              <w:sdtContent>
                <w:r>
                  <w:rPr>
                    <w:rFonts w:ascii="MS Gothic" w:eastAsia="MS Gothic" w:hAnsi="MS Gothic" w:cs="MS Gothic" w:hint="eastAsia"/>
                    <w:color w:val="000000"/>
                  </w:rPr>
                  <w:t>☐</w:t>
                </w:r>
              </w:sdtContent>
            </w:sdt>
            <w:r>
              <w:rPr>
                <w:color w:val="000000"/>
                <w:lang w:val="en-GB"/>
              </w:rPr>
              <w:t xml:space="preserve"> Learning material</w:t>
            </w:r>
          </w:p>
          <w:p w14:paraId="559F86A3" w14:textId="77777777" w:rsidR="008B1BB7" w:rsidRDefault="008B1BB7">
            <w:pPr>
              <w:rPr>
                <w:color w:val="000000"/>
              </w:rPr>
            </w:pPr>
            <w:sdt>
              <w:sdtPr>
                <w:rPr>
                  <w:i/>
                  <w:iCs/>
                  <w:color w:val="000000"/>
                  <w:lang w:val="fr-BE"/>
                </w:rPr>
                <w:id w:val="-1066955823"/>
              </w:sdtPr>
              <w:sdtContent>
                <w:r>
                  <w:rPr>
                    <w:rFonts w:ascii="MS Gothic" w:eastAsia="MS Gothic" w:hAnsi="MS Gothic" w:cs="MS Gothic" w:hint="eastAsia"/>
                    <w:b/>
                    <w:bCs/>
                    <w:color w:val="000000"/>
                  </w:rPr>
                  <w:t>X</w:t>
                </w:r>
              </w:sdtContent>
            </w:sdt>
            <w:r>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8B1BB7">
            <w:pPr>
              <w:rPr>
                <w:color w:val="000000"/>
              </w:rPr>
            </w:pPr>
            <w:sdt>
              <w:sdtPr>
                <w:rPr>
                  <w:color w:val="000000"/>
                  <w:lang w:val="fr-BE"/>
                </w:rPr>
                <w:id w:val="783157809"/>
              </w:sdtPr>
              <w:sdtContent>
                <w:r>
                  <w:rPr>
                    <w:rFonts w:ascii="MS Gothic" w:eastAsia="MS Gothic" w:hAnsi="MS Gothic" w:cs="MS Gothic" w:hint="eastAsia"/>
                    <w:color w:val="000000"/>
                  </w:rPr>
                  <w:t>☐</w:t>
                </w:r>
              </w:sdtContent>
            </w:sdt>
            <w:r>
              <w:rPr>
                <w:color w:val="000000"/>
                <w:lang w:val="fr-BE"/>
              </w:rPr>
              <w:t xml:space="preserve"> Event</w:t>
            </w:r>
          </w:p>
          <w:p w14:paraId="7C93B1C3" w14:textId="77777777" w:rsidR="008B1BB7" w:rsidRDefault="008B1BB7">
            <w:pPr>
              <w:rPr>
                <w:color w:val="000000"/>
              </w:rPr>
            </w:pPr>
            <w:sdt>
              <w:sdtPr>
                <w:rPr>
                  <w:i/>
                  <w:iCs/>
                  <w:color w:val="000000"/>
                  <w:lang w:val="fr-BE"/>
                </w:rPr>
                <w:id w:val="1387910794"/>
              </w:sdtPr>
              <w:sdtContent>
                <w:r>
                  <w:rPr>
                    <w:rFonts w:ascii="MS Gothic" w:eastAsia="MS Gothic" w:hAnsi="MS Gothic" w:cs="MS Gothic" w:hint="eastAsia"/>
                    <w:b/>
                    <w:bCs/>
                    <w:color w:val="000000"/>
                  </w:rPr>
                  <w:t xml:space="preserve">X </w:t>
                </w:r>
              </w:sdtContent>
            </w:sdt>
            <w:r>
              <w:rPr>
                <w:color w:val="000000"/>
                <w:lang w:val="fr-BE"/>
              </w:rPr>
              <w:t xml:space="preserve">Report </w:t>
            </w:r>
          </w:p>
          <w:p w14:paraId="49176EE4" w14:textId="77777777" w:rsidR="008B1BB7" w:rsidRDefault="008B1BB7">
            <w:pPr>
              <w:rPr>
                <w:color w:val="000000"/>
              </w:rPr>
            </w:pPr>
            <w:sdt>
              <w:sdtPr>
                <w:rPr>
                  <w:color w:val="000000"/>
                  <w:lang w:val="fr-BE"/>
                </w:rPr>
                <w:id w:val="-518783763"/>
              </w:sdtPr>
              <w:sdtContent>
                <w:r>
                  <w:rPr>
                    <w:rFonts w:ascii="MS Gothic" w:eastAsia="MS Gothic" w:hAnsi="MS Gothic" w:cs="MS Gothic" w:hint="eastAsia"/>
                    <w:color w:val="000000"/>
                  </w:rPr>
                  <w:t>☐</w:t>
                </w:r>
              </w:sdtContent>
            </w:sdt>
            <w:r>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8B1BB7">
            <w:sdt>
              <w:sdtPr>
                <w:rPr>
                  <w:i/>
                  <w:iCs/>
                  <w:color w:val="000000"/>
                  <w:lang w:val="fr-BE"/>
                </w:rPr>
                <w:id w:val="-2030941088"/>
              </w:sdtPr>
              <w:sdtContent>
                <w:r>
                  <w:rPr>
                    <w:rFonts w:ascii="MS Gothic" w:eastAsia="MS Gothic" w:hAnsi="MS Gothic" w:hint="eastAsia"/>
                    <w:b/>
                    <w:bCs/>
                    <w:color w:val="000000"/>
                  </w:rPr>
                  <w:t>X</w:t>
                </w:r>
              </w:sdtContent>
            </w:sdt>
            <w:r>
              <w:rPr>
                <w:lang w:val="en-GB"/>
              </w:rPr>
              <w:t xml:space="preserve">Teaching staff </w:t>
            </w:r>
          </w:p>
          <w:p w14:paraId="29B093D5" w14:textId="77777777" w:rsidR="008B1BB7" w:rsidRDefault="008B1BB7">
            <w:sdt>
              <w:sdtPr>
                <w:rPr>
                  <w:i/>
                  <w:iCs/>
                  <w:color w:val="000000"/>
                  <w:lang w:val="fr-BE"/>
                </w:rPr>
                <w:id w:val="1672680852"/>
              </w:sdtPr>
              <w:sdtContent>
                <w:r>
                  <w:rPr>
                    <w:rFonts w:ascii="MS Gothic" w:eastAsia="MS Gothic" w:hAnsi="MS Gothic" w:cs="MS Gothic" w:hint="eastAsia"/>
                    <w:b/>
                    <w:bCs/>
                    <w:color w:val="000000"/>
                  </w:rPr>
                  <w:t>X</w:t>
                </w:r>
              </w:sdtContent>
            </w:sdt>
            <w:r>
              <w:rPr>
                <w:lang w:val="en-GB"/>
              </w:rPr>
              <w:t>Students</w:t>
            </w:r>
          </w:p>
          <w:p w14:paraId="76241AAF" w14:textId="77777777" w:rsidR="008B1BB7" w:rsidRDefault="008B1BB7">
            <w:sdt>
              <w:sdtPr>
                <w:rPr>
                  <w:color w:val="000000"/>
                  <w:lang w:val="fr-BE"/>
                </w:rPr>
                <w:id w:val="648413638"/>
              </w:sdtPr>
              <w:sdtContent>
                <w:r>
                  <w:rPr>
                    <w:rFonts w:ascii="MS Gothic" w:eastAsia="MS Gothic" w:hAnsi="MS Gothic" w:cs="MS Gothic" w:hint="eastAsia"/>
                    <w:color w:val="000000"/>
                  </w:rPr>
                  <w:t>☐</w:t>
                </w:r>
              </w:sdtContent>
            </w:sdt>
            <w:r>
              <w:rPr>
                <w:lang w:val="en-GB"/>
              </w:rPr>
              <w:t>Trainees</w:t>
            </w:r>
          </w:p>
          <w:p w14:paraId="62209BC7" w14:textId="77777777" w:rsidR="008B1BB7" w:rsidRDefault="008B1BB7">
            <w:sdt>
              <w:sdtPr>
                <w:rPr>
                  <w:color w:val="000000"/>
                  <w:lang w:val="fr-BE"/>
                </w:rPr>
                <w:id w:val="1216467039"/>
              </w:sdtPr>
              <w:sdtContent>
                <w:r>
                  <w:rPr>
                    <w:rFonts w:ascii="MS Gothic" w:eastAsia="MS Gothic" w:hAnsi="MS Gothic" w:cs="MS Gothic" w:hint="eastAsia"/>
                    <w:color w:val="000000"/>
                  </w:rPr>
                  <w:t>☐</w:t>
                </w:r>
              </w:sdtContent>
            </w:sdt>
            <w:r>
              <w:rPr>
                <w:lang w:val="en-GB"/>
              </w:rPr>
              <w:t>Administrative staff</w:t>
            </w:r>
          </w:p>
          <w:p w14:paraId="18050E9E" w14:textId="77777777" w:rsidR="008B1BB7" w:rsidRDefault="008B1BB7">
            <w:sdt>
              <w:sdtPr>
                <w:rPr>
                  <w:color w:val="000000"/>
                  <w:lang w:val="fr-BE"/>
                </w:rPr>
                <w:id w:val="1082566417"/>
              </w:sdtPr>
              <w:sdtContent>
                <w:r>
                  <w:rPr>
                    <w:rFonts w:ascii="MS Gothic" w:eastAsia="MS Gothic" w:hAnsi="MS Gothic" w:cs="MS Gothic" w:hint="eastAsia"/>
                    <w:color w:val="000000"/>
                  </w:rPr>
                  <w:t>☐</w:t>
                </w:r>
              </w:sdtContent>
            </w:sdt>
            <w:r>
              <w:rPr>
                <w:lang w:val="en-GB"/>
              </w:rPr>
              <w:t>Technical staff</w:t>
            </w:r>
          </w:p>
          <w:p w14:paraId="150E7767" w14:textId="77777777" w:rsidR="008B1BB7" w:rsidRDefault="008B1BB7">
            <w:sdt>
              <w:sdtPr>
                <w:rPr>
                  <w:color w:val="000000"/>
                  <w:lang w:val="fr-BE"/>
                </w:rPr>
                <w:id w:val="-1799987780"/>
              </w:sdtPr>
              <w:sdtContent>
                <w:r>
                  <w:rPr>
                    <w:rFonts w:ascii="MS Gothic" w:eastAsia="MS Gothic" w:hAnsi="MS Gothic" w:cs="MS Gothic" w:hint="eastAsia"/>
                    <w:color w:val="000000"/>
                  </w:rPr>
                  <w:t>☐</w:t>
                </w:r>
              </w:sdtContent>
            </w:sdt>
            <w:r>
              <w:rPr>
                <w:lang w:val="en-GB"/>
              </w:rPr>
              <w:t>Librarians</w:t>
            </w:r>
          </w:p>
          <w:p w14:paraId="67076024" w14:textId="77777777" w:rsidR="008B1BB7" w:rsidRDefault="008B1BB7">
            <w:sdt>
              <w:sdtPr>
                <w:rPr>
                  <w:color w:val="000000"/>
                  <w:lang w:val="fr-BE"/>
                </w:rPr>
                <w:id w:val="1033848677"/>
              </w:sdtPr>
              <w:sdtContent>
                <w:r>
                  <w:rPr>
                    <w:rFonts w:ascii="MS Gothic" w:eastAsia="MS Gothic" w:hAnsi="MS Gothic" w:cs="MS Gothic" w:hint="eastAsia"/>
                    <w:color w:val="000000"/>
                  </w:rPr>
                  <w:t>☐</w:t>
                </w:r>
              </w:sdtContent>
            </w:sdt>
            <w:r>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8B1BB7">
            <w:sdt>
              <w:sdtPr>
                <w:rPr>
                  <w:color w:val="000000"/>
                  <w:lang w:val="fr-BE"/>
                </w:rPr>
                <w:id w:val="944046311"/>
              </w:sdtPr>
              <w:sdtContent>
                <w:r>
                  <w:rPr>
                    <w:rFonts w:ascii="MS Gothic" w:eastAsia="MS Gothic" w:hAnsi="MS Gothic" w:hint="eastAsia"/>
                    <w:color w:val="000000"/>
                  </w:rPr>
                  <w:t>☐</w:t>
                </w:r>
              </w:sdtContent>
            </w:sdt>
            <w:r>
              <w:rPr>
                <w:lang w:val="fr-BE"/>
              </w:rPr>
              <w:t xml:space="preserve">Department / Faculty </w:t>
            </w:r>
          </w:p>
          <w:p w14:paraId="7EDACFE1" w14:textId="77777777" w:rsidR="008B1BB7" w:rsidRDefault="008B1BB7">
            <w:sdt>
              <w:sdtPr>
                <w:rPr>
                  <w:color w:val="000000"/>
                  <w:lang w:val="fr-BE"/>
                </w:rPr>
                <w:id w:val="-216289366"/>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8B1BB7">
            <w:sdt>
              <w:sdtPr>
                <w:rPr>
                  <w:color w:val="000000"/>
                  <w:lang w:val="fr-BE"/>
                </w:rPr>
                <w:id w:val="1772589210"/>
              </w:sdtPr>
              <w:sdtContent>
                <w:r>
                  <w:rPr>
                    <w:rFonts w:ascii="MS Gothic" w:eastAsia="MS Gothic" w:hAnsi="MS Gothic" w:cs="MS Gothic" w:hint="eastAsia"/>
                    <w:color w:val="000000"/>
                  </w:rPr>
                  <w:t>☐</w:t>
                </w:r>
              </w:sdtContent>
            </w:sdt>
            <w:r>
              <w:rPr>
                <w:lang w:val="fr-BE"/>
              </w:rPr>
              <w:t>Local</w:t>
            </w:r>
          </w:p>
          <w:p w14:paraId="01D01BD5" w14:textId="77777777" w:rsidR="008B1BB7" w:rsidRDefault="008B1BB7">
            <w:sdt>
              <w:sdtPr>
                <w:rPr>
                  <w:color w:val="000000"/>
                  <w:lang w:val="fr-BE"/>
                </w:rPr>
                <w:id w:val="-90013807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8B1BB7">
            <w:sdt>
              <w:sdtPr>
                <w:rPr>
                  <w:color w:val="000000"/>
                  <w:lang w:val="fr-BE"/>
                </w:rPr>
                <w:id w:val="-1071882631"/>
              </w:sdtPr>
              <w:sdtContent>
                <w:r>
                  <w:rPr>
                    <w:rFonts w:ascii="MS Gothic" w:eastAsia="MS Gothic" w:hAnsi="MS Gothic" w:cs="MS Gothic" w:hint="eastAsia"/>
                    <w:color w:val="000000"/>
                  </w:rPr>
                  <w:t>☐</w:t>
                </w:r>
              </w:sdtContent>
            </w:sdt>
            <w:r>
              <w:rPr>
                <w:lang w:val="fr-BE"/>
              </w:rPr>
              <w:t>National</w:t>
            </w:r>
          </w:p>
          <w:p w14:paraId="511C85DC" w14:textId="77777777" w:rsidR="008B1BB7" w:rsidRDefault="008B1BB7">
            <w:sdt>
              <w:sdtPr>
                <w:rPr>
                  <w:i/>
                  <w:iCs/>
                  <w:color w:val="000000"/>
                  <w:lang w:val="fr-BE"/>
                </w:rPr>
                <w:id w:val="-1650437881"/>
              </w:sdtPr>
              <w:sdtContent>
                <w:r>
                  <w:rPr>
                    <w:rFonts w:ascii="MS Gothic" w:eastAsia="MS Gothic" w:hAnsi="MS Gothic" w:cs="MS Gothic" w:hint="eastAsia"/>
                    <w:b/>
                    <w:bCs/>
                    <w:color w:val="000000"/>
                  </w:rPr>
                  <w:t xml:space="preserve">X </w:t>
                </w:r>
              </w:sdtContent>
            </w:sdt>
            <w:r>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77777777" w:rsidR="008B1BB7" w:rsidRDefault="008B1BB7">
            <w:pPr>
              <w:ind w:left="5040" w:hanging="187"/>
              <w:rPr>
                <w:b/>
                <w:sz w:val="24"/>
              </w:rPr>
            </w:pPr>
            <w:r>
              <w:rPr>
                <w:b/>
                <w:sz w:val="24"/>
              </w:rPr>
              <w:t>2.2.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8B1BB7">
            <w:pPr>
              <w:rPr>
                <w:color w:val="000000"/>
              </w:rPr>
            </w:pPr>
            <w:sdt>
              <w:sdtPr>
                <w:rPr>
                  <w:i/>
                  <w:iCs/>
                  <w:color w:val="000000"/>
                  <w:lang w:val="fr-BE"/>
                </w:rPr>
                <w:id w:val="-938371608"/>
              </w:sdtPr>
              <w:sdtContent>
                <w:r>
                  <w:rPr>
                    <w:rFonts w:ascii="MS Gothic" w:eastAsia="MS Gothic" w:hAnsi="MS Gothic" w:cs="MS Gothic" w:hint="eastAsia"/>
                    <w:b/>
                    <w:bCs/>
                    <w:color w:val="000000"/>
                  </w:rPr>
                  <w:t xml:space="preserve">X </w:t>
                </w:r>
              </w:sdtContent>
            </w:sdt>
            <w:r>
              <w:rPr>
                <w:color w:val="000000"/>
                <w:lang w:val="en-GB"/>
              </w:rPr>
              <w:t xml:space="preserve"> Teaching material</w:t>
            </w:r>
          </w:p>
          <w:p w14:paraId="16AD129C" w14:textId="77777777" w:rsidR="008B1BB7" w:rsidRDefault="008B1BB7">
            <w:pPr>
              <w:rPr>
                <w:color w:val="000000"/>
              </w:rPr>
            </w:pPr>
            <w:sdt>
              <w:sdtPr>
                <w:rPr>
                  <w:color w:val="000000"/>
                  <w:lang w:val="fr-BE"/>
                </w:rPr>
                <w:id w:val="1160962105"/>
              </w:sdtPr>
              <w:sdtContent>
                <w:r>
                  <w:rPr>
                    <w:rFonts w:ascii="MS Gothic" w:eastAsia="MS Gothic" w:hAnsi="MS Gothic" w:cs="MS Gothic" w:hint="eastAsia"/>
                    <w:color w:val="000000"/>
                  </w:rPr>
                  <w:t>☐</w:t>
                </w:r>
              </w:sdtContent>
            </w:sdt>
            <w:r>
              <w:rPr>
                <w:color w:val="000000"/>
                <w:lang w:val="en-GB"/>
              </w:rPr>
              <w:t xml:space="preserve"> Learning material</w:t>
            </w:r>
          </w:p>
          <w:p w14:paraId="08AF95FC" w14:textId="77777777" w:rsidR="008B1BB7" w:rsidRDefault="008B1BB7">
            <w:pPr>
              <w:rPr>
                <w:color w:val="000000"/>
              </w:rPr>
            </w:pPr>
            <w:sdt>
              <w:sdtPr>
                <w:rPr>
                  <w:color w:val="000000"/>
                  <w:lang w:val="fr-BE"/>
                </w:rPr>
                <w:id w:val="1328482586"/>
              </w:sdtPr>
              <w:sdtContent>
                <w:r>
                  <w:rPr>
                    <w:rFonts w:ascii="MS Gothic" w:eastAsia="MS Gothic" w:hAnsi="MS Gothic" w:cs="MS Gothic" w:hint="eastAsia"/>
                    <w:color w:val="000000"/>
                  </w:rPr>
                  <w:t>☐</w:t>
                </w:r>
              </w:sdtContent>
            </w:sdt>
            <w:r>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8B1BB7">
            <w:pPr>
              <w:rPr>
                <w:color w:val="000000"/>
              </w:rPr>
            </w:pPr>
            <w:sdt>
              <w:sdtPr>
                <w:rPr>
                  <w:color w:val="000000"/>
                  <w:lang w:val="fr-BE"/>
                </w:rPr>
                <w:id w:val="-2020151826"/>
              </w:sdtPr>
              <w:sdtContent>
                <w:r>
                  <w:rPr>
                    <w:rFonts w:ascii="MS Gothic" w:eastAsia="MS Gothic" w:hAnsi="MS Gothic" w:cs="MS Gothic" w:hint="eastAsia"/>
                    <w:color w:val="000000"/>
                  </w:rPr>
                  <w:t>☐</w:t>
                </w:r>
              </w:sdtContent>
            </w:sdt>
            <w:r>
              <w:rPr>
                <w:color w:val="000000"/>
                <w:lang w:val="fr-BE"/>
              </w:rPr>
              <w:t xml:space="preserve"> Event</w:t>
            </w:r>
          </w:p>
          <w:p w14:paraId="17D8B0A1" w14:textId="77777777" w:rsidR="008B1BB7" w:rsidRDefault="008B1BB7">
            <w:pPr>
              <w:rPr>
                <w:color w:val="000000"/>
              </w:rPr>
            </w:pPr>
            <w:sdt>
              <w:sdtPr>
                <w:rPr>
                  <w:color w:val="000000"/>
                  <w:lang w:val="fr-BE"/>
                </w:rPr>
                <w:id w:val="930554797"/>
              </w:sdtPr>
              <w:sdtContent>
                <w:r>
                  <w:rPr>
                    <w:rFonts w:ascii="MS Gothic" w:eastAsia="MS Gothic" w:hAnsi="MS Gothic" w:cs="MS Gothic" w:hint="eastAsia"/>
                    <w:color w:val="000000"/>
                  </w:rPr>
                  <w:t>☐</w:t>
                </w:r>
              </w:sdtContent>
            </w:sdt>
            <w:r>
              <w:rPr>
                <w:color w:val="000000"/>
                <w:lang w:val="fr-BE"/>
              </w:rPr>
              <w:t xml:space="preserve"> Report </w:t>
            </w:r>
          </w:p>
          <w:p w14:paraId="6EFCDC3D" w14:textId="77777777" w:rsidR="008B1BB7" w:rsidRDefault="008B1BB7">
            <w:pPr>
              <w:rPr>
                <w:color w:val="000000"/>
              </w:rPr>
            </w:pPr>
            <w:sdt>
              <w:sdtPr>
                <w:rPr>
                  <w:i/>
                  <w:iCs/>
                  <w:color w:val="000000"/>
                  <w:lang w:val="fr-BE"/>
                </w:rPr>
                <w:id w:val="-118610722"/>
              </w:sdtPr>
              <w:sdtContent>
                <w:r>
                  <w:rPr>
                    <w:rFonts w:ascii="MS Gothic" w:eastAsia="MS Gothic" w:hAnsi="MS Gothic" w:cs="MS Gothic" w:hint="eastAsia"/>
                    <w:b/>
                    <w:bCs/>
                    <w:color w:val="000000"/>
                  </w:rPr>
                  <w:t xml:space="preserve">X </w:t>
                </w:r>
              </w:sdtContent>
            </w:sdt>
            <w:r>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8B1BB7">
            <w:sdt>
              <w:sdtPr>
                <w:rPr>
                  <w:i/>
                  <w:iCs/>
                  <w:color w:val="000000"/>
                  <w:lang w:val="fr-BE"/>
                </w:rPr>
                <w:id w:val="-1505196785"/>
              </w:sdtPr>
              <w:sdtContent>
                <w:sdt>
                  <w:sdtPr>
                    <w:rPr>
                      <w:i/>
                      <w:iCs/>
                      <w:color w:val="000000"/>
                      <w:lang w:val="fr-BE"/>
                    </w:rPr>
                    <w:id w:val="-1313862890"/>
                  </w:sdtPr>
                  <w:sdtContent>
                    <w:r>
                      <w:rPr>
                        <w:rFonts w:ascii="MS Gothic" w:eastAsia="MS Gothic" w:hAnsi="MS Gothic" w:cs="MS Gothic" w:hint="eastAsia"/>
                        <w:b/>
                        <w:bCs/>
                        <w:color w:val="000000"/>
                      </w:rPr>
                      <w:t xml:space="preserve">X </w:t>
                    </w:r>
                  </w:sdtContent>
                </w:sdt>
              </w:sdtContent>
            </w:sdt>
            <w:r>
              <w:rPr>
                <w:lang w:val="en-GB"/>
              </w:rPr>
              <w:t>Teaching staff</w:t>
            </w:r>
          </w:p>
          <w:p w14:paraId="150075C5" w14:textId="77777777" w:rsidR="008B1BB7" w:rsidRDefault="008B1BB7">
            <w:sdt>
              <w:sdtPr>
                <w:rPr>
                  <w:i/>
                  <w:iCs/>
                  <w:color w:val="000000"/>
                  <w:lang w:val="fr-BE"/>
                </w:rPr>
                <w:id w:val="-407612450"/>
              </w:sdtPr>
              <w:sdtContent>
                <w:sdt>
                  <w:sdtPr>
                    <w:rPr>
                      <w:i/>
                      <w:iCs/>
                      <w:color w:val="000000"/>
                      <w:lang w:val="fr-BE"/>
                    </w:rPr>
                    <w:id w:val="-123081670"/>
                  </w:sdtPr>
                  <w:sdtContent>
                    <w:r>
                      <w:rPr>
                        <w:rFonts w:ascii="MS Gothic" w:eastAsia="MS Gothic" w:hAnsi="MS Gothic" w:cs="MS Gothic" w:hint="eastAsia"/>
                        <w:b/>
                        <w:bCs/>
                        <w:color w:val="000000"/>
                      </w:rPr>
                      <w:t xml:space="preserve">X </w:t>
                    </w:r>
                  </w:sdtContent>
                </w:sdt>
              </w:sdtContent>
            </w:sdt>
            <w:r>
              <w:rPr>
                <w:lang w:val="en-GB"/>
              </w:rPr>
              <w:t>Students</w:t>
            </w:r>
          </w:p>
          <w:p w14:paraId="4DB2C821" w14:textId="77777777" w:rsidR="008B1BB7" w:rsidRDefault="008B1BB7">
            <w:sdt>
              <w:sdtPr>
                <w:rPr>
                  <w:color w:val="000000"/>
                  <w:lang w:val="fr-BE"/>
                </w:rPr>
                <w:id w:val="-859127170"/>
              </w:sdtPr>
              <w:sdtContent>
                <w:r>
                  <w:rPr>
                    <w:rFonts w:ascii="MS Gothic" w:eastAsia="MS Gothic" w:hAnsi="MS Gothic" w:cs="MS Gothic" w:hint="eastAsia"/>
                    <w:color w:val="000000"/>
                  </w:rPr>
                  <w:t>☐</w:t>
                </w:r>
              </w:sdtContent>
            </w:sdt>
            <w:r>
              <w:rPr>
                <w:lang w:val="en-GB"/>
              </w:rPr>
              <w:t>Trainees</w:t>
            </w:r>
          </w:p>
          <w:p w14:paraId="5EB4715A" w14:textId="77777777" w:rsidR="008B1BB7" w:rsidRDefault="008B1BB7">
            <w:sdt>
              <w:sdtPr>
                <w:rPr>
                  <w:color w:val="000000"/>
                  <w:lang w:val="fr-BE"/>
                </w:rPr>
                <w:id w:val="-1027488465"/>
              </w:sdtPr>
              <w:sdtContent>
                <w:r>
                  <w:rPr>
                    <w:rFonts w:ascii="MS Gothic" w:eastAsia="MS Gothic" w:hAnsi="MS Gothic" w:cs="MS Gothic" w:hint="eastAsia"/>
                    <w:color w:val="000000"/>
                  </w:rPr>
                  <w:t>☐</w:t>
                </w:r>
              </w:sdtContent>
            </w:sdt>
            <w:r>
              <w:rPr>
                <w:lang w:val="en-GB"/>
              </w:rPr>
              <w:t>Administrative staff</w:t>
            </w:r>
          </w:p>
          <w:p w14:paraId="4B6D81F4" w14:textId="77777777" w:rsidR="008B1BB7" w:rsidRDefault="008B1BB7">
            <w:sdt>
              <w:sdtPr>
                <w:rPr>
                  <w:color w:val="000000"/>
                  <w:lang w:val="fr-BE"/>
                </w:rPr>
                <w:id w:val="198518262"/>
              </w:sdtPr>
              <w:sdtContent>
                <w:r>
                  <w:rPr>
                    <w:rFonts w:ascii="MS Gothic" w:eastAsia="MS Gothic" w:hAnsi="MS Gothic" w:cs="MS Gothic" w:hint="eastAsia"/>
                    <w:color w:val="000000"/>
                  </w:rPr>
                  <w:t>☐</w:t>
                </w:r>
              </w:sdtContent>
            </w:sdt>
            <w:r>
              <w:rPr>
                <w:lang w:val="en-GB"/>
              </w:rPr>
              <w:t>Technical staff</w:t>
            </w:r>
          </w:p>
          <w:p w14:paraId="431F5BEF" w14:textId="77777777" w:rsidR="008B1BB7" w:rsidRDefault="008B1BB7">
            <w:sdt>
              <w:sdtPr>
                <w:rPr>
                  <w:color w:val="000000"/>
                  <w:lang w:val="fr-BE"/>
                </w:rPr>
                <w:id w:val="-1887013953"/>
              </w:sdtPr>
              <w:sdtContent>
                <w:r>
                  <w:rPr>
                    <w:rFonts w:ascii="MS Gothic" w:eastAsia="MS Gothic" w:hAnsi="MS Gothic" w:cs="MS Gothic" w:hint="eastAsia"/>
                    <w:color w:val="000000"/>
                  </w:rPr>
                  <w:t>☐</w:t>
                </w:r>
              </w:sdtContent>
            </w:sdt>
            <w:r>
              <w:rPr>
                <w:lang w:val="en-GB"/>
              </w:rPr>
              <w:t>Librarians</w:t>
            </w:r>
          </w:p>
          <w:p w14:paraId="2516C80D" w14:textId="77777777" w:rsidR="008B1BB7" w:rsidRDefault="008B1BB7">
            <w:sdt>
              <w:sdtPr>
                <w:rPr>
                  <w:color w:val="000000"/>
                  <w:lang w:val="fr-BE"/>
                </w:rPr>
                <w:id w:val="-1199082775"/>
              </w:sdtPr>
              <w:sdtContent>
                <w:r>
                  <w:rPr>
                    <w:rFonts w:ascii="MS Gothic" w:eastAsia="MS Gothic" w:hAnsi="MS Gothic" w:cs="MS Gothic" w:hint="eastAsia"/>
                    <w:color w:val="000000"/>
                  </w:rPr>
                  <w:t>☐</w:t>
                </w:r>
              </w:sdtContent>
            </w:sdt>
            <w:r>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8B1BB7">
            <w:sdt>
              <w:sdtPr>
                <w:rPr>
                  <w:color w:val="000000"/>
                  <w:lang w:val="fr-BE"/>
                </w:rPr>
                <w:id w:val="-1225679466"/>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641888743"/>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8B1BB7">
            <w:sdt>
              <w:sdtPr>
                <w:rPr>
                  <w:color w:val="000000"/>
                  <w:lang w:val="fr-BE"/>
                </w:rPr>
                <w:id w:val="-1422169928"/>
              </w:sdtPr>
              <w:sdtContent>
                <w:r>
                  <w:rPr>
                    <w:rFonts w:ascii="MS Gothic" w:eastAsia="MS Gothic" w:hAnsi="MS Gothic" w:cs="MS Gothic" w:hint="eastAsia"/>
                    <w:color w:val="000000"/>
                  </w:rPr>
                  <w:t>☐</w:t>
                </w:r>
              </w:sdtContent>
            </w:sdt>
            <w:r>
              <w:rPr>
                <w:lang w:val="fr-BE"/>
              </w:rPr>
              <w:t>Local</w:t>
            </w:r>
          </w:p>
          <w:p w14:paraId="2DC2D937" w14:textId="77777777" w:rsidR="008B1BB7" w:rsidRDefault="008B1BB7">
            <w:sdt>
              <w:sdtPr>
                <w:rPr>
                  <w:color w:val="000000"/>
                  <w:lang w:val="fr-BE"/>
                </w:rPr>
                <w:id w:val="-1572035327"/>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8B1BB7">
            <w:sdt>
              <w:sdtPr>
                <w:rPr>
                  <w:color w:val="000000"/>
                  <w:lang w:val="fr-BE"/>
                </w:rPr>
                <w:id w:val="-1941986741"/>
              </w:sdtPr>
              <w:sdtContent>
                <w:r>
                  <w:rPr>
                    <w:rFonts w:ascii="MS Gothic" w:eastAsia="MS Gothic" w:hAnsi="MS Gothic" w:cs="MS Gothic" w:hint="eastAsia"/>
                    <w:color w:val="000000"/>
                  </w:rPr>
                  <w:t>☐</w:t>
                </w:r>
              </w:sdtContent>
            </w:sdt>
            <w:r>
              <w:rPr>
                <w:lang w:val="fr-BE"/>
              </w:rPr>
              <w:t>National</w:t>
            </w:r>
          </w:p>
          <w:p w14:paraId="4026A058" w14:textId="77777777" w:rsidR="008B1BB7" w:rsidRDefault="008B1BB7">
            <w:sdt>
              <w:sdtPr>
                <w:rPr>
                  <w:i/>
                  <w:iCs/>
                  <w:color w:val="000000"/>
                  <w:lang w:val="fr-BE"/>
                </w:rPr>
                <w:id w:val="-1954396794"/>
              </w:sdtPr>
              <w:sdtContent>
                <w:sdt>
                  <w:sdtPr>
                    <w:rPr>
                      <w:i/>
                      <w:iCs/>
                      <w:color w:val="000000"/>
                      <w:lang w:val="fr-BE"/>
                    </w:rPr>
                    <w:id w:val="1335109675"/>
                  </w:sdtPr>
                  <w:sdtContent>
                    <w:r>
                      <w:rPr>
                        <w:rFonts w:ascii="MS Gothic" w:eastAsia="MS Gothic" w:hAnsi="MS Gothic" w:cs="MS Gothic" w:hint="eastAsia"/>
                        <w:b/>
                        <w:bCs/>
                        <w:color w:val="000000"/>
                      </w:rPr>
                      <w:t xml:space="preserve">X </w:t>
                    </w:r>
                  </w:sdtContent>
                </w:sdt>
              </w:sdtContent>
            </w:sdt>
            <w:r>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7777777" w:rsidR="008B1BB7" w:rsidRDefault="008B1BB7">
            <w:pPr>
              <w:ind w:left="5040" w:hanging="187"/>
              <w:rPr>
                <w:b/>
                <w:sz w:val="24"/>
              </w:rPr>
            </w:pPr>
            <w:r>
              <w:rPr>
                <w:b/>
                <w:sz w:val="24"/>
              </w:rPr>
              <w:t>2.3.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8B1BB7">
            <w:pPr>
              <w:rPr>
                <w:color w:val="000000"/>
              </w:rPr>
            </w:pPr>
            <w:sdt>
              <w:sdtPr>
                <w:rPr>
                  <w:color w:val="000000"/>
                  <w:lang w:val="fr-BE"/>
                </w:rPr>
                <w:id w:val="-2106027659"/>
              </w:sdtPr>
              <w:sdtContent>
                <w:r>
                  <w:rPr>
                    <w:rFonts w:ascii="MS Gothic" w:eastAsia="MS Gothic" w:hAnsi="MS Gothic" w:cs="MS Gothic" w:hint="eastAsia"/>
                    <w:color w:val="000000"/>
                  </w:rPr>
                  <w:t>☐</w:t>
                </w:r>
              </w:sdtContent>
            </w:sdt>
            <w:r>
              <w:rPr>
                <w:color w:val="000000"/>
                <w:lang w:val="en-GB"/>
              </w:rPr>
              <w:t xml:space="preserve"> Teaching material</w:t>
            </w:r>
          </w:p>
          <w:p w14:paraId="43D960CA" w14:textId="77777777" w:rsidR="008B1BB7" w:rsidRDefault="008B1BB7">
            <w:pPr>
              <w:rPr>
                <w:color w:val="000000"/>
              </w:rPr>
            </w:pPr>
            <w:sdt>
              <w:sdtPr>
                <w:rPr>
                  <w:color w:val="000000"/>
                  <w:lang w:val="fr-BE"/>
                </w:rPr>
                <w:id w:val="-1672872862"/>
              </w:sdtPr>
              <w:sdtContent>
                <w:r>
                  <w:rPr>
                    <w:rFonts w:ascii="MS Gothic" w:eastAsia="MS Gothic" w:hAnsi="MS Gothic" w:cs="MS Gothic" w:hint="eastAsia"/>
                    <w:color w:val="000000"/>
                  </w:rPr>
                  <w:t>☐</w:t>
                </w:r>
              </w:sdtContent>
            </w:sdt>
            <w:r>
              <w:rPr>
                <w:color w:val="000000"/>
                <w:lang w:val="en-GB"/>
              </w:rPr>
              <w:t xml:space="preserve"> Learning material</w:t>
            </w:r>
          </w:p>
          <w:p w14:paraId="0562FC3B" w14:textId="77777777" w:rsidR="008B1BB7" w:rsidRDefault="008B1BB7">
            <w:pPr>
              <w:rPr>
                <w:color w:val="000000"/>
              </w:rPr>
            </w:pPr>
            <w:sdt>
              <w:sdtPr>
                <w:rPr>
                  <w:color w:val="000000"/>
                  <w:lang w:val="fr-BE"/>
                </w:rPr>
                <w:id w:val="-1426420492"/>
              </w:sdtPr>
              <w:sdtContent>
                <w:r>
                  <w:rPr>
                    <w:rFonts w:ascii="MS Gothic" w:eastAsia="MS Gothic" w:hAnsi="MS Gothic" w:cs="MS Gothic" w:hint="eastAsia"/>
                    <w:color w:val="000000"/>
                  </w:rPr>
                  <w:t>☐</w:t>
                </w:r>
              </w:sdtContent>
            </w:sdt>
            <w:r>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8B1BB7">
            <w:pPr>
              <w:rPr>
                <w:color w:val="000000"/>
              </w:rPr>
            </w:pPr>
            <w:sdt>
              <w:sdtPr>
                <w:rPr>
                  <w:color w:val="000000"/>
                  <w:lang w:val="fr-BE"/>
                </w:rPr>
                <w:id w:val="-707563943"/>
              </w:sdtPr>
              <w:sdtContent>
                <w:r>
                  <w:rPr>
                    <w:rFonts w:ascii="MS Gothic" w:eastAsia="MS Gothic" w:hAnsi="MS Gothic" w:cs="MS Gothic" w:hint="eastAsia"/>
                    <w:color w:val="000000"/>
                  </w:rPr>
                  <w:t>☐</w:t>
                </w:r>
              </w:sdtContent>
            </w:sdt>
            <w:r>
              <w:rPr>
                <w:color w:val="000000"/>
                <w:lang w:val="fr-BE"/>
              </w:rPr>
              <w:t xml:space="preserve"> Event</w:t>
            </w:r>
          </w:p>
          <w:p w14:paraId="74827A00" w14:textId="77777777" w:rsidR="008B1BB7" w:rsidRDefault="008B1BB7">
            <w:pPr>
              <w:rPr>
                <w:color w:val="000000"/>
              </w:rPr>
            </w:pPr>
            <w:sdt>
              <w:sdtPr>
                <w:rPr>
                  <w:color w:val="000000"/>
                  <w:lang w:val="fr-BE"/>
                </w:rPr>
                <w:id w:val="-1406056365"/>
              </w:sdtPr>
              <w:sdtContent>
                <w:r>
                  <w:rPr>
                    <w:rFonts w:ascii="MS Gothic" w:eastAsia="MS Gothic" w:hAnsi="MS Gothic" w:cs="MS Gothic" w:hint="eastAsia"/>
                    <w:color w:val="000000"/>
                  </w:rPr>
                  <w:t>☐</w:t>
                </w:r>
              </w:sdtContent>
            </w:sdt>
            <w:r>
              <w:rPr>
                <w:color w:val="000000"/>
                <w:lang w:val="fr-BE"/>
              </w:rPr>
              <w:t xml:space="preserve"> Report </w:t>
            </w:r>
          </w:p>
          <w:p w14:paraId="4C8F379A" w14:textId="77777777" w:rsidR="008B1BB7" w:rsidRDefault="008B1BB7">
            <w:pPr>
              <w:rPr>
                <w:color w:val="000000"/>
              </w:rPr>
            </w:pPr>
            <w:sdt>
              <w:sdtPr>
                <w:rPr>
                  <w:i/>
                  <w:iCs/>
                  <w:color w:val="000000"/>
                  <w:lang w:val="fr-BE"/>
                </w:rPr>
                <w:id w:val="-173496041"/>
              </w:sdtPr>
              <w:sdtContent>
                <w:sdt>
                  <w:sdtPr>
                    <w:rPr>
                      <w:i/>
                      <w:iCs/>
                      <w:color w:val="000000"/>
                      <w:lang w:val="fr-BE"/>
                    </w:rPr>
                    <w:id w:val="-2000494462"/>
                  </w:sdtPr>
                  <w:sdtContent>
                    <w:r>
                      <w:rPr>
                        <w:rFonts w:ascii="MS Gothic" w:eastAsia="MS Gothic" w:hAnsi="MS Gothic" w:cs="MS Gothic" w:hint="eastAsia"/>
                        <w:b/>
                        <w:bCs/>
                        <w:color w:val="000000"/>
                      </w:rPr>
                      <w:t xml:space="preserve">X </w:t>
                    </w:r>
                  </w:sdtContent>
                </w:sdt>
              </w:sdtContent>
            </w:sdt>
            <w:r>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8B1BB7">
            <w:sdt>
              <w:sdtPr>
                <w:rPr>
                  <w:color w:val="000000"/>
                  <w:lang w:val="fr-BE"/>
                </w:rPr>
                <w:id w:val="874814363"/>
              </w:sdtPr>
              <w:sdtContent>
                <w:r>
                  <w:rPr>
                    <w:rFonts w:ascii="MS Gothic" w:eastAsia="MS Gothic" w:hAnsi="MS Gothic" w:cs="MS Gothic" w:hint="eastAsia"/>
                    <w:color w:val="000000"/>
                  </w:rPr>
                  <w:t>☐</w:t>
                </w:r>
              </w:sdtContent>
            </w:sdt>
            <w:r>
              <w:rPr>
                <w:lang w:val="en-GB"/>
              </w:rPr>
              <w:t>Teaching staff</w:t>
            </w:r>
          </w:p>
          <w:p w14:paraId="43F01F37" w14:textId="77777777" w:rsidR="008B1BB7" w:rsidRDefault="008B1BB7">
            <w:sdt>
              <w:sdtPr>
                <w:rPr>
                  <w:i/>
                  <w:iCs/>
                  <w:color w:val="000000"/>
                  <w:lang w:val="fr-BE"/>
                </w:rPr>
                <w:id w:val="-172891536"/>
              </w:sdtPr>
              <w:sdtContent>
                <w:r>
                  <w:rPr>
                    <w:rFonts w:ascii="MS Gothic" w:eastAsia="MS Gothic" w:hAnsi="MS Gothic" w:cs="MS Gothic" w:hint="eastAsia"/>
                    <w:i/>
                    <w:iCs/>
                    <w:color w:val="000000"/>
                  </w:rPr>
                  <w:t>☐</w:t>
                </w:r>
              </w:sdtContent>
            </w:sdt>
            <w:r>
              <w:rPr>
                <w:lang w:val="en-GB"/>
              </w:rPr>
              <w:t>Students</w:t>
            </w:r>
          </w:p>
          <w:p w14:paraId="6DEA4982" w14:textId="77777777" w:rsidR="008B1BB7" w:rsidRDefault="008B1BB7">
            <w:sdt>
              <w:sdtPr>
                <w:rPr>
                  <w:color w:val="000000"/>
                  <w:lang w:val="fr-BE"/>
                </w:rPr>
                <w:id w:val="1463924023"/>
              </w:sdtPr>
              <w:sdtContent>
                <w:r>
                  <w:rPr>
                    <w:rFonts w:ascii="MS Gothic" w:eastAsia="MS Gothic" w:hAnsi="MS Gothic" w:cs="MS Gothic" w:hint="eastAsia"/>
                    <w:color w:val="000000"/>
                  </w:rPr>
                  <w:t>☐</w:t>
                </w:r>
              </w:sdtContent>
            </w:sdt>
            <w:r>
              <w:rPr>
                <w:lang w:val="en-GB"/>
              </w:rPr>
              <w:t>Trainees</w:t>
            </w:r>
          </w:p>
          <w:p w14:paraId="5012F9D6" w14:textId="77777777" w:rsidR="008B1BB7" w:rsidRDefault="008B1BB7">
            <w:sdt>
              <w:sdtPr>
                <w:rPr>
                  <w:color w:val="000000"/>
                  <w:lang w:val="fr-BE"/>
                </w:rPr>
                <w:id w:val="1600444524"/>
              </w:sdtPr>
              <w:sdtContent>
                <w:r>
                  <w:rPr>
                    <w:rFonts w:ascii="MS Gothic" w:eastAsia="MS Gothic" w:hAnsi="MS Gothic" w:cs="MS Gothic" w:hint="eastAsia"/>
                    <w:color w:val="000000"/>
                  </w:rPr>
                  <w:t>☐</w:t>
                </w:r>
              </w:sdtContent>
            </w:sdt>
            <w:r>
              <w:rPr>
                <w:lang w:val="en-GB"/>
              </w:rPr>
              <w:t>Administrative staff</w:t>
            </w:r>
          </w:p>
          <w:p w14:paraId="03075918" w14:textId="77777777" w:rsidR="008B1BB7" w:rsidRDefault="008B1BB7">
            <w:sdt>
              <w:sdtPr>
                <w:rPr>
                  <w:color w:val="000000"/>
                  <w:lang w:val="fr-BE"/>
                </w:rPr>
                <w:id w:val="477805181"/>
              </w:sdtPr>
              <w:sdtContent>
                <w:r>
                  <w:rPr>
                    <w:rFonts w:ascii="MS Gothic" w:eastAsia="MS Gothic" w:hAnsi="MS Gothic" w:cs="MS Gothic" w:hint="eastAsia"/>
                    <w:color w:val="000000"/>
                  </w:rPr>
                  <w:t>☐</w:t>
                </w:r>
              </w:sdtContent>
            </w:sdt>
            <w:r>
              <w:rPr>
                <w:lang w:val="fr-BE"/>
              </w:rPr>
              <w:t>Technical staff</w:t>
            </w:r>
          </w:p>
          <w:p w14:paraId="4BF192BC" w14:textId="77777777" w:rsidR="008B1BB7" w:rsidRDefault="008B1BB7">
            <w:sdt>
              <w:sdtPr>
                <w:rPr>
                  <w:color w:val="000000"/>
                  <w:lang w:val="fr-BE"/>
                </w:rPr>
                <w:id w:val="-1274783012"/>
              </w:sdtPr>
              <w:sdtContent>
                <w:r>
                  <w:rPr>
                    <w:rFonts w:ascii="MS Gothic" w:eastAsia="MS Gothic" w:hAnsi="MS Gothic" w:cs="MS Gothic" w:hint="eastAsia"/>
                    <w:color w:val="000000"/>
                  </w:rPr>
                  <w:t>☐</w:t>
                </w:r>
              </w:sdtContent>
            </w:sdt>
            <w:r>
              <w:rPr>
                <w:lang w:val="fr-BE"/>
              </w:rPr>
              <w:t>Librarians</w:t>
            </w:r>
          </w:p>
          <w:p w14:paraId="0D9705CD" w14:textId="77777777" w:rsidR="008B1BB7" w:rsidRDefault="008B1BB7">
            <w:sdt>
              <w:sdtPr>
                <w:rPr>
                  <w:color w:val="000000"/>
                  <w:lang w:val="fr-BE"/>
                </w:rPr>
                <w:id w:val="122204520"/>
              </w:sdtPr>
              <w:sdtContent>
                <w:r>
                  <w:rPr>
                    <w:rFonts w:ascii="MS Gothic" w:eastAsia="MS Gothic" w:hAnsi="MS Gothic" w:cs="MS Gothic" w:hint="eastAsia"/>
                    <w:color w:val="000000"/>
                  </w:rPr>
                  <w:t>☐</w:t>
                </w:r>
              </w:sdtContent>
            </w:sdt>
            <w:r>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8B1BB7">
            <w:pPr>
              <w:rPr>
                <w:lang w:val="fr-BE"/>
              </w:rPr>
            </w:pPr>
            <w:sdt>
              <w:sdtPr>
                <w:rPr>
                  <w:color w:val="000000"/>
                  <w:lang w:val="fr-BE"/>
                </w:rPr>
                <w:id w:val="1065215120"/>
              </w:sdtPr>
              <w:sdtContent>
                <w:r>
                  <w:rPr>
                    <w:rFonts w:ascii="MS Gothic" w:eastAsia="MS Gothic" w:hAnsi="MS Gothic" w:cs="MS Gothic" w:hint="eastAsia"/>
                    <w:color w:val="000000"/>
                  </w:rPr>
                  <w:t>☐</w:t>
                </w:r>
              </w:sdtContent>
            </w:sdt>
            <w:r>
              <w:rPr>
                <w:lang w:val="fr-BE"/>
              </w:rPr>
              <w:t xml:space="preserve">Department / Faculty </w:t>
            </w:r>
          </w:p>
          <w:p w14:paraId="3B59778B" w14:textId="77777777" w:rsidR="008B1BB7" w:rsidRDefault="008B1BB7">
            <w:sdt>
              <w:sdtPr>
                <w:rPr>
                  <w:color w:val="000000"/>
                  <w:lang w:val="fr-BE"/>
                </w:rPr>
                <w:id w:val="-516310176"/>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8B1BB7">
            <w:sdt>
              <w:sdtPr>
                <w:rPr>
                  <w:color w:val="000000"/>
                  <w:lang w:val="fr-BE"/>
                </w:rPr>
                <w:id w:val="-1043288793"/>
              </w:sdtPr>
              <w:sdtContent>
                <w:r>
                  <w:rPr>
                    <w:rFonts w:ascii="MS Gothic" w:eastAsia="MS Gothic" w:hAnsi="MS Gothic" w:cs="MS Gothic" w:hint="eastAsia"/>
                    <w:color w:val="000000"/>
                  </w:rPr>
                  <w:t>☐</w:t>
                </w:r>
              </w:sdtContent>
            </w:sdt>
            <w:r>
              <w:rPr>
                <w:lang w:val="fr-BE"/>
              </w:rPr>
              <w:t>Local</w:t>
            </w:r>
          </w:p>
          <w:p w14:paraId="662F0F4F" w14:textId="77777777" w:rsidR="008B1BB7" w:rsidRDefault="008B1BB7">
            <w:sdt>
              <w:sdtPr>
                <w:rPr>
                  <w:color w:val="000000"/>
                  <w:lang w:val="fr-BE"/>
                </w:rPr>
                <w:id w:val="25925934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8B1BB7">
            <w:sdt>
              <w:sdtPr>
                <w:rPr>
                  <w:color w:val="000000"/>
                  <w:lang w:val="fr-BE"/>
                </w:rPr>
                <w:id w:val="1851833600"/>
              </w:sdtPr>
              <w:sdtContent>
                <w:r>
                  <w:rPr>
                    <w:rFonts w:ascii="MS Gothic" w:eastAsia="MS Gothic" w:hAnsi="MS Gothic" w:cs="MS Gothic" w:hint="eastAsia"/>
                    <w:color w:val="000000"/>
                  </w:rPr>
                  <w:t>☐</w:t>
                </w:r>
              </w:sdtContent>
            </w:sdt>
            <w:r>
              <w:rPr>
                <w:lang w:val="fr-BE"/>
              </w:rPr>
              <w:t>National</w:t>
            </w:r>
          </w:p>
          <w:p w14:paraId="4847AAE8" w14:textId="77777777" w:rsidR="008B1BB7" w:rsidRDefault="008B1BB7">
            <w:sdt>
              <w:sdtPr>
                <w:rPr>
                  <w:i/>
                  <w:iCs/>
                  <w:color w:val="000000"/>
                  <w:lang w:val="fr-BE"/>
                </w:rPr>
                <w:id w:val="54603288"/>
              </w:sdtPr>
              <w:sdtContent>
                <w:sdt>
                  <w:sdtPr>
                    <w:rPr>
                      <w:i/>
                      <w:iCs/>
                      <w:color w:val="000000"/>
                      <w:lang w:val="fr-BE"/>
                    </w:rPr>
                    <w:id w:val="858627389"/>
                  </w:sdtPr>
                  <w:sdtContent>
                    <w:r>
                      <w:rPr>
                        <w:rFonts w:ascii="MS Gothic" w:eastAsia="MS Gothic" w:hAnsi="MS Gothic" w:cs="MS Gothic" w:hint="eastAsia"/>
                        <w:b/>
                        <w:bCs/>
                        <w:color w:val="000000"/>
                      </w:rPr>
                      <w:t xml:space="preserve">X </w:t>
                    </w:r>
                  </w:sdtContent>
                </w:sdt>
              </w:sdtContent>
            </w:sdt>
            <w:r>
              <w:rPr>
                <w:lang w:val="fr-BE"/>
              </w:rPr>
              <w:t>International</w:t>
            </w:r>
          </w:p>
        </w:tc>
      </w:tr>
    </w:tbl>
    <w:p w14:paraId="0C338FF4" w14:textId="77777777" w:rsidR="008B1BB7" w:rsidRDefault="008B1BB7" w:rsidP="008B1BB7"/>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77777777" w:rsidR="008B1BB7" w:rsidRDefault="008B1BB7">
            <w:pPr>
              <w:ind w:left="5040" w:hanging="187"/>
              <w:rPr>
                <w:b/>
                <w:sz w:val="24"/>
              </w:rPr>
            </w:pPr>
            <w:r>
              <w:rPr>
                <w:b/>
                <w:sz w:val="24"/>
              </w:rPr>
              <w:t>2.4.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8B1BB7">
            <w:pPr>
              <w:rPr>
                <w:color w:val="000000"/>
              </w:rPr>
            </w:pPr>
            <w:sdt>
              <w:sdtPr>
                <w:rPr>
                  <w:i/>
                  <w:iCs/>
                  <w:color w:val="000000"/>
                  <w:lang w:val="fr-BE"/>
                </w:rPr>
                <w:id w:val="-2125612768"/>
              </w:sdtPr>
              <w:sdtContent>
                <w:sdt>
                  <w:sdtPr>
                    <w:rPr>
                      <w:i/>
                      <w:iCs/>
                      <w:color w:val="000000"/>
                      <w:lang w:val="fr-BE"/>
                    </w:rPr>
                    <w:id w:val="1397082623"/>
                  </w:sdtPr>
                  <w:sdtContent>
                    <w:r>
                      <w:rPr>
                        <w:rFonts w:ascii="MS Gothic" w:eastAsia="MS Gothic" w:hAnsi="MS Gothic" w:cs="MS Gothic" w:hint="eastAsia"/>
                        <w:b/>
                        <w:bCs/>
                        <w:color w:val="000000"/>
                      </w:rPr>
                      <w:t xml:space="preserve"> </w:t>
                    </w:r>
                  </w:sdtContent>
                </w:sdt>
              </w:sdtContent>
            </w:sdt>
            <w:r>
              <w:rPr>
                <w:color w:val="000000"/>
                <w:lang w:val="en-GB"/>
              </w:rPr>
              <w:t xml:space="preserve"> Teaching material</w:t>
            </w:r>
          </w:p>
          <w:p w14:paraId="1D1A1372" w14:textId="77777777" w:rsidR="008B1BB7" w:rsidRDefault="008B1BB7">
            <w:pPr>
              <w:rPr>
                <w:color w:val="000000"/>
              </w:rPr>
            </w:pPr>
            <w:sdt>
              <w:sdtPr>
                <w:rPr>
                  <w:color w:val="000000"/>
                  <w:lang w:val="fr-BE"/>
                </w:rPr>
                <w:id w:val="-1327590909"/>
              </w:sdtPr>
              <w:sdtContent>
                <w:r>
                  <w:rPr>
                    <w:rFonts w:ascii="MS Gothic" w:eastAsia="MS Gothic" w:hAnsi="MS Gothic" w:cs="MS Gothic" w:hint="eastAsia"/>
                    <w:color w:val="000000"/>
                  </w:rPr>
                  <w:t>☐</w:t>
                </w:r>
              </w:sdtContent>
            </w:sdt>
            <w:r>
              <w:rPr>
                <w:color w:val="000000"/>
                <w:lang w:val="en-GB"/>
              </w:rPr>
              <w:t xml:space="preserve"> Learning material</w:t>
            </w:r>
          </w:p>
          <w:p w14:paraId="0C68CA58" w14:textId="77777777" w:rsidR="008B1BB7" w:rsidRDefault="008B1BB7">
            <w:pPr>
              <w:rPr>
                <w:color w:val="000000"/>
              </w:rPr>
            </w:pPr>
            <w:sdt>
              <w:sdtPr>
                <w:rPr>
                  <w:color w:val="000000"/>
                  <w:lang w:val="fr-BE"/>
                </w:rPr>
                <w:id w:val="-388413125"/>
              </w:sdtPr>
              <w:sdtContent>
                <w:r>
                  <w:rPr>
                    <w:rFonts w:ascii="MS Gothic" w:eastAsia="MS Gothic" w:hAnsi="MS Gothic" w:cs="MS Gothic" w:hint="eastAsia"/>
                    <w:color w:val="000000"/>
                  </w:rPr>
                  <w:t>☐</w:t>
                </w:r>
              </w:sdtContent>
            </w:sdt>
            <w:r>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8B1BB7">
            <w:pPr>
              <w:rPr>
                <w:color w:val="000000"/>
              </w:rPr>
            </w:pPr>
            <w:sdt>
              <w:sdtPr>
                <w:rPr>
                  <w:i/>
                  <w:iCs/>
                  <w:color w:val="000000"/>
                  <w:lang w:val="fr-BE"/>
                </w:rPr>
                <w:id w:val="-1166396514"/>
              </w:sdtPr>
              <w:sdtContent>
                <w:sdt>
                  <w:sdtPr>
                    <w:rPr>
                      <w:i/>
                      <w:iCs/>
                      <w:color w:val="000000"/>
                      <w:lang w:val="fr-BE"/>
                    </w:rPr>
                    <w:id w:val="-1967570052"/>
                  </w:sdtPr>
                  <w:sdtContent>
                    <w:r>
                      <w:rPr>
                        <w:rFonts w:ascii="MS Gothic" w:eastAsia="MS Gothic" w:hAnsi="MS Gothic" w:cs="MS Gothic" w:hint="eastAsia"/>
                        <w:b/>
                        <w:bCs/>
                        <w:color w:val="000000"/>
                      </w:rPr>
                      <w:t xml:space="preserve">X </w:t>
                    </w:r>
                  </w:sdtContent>
                </w:sdt>
              </w:sdtContent>
            </w:sdt>
            <w:r>
              <w:rPr>
                <w:color w:val="000000"/>
                <w:lang w:val="fr-BE"/>
              </w:rPr>
              <w:t>Event</w:t>
            </w:r>
          </w:p>
          <w:p w14:paraId="1C15FE4C" w14:textId="77777777" w:rsidR="008B1BB7" w:rsidRDefault="008B1BB7">
            <w:pPr>
              <w:rPr>
                <w:color w:val="000000"/>
              </w:rPr>
            </w:pPr>
            <w:sdt>
              <w:sdtPr>
                <w:rPr>
                  <w:color w:val="000000"/>
                  <w:lang w:val="fr-BE"/>
                </w:rPr>
                <w:id w:val="1366331335"/>
              </w:sdtPr>
              <w:sdtContent>
                <w:r>
                  <w:rPr>
                    <w:rFonts w:ascii="MS Gothic" w:eastAsia="MS Gothic" w:hAnsi="MS Gothic" w:cs="MS Gothic" w:hint="eastAsia"/>
                    <w:color w:val="000000"/>
                  </w:rPr>
                  <w:t>☐</w:t>
                </w:r>
              </w:sdtContent>
            </w:sdt>
            <w:r>
              <w:rPr>
                <w:color w:val="000000"/>
                <w:lang w:val="fr-BE"/>
              </w:rPr>
              <w:t xml:space="preserve"> Report </w:t>
            </w:r>
          </w:p>
          <w:p w14:paraId="12C962A2" w14:textId="77777777" w:rsidR="008B1BB7" w:rsidRDefault="008B1BB7">
            <w:pPr>
              <w:rPr>
                <w:color w:val="000000"/>
              </w:rPr>
            </w:pPr>
            <w:sdt>
              <w:sdtPr>
                <w:rPr>
                  <w:color w:val="000000"/>
                  <w:lang w:val="fr-BE"/>
                </w:rPr>
                <w:id w:val="699670502"/>
              </w:sdtPr>
              <w:sdtContent>
                <w:r>
                  <w:rPr>
                    <w:rFonts w:ascii="MS Gothic" w:eastAsia="MS Gothic" w:hAnsi="MS Gothic" w:cs="MS Gothic" w:hint="eastAsia"/>
                    <w:color w:val="000000"/>
                  </w:rPr>
                  <w:t>☐</w:t>
                </w:r>
              </w:sdtContent>
            </w:sdt>
            <w:r>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8B1BB7">
            <w:sdt>
              <w:sdtPr>
                <w:rPr>
                  <w:i/>
                  <w:iCs/>
                  <w:color w:val="000000"/>
                  <w:lang w:val="fr-BE"/>
                </w:rPr>
                <w:id w:val="410594791"/>
              </w:sdtPr>
              <w:sdtContent>
                <w:sdt>
                  <w:sdtPr>
                    <w:rPr>
                      <w:i/>
                      <w:iCs/>
                      <w:color w:val="000000"/>
                      <w:lang w:val="fr-BE"/>
                    </w:rPr>
                    <w:id w:val="956605557"/>
                  </w:sdtPr>
                  <w:sdtContent>
                    <w:r>
                      <w:rPr>
                        <w:rFonts w:ascii="MS Gothic" w:eastAsia="MS Gothic" w:hAnsi="MS Gothic" w:cs="MS Gothic" w:hint="eastAsia"/>
                        <w:b/>
                        <w:bCs/>
                        <w:color w:val="000000"/>
                      </w:rPr>
                      <w:t xml:space="preserve">X </w:t>
                    </w:r>
                  </w:sdtContent>
                </w:sdt>
              </w:sdtContent>
            </w:sdt>
            <w:r>
              <w:rPr>
                <w:lang w:val="en-GB"/>
              </w:rPr>
              <w:t>Teaching staff</w:t>
            </w:r>
          </w:p>
          <w:p w14:paraId="2AB622D8" w14:textId="77777777" w:rsidR="008B1BB7" w:rsidRDefault="008B1BB7">
            <w:sdt>
              <w:sdtPr>
                <w:rPr>
                  <w:i/>
                  <w:iCs/>
                  <w:color w:val="000000"/>
                  <w:lang w:val="fr-BE"/>
                </w:rPr>
                <w:id w:val="-2099011905"/>
              </w:sdtPr>
              <w:sdtContent>
                <w:sdt>
                  <w:sdtPr>
                    <w:rPr>
                      <w:i/>
                      <w:iCs/>
                      <w:color w:val="000000"/>
                      <w:lang w:val="fr-BE"/>
                    </w:rPr>
                    <w:id w:val="1980028323"/>
                  </w:sdtPr>
                  <w:sdtContent>
                    <w:r>
                      <w:rPr>
                        <w:rFonts w:ascii="MS Gothic" w:eastAsia="MS Gothic" w:hAnsi="MS Gothic" w:cs="MS Gothic" w:hint="eastAsia"/>
                        <w:b/>
                        <w:bCs/>
                        <w:color w:val="000000"/>
                      </w:rPr>
                      <w:t xml:space="preserve">X </w:t>
                    </w:r>
                  </w:sdtContent>
                </w:sdt>
              </w:sdtContent>
            </w:sdt>
            <w:r>
              <w:rPr>
                <w:lang w:val="en-GB"/>
              </w:rPr>
              <w:t>Students</w:t>
            </w:r>
          </w:p>
          <w:p w14:paraId="286374B6" w14:textId="77777777" w:rsidR="008B1BB7" w:rsidRDefault="008B1BB7">
            <w:sdt>
              <w:sdtPr>
                <w:rPr>
                  <w:color w:val="000000"/>
                  <w:lang w:val="fr-BE"/>
                </w:rPr>
                <w:id w:val="1253012254"/>
              </w:sdtPr>
              <w:sdtContent>
                <w:r>
                  <w:rPr>
                    <w:rFonts w:ascii="MS Gothic" w:eastAsia="MS Gothic" w:hAnsi="MS Gothic" w:cs="MS Gothic" w:hint="eastAsia"/>
                    <w:color w:val="000000"/>
                  </w:rPr>
                  <w:t>☐</w:t>
                </w:r>
              </w:sdtContent>
            </w:sdt>
            <w:r>
              <w:rPr>
                <w:lang w:val="en-GB"/>
              </w:rPr>
              <w:t>Trainees</w:t>
            </w:r>
          </w:p>
          <w:p w14:paraId="0A814575" w14:textId="77777777" w:rsidR="008B1BB7" w:rsidRDefault="008B1BB7">
            <w:sdt>
              <w:sdtPr>
                <w:rPr>
                  <w:color w:val="000000"/>
                  <w:lang w:val="fr-BE"/>
                </w:rPr>
                <w:id w:val="-1479607855"/>
              </w:sdtPr>
              <w:sdtContent>
                <w:r>
                  <w:rPr>
                    <w:rFonts w:ascii="MS Gothic" w:eastAsia="MS Gothic" w:hAnsi="MS Gothic" w:cs="MS Gothic" w:hint="eastAsia"/>
                    <w:color w:val="000000"/>
                  </w:rPr>
                  <w:t>☐</w:t>
                </w:r>
              </w:sdtContent>
            </w:sdt>
            <w:r>
              <w:rPr>
                <w:lang w:val="en-GB"/>
              </w:rPr>
              <w:t>Administrative staff</w:t>
            </w:r>
          </w:p>
          <w:p w14:paraId="1C525D17" w14:textId="77777777" w:rsidR="008B1BB7" w:rsidRDefault="008B1BB7">
            <w:sdt>
              <w:sdtPr>
                <w:rPr>
                  <w:color w:val="000000"/>
                  <w:lang w:val="fr-BE"/>
                </w:rPr>
                <w:id w:val="632447020"/>
              </w:sdtPr>
              <w:sdtContent>
                <w:r>
                  <w:rPr>
                    <w:rFonts w:ascii="MS Gothic" w:eastAsia="MS Gothic" w:hAnsi="MS Gothic" w:cs="MS Gothic" w:hint="eastAsia"/>
                    <w:color w:val="000000"/>
                  </w:rPr>
                  <w:t>☐</w:t>
                </w:r>
              </w:sdtContent>
            </w:sdt>
            <w:r>
              <w:rPr>
                <w:lang w:val="en-GB"/>
              </w:rPr>
              <w:t>Technical staff</w:t>
            </w:r>
          </w:p>
          <w:p w14:paraId="1ECA0F0D" w14:textId="77777777" w:rsidR="008B1BB7" w:rsidRDefault="008B1BB7">
            <w:sdt>
              <w:sdtPr>
                <w:rPr>
                  <w:color w:val="000000"/>
                  <w:lang w:val="fr-BE"/>
                </w:rPr>
                <w:id w:val="-1000114147"/>
              </w:sdtPr>
              <w:sdtContent>
                <w:r>
                  <w:rPr>
                    <w:rFonts w:ascii="MS Gothic" w:eastAsia="MS Gothic" w:hAnsi="MS Gothic" w:cs="MS Gothic" w:hint="eastAsia"/>
                    <w:color w:val="000000"/>
                  </w:rPr>
                  <w:t>☐</w:t>
                </w:r>
              </w:sdtContent>
            </w:sdt>
            <w:r>
              <w:rPr>
                <w:lang w:val="en-GB"/>
              </w:rPr>
              <w:t>Librarians</w:t>
            </w:r>
          </w:p>
          <w:p w14:paraId="48B03B71" w14:textId="77777777" w:rsidR="008B1BB7" w:rsidRDefault="008B1BB7">
            <w:sdt>
              <w:sdtPr>
                <w:rPr>
                  <w:color w:val="000000"/>
                  <w:lang w:val="fr-BE"/>
                </w:rPr>
                <w:id w:val="1450592529"/>
              </w:sdtPr>
              <w:sdtContent>
                <w:r>
                  <w:rPr>
                    <w:rFonts w:ascii="MS Gothic" w:eastAsia="MS Gothic" w:hAnsi="MS Gothic" w:cs="MS Gothic" w:hint="eastAsia"/>
                    <w:color w:val="000000"/>
                  </w:rPr>
                  <w:t>☐</w:t>
                </w:r>
              </w:sdtContent>
            </w:sdt>
            <w:r>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8B1BB7">
            <w:pPr>
              <w:rPr>
                <w:lang w:val="fr-BE"/>
              </w:rPr>
            </w:pPr>
            <w:sdt>
              <w:sdtPr>
                <w:rPr>
                  <w:color w:val="000000"/>
                  <w:lang w:val="fr-BE"/>
                </w:rPr>
                <w:id w:val="1775670446"/>
              </w:sdtPr>
              <w:sdtContent>
                <w:r>
                  <w:rPr>
                    <w:rFonts w:ascii="MS Gothic" w:eastAsia="MS Gothic" w:hAnsi="MS Gothic" w:cs="MS Gothic" w:hint="eastAsia"/>
                    <w:color w:val="000000"/>
                  </w:rPr>
                  <w:t>☐</w:t>
                </w:r>
              </w:sdtContent>
            </w:sdt>
            <w:r>
              <w:rPr>
                <w:lang w:val="fr-BE"/>
              </w:rPr>
              <w:t>Department / Faculty</w:t>
            </w:r>
          </w:p>
          <w:p w14:paraId="279EDF1C" w14:textId="77777777" w:rsidR="008B1BB7" w:rsidRDefault="008B1BB7">
            <w:sdt>
              <w:sdtPr>
                <w:rPr>
                  <w:color w:val="000000"/>
                  <w:lang w:val="fr-BE"/>
                </w:rPr>
                <w:id w:val="740064465"/>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8B1BB7">
            <w:sdt>
              <w:sdtPr>
                <w:rPr>
                  <w:color w:val="000000"/>
                  <w:lang w:val="fr-BE"/>
                </w:rPr>
                <w:id w:val="-1087850370"/>
              </w:sdtPr>
              <w:sdtContent>
                <w:r>
                  <w:rPr>
                    <w:rFonts w:ascii="MS Gothic" w:eastAsia="MS Gothic" w:hAnsi="MS Gothic" w:cs="MS Gothic" w:hint="eastAsia"/>
                    <w:color w:val="000000"/>
                  </w:rPr>
                  <w:t>☐</w:t>
                </w:r>
              </w:sdtContent>
            </w:sdt>
            <w:r>
              <w:rPr>
                <w:lang w:val="fr-BE"/>
              </w:rPr>
              <w:t>Local</w:t>
            </w:r>
          </w:p>
          <w:p w14:paraId="3ABAED90" w14:textId="77777777" w:rsidR="008B1BB7" w:rsidRDefault="008B1BB7">
            <w:sdt>
              <w:sdtPr>
                <w:rPr>
                  <w:color w:val="000000"/>
                  <w:lang w:val="fr-BE"/>
                </w:rPr>
                <w:id w:val="55520212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8B1BB7">
            <w:sdt>
              <w:sdtPr>
                <w:rPr>
                  <w:color w:val="000000"/>
                  <w:lang w:val="fr-BE"/>
                </w:rPr>
                <w:id w:val="-1596933423"/>
              </w:sdtPr>
              <w:sdtContent>
                <w:r>
                  <w:rPr>
                    <w:rFonts w:ascii="MS Gothic" w:eastAsia="MS Gothic" w:hAnsi="MS Gothic" w:cs="MS Gothic" w:hint="eastAsia"/>
                    <w:color w:val="000000"/>
                  </w:rPr>
                  <w:t>☐</w:t>
                </w:r>
              </w:sdtContent>
            </w:sdt>
            <w:r>
              <w:rPr>
                <w:lang w:val="fr-BE"/>
              </w:rPr>
              <w:t>National</w:t>
            </w:r>
          </w:p>
          <w:p w14:paraId="01C88A50" w14:textId="77777777" w:rsidR="008B1BB7" w:rsidRDefault="008B1BB7">
            <w:sdt>
              <w:sdtPr>
                <w:rPr>
                  <w:i/>
                  <w:iCs/>
                  <w:color w:val="000000"/>
                  <w:lang w:val="fr-BE"/>
                </w:rPr>
                <w:id w:val="1523518202"/>
              </w:sdtPr>
              <w:sdtContent>
                <w:sdt>
                  <w:sdtPr>
                    <w:rPr>
                      <w:i/>
                      <w:iCs/>
                      <w:color w:val="000000"/>
                      <w:lang w:val="fr-BE"/>
                    </w:rPr>
                    <w:id w:val="1796634378"/>
                  </w:sdtPr>
                  <w:sdtContent>
                    <w:r>
                      <w:rPr>
                        <w:rFonts w:ascii="MS Gothic" w:eastAsia="MS Gothic" w:hAnsi="MS Gothic" w:cs="MS Gothic" w:hint="eastAsia"/>
                        <w:b/>
                        <w:bCs/>
                        <w:color w:val="000000"/>
                      </w:rPr>
                      <w:t xml:space="preserve">X </w:t>
                    </w:r>
                  </w:sdtContent>
                </w:sdt>
              </w:sdtContent>
            </w:sdt>
            <w:r>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77777777" w:rsidR="008B1BB7" w:rsidRDefault="008B1BB7">
            <w:pPr>
              <w:ind w:left="5040" w:hanging="187"/>
              <w:rPr>
                <w:b/>
                <w:sz w:val="24"/>
              </w:rPr>
            </w:pPr>
            <w:r>
              <w:rPr>
                <w:b/>
                <w:sz w:val="24"/>
              </w:rPr>
              <w:t>2.5.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8B1BB7">
            <w:pPr>
              <w:rPr>
                <w:color w:val="000000"/>
              </w:rPr>
            </w:pPr>
            <w:sdt>
              <w:sdtPr>
                <w:rPr>
                  <w:i/>
                  <w:iCs/>
                  <w:color w:val="000000"/>
                  <w:lang w:val="fr-BE"/>
                </w:rPr>
                <w:id w:val="-1553530043"/>
              </w:sdtPr>
              <w:sdtContent>
                <w:sdt>
                  <w:sdtPr>
                    <w:rPr>
                      <w:i/>
                      <w:iCs/>
                      <w:color w:val="000000"/>
                      <w:lang w:val="fr-BE"/>
                    </w:rPr>
                    <w:id w:val="-156760222"/>
                  </w:sdtPr>
                  <w:sdtContent>
                    <w:r>
                      <w:rPr>
                        <w:rFonts w:ascii="MS Gothic" w:eastAsia="MS Gothic" w:hAnsi="MS Gothic" w:cs="MS Gothic" w:hint="eastAsia"/>
                        <w:b/>
                        <w:bCs/>
                        <w:color w:val="000000"/>
                      </w:rPr>
                      <w:t xml:space="preserve">X </w:t>
                    </w:r>
                  </w:sdtContent>
                </w:sdt>
              </w:sdtContent>
            </w:sdt>
            <w:r>
              <w:rPr>
                <w:color w:val="000000"/>
                <w:lang w:val="en-GB"/>
              </w:rPr>
              <w:t xml:space="preserve"> Teaching material</w:t>
            </w:r>
          </w:p>
          <w:p w14:paraId="260AE36D" w14:textId="77777777" w:rsidR="008B1BB7" w:rsidRDefault="008B1BB7">
            <w:pPr>
              <w:rPr>
                <w:color w:val="000000"/>
              </w:rPr>
            </w:pPr>
            <w:sdt>
              <w:sdtPr>
                <w:rPr>
                  <w:color w:val="000000"/>
                  <w:lang w:val="fr-BE"/>
                </w:rPr>
                <w:id w:val="-1215808271"/>
              </w:sdtPr>
              <w:sdtContent>
                <w:r>
                  <w:rPr>
                    <w:rFonts w:ascii="MS Gothic" w:eastAsia="MS Gothic" w:hAnsi="MS Gothic" w:cs="MS Gothic" w:hint="eastAsia"/>
                    <w:color w:val="000000"/>
                  </w:rPr>
                  <w:t>☐</w:t>
                </w:r>
              </w:sdtContent>
            </w:sdt>
            <w:r>
              <w:rPr>
                <w:color w:val="000000"/>
                <w:lang w:val="en-GB"/>
              </w:rPr>
              <w:t xml:space="preserve"> Learning material</w:t>
            </w:r>
          </w:p>
          <w:p w14:paraId="0AC38493" w14:textId="77777777" w:rsidR="008B1BB7" w:rsidRDefault="008B1BB7">
            <w:pPr>
              <w:rPr>
                <w:color w:val="000000"/>
              </w:rPr>
            </w:pPr>
            <w:sdt>
              <w:sdtPr>
                <w:rPr>
                  <w:color w:val="000000"/>
                  <w:lang w:val="fr-BE"/>
                </w:rPr>
                <w:id w:val="1050889510"/>
              </w:sdtPr>
              <w:sdtContent>
                <w:r>
                  <w:rPr>
                    <w:rFonts w:ascii="MS Gothic" w:eastAsia="MS Gothic" w:hAnsi="MS Gothic" w:cs="MS Gothic" w:hint="eastAsia"/>
                    <w:color w:val="000000"/>
                  </w:rPr>
                  <w:t>☐</w:t>
                </w:r>
              </w:sdtContent>
            </w:sdt>
            <w:r>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8B1BB7">
            <w:pPr>
              <w:rPr>
                <w:color w:val="000000"/>
              </w:rPr>
            </w:pPr>
            <w:sdt>
              <w:sdtPr>
                <w:rPr>
                  <w:i/>
                  <w:iCs/>
                  <w:color w:val="000000"/>
                  <w:lang w:val="fr-BE"/>
                </w:rPr>
                <w:id w:val="-187839209"/>
              </w:sdtPr>
              <w:sdtContent>
                <w:sdt>
                  <w:sdtPr>
                    <w:rPr>
                      <w:i/>
                      <w:iCs/>
                      <w:color w:val="000000"/>
                      <w:lang w:val="fr-BE"/>
                    </w:rPr>
                    <w:id w:val="1413505162"/>
                  </w:sdtPr>
                  <w:sdtContent>
                    <w:r>
                      <w:rPr>
                        <w:rFonts w:ascii="MS Gothic" w:eastAsia="MS Gothic" w:hAnsi="MS Gothic" w:cs="MS Gothic" w:hint="eastAsia"/>
                        <w:b/>
                        <w:bCs/>
                        <w:color w:val="000000"/>
                      </w:rPr>
                      <w:t xml:space="preserve">X </w:t>
                    </w:r>
                  </w:sdtContent>
                </w:sdt>
              </w:sdtContent>
            </w:sdt>
            <w:r>
              <w:rPr>
                <w:color w:val="000000"/>
                <w:lang w:val="fr-BE"/>
              </w:rPr>
              <w:t>Event</w:t>
            </w:r>
          </w:p>
          <w:p w14:paraId="648FF43B" w14:textId="77777777" w:rsidR="008B1BB7" w:rsidRDefault="008B1BB7">
            <w:pPr>
              <w:rPr>
                <w:color w:val="000000"/>
              </w:rPr>
            </w:pPr>
            <w:sdt>
              <w:sdtPr>
                <w:rPr>
                  <w:color w:val="000000"/>
                  <w:lang w:val="fr-BE"/>
                </w:rPr>
                <w:id w:val="1268505680"/>
              </w:sdtPr>
              <w:sdtContent>
                <w:r>
                  <w:rPr>
                    <w:rFonts w:ascii="MS Gothic" w:eastAsia="MS Gothic" w:hAnsi="MS Gothic" w:cs="MS Gothic" w:hint="eastAsia"/>
                    <w:color w:val="000000"/>
                  </w:rPr>
                  <w:t>☐</w:t>
                </w:r>
              </w:sdtContent>
            </w:sdt>
            <w:r>
              <w:rPr>
                <w:color w:val="000000"/>
                <w:lang w:val="fr-BE"/>
              </w:rPr>
              <w:t xml:space="preserve"> Report </w:t>
            </w:r>
          </w:p>
          <w:p w14:paraId="01996024" w14:textId="77777777" w:rsidR="008B1BB7" w:rsidRDefault="008B1BB7">
            <w:pPr>
              <w:rPr>
                <w:color w:val="000000"/>
              </w:rPr>
            </w:pPr>
            <w:sdt>
              <w:sdtPr>
                <w:rPr>
                  <w:color w:val="000000"/>
                  <w:lang w:val="fr-BE"/>
                </w:rPr>
                <w:id w:val="1627129756"/>
              </w:sdtPr>
              <w:sdtContent>
                <w:r>
                  <w:rPr>
                    <w:rFonts w:ascii="MS Gothic" w:eastAsia="MS Gothic" w:hAnsi="MS Gothic" w:cs="MS Gothic" w:hint="eastAsia"/>
                    <w:color w:val="000000"/>
                  </w:rPr>
                  <w:t>☐</w:t>
                </w:r>
              </w:sdtContent>
            </w:sdt>
            <w:r>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8B1BB7">
            <w:sdt>
              <w:sdtPr>
                <w:rPr>
                  <w:i/>
                  <w:iCs/>
                  <w:color w:val="000000"/>
                  <w:lang w:val="fr-BE"/>
                </w:rPr>
                <w:id w:val="976873593"/>
              </w:sdtPr>
              <w:sdtContent>
                <w:sdt>
                  <w:sdtPr>
                    <w:rPr>
                      <w:i/>
                      <w:iCs/>
                      <w:color w:val="000000"/>
                      <w:lang w:val="fr-BE"/>
                    </w:rPr>
                    <w:id w:val="-1188208947"/>
                  </w:sdtPr>
                  <w:sdtContent>
                    <w:r>
                      <w:rPr>
                        <w:rFonts w:ascii="MS Gothic" w:eastAsia="MS Gothic" w:hAnsi="MS Gothic" w:cs="MS Gothic" w:hint="eastAsia"/>
                        <w:b/>
                        <w:bCs/>
                        <w:color w:val="000000"/>
                      </w:rPr>
                      <w:t xml:space="preserve">X </w:t>
                    </w:r>
                  </w:sdtContent>
                </w:sdt>
              </w:sdtContent>
            </w:sdt>
            <w:r>
              <w:rPr>
                <w:lang w:val="en-GB"/>
              </w:rPr>
              <w:t>Teaching staff</w:t>
            </w:r>
          </w:p>
          <w:p w14:paraId="306BA3BA" w14:textId="77777777" w:rsidR="008B1BB7" w:rsidRDefault="008B1BB7">
            <w:sdt>
              <w:sdtPr>
                <w:rPr>
                  <w:i/>
                  <w:iCs/>
                  <w:color w:val="000000"/>
                  <w:lang w:val="fr-BE"/>
                </w:rPr>
                <w:id w:val="-968438498"/>
              </w:sdtPr>
              <w:sdtContent>
                <w:sdt>
                  <w:sdtPr>
                    <w:rPr>
                      <w:i/>
                      <w:iCs/>
                      <w:color w:val="000000"/>
                      <w:lang w:val="fr-BE"/>
                    </w:rPr>
                    <w:id w:val="27841440"/>
                  </w:sdtPr>
                  <w:sdtContent>
                    <w:r>
                      <w:rPr>
                        <w:rFonts w:ascii="MS Gothic" w:eastAsia="MS Gothic" w:hAnsi="MS Gothic" w:cs="MS Gothic" w:hint="eastAsia"/>
                        <w:b/>
                        <w:bCs/>
                        <w:color w:val="000000"/>
                      </w:rPr>
                      <w:t xml:space="preserve">X </w:t>
                    </w:r>
                  </w:sdtContent>
                </w:sdt>
              </w:sdtContent>
            </w:sdt>
            <w:r>
              <w:rPr>
                <w:lang w:val="en-GB"/>
              </w:rPr>
              <w:t>Students</w:t>
            </w:r>
          </w:p>
          <w:p w14:paraId="2C74EB51" w14:textId="77777777" w:rsidR="008B1BB7" w:rsidRDefault="008B1BB7">
            <w:sdt>
              <w:sdtPr>
                <w:rPr>
                  <w:color w:val="000000"/>
                  <w:lang w:val="fr-BE"/>
                </w:rPr>
                <w:id w:val="1482042076"/>
              </w:sdtPr>
              <w:sdtContent>
                <w:r>
                  <w:rPr>
                    <w:rFonts w:ascii="MS Gothic" w:eastAsia="MS Gothic" w:hAnsi="MS Gothic" w:cs="MS Gothic" w:hint="eastAsia"/>
                    <w:color w:val="000000"/>
                  </w:rPr>
                  <w:t>☐</w:t>
                </w:r>
              </w:sdtContent>
            </w:sdt>
            <w:r>
              <w:rPr>
                <w:lang w:val="en-GB"/>
              </w:rPr>
              <w:t>Trainees</w:t>
            </w:r>
          </w:p>
          <w:p w14:paraId="1C74469D" w14:textId="77777777" w:rsidR="008B1BB7" w:rsidRDefault="008B1BB7">
            <w:sdt>
              <w:sdtPr>
                <w:rPr>
                  <w:color w:val="000000"/>
                  <w:lang w:val="fr-BE"/>
                </w:rPr>
                <w:id w:val="-1778094895"/>
              </w:sdtPr>
              <w:sdtContent>
                <w:r>
                  <w:rPr>
                    <w:rFonts w:ascii="MS Gothic" w:eastAsia="MS Gothic" w:hAnsi="MS Gothic" w:cs="MS Gothic" w:hint="eastAsia"/>
                    <w:color w:val="000000"/>
                  </w:rPr>
                  <w:t>☐</w:t>
                </w:r>
              </w:sdtContent>
            </w:sdt>
            <w:r>
              <w:rPr>
                <w:lang w:val="en-GB"/>
              </w:rPr>
              <w:t>Administrative staff</w:t>
            </w:r>
          </w:p>
          <w:p w14:paraId="33C5B3C0" w14:textId="77777777" w:rsidR="008B1BB7" w:rsidRDefault="008B1BB7">
            <w:sdt>
              <w:sdtPr>
                <w:rPr>
                  <w:color w:val="000000"/>
                  <w:lang w:val="fr-BE"/>
                </w:rPr>
                <w:id w:val="-659464007"/>
              </w:sdtPr>
              <w:sdtContent>
                <w:r>
                  <w:rPr>
                    <w:rFonts w:ascii="MS Gothic" w:eastAsia="MS Gothic" w:hAnsi="MS Gothic" w:cs="MS Gothic" w:hint="eastAsia"/>
                    <w:color w:val="000000"/>
                  </w:rPr>
                  <w:t>☐</w:t>
                </w:r>
              </w:sdtContent>
            </w:sdt>
            <w:r>
              <w:rPr>
                <w:lang w:val="en-GB"/>
              </w:rPr>
              <w:t>Technical staff</w:t>
            </w:r>
          </w:p>
          <w:p w14:paraId="428DA7DD" w14:textId="77777777" w:rsidR="008B1BB7" w:rsidRDefault="008B1BB7">
            <w:sdt>
              <w:sdtPr>
                <w:rPr>
                  <w:color w:val="000000"/>
                  <w:lang w:val="fr-BE"/>
                </w:rPr>
                <w:id w:val="-195000715"/>
              </w:sdtPr>
              <w:sdtContent>
                <w:r>
                  <w:rPr>
                    <w:rFonts w:ascii="MS Gothic" w:eastAsia="MS Gothic" w:hAnsi="MS Gothic" w:cs="MS Gothic" w:hint="eastAsia"/>
                    <w:color w:val="000000"/>
                  </w:rPr>
                  <w:t>☐</w:t>
                </w:r>
              </w:sdtContent>
            </w:sdt>
            <w:r>
              <w:rPr>
                <w:lang w:val="en-GB"/>
              </w:rPr>
              <w:t>Librarians</w:t>
            </w:r>
          </w:p>
          <w:p w14:paraId="4F6D9E54" w14:textId="77777777" w:rsidR="008B1BB7" w:rsidRDefault="008B1BB7">
            <w:sdt>
              <w:sdtPr>
                <w:rPr>
                  <w:color w:val="000000"/>
                  <w:lang w:val="fr-BE"/>
                </w:rPr>
                <w:id w:val="-1539588284"/>
              </w:sdtPr>
              <w:sdtContent>
                <w:r>
                  <w:rPr>
                    <w:rFonts w:ascii="MS Gothic" w:eastAsia="MS Gothic" w:hAnsi="MS Gothic" w:cs="MS Gothic" w:hint="eastAsia"/>
                    <w:color w:val="000000"/>
                  </w:rPr>
                  <w:t>☐</w:t>
                </w:r>
              </w:sdtContent>
            </w:sdt>
            <w:r>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8B1BB7">
            <w:pPr>
              <w:rPr>
                <w:lang w:val="fr-BE"/>
              </w:rPr>
            </w:pPr>
            <w:sdt>
              <w:sdtPr>
                <w:rPr>
                  <w:color w:val="000000"/>
                  <w:lang w:val="fr-BE"/>
                </w:rPr>
                <w:id w:val="194283501"/>
              </w:sdtPr>
              <w:sdtContent>
                <w:r>
                  <w:rPr>
                    <w:rFonts w:ascii="MS Gothic" w:eastAsia="MS Gothic" w:hAnsi="MS Gothic" w:cs="MS Gothic" w:hint="eastAsia"/>
                    <w:color w:val="000000"/>
                  </w:rPr>
                  <w:t>☐</w:t>
                </w:r>
              </w:sdtContent>
            </w:sdt>
            <w:r>
              <w:rPr>
                <w:lang w:val="fr-BE"/>
              </w:rPr>
              <w:t>Department / Faculty</w:t>
            </w:r>
          </w:p>
          <w:p w14:paraId="6287E87D" w14:textId="77777777" w:rsidR="008B1BB7" w:rsidRDefault="008B1BB7">
            <w:sdt>
              <w:sdtPr>
                <w:rPr>
                  <w:color w:val="000000"/>
                  <w:lang w:val="fr-BE"/>
                </w:rPr>
                <w:id w:val="-504359173"/>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8B1BB7">
            <w:sdt>
              <w:sdtPr>
                <w:rPr>
                  <w:color w:val="000000"/>
                  <w:lang w:val="fr-BE"/>
                </w:rPr>
                <w:id w:val="-96799855"/>
              </w:sdtPr>
              <w:sdtContent>
                <w:r>
                  <w:rPr>
                    <w:rFonts w:ascii="MS Gothic" w:eastAsia="MS Gothic" w:hAnsi="MS Gothic" w:cs="MS Gothic" w:hint="eastAsia"/>
                    <w:color w:val="000000"/>
                  </w:rPr>
                  <w:t>☐</w:t>
                </w:r>
              </w:sdtContent>
            </w:sdt>
            <w:r>
              <w:rPr>
                <w:lang w:val="fr-BE"/>
              </w:rPr>
              <w:t>Local</w:t>
            </w:r>
          </w:p>
          <w:p w14:paraId="709C5291" w14:textId="77777777" w:rsidR="008B1BB7" w:rsidRDefault="008B1BB7">
            <w:sdt>
              <w:sdtPr>
                <w:rPr>
                  <w:color w:val="000000"/>
                  <w:lang w:val="fr-BE"/>
                </w:rPr>
                <w:id w:val="1863476548"/>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8B1BB7">
            <w:sdt>
              <w:sdtPr>
                <w:rPr>
                  <w:color w:val="000000"/>
                  <w:lang w:val="fr-BE"/>
                </w:rPr>
                <w:id w:val="972092633"/>
              </w:sdtPr>
              <w:sdtContent>
                <w:r>
                  <w:rPr>
                    <w:rFonts w:ascii="MS Gothic" w:eastAsia="MS Gothic" w:hAnsi="MS Gothic" w:cs="MS Gothic" w:hint="eastAsia"/>
                    <w:color w:val="000000"/>
                  </w:rPr>
                  <w:t>☐</w:t>
                </w:r>
              </w:sdtContent>
            </w:sdt>
            <w:r>
              <w:rPr>
                <w:lang w:val="fr-BE"/>
              </w:rPr>
              <w:t>National</w:t>
            </w:r>
          </w:p>
          <w:p w14:paraId="1CF3FCD7" w14:textId="77777777" w:rsidR="008B1BB7" w:rsidRDefault="008B1BB7">
            <w:sdt>
              <w:sdtPr>
                <w:rPr>
                  <w:i/>
                  <w:iCs/>
                  <w:color w:val="000000"/>
                  <w:lang w:val="fr-BE"/>
                </w:rPr>
                <w:id w:val="-1483617311"/>
              </w:sdtPr>
              <w:sdtContent>
                <w:sdt>
                  <w:sdtPr>
                    <w:rPr>
                      <w:i/>
                      <w:iCs/>
                      <w:color w:val="000000"/>
                      <w:lang w:val="fr-BE"/>
                    </w:rPr>
                    <w:id w:val="-799450124"/>
                  </w:sdtPr>
                  <w:sdtContent>
                    <w:r>
                      <w:rPr>
                        <w:rFonts w:ascii="MS Gothic" w:eastAsia="MS Gothic" w:hAnsi="MS Gothic" w:cs="MS Gothic" w:hint="eastAsia"/>
                        <w:b/>
                        <w:bCs/>
                        <w:color w:val="000000"/>
                      </w:rPr>
                      <w:t xml:space="preserve">X </w:t>
                    </w:r>
                  </w:sdtContent>
                </w:sdt>
              </w:sdtContent>
            </w:sdt>
            <w:r>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77777777" w:rsidR="008B1BB7" w:rsidRDefault="008B1BB7">
            <w:pPr>
              <w:ind w:left="5040" w:hanging="187"/>
              <w:rPr>
                <w:b/>
                <w:sz w:val="24"/>
              </w:rPr>
            </w:pPr>
            <w:r>
              <w:rPr>
                <w:b/>
                <w:sz w:val="24"/>
              </w:rPr>
              <w:t>2.6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8B1BB7">
            <w:pPr>
              <w:rPr>
                <w:color w:val="000000"/>
              </w:rPr>
            </w:pPr>
            <w:sdt>
              <w:sdtPr>
                <w:rPr>
                  <w:color w:val="000000"/>
                  <w:lang w:val="fr-BE"/>
                </w:rPr>
                <w:id w:val="1246532320"/>
              </w:sdtPr>
              <w:sdtContent>
                <w:r>
                  <w:rPr>
                    <w:rFonts w:ascii="MS Gothic" w:eastAsia="MS Gothic" w:hAnsi="MS Gothic" w:cs="MS Gothic" w:hint="eastAsia"/>
                    <w:color w:val="000000"/>
                  </w:rPr>
                  <w:t>☐</w:t>
                </w:r>
              </w:sdtContent>
            </w:sdt>
            <w:r>
              <w:rPr>
                <w:color w:val="000000"/>
                <w:lang w:val="en-GB"/>
              </w:rPr>
              <w:t xml:space="preserve"> Teaching material</w:t>
            </w:r>
          </w:p>
          <w:p w14:paraId="05DD0D22" w14:textId="77777777" w:rsidR="008B1BB7" w:rsidRDefault="008B1BB7">
            <w:pPr>
              <w:rPr>
                <w:color w:val="000000"/>
              </w:rPr>
            </w:pPr>
            <w:sdt>
              <w:sdtPr>
                <w:rPr>
                  <w:color w:val="000000"/>
                  <w:lang w:val="fr-BE"/>
                </w:rPr>
                <w:id w:val="-162473303"/>
              </w:sdtPr>
              <w:sdtContent>
                <w:r>
                  <w:rPr>
                    <w:rFonts w:ascii="MS Gothic" w:eastAsia="MS Gothic" w:hAnsi="MS Gothic" w:cs="MS Gothic" w:hint="eastAsia"/>
                    <w:color w:val="000000"/>
                  </w:rPr>
                  <w:t>☐</w:t>
                </w:r>
              </w:sdtContent>
            </w:sdt>
            <w:r>
              <w:rPr>
                <w:color w:val="000000"/>
                <w:lang w:val="en-GB"/>
              </w:rPr>
              <w:t xml:space="preserve"> Learning material</w:t>
            </w:r>
          </w:p>
          <w:p w14:paraId="0C4D7DDD" w14:textId="77777777" w:rsidR="008B1BB7" w:rsidRDefault="008B1BB7">
            <w:pPr>
              <w:rPr>
                <w:color w:val="000000"/>
              </w:rPr>
            </w:pPr>
            <w:sdt>
              <w:sdtPr>
                <w:rPr>
                  <w:i/>
                  <w:iCs/>
                  <w:color w:val="000000"/>
                  <w:lang w:val="fr-BE"/>
                </w:rPr>
                <w:id w:val="-162633223"/>
              </w:sdtPr>
              <w:sdtContent>
                <w:sdt>
                  <w:sdtPr>
                    <w:rPr>
                      <w:i/>
                      <w:iCs/>
                      <w:color w:val="000000"/>
                      <w:lang w:val="fr-BE"/>
                    </w:rPr>
                    <w:id w:val="-1352251525"/>
                  </w:sdtPr>
                  <w:sdtContent>
                    <w:r>
                      <w:rPr>
                        <w:rFonts w:ascii="MS Gothic" w:eastAsia="MS Gothic" w:hAnsi="MS Gothic" w:cs="MS Gothic" w:hint="eastAsia"/>
                        <w:b/>
                        <w:bCs/>
                        <w:color w:val="000000"/>
                      </w:rPr>
                      <w:t xml:space="preserve">X </w:t>
                    </w:r>
                  </w:sdtContent>
                </w:sdt>
              </w:sdtContent>
            </w:sdt>
            <w:r>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8B1BB7">
            <w:pPr>
              <w:rPr>
                <w:color w:val="000000"/>
              </w:rPr>
            </w:pPr>
            <w:sdt>
              <w:sdtPr>
                <w:rPr>
                  <w:color w:val="000000"/>
                  <w:lang w:val="fr-BE"/>
                </w:rPr>
                <w:id w:val="-980310304"/>
              </w:sdtPr>
              <w:sdtContent>
                <w:r>
                  <w:rPr>
                    <w:rFonts w:ascii="MS Gothic" w:eastAsia="MS Gothic" w:hAnsi="MS Gothic" w:cs="MS Gothic" w:hint="eastAsia"/>
                    <w:color w:val="000000"/>
                  </w:rPr>
                  <w:t>☐</w:t>
                </w:r>
              </w:sdtContent>
            </w:sdt>
            <w:r>
              <w:rPr>
                <w:color w:val="000000"/>
                <w:lang w:val="fr-BE"/>
              </w:rPr>
              <w:t xml:space="preserve"> Event</w:t>
            </w:r>
          </w:p>
          <w:p w14:paraId="6859E37E" w14:textId="77777777" w:rsidR="008B1BB7" w:rsidRDefault="008B1BB7">
            <w:pPr>
              <w:rPr>
                <w:color w:val="000000"/>
              </w:rPr>
            </w:pPr>
            <w:sdt>
              <w:sdtPr>
                <w:rPr>
                  <w:i/>
                  <w:iCs/>
                  <w:color w:val="000000"/>
                  <w:lang w:val="fr-BE"/>
                </w:rPr>
                <w:id w:val="926542096"/>
              </w:sdtPr>
              <w:sdtContent>
                <w:sdt>
                  <w:sdtPr>
                    <w:rPr>
                      <w:i/>
                      <w:iCs/>
                      <w:color w:val="000000"/>
                      <w:lang w:val="fr-BE"/>
                    </w:rPr>
                    <w:id w:val="374435823"/>
                  </w:sdtPr>
                  <w:sdtContent>
                    <w:r>
                      <w:rPr>
                        <w:rFonts w:ascii="MS Gothic" w:eastAsia="MS Gothic" w:hAnsi="MS Gothic" w:cs="MS Gothic" w:hint="eastAsia"/>
                        <w:b/>
                        <w:bCs/>
                        <w:color w:val="000000"/>
                      </w:rPr>
                      <w:t xml:space="preserve">X </w:t>
                    </w:r>
                  </w:sdtContent>
                </w:sdt>
              </w:sdtContent>
            </w:sdt>
            <w:r>
              <w:rPr>
                <w:color w:val="000000"/>
                <w:lang w:val="fr-BE"/>
              </w:rPr>
              <w:t xml:space="preserve">Report </w:t>
            </w:r>
          </w:p>
          <w:p w14:paraId="5B7950E2" w14:textId="77777777" w:rsidR="008B1BB7" w:rsidRDefault="008B1BB7">
            <w:pPr>
              <w:rPr>
                <w:color w:val="000000"/>
              </w:rPr>
            </w:pPr>
            <w:sdt>
              <w:sdtPr>
                <w:rPr>
                  <w:color w:val="000000"/>
                  <w:lang w:val="fr-BE"/>
                </w:rPr>
                <w:id w:val="-2037180162"/>
              </w:sdtPr>
              <w:sdtContent>
                <w:r>
                  <w:rPr>
                    <w:rFonts w:ascii="MS Gothic" w:eastAsia="MS Gothic" w:hAnsi="MS Gothic" w:cs="MS Gothic" w:hint="eastAsia"/>
                    <w:color w:val="000000"/>
                  </w:rPr>
                  <w:t>☐</w:t>
                </w:r>
              </w:sdtContent>
            </w:sdt>
            <w:r>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8B1BB7">
            <w:sdt>
              <w:sdtPr>
                <w:rPr>
                  <w:color w:val="000000"/>
                  <w:lang w:val="en-US"/>
                </w:rPr>
                <w:id w:val="297958113"/>
              </w:sdtPr>
              <w:sdtContent>
                <w:r>
                  <w:rPr>
                    <w:rFonts w:ascii="MS Gothic" w:eastAsia="MS Gothic" w:hAnsi="MS Gothic" w:cs="MS Gothic" w:hint="eastAsia"/>
                    <w:color w:val="000000"/>
                  </w:rPr>
                  <w:t>☐</w:t>
                </w:r>
              </w:sdtContent>
            </w:sdt>
            <w:r>
              <w:rPr>
                <w:lang w:val="en-GB"/>
              </w:rPr>
              <w:t>Teaching staff</w:t>
            </w:r>
          </w:p>
          <w:p w14:paraId="58CB762B" w14:textId="77777777" w:rsidR="008B1BB7" w:rsidRDefault="008B1BB7">
            <w:sdt>
              <w:sdtPr>
                <w:rPr>
                  <w:color w:val="000000"/>
                  <w:lang w:val="en-US"/>
                </w:rPr>
                <w:id w:val="1617096538"/>
              </w:sdtPr>
              <w:sdtContent>
                <w:r>
                  <w:rPr>
                    <w:rFonts w:ascii="MS Gothic" w:eastAsia="MS Gothic" w:hAnsi="MS Gothic" w:cs="MS Gothic" w:hint="eastAsia"/>
                    <w:color w:val="000000"/>
                  </w:rPr>
                  <w:t>☐</w:t>
                </w:r>
              </w:sdtContent>
            </w:sdt>
            <w:r>
              <w:rPr>
                <w:lang w:val="en-GB"/>
              </w:rPr>
              <w:t>Students</w:t>
            </w:r>
          </w:p>
          <w:p w14:paraId="108124AB" w14:textId="77777777" w:rsidR="008B1BB7" w:rsidRDefault="008B1BB7">
            <w:sdt>
              <w:sdtPr>
                <w:rPr>
                  <w:color w:val="000000"/>
                  <w:lang w:val="fr-BE"/>
                </w:rPr>
                <w:id w:val="-869447199"/>
              </w:sdtPr>
              <w:sdtContent>
                <w:r>
                  <w:rPr>
                    <w:rFonts w:ascii="MS Gothic" w:eastAsia="MS Gothic" w:hAnsi="MS Gothic" w:cs="MS Gothic" w:hint="eastAsia"/>
                    <w:color w:val="000000"/>
                  </w:rPr>
                  <w:t>☐</w:t>
                </w:r>
              </w:sdtContent>
            </w:sdt>
            <w:r>
              <w:rPr>
                <w:lang w:val="en-GB"/>
              </w:rPr>
              <w:t>Trainees</w:t>
            </w:r>
          </w:p>
          <w:p w14:paraId="45686DD1" w14:textId="77777777" w:rsidR="008B1BB7" w:rsidRDefault="008B1BB7">
            <w:sdt>
              <w:sdtPr>
                <w:rPr>
                  <w:i/>
                  <w:iCs/>
                  <w:color w:val="000000"/>
                  <w:lang w:val="fr-BE"/>
                </w:rPr>
                <w:id w:val="746540146"/>
              </w:sdtPr>
              <w:sdtContent>
                <w:sdt>
                  <w:sdtPr>
                    <w:rPr>
                      <w:i/>
                      <w:iCs/>
                      <w:color w:val="000000"/>
                      <w:lang w:val="fr-BE"/>
                    </w:rPr>
                    <w:id w:val="1217313989"/>
                  </w:sdtPr>
                  <w:sdtContent>
                    <w:r>
                      <w:rPr>
                        <w:rFonts w:ascii="MS Gothic" w:eastAsia="MS Gothic" w:hAnsi="MS Gothic" w:cs="MS Gothic" w:hint="eastAsia"/>
                        <w:b/>
                        <w:bCs/>
                        <w:color w:val="000000"/>
                      </w:rPr>
                      <w:t xml:space="preserve">X </w:t>
                    </w:r>
                  </w:sdtContent>
                </w:sdt>
              </w:sdtContent>
            </w:sdt>
            <w:r>
              <w:rPr>
                <w:lang w:val="en-GB"/>
              </w:rPr>
              <w:t>Administrative staff</w:t>
            </w:r>
          </w:p>
          <w:p w14:paraId="5249BF85" w14:textId="77777777" w:rsidR="008B1BB7" w:rsidRDefault="008B1BB7">
            <w:sdt>
              <w:sdtPr>
                <w:rPr>
                  <w:color w:val="000000"/>
                  <w:lang w:val="fr-BE"/>
                </w:rPr>
                <w:id w:val="411899209"/>
              </w:sdtPr>
              <w:sdtContent>
                <w:r>
                  <w:rPr>
                    <w:rFonts w:ascii="MS Gothic" w:eastAsia="MS Gothic" w:hAnsi="MS Gothic" w:cs="MS Gothic" w:hint="eastAsia"/>
                    <w:color w:val="000000"/>
                  </w:rPr>
                  <w:t>☐</w:t>
                </w:r>
              </w:sdtContent>
            </w:sdt>
            <w:r>
              <w:rPr>
                <w:lang w:val="fr-BE"/>
              </w:rPr>
              <w:t>Technical staff</w:t>
            </w:r>
          </w:p>
          <w:p w14:paraId="72452DED" w14:textId="77777777" w:rsidR="008B1BB7" w:rsidRDefault="008B1BB7">
            <w:sdt>
              <w:sdtPr>
                <w:rPr>
                  <w:color w:val="000000"/>
                  <w:lang w:val="fr-BE"/>
                </w:rPr>
                <w:id w:val="-438603248"/>
              </w:sdtPr>
              <w:sdtContent>
                <w:r>
                  <w:rPr>
                    <w:rFonts w:ascii="MS Gothic" w:eastAsia="MS Gothic" w:hAnsi="MS Gothic" w:cs="MS Gothic" w:hint="eastAsia"/>
                    <w:color w:val="000000"/>
                  </w:rPr>
                  <w:t>☐</w:t>
                </w:r>
              </w:sdtContent>
            </w:sdt>
            <w:r>
              <w:rPr>
                <w:lang w:val="fr-BE"/>
              </w:rPr>
              <w:t>Librarians</w:t>
            </w:r>
          </w:p>
          <w:p w14:paraId="62FFCA6B" w14:textId="77777777" w:rsidR="008B1BB7" w:rsidRDefault="008B1BB7">
            <w:sdt>
              <w:sdtPr>
                <w:rPr>
                  <w:color w:val="000000"/>
                  <w:lang w:val="fr-BE"/>
                </w:rPr>
                <w:id w:val="864640683"/>
              </w:sdtPr>
              <w:sdtContent>
                <w:r>
                  <w:rPr>
                    <w:rFonts w:ascii="MS Gothic" w:eastAsia="MS Gothic" w:hAnsi="MS Gothic" w:cs="MS Gothic" w:hint="eastAsia"/>
                    <w:color w:val="000000"/>
                  </w:rPr>
                  <w:t>☐</w:t>
                </w:r>
              </w:sdtContent>
            </w:sdt>
            <w:r>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8B1BB7">
            <w:sdt>
              <w:sdtPr>
                <w:rPr>
                  <w:color w:val="000000"/>
                  <w:lang w:val="fr-BE"/>
                </w:rPr>
                <w:id w:val="686873419"/>
              </w:sdtPr>
              <w:sdtContent>
                <w:r>
                  <w:rPr>
                    <w:rFonts w:ascii="MS Gothic" w:eastAsia="MS Gothic" w:hAnsi="MS Gothic" w:cs="MS Gothic" w:hint="eastAsia"/>
                    <w:color w:val="000000"/>
                  </w:rPr>
                  <w:t>☐</w:t>
                </w:r>
              </w:sdtContent>
            </w:sdt>
            <w:r>
              <w:rPr>
                <w:lang w:val="fr-BE"/>
              </w:rPr>
              <w:t xml:space="preserve">Department / Faculty </w:t>
            </w:r>
          </w:p>
          <w:p w14:paraId="261061B9" w14:textId="77777777" w:rsidR="008B1BB7" w:rsidRDefault="008B1BB7">
            <w:sdt>
              <w:sdtPr>
                <w:rPr>
                  <w:color w:val="000000"/>
                  <w:lang w:val="fr-BE"/>
                </w:rPr>
                <w:id w:val="1035240080"/>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8B1BB7">
            <w:sdt>
              <w:sdtPr>
                <w:rPr>
                  <w:color w:val="000000"/>
                  <w:lang w:val="fr-BE"/>
                </w:rPr>
                <w:id w:val="611247449"/>
              </w:sdtPr>
              <w:sdtContent>
                <w:r>
                  <w:rPr>
                    <w:rFonts w:ascii="MS Gothic" w:eastAsia="MS Gothic" w:hAnsi="MS Gothic" w:cs="MS Gothic" w:hint="eastAsia"/>
                    <w:color w:val="000000"/>
                  </w:rPr>
                  <w:t>☐</w:t>
                </w:r>
              </w:sdtContent>
            </w:sdt>
            <w:r>
              <w:rPr>
                <w:lang w:val="fr-BE"/>
              </w:rPr>
              <w:t>Local</w:t>
            </w:r>
          </w:p>
          <w:p w14:paraId="54AD60D9" w14:textId="77777777" w:rsidR="008B1BB7" w:rsidRDefault="008B1BB7">
            <w:sdt>
              <w:sdtPr>
                <w:rPr>
                  <w:color w:val="000000"/>
                  <w:lang w:val="fr-BE"/>
                </w:rPr>
                <w:id w:val="48419383"/>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8B1BB7">
            <w:sdt>
              <w:sdtPr>
                <w:rPr>
                  <w:color w:val="000000"/>
                  <w:lang w:val="fr-BE"/>
                </w:rPr>
                <w:id w:val="-253593673"/>
              </w:sdtPr>
              <w:sdtContent>
                <w:r>
                  <w:rPr>
                    <w:rFonts w:ascii="MS Gothic" w:eastAsia="MS Gothic" w:hAnsi="MS Gothic" w:cs="MS Gothic" w:hint="eastAsia"/>
                    <w:color w:val="000000"/>
                  </w:rPr>
                  <w:t>☐</w:t>
                </w:r>
              </w:sdtContent>
            </w:sdt>
            <w:r>
              <w:rPr>
                <w:lang w:val="fr-BE"/>
              </w:rPr>
              <w:t>National</w:t>
            </w:r>
          </w:p>
          <w:p w14:paraId="52BB7C79" w14:textId="77777777" w:rsidR="008B1BB7" w:rsidRDefault="008B1BB7">
            <w:sdt>
              <w:sdtPr>
                <w:rPr>
                  <w:i/>
                  <w:iCs/>
                  <w:color w:val="000000"/>
                  <w:lang w:val="fr-BE"/>
                </w:rPr>
                <w:id w:val="-140734628"/>
              </w:sdtPr>
              <w:sdtContent>
                <w:sdt>
                  <w:sdtPr>
                    <w:rPr>
                      <w:i/>
                      <w:iCs/>
                      <w:color w:val="000000"/>
                      <w:lang w:val="fr-BE"/>
                    </w:rPr>
                    <w:id w:val="397252806"/>
                  </w:sdtPr>
                  <w:sdtContent>
                    <w:r>
                      <w:rPr>
                        <w:rFonts w:ascii="MS Gothic" w:eastAsia="MS Gothic" w:hAnsi="MS Gothic" w:cs="MS Gothic" w:hint="eastAsia"/>
                        <w:b/>
                        <w:bCs/>
                        <w:color w:val="000000"/>
                      </w:rPr>
                      <w:t xml:space="preserve">X </w:t>
                    </w:r>
                  </w:sdtContent>
                </w:sdt>
              </w:sdtContent>
            </w:sdt>
            <w:r>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77777777" w:rsidR="008B1BB7" w:rsidRDefault="008B1BB7">
            <w:pPr>
              <w:ind w:left="5040" w:hanging="187"/>
              <w:rPr>
                <w:b/>
                <w:sz w:val="24"/>
              </w:rPr>
            </w:pPr>
            <w:r>
              <w:rPr>
                <w:b/>
                <w:sz w:val="24"/>
              </w:rPr>
              <w:t>2.7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8B1BB7">
            <w:pPr>
              <w:rPr>
                <w:color w:val="000000"/>
              </w:rPr>
            </w:pPr>
            <w:sdt>
              <w:sdtPr>
                <w:rPr>
                  <w:color w:val="000000"/>
                  <w:lang w:val="fr-BE"/>
                </w:rPr>
                <w:id w:val="512803277"/>
              </w:sdtPr>
              <w:sdtContent>
                <w:r>
                  <w:rPr>
                    <w:rFonts w:ascii="MS Gothic" w:eastAsia="MS Gothic" w:hAnsi="MS Gothic" w:cs="MS Gothic" w:hint="eastAsia"/>
                    <w:color w:val="000000"/>
                  </w:rPr>
                  <w:t>☐</w:t>
                </w:r>
              </w:sdtContent>
            </w:sdt>
            <w:r>
              <w:rPr>
                <w:color w:val="000000"/>
                <w:lang w:val="en-GB"/>
              </w:rPr>
              <w:t xml:space="preserve"> Teaching material</w:t>
            </w:r>
          </w:p>
          <w:p w14:paraId="114F58FC" w14:textId="77777777" w:rsidR="008B1BB7" w:rsidRDefault="008B1BB7">
            <w:pPr>
              <w:rPr>
                <w:color w:val="000000"/>
              </w:rPr>
            </w:pPr>
            <w:sdt>
              <w:sdtPr>
                <w:rPr>
                  <w:color w:val="000000"/>
                  <w:lang w:val="fr-BE"/>
                </w:rPr>
                <w:id w:val="1206054119"/>
              </w:sdtPr>
              <w:sdtContent>
                <w:r>
                  <w:rPr>
                    <w:rFonts w:ascii="MS Gothic" w:eastAsia="MS Gothic" w:hAnsi="MS Gothic" w:cs="MS Gothic" w:hint="eastAsia"/>
                    <w:color w:val="000000"/>
                  </w:rPr>
                  <w:t>☐</w:t>
                </w:r>
              </w:sdtContent>
            </w:sdt>
            <w:r>
              <w:rPr>
                <w:color w:val="000000"/>
                <w:lang w:val="en-GB"/>
              </w:rPr>
              <w:t xml:space="preserve"> Learning material</w:t>
            </w:r>
          </w:p>
          <w:p w14:paraId="2C158640" w14:textId="77777777" w:rsidR="008B1BB7" w:rsidRDefault="008B1BB7">
            <w:pPr>
              <w:rPr>
                <w:color w:val="000000"/>
              </w:rPr>
            </w:pPr>
            <w:sdt>
              <w:sdtPr>
                <w:rPr>
                  <w:color w:val="000000"/>
                  <w:lang w:val="fr-BE"/>
                </w:rPr>
                <w:id w:val="-934277120"/>
              </w:sdtPr>
              <w:sdtContent>
                <w:r>
                  <w:rPr>
                    <w:rFonts w:ascii="MS Gothic" w:eastAsia="MS Gothic" w:hAnsi="MS Gothic" w:cs="MS Gothic" w:hint="eastAsia"/>
                    <w:color w:val="000000"/>
                  </w:rPr>
                  <w:t>☐</w:t>
                </w:r>
              </w:sdtContent>
            </w:sdt>
            <w:r>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8B1BB7">
            <w:pPr>
              <w:rPr>
                <w:color w:val="000000"/>
              </w:rPr>
            </w:pPr>
            <w:sdt>
              <w:sdtPr>
                <w:rPr>
                  <w:color w:val="000000"/>
                  <w:lang w:val="fr-BE"/>
                </w:rPr>
                <w:id w:val="443892654"/>
              </w:sdtPr>
              <w:sdtContent>
                <w:r>
                  <w:rPr>
                    <w:rFonts w:ascii="MS Gothic" w:eastAsia="MS Gothic" w:hAnsi="MS Gothic" w:cs="MS Gothic" w:hint="eastAsia"/>
                    <w:color w:val="000000"/>
                  </w:rPr>
                  <w:t>☐</w:t>
                </w:r>
              </w:sdtContent>
            </w:sdt>
            <w:r>
              <w:rPr>
                <w:color w:val="000000"/>
                <w:lang w:val="fr-BE"/>
              </w:rPr>
              <w:t xml:space="preserve"> Event</w:t>
            </w:r>
          </w:p>
          <w:p w14:paraId="425E60B1" w14:textId="77777777" w:rsidR="008B1BB7" w:rsidRDefault="008B1BB7">
            <w:pPr>
              <w:rPr>
                <w:color w:val="000000"/>
              </w:rPr>
            </w:pPr>
            <w:sdt>
              <w:sdtPr>
                <w:rPr>
                  <w:i/>
                  <w:iCs/>
                  <w:color w:val="000000"/>
                  <w:lang w:val="fr-BE"/>
                </w:rPr>
                <w:id w:val="-1311941059"/>
              </w:sdtPr>
              <w:sdtContent>
                <w:sdt>
                  <w:sdtPr>
                    <w:rPr>
                      <w:i/>
                      <w:iCs/>
                      <w:color w:val="000000"/>
                      <w:lang w:val="fr-BE"/>
                    </w:rPr>
                    <w:id w:val="-330918138"/>
                  </w:sdtPr>
                  <w:sdtContent>
                    <w:r>
                      <w:rPr>
                        <w:rFonts w:ascii="MS Gothic" w:eastAsia="MS Gothic" w:hAnsi="MS Gothic" w:cs="MS Gothic" w:hint="eastAsia"/>
                        <w:b/>
                        <w:bCs/>
                        <w:color w:val="000000"/>
                      </w:rPr>
                      <w:t xml:space="preserve">X </w:t>
                    </w:r>
                  </w:sdtContent>
                </w:sdt>
              </w:sdtContent>
            </w:sdt>
            <w:r>
              <w:rPr>
                <w:color w:val="000000"/>
                <w:lang w:val="fr-BE"/>
              </w:rPr>
              <w:t xml:space="preserve">Report </w:t>
            </w:r>
          </w:p>
          <w:p w14:paraId="39B03593" w14:textId="77777777" w:rsidR="008B1BB7" w:rsidRDefault="008B1BB7">
            <w:pPr>
              <w:rPr>
                <w:color w:val="000000"/>
              </w:rPr>
            </w:pPr>
            <w:sdt>
              <w:sdtPr>
                <w:rPr>
                  <w:color w:val="000000"/>
                  <w:lang w:val="fr-BE"/>
                </w:rPr>
                <w:id w:val="-1412617302"/>
              </w:sdtPr>
              <w:sdtContent>
                <w:r>
                  <w:rPr>
                    <w:rFonts w:ascii="MS Gothic" w:eastAsia="MS Gothic" w:hAnsi="MS Gothic" w:cs="MS Gothic" w:hint="eastAsia"/>
                    <w:color w:val="000000"/>
                  </w:rPr>
                  <w:t>☐</w:t>
                </w:r>
              </w:sdtContent>
            </w:sdt>
            <w:r>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8B1BB7">
            <w:sdt>
              <w:sdtPr>
                <w:rPr>
                  <w:color w:val="000000"/>
                  <w:lang w:val="en-US"/>
                </w:rPr>
                <w:id w:val="1437714096"/>
              </w:sdtPr>
              <w:sdtContent>
                <w:r>
                  <w:rPr>
                    <w:rFonts w:ascii="MS Gothic" w:eastAsia="MS Gothic" w:hAnsi="MS Gothic" w:cs="MS Gothic" w:hint="eastAsia"/>
                    <w:color w:val="000000"/>
                  </w:rPr>
                  <w:t>☐</w:t>
                </w:r>
              </w:sdtContent>
            </w:sdt>
            <w:r>
              <w:rPr>
                <w:lang w:val="en-GB"/>
              </w:rPr>
              <w:t>Teaching staff</w:t>
            </w:r>
          </w:p>
          <w:p w14:paraId="2B027200" w14:textId="77777777" w:rsidR="008B1BB7" w:rsidRDefault="008B1BB7">
            <w:sdt>
              <w:sdtPr>
                <w:rPr>
                  <w:color w:val="000000"/>
                  <w:lang w:val="en-US"/>
                </w:rPr>
                <w:id w:val="-1209343333"/>
              </w:sdtPr>
              <w:sdtContent>
                <w:r>
                  <w:rPr>
                    <w:rFonts w:ascii="MS Gothic" w:eastAsia="MS Gothic" w:hAnsi="MS Gothic" w:cs="MS Gothic" w:hint="eastAsia"/>
                    <w:color w:val="000000"/>
                  </w:rPr>
                  <w:t>☐</w:t>
                </w:r>
              </w:sdtContent>
            </w:sdt>
            <w:r>
              <w:rPr>
                <w:lang w:val="en-GB"/>
              </w:rPr>
              <w:t>Students</w:t>
            </w:r>
          </w:p>
          <w:p w14:paraId="17DC2C04" w14:textId="77777777" w:rsidR="008B1BB7" w:rsidRDefault="008B1BB7">
            <w:sdt>
              <w:sdtPr>
                <w:rPr>
                  <w:color w:val="000000"/>
                  <w:lang w:val="en-US"/>
                </w:rPr>
                <w:id w:val="-817115277"/>
              </w:sdtPr>
              <w:sdtContent>
                <w:r>
                  <w:rPr>
                    <w:rFonts w:ascii="MS Gothic" w:eastAsia="MS Gothic" w:hAnsi="MS Gothic" w:cs="MS Gothic" w:hint="eastAsia"/>
                    <w:color w:val="000000"/>
                  </w:rPr>
                  <w:t>☐</w:t>
                </w:r>
              </w:sdtContent>
            </w:sdt>
            <w:r>
              <w:rPr>
                <w:lang w:val="en-GB"/>
              </w:rPr>
              <w:t xml:space="preserve">Trainees </w:t>
            </w:r>
          </w:p>
          <w:p w14:paraId="749149E6" w14:textId="77777777" w:rsidR="008B1BB7" w:rsidRDefault="008B1BB7">
            <w:sdt>
              <w:sdtPr>
                <w:rPr>
                  <w:i/>
                  <w:iCs/>
                  <w:color w:val="000000"/>
                  <w:lang w:val="en-US"/>
                </w:rPr>
                <w:id w:val="-933435140"/>
              </w:sdtPr>
              <w:sdtContent>
                <w:sdt>
                  <w:sdtPr>
                    <w:rPr>
                      <w:i/>
                      <w:iCs/>
                      <w:color w:val="000000"/>
                      <w:lang w:val="fr-BE"/>
                    </w:rPr>
                    <w:id w:val="-1401974222"/>
                  </w:sdtPr>
                  <w:sdtContent>
                    <w:r>
                      <w:rPr>
                        <w:rFonts w:ascii="MS Gothic" w:eastAsia="MS Gothic" w:hAnsi="MS Gothic" w:cs="MS Gothic" w:hint="eastAsia"/>
                        <w:b/>
                        <w:bCs/>
                        <w:color w:val="000000"/>
                      </w:rPr>
                      <w:t xml:space="preserve">X </w:t>
                    </w:r>
                  </w:sdtContent>
                </w:sdt>
              </w:sdtContent>
            </w:sdt>
            <w:r>
              <w:rPr>
                <w:lang w:val="en-GB"/>
              </w:rPr>
              <w:t>Administrative staff</w:t>
            </w:r>
          </w:p>
          <w:p w14:paraId="04CD0275" w14:textId="77777777" w:rsidR="008B1BB7" w:rsidRDefault="008B1BB7">
            <w:sdt>
              <w:sdtPr>
                <w:rPr>
                  <w:color w:val="000000"/>
                  <w:lang w:val="fr-BE"/>
                </w:rPr>
                <w:id w:val="1947728771"/>
              </w:sdtPr>
              <w:sdtContent>
                <w:r>
                  <w:rPr>
                    <w:rFonts w:ascii="MS Gothic" w:eastAsia="MS Gothic" w:hAnsi="MS Gothic" w:cs="MS Gothic" w:hint="eastAsia"/>
                    <w:color w:val="000000"/>
                  </w:rPr>
                  <w:t>☐</w:t>
                </w:r>
              </w:sdtContent>
            </w:sdt>
            <w:r>
              <w:rPr>
                <w:lang w:val="fr-BE"/>
              </w:rPr>
              <w:t>Technical staff</w:t>
            </w:r>
          </w:p>
          <w:p w14:paraId="47E3E665" w14:textId="77777777" w:rsidR="008B1BB7" w:rsidRDefault="008B1BB7">
            <w:sdt>
              <w:sdtPr>
                <w:rPr>
                  <w:color w:val="000000"/>
                  <w:lang w:val="fr-BE"/>
                </w:rPr>
                <w:id w:val="808055330"/>
              </w:sdtPr>
              <w:sdtContent>
                <w:r>
                  <w:rPr>
                    <w:rFonts w:ascii="MS Gothic" w:eastAsia="MS Gothic" w:hAnsi="MS Gothic" w:cs="MS Gothic" w:hint="eastAsia"/>
                    <w:color w:val="000000"/>
                  </w:rPr>
                  <w:t>☐</w:t>
                </w:r>
              </w:sdtContent>
            </w:sdt>
            <w:r>
              <w:rPr>
                <w:lang w:val="fr-BE"/>
              </w:rPr>
              <w:t>Librarians</w:t>
            </w:r>
          </w:p>
          <w:p w14:paraId="0D0A8AC2" w14:textId="77777777" w:rsidR="008B1BB7" w:rsidRDefault="008B1BB7">
            <w:sdt>
              <w:sdtPr>
                <w:rPr>
                  <w:color w:val="000000"/>
                  <w:lang w:val="fr-BE"/>
                </w:rPr>
                <w:id w:val="1944490880"/>
              </w:sdtPr>
              <w:sdtContent>
                <w:r>
                  <w:rPr>
                    <w:rFonts w:ascii="MS Gothic" w:eastAsia="MS Gothic" w:hAnsi="MS Gothic" w:cs="MS Gothic" w:hint="eastAsia"/>
                    <w:color w:val="000000"/>
                  </w:rPr>
                  <w:t>☐</w:t>
                </w:r>
              </w:sdtContent>
            </w:sdt>
            <w:r>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8B1BB7">
            <w:sdt>
              <w:sdtPr>
                <w:rPr>
                  <w:color w:val="000000"/>
                  <w:lang w:val="fr-BE"/>
                </w:rPr>
                <w:id w:val="-304780920"/>
              </w:sdtPr>
              <w:sdtContent>
                <w:r>
                  <w:rPr>
                    <w:rFonts w:ascii="MS Gothic" w:eastAsia="MS Gothic" w:hAnsi="MS Gothic" w:cs="MS Gothic" w:hint="eastAsia"/>
                    <w:color w:val="000000"/>
                  </w:rPr>
                  <w:t>☐</w:t>
                </w:r>
              </w:sdtContent>
            </w:sdt>
            <w:r>
              <w:rPr>
                <w:lang w:val="fr-BE"/>
              </w:rPr>
              <w:t xml:space="preserve">Department / Faculty </w:t>
            </w:r>
          </w:p>
          <w:p w14:paraId="65CC5FA5" w14:textId="77777777" w:rsidR="008B1BB7" w:rsidRDefault="008B1BB7">
            <w:sdt>
              <w:sdtPr>
                <w:rPr>
                  <w:color w:val="000000"/>
                  <w:lang w:val="fr-BE"/>
                </w:rPr>
                <w:id w:val="-835073722"/>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8B1BB7">
            <w:sdt>
              <w:sdtPr>
                <w:rPr>
                  <w:color w:val="000000"/>
                  <w:lang w:val="fr-BE"/>
                </w:rPr>
                <w:id w:val="-512695754"/>
              </w:sdtPr>
              <w:sdtContent>
                <w:r>
                  <w:rPr>
                    <w:rFonts w:ascii="MS Gothic" w:eastAsia="MS Gothic" w:hAnsi="MS Gothic" w:cs="MS Gothic" w:hint="eastAsia"/>
                    <w:color w:val="000000"/>
                  </w:rPr>
                  <w:t>☐</w:t>
                </w:r>
              </w:sdtContent>
            </w:sdt>
            <w:r>
              <w:rPr>
                <w:lang w:val="fr-BE"/>
              </w:rPr>
              <w:t>Local</w:t>
            </w:r>
          </w:p>
          <w:p w14:paraId="3D3F7CB0" w14:textId="77777777" w:rsidR="008B1BB7" w:rsidRDefault="008B1BB7">
            <w:sdt>
              <w:sdtPr>
                <w:rPr>
                  <w:color w:val="000000"/>
                  <w:lang w:val="fr-BE"/>
                </w:rPr>
                <w:id w:val="-1348857615"/>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8B1BB7">
            <w:sdt>
              <w:sdtPr>
                <w:rPr>
                  <w:color w:val="000000"/>
                  <w:lang w:val="fr-BE"/>
                </w:rPr>
                <w:id w:val="679087256"/>
              </w:sdtPr>
              <w:sdtContent>
                <w:r>
                  <w:rPr>
                    <w:rFonts w:ascii="MS Gothic" w:eastAsia="MS Gothic" w:hAnsi="MS Gothic" w:cs="MS Gothic" w:hint="eastAsia"/>
                    <w:color w:val="000000"/>
                  </w:rPr>
                  <w:t>☐</w:t>
                </w:r>
              </w:sdtContent>
            </w:sdt>
            <w:r>
              <w:rPr>
                <w:lang w:val="fr-BE"/>
              </w:rPr>
              <w:t>National</w:t>
            </w:r>
          </w:p>
          <w:p w14:paraId="461C1FC1" w14:textId="77777777" w:rsidR="008B1BB7" w:rsidRDefault="008B1BB7">
            <w:sdt>
              <w:sdtPr>
                <w:rPr>
                  <w:i/>
                  <w:iCs/>
                  <w:color w:val="000000"/>
                  <w:lang w:val="fr-BE"/>
                </w:rPr>
                <w:id w:val="1880735048"/>
              </w:sdtPr>
              <w:sdtContent>
                <w:sdt>
                  <w:sdtPr>
                    <w:rPr>
                      <w:i/>
                      <w:iCs/>
                      <w:color w:val="000000"/>
                      <w:lang w:val="fr-BE"/>
                    </w:rPr>
                    <w:id w:val="1871566343"/>
                  </w:sdtPr>
                  <w:sdtContent>
                    <w:r>
                      <w:rPr>
                        <w:rFonts w:ascii="MS Gothic" w:eastAsia="MS Gothic" w:hAnsi="MS Gothic" w:cs="MS Gothic" w:hint="eastAsia"/>
                        <w:b/>
                        <w:bCs/>
                        <w:color w:val="000000"/>
                      </w:rPr>
                      <w:t xml:space="preserve">X </w:t>
                    </w:r>
                  </w:sdtContent>
                </w:sdt>
              </w:sdtContent>
            </w:sdt>
            <w:r>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77777777" w:rsidR="008B1BB7" w:rsidRDefault="008B1BB7">
            <w:pPr>
              <w:ind w:left="5040" w:hanging="187"/>
              <w:rPr>
                <w:b/>
                <w:sz w:val="24"/>
              </w:rPr>
            </w:pPr>
            <w:r>
              <w:rPr>
                <w:b/>
                <w:sz w:val="24"/>
              </w:rPr>
              <w:t>2.8.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8B1BB7">
            <w:pPr>
              <w:rPr>
                <w:color w:val="000000"/>
              </w:rPr>
            </w:pPr>
            <w:sdt>
              <w:sdtPr>
                <w:rPr>
                  <w:color w:val="000000"/>
                  <w:lang w:val="fr-BE"/>
                </w:rPr>
                <w:id w:val="-417405907"/>
              </w:sdtPr>
              <w:sdtContent>
                <w:r>
                  <w:rPr>
                    <w:rFonts w:ascii="MS Gothic" w:eastAsia="MS Gothic" w:hAnsi="MS Gothic" w:cs="MS Gothic" w:hint="eastAsia"/>
                    <w:color w:val="000000"/>
                  </w:rPr>
                  <w:t>☐</w:t>
                </w:r>
              </w:sdtContent>
            </w:sdt>
            <w:r>
              <w:rPr>
                <w:color w:val="000000"/>
                <w:lang w:val="en-GB"/>
              </w:rPr>
              <w:t xml:space="preserve"> Teaching material</w:t>
            </w:r>
          </w:p>
          <w:p w14:paraId="1D461752" w14:textId="77777777" w:rsidR="008B1BB7" w:rsidRDefault="008B1BB7">
            <w:pPr>
              <w:rPr>
                <w:color w:val="000000"/>
              </w:rPr>
            </w:pPr>
            <w:sdt>
              <w:sdtPr>
                <w:rPr>
                  <w:color w:val="000000"/>
                  <w:lang w:val="fr-BE"/>
                </w:rPr>
                <w:id w:val="63308555"/>
              </w:sdtPr>
              <w:sdtContent>
                <w:r>
                  <w:rPr>
                    <w:rFonts w:ascii="MS Gothic" w:eastAsia="MS Gothic" w:hAnsi="MS Gothic" w:cs="MS Gothic" w:hint="eastAsia"/>
                    <w:color w:val="000000"/>
                  </w:rPr>
                  <w:t>☐</w:t>
                </w:r>
              </w:sdtContent>
            </w:sdt>
            <w:r>
              <w:rPr>
                <w:color w:val="000000"/>
                <w:lang w:val="en-GB"/>
              </w:rPr>
              <w:t xml:space="preserve"> Learning material</w:t>
            </w:r>
          </w:p>
          <w:p w14:paraId="24F95545" w14:textId="77777777" w:rsidR="008B1BB7" w:rsidRDefault="008B1BB7">
            <w:pPr>
              <w:rPr>
                <w:color w:val="000000"/>
              </w:rPr>
            </w:pPr>
            <w:sdt>
              <w:sdtPr>
                <w:rPr>
                  <w:color w:val="000000"/>
                  <w:lang w:val="fr-BE"/>
                </w:rPr>
                <w:id w:val="159983835"/>
              </w:sdtPr>
              <w:sdtContent>
                <w:r>
                  <w:rPr>
                    <w:rFonts w:ascii="MS Gothic" w:eastAsia="MS Gothic" w:hAnsi="MS Gothic" w:cs="MS Gothic" w:hint="eastAsia"/>
                    <w:color w:val="000000"/>
                  </w:rPr>
                  <w:t>☐</w:t>
                </w:r>
              </w:sdtContent>
            </w:sdt>
            <w:r>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8B1BB7">
            <w:pPr>
              <w:rPr>
                <w:color w:val="000000"/>
              </w:rPr>
            </w:pPr>
            <w:sdt>
              <w:sdtPr>
                <w:rPr>
                  <w:color w:val="000000"/>
                  <w:lang w:val="fr-BE"/>
                </w:rPr>
                <w:id w:val="-1672789737"/>
              </w:sdtPr>
              <w:sdtContent>
                <w:r>
                  <w:rPr>
                    <w:rFonts w:ascii="MS Gothic" w:eastAsia="MS Gothic" w:hAnsi="MS Gothic" w:cs="MS Gothic" w:hint="eastAsia"/>
                    <w:color w:val="000000"/>
                  </w:rPr>
                  <w:t>☐</w:t>
                </w:r>
              </w:sdtContent>
            </w:sdt>
            <w:r>
              <w:rPr>
                <w:color w:val="000000"/>
                <w:lang w:val="fr-BE"/>
              </w:rPr>
              <w:t xml:space="preserve"> Event</w:t>
            </w:r>
          </w:p>
          <w:p w14:paraId="678082A3" w14:textId="77777777" w:rsidR="008B1BB7" w:rsidRDefault="008B1BB7">
            <w:pPr>
              <w:rPr>
                <w:color w:val="000000"/>
              </w:rPr>
            </w:pPr>
            <w:sdt>
              <w:sdtPr>
                <w:rPr>
                  <w:i/>
                  <w:iCs/>
                  <w:color w:val="000000"/>
                  <w:lang w:val="fr-BE"/>
                </w:rPr>
                <w:id w:val="1584415285"/>
              </w:sdtPr>
              <w:sdtContent>
                <w:sdt>
                  <w:sdtPr>
                    <w:rPr>
                      <w:i/>
                      <w:iCs/>
                      <w:color w:val="000000"/>
                      <w:lang w:val="fr-BE"/>
                    </w:rPr>
                    <w:id w:val="972033075"/>
                  </w:sdtPr>
                  <w:sdtContent>
                    <w:r>
                      <w:rPr>
                        <w:rFonts w:ascii="MS Gothic" w:eastAsia="MS Gothic" w:hAnsi="MS Gothic" w:cs="MS Gothic" w:hint="eastAsia"/>
                        <w:b/>
                        <w:bCs/>
                        <w:color w:val="000000"/>
                      </w:rPr>
                      <w:t xml:space="preserve">X </w:t>
                    </w:r>
                  </w:sdtContent>
                </w:sdt>
              </w:sdtContent>
            </w:sdt>
            <w:r>
              <w:rPr>
                <w:color w:val="000000"/>
                <w:lang w:val="fr-BE"/>
              </w:rPr>
              <w:t xml:space="preserve">Report </w:t>
            </w:r>
          </w:p>
          <w:p w14:paraId="48208CD1" w14:textId="77777777" w:rsidR="008B1BB7" w:rsidRDefault="008B1BB7">
            <w:pPr>
              <w:rPr>
                <w:color w:val="000000"/>
              </w:rPr>
            </w:pPr>
            <w:sdt>
              <w:sdtPr>
                <w:rPr>
                  <w:color w:val="000000"/>
                  <w:lang w:val="fr-BE"/>
                </w:rPr>
                <w:id w:val="824861495"/>
              </w:sdtPr>
              <w:sdtContent>
                <w:r>
                  <w:rPr>
                    <w:rFonts w:ascii="MS Gothic" w:eastAsia="MS Gothic" w:hAnsi="MS Gothic" w:cs="MS Gothic" w:hint="eastAsia"/>
                    <w:color w:val="000000"/>
                  </w:rPr>
                  <w:t>☐</w:t>
                </w:r>
              </w:sdtContent>
            </w:sdt>
            <w:r>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8B1BB7">
            <w:sdt>
              <w:sdtPr>
                <w:rPr>
                  <w:color w:val="000000"/>
                  <w:lang w:val="en-US"/>
                </w:rPr>
                <w:id w:val="-1897185806"/>
              </w:sdtPr>
              <w:sdtContent>
                <w:r>
                  <w:rPr>
                    <w:rFonts w:ascii="MS Gothic" w:eastAsia="MS Gothic" w:hAnsi="MS Gothic" w:cs="MS Gothic" w:hint="eastAsia"/>
                    <w:color w:val="000000"/>
                  </w:rPr>
                  <w:t>☐</w:t>
                </w:r>
              </w:sdtContent>
            </w:sdt>
            <w:r>
              <w:rPr>
                <w:lang w:val="en-GB"/>
              </w:rPr>
              <w:t>Teaching staff</w:t>
            </w:r>
          </w:p>
          <w:p w14:paraId="4B02452D" w14:textId="77777777" w:rsidR="008B1BB7" w:rsidRDefault="008B1BB7">
            <w:sdt>
              <w:sdtPr>
                <w:rPr>
                  <w:color w:val="000000"/>
                  <w:lang w:val="en-US"/>
                </w:rPr>
                <w:id w:val="-1197081855"/>
              </w:sdtPr>
              <w:sdtContent>
                <w:r>
                  <w:rPr>
                    <w:rFonts w:ascii="MS Gothic" w:eastAsia="MS Gothic" w:hAnsi="MS Gothic" w:cs="MS Gothic" w:hint="eastAsia"/>
                    <w:color w:val="000000"/>
                  </w:rPr>
                  <w:t>☐</w:t>
                </w:r>
              </w:sdtContent>
            </w:sdt>
            <w:r>
              <w:rPr>
                <w:lang w:val="en-GB"/>
              </w:rPr>
              <w:t>Students</w:t>
            </w:r>
          </w:p>
          <w:p w14:paraId="3124BE3E" w14:textId="77777777" w:rsidR="008B1BB7" w:rsidRDefault="008B1BB7">
            <w:sdt>
              <w:sdtPr>
                <w:rPr>
                  <w:color w:val="000000"/>
                  <w:lang w:val="en-US"/>
                </w:rPr>
                <w:id w:val="-766686354"/>
              </w:sdtPr>
              <w:sdtContent>
                <w:r>
                  <w:rPr>
                    <w:rFonts w:ascii="MS Gothic" w:eastAsia="MS Gothic" w:hAnsi="MS Gothic" w:cs="MS Gothic" w:hint="eastAsia"/>
                    <w:color w:val="000000"/>
                  </w:rPr>
                  <w:t>☐</w:t>
                </w:r>
              </w:sdtContent>
            </w:sdt>
            <w:r>
              <w:rPr>
                <w:lang w:val="en-GB"/>
              </w:rPr>
              <w:t xml:space="preserve">Trainees </w:t>
            </w:r>
          </w:p>
          <w:p w14:paraId="69A323C4" w14:textId="77777777" w:rsidR="008B1BB7" w:rsidRDefault="008B1BB7">
            <w:sdt>
              <w:sdtPr>
                <w:rPr>
                  <w:i/>
                  <w:iCs/>
                  <w:color w:val="000000"/>
                  <w:lang w:val="en-US"/>
                </w:rPr>
                <w:id w:val="-33437331"/>
              </w:sdtPr>
              <w:sdtContent>
                <w:sdt>
                  <w:sdtPr>
                    <w:rPr>
                      <w:i/>
                      <w:iCs/>
                      <w:color w:val="000000"/>
                      <w:lang w:val="fr-BE"/>
                    </w:rPr>
                    <w:id w:val="1895389137"/>
                  </w:sdtPr>
                  <w:sdtContent>
                    <w:r>
                      <w:rPr>
                        <w:rFonts w:ascii="MS Gothic" w:eastAsia="MS Gothic" w:hAnsi="MS Gothic" w:cs="MS Gothic" w:hint="eastAsia"/>
                        <w:b/>
                        <w:bCs/>
                        <w:color w:val="000000"/>
                      </w:rPr>
                      <w:t xml:space="preserve">X </w:t>
                    </w:r>
                  </w:sdtContent>
                </w:sdt>
              </w:sdtContent>
            </w:sdt>
            <w:r>
              <w:rPr>
                <w:lang w:val="en-GB"/>
              </w:rPr>
              <w:t>Administrative staff</w:t>
            </w:r>
          </w:p>
          <w:p w14:paraId="32A00ED7" w14:textId="77777777" w:rsidR="008B1BB7" w:rsidRDefault="008B1BB7">
            <w:sdt>
              <w:sdtPr>
                <w:rPr>
                  <w:color w:val="000000"/>
                  <w:lang w:val="fr-BE"/>
                </w:rPr>
                <w:id w:val="-901828187"/>
              </w:sdtPr>
              <w:sdtContent>
                <w:r>
                  <w:rPr>
                    <w:rFonts w:ascii="MS Gothic" w:eastAsia="MS Gothic" w:hAnsi="MS Gothic" w:cs="MS Gothic" w:hint="eastAsia"/>
                    <w:color w:val="000000"/>
                  </w:rPr>
                  <w:t>☐</w:t>
                </w:r>
              </w:sdtContent>
            </w:sdt>
            <w:r>
              <w:rPr>
                <w:lang w:val="fr-BE"/>
              </w:rPr>
              <w:t>Technical staff</w:t>
            </w:r>
          </w:p>
          <w:p w14:paraId="41661284" w14:textId="77777777" w:rsidR="008B1BB7" w:rsidRDefault="008B1BB7">
            <w:sdt>
              <w:sdtPr>
                <w:rPr>
                  <w:color w:val="000000"/>
                  <w:lang w:val="fr-BE"/>
                </w:rPr>
                <w:id w:val="-779960145"/>
              </w:sdtPr>
              <w:sdtContent>
                <w:r>
                  <w:rPr>
                    <w:rFonts w:ascii="MS Gothic" w:eastAsia="MS Gothic" w:hAnsi="MS Gothic" w:cs="MS Gothic" w:hint="eastAsia"/>
                    <w:color w:val="000000"/>
                  </w:rPr>
                  <w:t>☐</w:t>
                </w:r>
              </w:sdtContent>
            </w:sdt>
            <w:r>
              <w:rPr>
                <w:lang w:val="fr-BE"/>
              </w:rPr>
              <w:t>Librarians</w:t>
            </w:r>
          </w:p>
          <w:p w14:paraId="03E12594" w14:textId="77777777" w:rsidR="008B1BB7" w:rsidRDefault="008B1BB7">
            <w:sdt>
              <w:sdtPr>
                <w:rPr>
                  <w:color w:val="000000"/>
                  <w:lang w:val="fr-BE"/>
                </w:rPr>
                <w:id w:val="1565997640"/>
              </w:sdtPr>
              <w:sdtContent>
                <w:r>
                  <w:rPr>
                    <w:rFonts w:ascii="MS Gothic" w:eastAsia="MS Gothic" w:hAnsi="MS Gothic" w:cs="MS Gothic" w:hint="eastAsia"/>
                    <w:color w:val="000000"/>
                  </w:rPr>
                  <w:t>☐</w:t>
                </w:r>
              </w:sdtContent>
            </w:sdt>
            <w:r>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8B1BB7">
            <w:sdt>
              <w:sdtPr>
                <w:rPr>
                  <w:color w:val="000000"/>
                  <w:lang w:val="fr-BE"/>
                </w:rPr>
                <w:id w:val="698972832"/>
              </w:sdtPr>
              <w:sdtContent>
                <w:r>
                  <w:rPr>
                    <w:rFonts w:ascii="MS Gothic" w:eastAsia="MS Gothic" w:hAnsi="MS Gothic" w:cs="MS Gothic" w:hint="eastAsia"/>
                    <w:color w:val="000000"/>
                  </w:rPr>
                  <w:t>☐</w:t>
                </w:r>
              </w:sdtContent>
            </w:sdt>
            <w:r>
              <w:rPr>
                <w:lang w:val="fr-BE"/>
              </w:rPr>
              <w:t xml:space="preserve">Department / Faculty </w:t>
            </w:r>
          </w:p>
          <w:p w14:paraId="4D778AB5" w14:textId="77777777" w:rsidR="008B1BB7" w:rsidRDefault="008B1BB7">
            <w:sdt>
              <w:sdtPr>
                <w:rPr>
                  <w:color w:val="000000"/>
                  <w:lang w:val="fr-BE"/>
                </w:rPr>
                <w:id w:val="-1310788970"/>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8B1BB7">
            <w:sdt>
              <w:sdtPr>
                <w:rPr>
                  <w:color w:val="000000"/>
                  <w:lang w:val="fr-BE"/>
                </w:rPr>
                <w:id w:val="-697631304"/>
              </w:sdtPr>
              <w:sdtContent>
                <w:r>
                  <w:rPr>
                    <w:rFonts w:ascii="MS Gothic" w:eastAsia="MS Gothic" w:hAnsi="MS Gothic" w:cs="MS Gothic" w:hint="eastAsia"/>
                    <w:color w:val="000000"/>
                  </w:rPr>
                  <w:t>☐</w:t>
                </w:r>
              </w:sdtContent>
            </w:sdt>
            <w:r>
              <w:rPr>
                <w:lang w:val="fr-BE"/>
              </w:rPr>
              <w:t>Local</w:t>
            </w:r>
          </w:p>
          <w:p w14:paraId="73AF6D1E" w14:textId="77777777" w:rsidR="008B1BB7" w:rsidRDefault="008B1BB7">
            <w:sdt>
              <w:sdtPr>
                <w:rPr>
                  <w:color w:val="000000"/>
                  <w:lang w:val="fr-BE"/>
                </w:rPr>
                <w:id w:val="-296374343"/>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8B1BB7">
            <w:sdt>
              <w:sdtPr>
                <w:rPr>
                  <w:color w:val="000000"/>
                  <w:lang w:val="fr-BE"/>
                </w:rPr>
                <w:id w:val="-1541198731"/>
              </w:sdtPr>
              <w:sdtContent>
                <w:r>
                  <w:rPr>
                    <w:rFonts w:ascii="MS Gothic" w:eastAsia="MS Gothic" w:hAnsi="MS Gothic" w:cs="MS Gothic" w:hint="eastAsia"/>
                    <w:color w:val="000000"/>
                  </w:rPr>
                  <w:t>☐</w:t>
                </w:r>
              </w:sdtContent>
            </w:sdt>
            <w:r>
              <w:rPr>
                <w:lang w:val="fr-BE"/>
              </w:rPr>
              <w:t>National</w:t>
            </w:r>
          </w:p>
          <w:p w14:paraId="33113F7D" w14:textId="77777777" w:rsidR="008B1BB7" w:rsidRDefault="008B1BB7">
            <w:sdt>
              <w:sdtPr>
                <w:rPr>
                  <w:i/>
                  <w:iCs/>
                  <w:color w:val="000000"/>
                  <w:lang w:val="fr-BE"/>
                </w:rPr>
                <w:id w:val="-840699400"/>
              </w:sdtPr>
              <w:sdtContent>
                <w:sdt>
                  <w:sdtPr>
                    <w:rPr>
                      <w:i/>
                      <w:iCs/>
                      <w:color w:val="000000"/>
                      <w:lang w:val="fr-BE"/>
                    </w:rPr>
                    <w:id w:val="737668765"/>
                  </w:sdtPr>
                  <w:sdtContent>
                    <w:r>
                      <w:rPr>
                        <w:rFonts w:ascii="MS Gothic" w:eastAsia="MS Gothic" w:hAnsi="MS Gothic" w:cs="MS Gothic" w:hint="eastAsia"/>
                        <w:b/>
                        <w:bCs/>
                        <w:color w:val="000000"/>
                      </w:rPr>
                      <w:t xml:space="preserve">X </w:t>
                    </w:r>
                  </w:sdtContent>
                </w:sdt>
              </w:sdtContent>
            </w:sdt>
            <w:r>
              <w:rPr>
                <w:lang w:val="fr-BE"/>
              </w:rPr>
              <w:t>International</w:t>
            </w:r>
          </w:p>
        </w:tc>
      </w:tr>
    </w:tbl>
    <w:p w14:paraId="7908F472" w14:textId="77777777" w:rsidR="008B1BB7" w:rsidRDefault="008B1BB7" w:rsidP="008B1BB7"/>
    <w:p w14:paraId="6796C1A2" w14:textId="77777777" w:rsidR="008B1BB7" w:rsidRDefault="008B1BB7" w:rsidP="008B1BB7"/>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77777777" w:rsidR="008B1BB7" w:rsidRDefault="008B1BB7">
            <w:pPr>
              <w:ind w:left="5040" w:hanging="187"/>
              <w:rPr>
                <w:b/>
                <w:sz w:val="24"/>
              </w:rPr>
            </w:pPr>
            <w:r>
              <w:rPr>
                <w:b/>
                <w:sz w:val="24"/>
              </w:rPr>
              <w:t>2.9.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8B1BB7">
            <w:pPr>
              <w:rPr>
                <w:color w:val="000000"/>
              </w:rPr>
            </w:pPr>
            <w:sdt>
              <w:sdtPr>
                <w:rPr>
                  <w:color w:val="000000"/>
                  <w:lang w:val="fr-BE"/>
                </w:rPr>
                <w:id w:val="588892653"/>
              </w:sdtPr>
              <w:sdtContent>
                <w:r>
                  <w:rPr>
                    <w:rFonts w:ascii="MS Gothic" w:eastAsia="MS Gothic" w:hAnsi="MS Gothic" w:cs="MS Gothic" w:hint="eastAsia"/>
                    <w:color w:val="000000"/>
                  </w:rPr>
                  <w:t>☐</w:t>
                </w:r>
              </w:sdtContent>
            </w:sdt>
            <w:r>
              <w:rPr>
                <w:color w:val="000000"/>
                <w:lang w:val="en-GB"/>
              </w:rPr>
              <w:t xml:space="preserve"> Teaching material</w:t>
            </w:r>
          </w:p>
          <w:p w14:paraId="260F2672" w14:textId="77777777" w:rsidR="008B1BB7" w:rsidRDefault="008B1BB7">
            <w:pPr>
              <w:rPr>
                <w:color w:val="000000"/>
              </w:rPr>
            </w:pPr>
            <w:sdt>
              <w:sdtPr>
                <w:rPr>
                  <w:color w:val="000000"/>
                  <w:lang w:val="fr-BE"/>
                </w:rPr>
                <w:id w:val="-521633791"/>
              </w:sdtPr>
              <w:sdtContent>
                <w:r>
                  <w:rPr>
                    <w:rFonts w:ascii="MS Gothic" w:eastAsia="MS Gothic" w:hAnsi="MS Gothic" w:cs="MS Gothic" w:hint="eastAsia"/>
                    <w:color w:val="000000"/>
                  </w:rPr>
                  <w:t>☐</w:t>
                </w:r>
              </w:sdtContent>
            </w:sdt>
            <w:r>
              <w:rPr>
                <w:color w:val="000000"/>
                <w:lang w:val="en-GB"/>
              </w:rPr>
              <w:t xml:space="preserve"> Learning material</w:t>
            </w:r>
          </w:p>
          <w:p w14:paraId="2E42BC5B" w14:textId="77777777" w:rsidR="008B1BB7" w:rsidRDefault="008B1BB7">
            <w:pPr>
              <w:rPr>
                <w:color w:val="000000"/>
              </w:rPr>
            </w:pPr>
            <w:sdt>
              <w:sdtPr>
                <w:rPr>
                  <w:i/>
                  <w:iCs/>
                  <w:color w:val="000000"/>
                  <w:lang w:val="fr-BE"/>
                </w:rPr>
                <w:id w:val="156435476"/>
              </w:sdtPr>
              <w:sdtContent>
                <w:sdt>
                  <w:sdtPr>
                    <w:rPr>
                      <w:i/>
                      <w:iCs/>
                      <w:color w:val="000000"/>
                      <w:lang w:val="fr-BE"/>
                    </w:rPr>
                    <w:id w:val="-1386474573"/>
                  </w:sdtPr>
                  <w:sdtContent>
                    <w:r>
                      <w:rPr>
                        <w:rFonts w:ascii="MS Gothic" w:eastAsia="MS Gothic" w:hAnsi="MS Gothic" w:cs="MS Gothic" w:hint="eastAsia"/>
                        <w:b/>
                        <w:bCs/>
                        <w:color w:val="000000"/>
                      </w:rPr>
                      <w:t xml:space="preserve">X </w:t>
                    </w:r>
                  </w:sdtContent>
                </w:sdt>
              </w:sdtContent>
            </w:sdt>
            <w:r>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8B1BB7">
            <w:pPr>
              <w:rPr>
                <w:color w:val="000000"/>
              </w:rPr>
            </w:pPr>
            <w:sdt>
              <w:sdtPr>
                <w:rPr>
                  <w:color w:val="000000"/>
                  <w:lang w:val="fr-BE"/>
                </w:rPr>
                <w:id w:val="-1274097238"/>
              </w:sdtPr>
              <w:sdtContent>
                <w:r>
                  <w:rPr>
                    <w:rFonts w:ascii="MS Gothic" w:eastAsia="MS Gothic" w:hAnsi="MS Gothic" w:cs="MS Gothic" w:hint="eastAsia"/>
                    <w:color w:val="000000"/>
                  </w:rPr>
                  <w:t>☐</w:t>
                </w:r>
              </w:sdtContent>
            </w:sdt>
            <w:r>
              <w:rPr>
                <w:color w:val="000000"/>
                <w:lang w:val="fr-BE"/>
              </w:rPr>
              <w:t xml:space="preserve"> Event</w:t>
            </w:r>
          </w:p>
          <w:p w14:paraId="3B262B39" w14:textId="77777777" w:rsidR="008B1BB7" w:rsidRDefault="008B1BB7">
            <w:pPr>
              <w:rPr>
                <w:color w:val="000000"/>
              </w:rPr>
            </w:pPr>
            <w:sdt>
              <w:sdtPr>
                <w:rPr>
                  <w:i/>
                  <w:iCs/>
                  <w:color w:val="000000"/>
                  <w:lang w:val="fr-BE"/>
                </w:rPr>
                <w:id w:val="-677880508"/>
              </w:sdtPr>
              <w:sdtContent>
                <w:sdt>
                  <w:sdtPr>
                    <w:rPr>
                      <w:i/>
                      <w:iCs/>
                      <w:color w:val="000000"/>
                      <w:lang w:val="fr-BE"/>
                    </w:rPr>
                    <w:id w:val="-1623144399"/>
                  </w:sdtPr>
                  <w:sdtContent>
                    <w:r>
                      <w:rPr>
                        <w:rFonts w:ascii="MS Gothic" w:eastAsia="MS Gothic" w:hAnsi="MS Gothic" w:cs="MS Gothic" w:hint="eastAsia"/>
                        <w:b/>
                        <w:bCs/>
                        <w:color w:val="000000"/>
                      </w:rPr>
                      <w:t xml:space="preserve">X </w:t>
                    </w:r>
                  </w:sdtContent>
                </w:sdt>
              </w:sdtContent>
            </w:sdt>
            <w:r>
              <w:rPr>
                <w:color w:val="000000"/>
                <w:lang w:val="fr-BE"/>
              </w:rPr>
              <w:t xml:space="preserve">Report </w:t>
            </w:r>
          </w:p>
          <w:p w14:paraId="4254F370" w14:textId="77777777" w:rsidR="008B1BB7" w:rsidRDefault="008B1BB7">
            <w:pPr>
              <w:rPr>
                <w:color w:val="000000"/>
              </w:rPr>
            </w:pPr>
            <w:sdt>
              <w:sdtPr>
                <w:rPr>
                  <w:color w:val="000000"/>
                  <w:lang w:val="fr-BE"/>
                </w:rPr>
                <w:id w:val="1322160599"/>
              </w:sdtPr>
              <w:sdtContent>
                <w:r>
                  <w:rPr>
                    <w:rFonts w:ascii="MS Gothic" w:eastAsia="MS Gothic" w:hAnsi="MS Gothic" w:cs="MS Gothic" w:hint="eastAsia"/>
                    <w:color w:val="000000"/>
                  </w:rPr>
                  <w:t>☐</w:t>
                </w:r>
              </w:sdtContent>
            </w:sdt>
            <w:r>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8B1BB7">
            <w:sdt>
              <w:sdtPr>
                <w:rPr>
                  <w:color w:val="000000"/>
                  <w:lang w:val="fr-BE"/>
                </w:rPr>
                <w:id w:val="1084960090"/>
              </w:sdtPr>
              <w:sdtContent>
                <w:r>
                  <w:rPr>
                    <w:rFonts w:ascii="MS Gothic" w:eastAsia="MS Gothic" w:hAnsi="MS Gothic" w:cs="MS Gothic" w:hint="eastAsia"/>
                    <w:color w:val="000000"/>
                  </w:rPr>
                  <w:t>☐</w:t>
                </w:r>
              </w:sdtContent>
            </w:sdt>
            <w:r>
              <w:rPr>
                <w:lang w:val="en-GB"/>
              </w:rPr>
              <w:t>Teaching staff</w:t>
            </w:r>
          </w:p>
          <w:p w14:paraId="360CDE47" w14:textId="77777777" w:rsidR="008B1BB7" w:rsidRDefault="008B1BB7">
            <w:sdt>
              <w:sdtPr>
                <w:rPr>
                  <w:color w:val="000000"/>
                  <w:lang w:val="fr-BE"/>
                </w:rPr>
                <w:id w:val="448976083"/>
              </w:sdtPr>
              <w:sdtContent>
                <w:r>
                  <w:rPr>
                    <w:rFonts w:ascii="MS Gothic" w:eastAsia="MS Gothic" w:hAnsi="MS Gothic" w:cs="MS Gothic" w:hint="eastAsia"/>
                    <w:color w:val="000000"/>
                  </w:rPr>
                  <w:t>☐</w:t>
                </w:r>
              </w:sdtContent>
            </w:sdt>
            <w:r>
              <w:rPr>
                <w:lang w:val="en-GB"/>
              </w:rPr>
              <w:t>Students</w:t>
            </w:r>
          </w:p>
          <w:p w14:paraId="26B81207" w14:textId="77777777" w:rsidR="008B1BB7" w:rsidRDefault="008B1BB7">
            <w:sdt>
              <w:sdtPr>
                <w:rPr>
                  <w:color w:val="000000"/>
                  <w:lang w:val="fr-BE"/>
                </w:rPr>
                <w:id w:val="295807025"/>
              </w:sdtPr>
              <w:sdtContent>
                <w:r>
                  <w:rPr>
                    <w:rFonts w:ascii="MS Gothic" w:eastAsia="MS Gothic" w:hAnsi="MS Gothic" w:cs="MS Gothic" w:hint="eastAsia"/>
                    <w:color w:val="000000"/>
                  </w:rPr>
                  <w:t>☐</w:t>
                </w:r>
              </w:sdtContent>
            </w:sdt>
            <w:r>
              <w:rPr>
                <w:lang w:val="en-GB"/>
              </w:rPr>
              <w:t>Trainees</w:t>
            </w:r>
          </w:p>
          <w:p w14:paraId="7E984DE9" w14:textId="77777777" w:rsidR="008B1BB7" w:rsidRDefault="008B1BB7">
            <w:sdt>
              <w:sdtPr>
                <w:rPr>
                  <w:i/>
                  <w:iCs/>
                  <w:color w:val="000000"/>
                  <w:lang w:val="fr-BE"/>
                </w:rPr>
                <w:id w:val="-758672872"/>
              </w:sdtPr>
              <w:sdtContent>
                <w:sdt>
                  <w:sdtPr>
                    <w:rPr>
                      <w:i/>
                      <w:iCs/>
                      <w:color w:val="000000"/>
                      <w:lang w:val="fr-BE"/>
                    </w:rPr>
                    <w:id w:val="2084025092"/>
                  </w:sdtPr>
                  <w:sdtContent>
                    <w:r>
                      <w:rPr>
                        <w:rFonts w:ascii="MS Gothic" w:eastAsia="MS Gothic" w:hAnsi="MS Gothic" w:cs="MS Gothic" w:hint="eastAsia"/>
                        <w:b/>
                        <w:bCs/>
                        <w:color w:val="000000"/>
                      </w:rPr>
                      <w:t xml:space="preserve">X </w:t>
                    </w:r>
                  </w:sdtContent>
                </w:sdt>
              </w:sdtContent>
            </w:sdt>
            <w:r>
              <w:rPr>
                <w:lang w:val="en-GB"/>
              </w:rPr>
              <w:t>Administrative staff</w:t>
            </w:r>
          </w:p>
          <w:p w14:paraId="33F1ECC4" w14:textId="77777777" w:rsidR="008B1BB7" w:rsidRDefault="008B1BB7">
            <w:sdt>
              <w:sdtPr>
                <w:rPr>
                  <w:color w:val="000000"/>
                  <w:lang w:val="fr-BE"/>
                </w:rPr>
                <w:id w:val="275066702"/>
              </w:sdtPr>
              <w:sdtContent>
                <w:r>
                  <w:rPr>
                    <w:rFonts w:ascii="MS Gothic" w:eastAsia="MS Gothic" w:hAnsi="MS Gothic" w:cs="MS Gothic" w:hint="eastAsia"/>
                    <w:color w:val="000000"/>
                  </w:rPr>
                  <w:t>☐</w:t>
                </w:r>
              </w:sdtContent>
            </w:sdt>
            <w:r>
              <w:rPr>
                <w:lang w:val="fr-BE"/>
              </w:rPr>
              <w:t>Technical staff</w:t>
            </w:r>
          </w:p>
          <w:p w14:paraId="6314DE43" w14:textId="77777777" w:rsidR="008B1BB7" w:rsidRDefault="008B1BB7">
            <w:sdt>
              <w:sdtPr>
                <w:rPr>
                  <w:color w:val="000000"/>
                  <w:lang w:val="fr-BE"/>
                </w:rPr>
                <w:id w:val="338739244"/>
              </w:sdtPr>
              <w:sdtContent>
                <w:r>
                  <w:rPr>
                    <w:rFonts w:ascii="MS Gothic" w:eastAsia="MS Gothic" w:hAnsi="MS Gothic" w:cs="MS Gothic" w:hint="eastAsia"/>
                    <w:color w:val="000000"/>
                  </w:rPr>
                  <w:t>☐</w:t>
                </w:r>
              </w:sdtContent>
            </w:sdt>
            <w:r>
              <w:rPr>
                <w:lang w:val="fr-BE"/>
              </w:rPr>
              <w:t>Librarians</w:t>
            </w:r>
          </w:p>
          <w:p w14:paraId="329F9FFC" w14:textId="77777777" w:rsidR="008B1BB7" w:rsidRDefault="008B1BB7">
            <w:sdt>
              <w:sdtPr>
                <w:rPr>
                  <w:color w:val="000000"/>
                  <w:lang w:val="fr-BE"/>
                </w:rPr>
                <w:id w:val="-829062791"/>
              </w:sdtPr>
              <w:sdtContent>
                <w:r>
                  <w:rPr>
                    <w:rFonts w:ascii="MS Gothic" w:eastAsia="MS Gothic" w:hAnsi="MS Gothic" w:cs="MS Gothic" w:hint="eastAsia"/>
                    <w:color w:val="000000"/>
                  </w:rPr>
                  <w:t>☐</w:t>
                </w:r>
              </w:sdtContent>
            </w:sdt>
            <w:r>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8B1BB7">
            <w:sdt>
              <w:sdtPr>
                <w:rPr>
                  <w:color w:val="000000"/>
                  <w:lang w:val="fr-BE"/>
                </w:rPr>
                <w:id w:val="1740591798"/>
              </w:sdtPr>
              <w:sdtContent>
                <w:r>
                  <w:rPr>
                    <w:rFonts w:ascii="MS Gothic" w:eastAsia="MS Gothic" w:hAnsi="MS Gothic" w:cs="MS Gothic" w:hint="eastAsia"/>
                    <w:color w:val="000000"/>
                  </w:rPr>
                  <w:t>☐</w:t>
                </w:r>
              </w:sdtContent>
            </w:sdt>
            <w:r>
              <w:rPr>
                <w:lang w:val="fr-BE"/>
              </w:rPr>
              <w:t xml:space="preserve">Department / Faculty </w:t>
            </w:r>
          </w:p>
          <w:p w14:paraId="2E8EB286" w14:textId="77777777" w:rsidR="008B1BB7" w:rsidRDefault="008B1BB7">
            <w:sdt>
              <w:sdtPr>
                <w:rPr>
                  <w:color w:val="000000"/>
                  <w:lang w:val="fr-BE"/>
                </w:rPr>
                <w:id w:val="1751233598"/>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8B1BB7">
            <w:sdt>
              <w:sdtPr>
                <w:rPr>
                  <w:color w:val="000000"/>
                  <w:lang w:val="fr-BE"/>
                </w:rPr>
                <w:id w:val="104848031"/>
              </w:sdtPr>
              <w:sdtContent>
                <w:r>
                  <w:rPr>
                    <w:rFonts w:ascii="MS Gothic" w:eastAsia="MS Gothic" w:hAnsi="MS Gothic" w:cs="MS Gothic" w:hint="eastAsia"/>
                    <w:color w:val="000000"/>
                  </w:rPr>
                  <w:t>☐</w:t>
                </w:r>
              </w:sdtContent>
            </w:sdt>
            <w:r>
              <w:rPr>
                <w:lang w:val="fr-BE"/>
              </w:rPr>
              <w:t>Local</w:t>
            </w:r>
          </w:p>
          <w:p w14:paraId="0CEACE7F" w14:textId="77777777" w:rsidR="008B1BB7" w:rsidRDefault="008B1BB7">
            <w:sdt>
              <w:sdtPr>
                <w:rPr>
                  <w:color w:val="000000"/>
                  <w:lang w:val="fr-BE"/>
                </w:rPr>
                <w:id w:val="1860621645"/>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8B1BB7">
            <w:sdt>
              <w:sdtPr>
                <w:rPr>
                  <w:color w:val="000000"/>
                  <w:lang w:val="fr-BE"/>
                </w:rPr>
                <w:id w:val="1547947651"/>
              </w:sdtPr>
              <w:sdtContent>
                <w:r>
                  <w:rPr>
                    <w:rFonts w:ascii="MS Gothic" w:eastAsia="MS Gothic" w:hAnsi="MS Gothic" w:cs="MS Gothic" w:hint="eastAsia"/>
                    <w:color w:val="000000"/>
                  </w:rPr>
                  <w:t>☐</w:t>
                </w:r>
              </w:sdtContent>
            </w:sdt>
            <w:r>
              <w:rPr>
                <w:lang w:val="fr-BE"/>
              </w:rPr>
              <w:t>National</w:t>
            </w:r>
          </w:p>
          <w:p w14:paraId="5A079AEA" w14:textId="77777777" w:rsidR="008B1BB7" w:rsidRDefault="008B1BB7">
            <w:sdt>
              <w:sdtPr>
                <w:rPr>
                  <w:i/>
                  <w:iCs/>
                  <w:color w:val="000000"/>
                  <w:lang w:val="fr-BE"/>
                </w:rPr>
                <w:id w:val="-311554739"/>
              </w:sdtPr>
              <w:sdtContent>
                <w:sdt>
                  <w:sdtPr>
                    <w:rPr>
                      <w:i/>
                      <w:iCs/>
                      <w:color w:val="000000"/>
                      <w:lang w:val="fr-BE"/>
                    </w:rPr>
                    <w:id w:val="908500280"/>
                  </w:sdtPr>
                  <w:sdtContent>
                    <w:r>
                      <w:rPr>
                        <w:rFonts w:ascii="MS Gothic" w:eastAsia="MS Gothic" w:hAnsi="MS Gothic" w:cs="MS Gothic" w:hint="eastAsia"/>
                        <w:b/>
                        <w:bCs/>
                        <w:color w:val="000000"/>
                      </w:rPr>
                      <w:t xml:space="preserve">X </w:t>
                    </w:r>
                  </w:sdtContent>
                </w:sdt>
              </w:sdtContent>
            </w:sdt>
            <w:r>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DEFC9BF" w14:textId="77777777" w:rsidR="008B1BB7" w:rsidRDefault="008B1BB7" w:rsidP="008B1BB7">
            <w:pPr>
              <w:pStyle w:val="Listenabsatz"/>
              <w:widowControl w:val="0"/>
              <w:numPr>
                <w:ilvl w:val="0"/>
                <w:numId w:val="75"/>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231B8E90" w14:textId="77777777" w:rsidR="008B1BB7" w:rsidRDefault="008B1BB7" w:rsidP="008B1BB7">
            <w:pPr>
              <w:pStyle w:val="Listenabsatz"/>
              <w:widowControl w:val="0"/>
              <w:numPr>
                <w:ilvl w:val="0"/>
                <w:numId w:val="75"/>
              </w:numPr>
              <w:tabs>
                <w:tab w:val="left" w:pos="228"/>
              </w:tabs>
              <w:spacing w:line="256" w:lineRule="auto"/>
              <w:ind w:left="212" w:hanging="142"/>
              <w:rPr>
                <w:sz w:val="20"/>
                <w:szCs w:val="20"/>
                <w:lang w:val="sr-Latn-CS"/>
              </w:rPr>
            </w:pPr>
            <w:r>
              <w:rPr>
                <w:sz w:val="20"/>
                <w:szCs w:val="20"/>
                <w:lang w:val="sr-Latn-CS"/>
              </w:rPr>
              <w:t>Problemi sa kompatibilnošću sa različitim uređajima i operativnim sistemima.</w:t>
            </w:r>
          </w:p>
          <w:p w14:paraId="7338EC9F" w14:textId="77777777" w:rsidR="008B1BB7" w:rsidRDefault="008B1BB7" w:rsidP="008B1BB7">
            <w:pPr>
              <w:pStyle w:val="Listenabsatz"/>
              <w:widowControl w:val="0"/>
              <w:numPr>
                <w:ilvl w:val="0"/>
                <w:numId w:val="75"/>
              </w:numPr>
              <w:tabs>
                <w:tab w:val="left" w:pos="228"/>
              </w:tabs>
              <w:spacing w:line="256" w:lineRule="auto"/>
              <w:ind w:left="212" w:hanging="142"/>
              <w:rPr>
                <w:sz w:val="20"/>
                <w:szCs w:val="20"/>
                <w:lang w:val="sr-Latn-CS"/>
              </w:rPr>
            </w:pPr>
            <w:r>
              <w:rPr>
                <w:sz w:val="20"/>
                <w:szCs w:val="20"/>
                <w:lang w:val="sr-Latn-CS"/>
              </w:rPr>
              <w:t>Rizik od neovlašćenog pristupa i gubitka podataka.</w:t>
            </w:r>
          </w:p>
          <w:p w14:paraId="69DA8672" w14:textId="77777777" w:rsidR="008B1BB7" w:rsidRDefault="008B1BB7" w:rsidP="008B1BB7">
            <w:pPr>
              <w:pStyle w:val="Listenabsatz"/>
              <w:widowControl w:val="0"/>
              <w:numPr>
                <w:ilvl w:val="0"/>
                <w:numId w:val="75"/>
              </w:numPr>
              <w:tabs>
                <w:tab w:val="left" w:pos="228"/>
              </w:tabs>
              <w:spacing w:line="256" w:lineRule="auto"/>
              <w:ind w:left="212" w:hanging="142"/>
              <w:rPr>
                <w:sz w:val="20"/>
                <w:szCs w:val="20"/>
                <w:lang w:val="sr-Latn-CS"/>
              </w:rPr>
            </w:pPr>
            <w:r>
              <w:rPr>
                <w:sz w:val="20"/>
                <w:szCs w:val="20"/>
                <w:lang w:val="sr-Latn-CS"/>
              </w:rPr>
              <w:t>Neadekvatan kvalitet online predavanja ili interakcije sa polaznicima.</w:t>
            </w:r>
          </w:p>
          <w:p w14:paraId="7F64B8D3" w14:textId="77777777" w:rsidR="008B1BB7" w:rsidRDefault="008B1BB7" w:rsidP="008B1BB7">
            <w:pPr>
              <w:pStyle w:val="Listenabsatz"/>
              <w:widowControl w:val="0"/>
              <w:numPr>
                <w:ilvl w:val="0"/>
                <w:numId w:val="75"/>
              </w:numPr>
              <w:tabs>
                <w:tab w:val="left" w:pos="228"/>
              </w:tabs>
              <w:spacing w:line="256" w:lineRule="auto"/>
              <w:ind w:left="212" w:hanging="142"/>
              <w:rPr>
                <w:sz w:val="20"/>
                <w:szCs w:val="20"/>
                <w:lang w:val="sr-Latn-CS"/>
              </w:rPr>
            </w:pPr>
            <w:r>
              <w:rPr>
                <w:sz w:val="20"/>
                <w:szCs w:val="20"/>
                <w:lang w:val="sr-Latn-CS"/>
              </w:rPr>
              <w:t>Problemi sa alatima za procenu i analizu učinka učenika.</w:t>
            </w:r>
          </w:p>
          <w:p w14:paraId="561368B1" w14:textId="77777777" w:rsidR="008B1BB7" w:rsidRDefault="008B1BB7" w:rsidP="008B1BB7">
            <w:pPr>
              <w:pStyle w:val="Listenabsatz"/>
              <w:widowControl w:val="0"/>
              <w:numPr>
                <w:ilvl w:val="0"/>
                <w:numId w:val="75"/>
              </w:numPr>
              <w:tabs>
                <w:tab w:val="left" w:pos="228"/>
              </w:tabs>
              <w:spacing w:line="256" w:lineRule="auto"/>
              <w:ind w:left="212" w:hanging="142"/>
              <w:rPr>
                <w:sz w:val="20"/>
                <w:szCs w:val="20"/>
                <w:lang w:val="sr-Latn-CS"/>
              </w:rPr>
            </w:pPr>
            <w:r>
              <w:rPr>
                <w:sz w:val="20"/>
                <w:szCs w:val="20"/>
                <w:lang w:val="sr-Latn-CS"/>
              </w:rPr>
              <w:t>Rizik da sertifikati neće biti priznati ili cenjeni od strane poslodavaca ili drugih institucija.</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77777777" w:rsidR="008B1BB7" w:rsidRDefault="008B1BB7">
            <w:pPr>
              <w:rPr>
                <w:sz w:val="20"/>
                <w:lang w:val="en-GB"/>
              </w:rPr>
            </w:pPr>
            <w:r>
              <w:rPr>
                <w:sz w:val="20"/>
                <w:lang w:val="en-GB"/>
              </w:rPr>
              <w:t>2.9. Priprema lekcionih materijala.</w:t>
            </w:r>
          </w:p>
          <w:p w14:paraId="774D5836" w14:textId="77777777" w:rsidR="008B1BB7" w:rsidRDefault="008B1BB7">
            <w:pPr>
              <w:rPr>
                <w:sz w:val="20"/>
                <w:lang w:val="en-GB"/>
              </w:rPr>
            </w:pPr>
            <w:r>
              <w:rPr>
                <w:sz w:val="20"/>
                <w:lang w:val="en-GB"/>
              </w:rPr>
              <w:t>2.10. Izabrana i konfigurisana platforma za e-učenje (LMS).</w:t>
            </w:r>
          </w:p>
          <w:p w14:paraId="6D3DFE35" w14:textId="77777777" w:rsidR="008B1BB7" w:rsidRPr="008B1BB7" w:rsidRDefault="008B1BB7">
            <w:pPr>
              <w:rPr>
                <w:sz w:val="20"/>
                <w:lang w:val="de-DE"/>
              </w:rPr>
            </w:pPr>
            <w:r w:rsidRPr="008B1BB7">
              <w:rPr>
                <w:sz w:val="20"/>
                <w:lang w:val="de-DE"/>
              </w:rPr>
              <w:t>2.11. Postavljanje svih materijala na platformu.</w:t>
            </w:r>
          </w:p>
          <w:p w14:paraId="7E4E3B59" w14:textId="77777777" w:rsidR="008B1BB7" w:rsidRPr="008B1BB7" w:rsidRDefault="008B1BB7">
            <w:pPr>
              <w:rPr>
                <w:sz w:val="20"/>
                <w:lang w:val="de-DE"/>
              </w:rPr>
            </w:pPr>
            <w:r w:rsidRPr="008B1BB7">
              <w:rPr>
                <w:sz w:val="20"/>
                <w:lang w:val="de-DE"/>
              </w:rPr>
              <w:t>2.12. Održani online kursevi.</w:t>
            </w:r>
          </w:p>
          <w:p w14:paraId="1A47CE87" w14:textId="77777777" w:rsidR="008B1BB7" w:rsidRPr="008B1BB7" w:rsidRDefault="008B1BB7">
            <w:pPr>
              <w:rPr>
                <w:sz w:val="20"/>
                <w:lang w:val="de-DE"/>
              </w:rPr>
            </w:pPr>
            <w:r w:rsidRPr="008B1BB7">
              <w:rPr>
                <w:sz w:val="20"/>
                <w:lang w:val="de-DE"/>
              </w:rPr>
              <w:t>2.13. Sistem procene učenika.</w:t>
            </w:r>
          </w:p>
          <w:p w14:paraId="4FCADAFF" w14:textId="77777777" w:rsidR="008B1BB7" w:rsidRPr="008B1BB7" w:rsidRDefault="008B1BB7">
            <w:pPr>
              <w:rPr>
                <w:sz w:val="20"/>
                <w:lang w:val="de-DE"/>
              </w:rPr>
            </w:pPr>
            <w:r w:rsidRPr="008B1BB7">
              <w:rPr>
                <w:sz w:val="20"/>
                <w:lang w:val="de-DE"/>
              </w:rPr>
              <w:t>2.14.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77777777" w:rsidR="008B1BB7" w:rsidRDefault="008B1BB7">
            <w:pPr>
              <w:ind w:left="3787" w:hanging="187"/>
              <w:rPr>
                <w:b/>
                <w:sz w:val="24"/>
                <w:lang w:val="en-GB"/>
              </w:rPr>
            </w:pPr>
            <w:r>
              <w:rPr>
                <w:b/>
                <w:sz w:val="24"/>
                <w:lang w:val="en-GB"/>
              </w:rPr>
              <w:t>2.9</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8B1BB7">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1023F68C" w14:textId="77777777" w:rsidR="008B1BB7" w:rsidRDefault="008B1BB7">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4EB60DD5" w14:textId="77777777" w:rsidR="008B1BB7" w:rsidRDefault="008B1BB7">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8B1BB7">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98A0037" w14:textId="77777777" w:rsidR="008B1BB7" w:rsidRDefault="008B1BB7">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E36ED57" w14:textId="77777777" w:rsidR="008B1BB7" w:rsidRDefault="008B1BB7">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w:t>
            </w:r>
            <w:r>
              <w:rPr>
                <w:sz w:val="20"/>
                <w:lang w:val="en-GB"/>
              </w:rPr>
              <w:lastRenderedPageBreak/>
              <w:t>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8B1BB7">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GB"/>
              </w:rPr>
              <w:t xml:space="preserve"> </w:t>
            </w:r>
            <w:r>
              <w:rPr>
                <w:rFonts w:ascii="Times New Roman" w:hAnsi="Times New Roman"/>
                <w:sz w:val="20"/>
              </w:rPr>
              <w:t xml:space="preserve">Teaching staff  </w:t>
            </w:r>
          </w:p>
          <w:p w14:paraId="336C2A9F" w14:textId="77777777" w:rsidR="008B1BB7" w:rsidRDefault="008B1BB7">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en-GB"/>
              </w:rPr>
              <w:t xml:space="preserve"> </w:t>
            </w:r>
            <w:r>
              <w:rPr>
                <w:rFonts w:ascii="Times New Roman" w:hAnsi="Times New Roman"/>
                <w:sz w:val="20"/>
              </w:rPr>
              <w:t xml:space="preserve">Students </w:t>
            </w:r>
          </w:p>
          <w:p w14:paraId="57ABDE5E" w14:textId="77777777" w:rsidR="008B1BB7" w:rsidRDefault="008B1BB7">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en-GB"/>
              </w:rPr>
              <w:t xml:space="preserve"> </w:t>
            </w:r>
            <w:r>
              <w:rPr>
                <w:rFonts w:ascii="Times New Roman" w:hAnsi="Times New Roman"/>
                <w:sz w:val="20"/>
              </w:rPr>
              <w:t xml:space="preserve">Trainees </w:t>
            </w:r>
          </w:p>
          <w:p w14:paraId="777E965C" w14:textId="77777777" w:rsidR="008B1BB7" w:rsidRDefault="008B1BB7">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en-GB"/>
              </w:rPr>
              <w:t xml:space="preserve"> </w:t>
            </w:r>
            <w:r>
              <w:rPr>
                <w:rFonts w:ascii="Times New Roman" w:hAnsi="Times New Roman"/>
                <w:sz w:val="20"/>
              </w:rPr>
              <w:t>Administrative staff</w:t>
            </w:r>
          </w:p>
          <w:p w14:paraId="4E5B3BEF" w14:textId="77777777" w:rsidR="008B1BB7" w:rsidRDefault="008B1BB7">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1D172B0D" w14:textId="77777777" w:rsidR="008B1BB7" w:rsidRDefault="008B1BB7">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CDB426E" w14:textId="77777777" w:rsidR="008B1BB7" w:rsidRDefault="008B1BB7">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8B1BB7">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4D86794E" w14:textId="77777777" w:rsidR="008B1BB7" w:rsidRDefault="008B1BB7">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8B1BB7">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053E2932" w14:textId="77777777" w:rsidR="008B1BB7" w:rsidRDefault="008B1BB7">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8B1BB7">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8D1AEE5" w14:textId="77777777" w:rsidR="008B1BB7" w:rsidRDefault="008B1BB7">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7777777" w:rsidR="008B1BB7" w:rsidRDefault="008B1BB7">
            <w:pPr>
              <w:ind w:left="187" w:hanging="187"/>
              <w:jc w:val="right"/>
              <w:rPr>
                <w:b/>
                <w:sz w:val="24"/>
                <w:lang w:val="en-GB"/>
              </w:rPr>
            </w:pPr>
            <w:r>
              <w:rPr>
                <w:b/>
                <w:sz w:val="24"/>
                <w:lang w:val="en-GB"/>
              </w:rPr>
              <w:t>2.10</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8B1BB7" w:rsidRDefault="008B1BB7">
            <w:pPr>
              <w:rPr>
                <w:sz w:val="20"/>
                <w:lang w:val="de-DE"/>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8B1BB7">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D3B0064" w14:textId="77777777" w:rsidR="008B1BB7" w:rsidRDefault="008B1BB7">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6B8AE094" w14:textId="77777777" w:rsidR="008B1BB7" w:rsidRDefault="008B1BB7">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8B1BB7">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744F283" w14:textId="77777777" w:rsidR="008B1BB7" w:rsidRDefault="008B1BB7">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B186E7F" w14:textId="77777777" w:rsidR="008B1BB7" w:rsidRDefault="008B1BB7">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8B1BB7">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Teaching staff </w:t>
            </w:r>
          </w:p>
          <w:p w14:paraId="63BB6188" w14:textId="77777777" w:rsidR="008B1BB7" w:rsidRDefault="008B1BB7">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26997A0C" w14:textId="77777777" w:rsidR="008B1BB7" w:rsidRDefault="008B1BB7">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68EBD774" w14:textId="77777777" w:rsidR="008B1BB7" w:rsidRDefault="008B1BB7">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3AB566B7" w14:textId="77777777" w:rsidR="008B1BB7" w:rsidRDefault="008B1BB7">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C3251B2" w14:textId="77777777" w:rsidR="008B1BB7" w:rsidRDefault="008B1BB7">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117503FE" w14:textId="77777777" w:rsidR="008B1BB7" w:rsidRDefault="008B1BB7">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8B1BB7">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8B1BB7">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45FC8B41" w14:textId="77777777" w:rsidR="008B1BB7" w:rsidRDefault="008B1BB7">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8B1BB7">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85769CB" w14:textId="77777777" w:rsidR="008B1BB7" w:rsidRDefault="008B1BB7">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2.11</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8B1BB7">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8B1BB7">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710F0225"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8B1BB7">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65C986C"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8B1BB7">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199243B"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2.12</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8B1BB7">
            <w:pPr>
              <w:rPr>
                <w:color w:val="000000"/>
                <w:sz w:val="20"/>
                <w:lang w:val="en-GB"/>
              </w:rPr>
            </w:pPr>
            <w:sdt>
              <w:sdtPr>
                <w:rPr>
                  <w:rFonts w:ascii="Times New Roman" w:hAnsi="Times New Roman"/>
                  <w:color w:val="000000"/>
                  <w:sz w:val="20"/>
                  <w:lang w:val="fr-BE"/>
                </w:rPr>
                <w:id w:val="425470922"/>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Teaching material</w:t>
            </w:r>
          </w:p>
          <w:p w14:paraId="2D4B0C5D" w14:textId="77777777" w:rsidR="008B1BB7" w:rsidRDefault="008B1BB7">
            <w:pPr>
              <w:rPr>
                <w:color w:val="000000"/>
                <w:sz w:val="20"/>
                <w:lang w:val="en-GB"/>
              </w:rPr>
            </w:pPr>
            <w:sdt>
              <w:sdtPr>
                <w:rPr>
                  <w:rFonts w:ascii="Times New Roman" w:hAnsi="Times New Roman"/>
                  <w:color w:val="000000"/>
                  <w:sz w:val="20"/>
                  <w:lang w:val="fr-BE"/>
                </w:rPr>
                <w:id w:val="834576049"/>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Learning material</w:t>
            </w:r>
          </w:p>
          <w:p w14:paraId="33260C13"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281461110"/>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8B1BB7">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Event</w:t>
            </w:r>
          </w:p>
          <w:p w14:paraId="77242AC8" w14:textId="77777777" w:rsidR="008B1BB7" w:rsidRDefault="008B1BB7">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Report </w:t>
            </w:r>
          </w:p>
          <w:p w14:paraId="418A2295"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8B1BB7">
            <w:pPr>
              <w:rPr>
                <w:sz w:val="20"/>
                <w:lang w:val="en-GB"/>
              </w:rPr>
            </w:pPr>
            <w:sdt>
              <w:sdtPr>
                <w:rPr>
                  <w:rFonts w:ascii="Times New Roman" w:hAnsi="Times New Roman"/>
                  <w:color w:val="000000"/>
                  <w:sz w:val="20"/>
                  <w:lang w:val="fr-BE"/>
                </w:rPr>
                <w:id w:val="1065456554"/>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 xml:space="preserve">Teaching staff </w:t>
            </w:r>
          </w:p>
          <w:p w14:paraId="1ED40C18" w14:textId="77777777" w:rsidR="008B1BB7" w:rsidRDefault="008B1BB7">
            <w:pPr>
              <w:rPr>
                <w:sz w:val="20"/>
                <w:lang w:val="en-GB"/>
              </w:rPr>
            </w:pPr>
            <w:sdt>
              <w:sdtPr>
                <w:rPr>
                  <w:rFonts w:ascii="Times New Roman" w:hAnsi="Times New Roman"/>
                  <w:color w:val="000000"/>
                  <w:sz w:val="20"/>
                  <w:lang w:val="fr-BE"/>
                </w:rPr>
                <w:id w:val="949666733"/>
                <w14:checkbox>
                  <w14:checked w14:val="1"/>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 xml:space="preserve">Students </w:t>
            </w:r>
          </w:p>
          <w:p w14:paraId="47E0A4D3" w14:textId="77777777" w:rsidR="008B1BB7" w:rsidRDefault="008B1BB7">
            <w:pPr>
              <w:rPr>
                <w:sz w:val="20"/>
                <w:lang w:val="en-GB"/>
              </w:rPr>
            </w:pPr>
            <w:sdt>
              <w:sdtPr>
                <w:rPr>
                  <w:rFonts w:ascii="Times New Roman" w:hAnsi="Times New Roman"/>
                  <w:color w:val="000000"/>
                  <w:sz w:val="20"/>
                  <w:lang w:val="fr-BE"/>
                </w:rPr>
                <w:id w:val="905729221"/>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 xml:space="preserve">Trainees </w:t>
            </w:r>
          </w:p>
          <w:p w14:paraId="101FFDA9" w14:textId="77777777" w:rsidR="008B1BB7" w:rsidRDefault="008B1BB7">
            <w:pPr>
              <w:rPr>
                <w:sz w:val="20"/>
                <w:lang w:val="en-GB"/>
              </w:rPr>
            </w:pPr>
            <w:sdt>
              <w:sdtPr>
                <w:rPr>
                  <w:rFonts w:ascii="Times New Roman" w:hAnsi="Times New Roman"/>
                  <w:color w:val="000000"/>
                  <w:sz w:val="20"/>
                  <w:lang w:val="fr-BE"/>
                </w:rPr>
                <w:id w:val="1537002410"/>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Administrative staff</w:t>
            </w:r>
          </w:p>
          <w:p w14:paraId="3652E90D" w14:textId="77777777" w:rsidR="008B1BB7" w:rsidRDefault="008B1BB7">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 xml:space="preserve">Technical staff </w:t>
            </w:r>
          </w:p>
          <w:p w14:paraId="25C37B74" w14:textId="77777777" w:rsidR="008B1BB7" w:rsidRDefault="008B1BB7">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 xml:space="preserve">Librarians </w:t>
            </w:r>
          </w:p>
          <w:p w14:paraId="5763E1EA"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8B1BB7">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 xml:space="preserve">Department / Faculty </w:t>
            </w:r>
          </w:p>
          <w:p w14:paraId="6D4CE0F3"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8B1BB7">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Local</w:t>
            </w:r>
          </w:p>
          <w:p w14:paraId="032072BB"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8B1BB7">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National</w:t>
            </w:r>
          </w:p>
          <w:p w14:paraId="794F3858"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2.13</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8B1BB7">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ED1A8EB" w14:textId="77777777" w:rsidR="008B1BB7" w:rsidRDefault="008B1BB7">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C4A0521"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8B1BB7">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4C325B93" w14:textId="77777777" w:rsidR="008B1BB7" w:rsidRDefault="008B1BB7">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2EFF363"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8B1BB7">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Teaching staff </w:t>
            </w:r>
          </w:p>
          <w:p w14:paraId="306381E3" w14:textId="77777777" w:rsidR="008B1BB7" w:rsidRDefault="008B1BB7">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747AA4F9" w14:textId="77777777" w:rsidR="008B1BB7" w:rsidRDefault="008B1BB7">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2017D78D" w14:textId="77777777" w:rsidR="008B1BB7" w:rsidRDefault="008B1BB7">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4DB4EFB3" w14:textId="77777777" w:rsidR="008B1BB7" w:rsidRDefault="008B1BB7">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315C77B3" w14:textId="77777777" w:rsidR="008B1BB7" w:rsidRDefault="008B1BB7">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368E76B"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8B1BB7">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259073B"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8B1BB7">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6D4BB771"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8B1BB7">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21E4E0A4"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77777777" w:rsidR="008B1BB7" w:rsidRDefault="008B1BB7">
            <w:pPr>
              <w:ind w:left="4507" w:hanging="187"/>
              <w:rPr>
                <w:b/>
                <w:sz w:val="24"/>
                <w:lang w:val="en-GB"/>
              </w:rPr>
            </w:pPr>
            <w:r>
              <w:rPr>
                <w:b/>
                <w:sz w:val="24"/>
                <w:lang w:val="en-GB"/>
              </w:rPr>
              <w:t>2.14</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8B1BB7">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4CD5D6D" w14:textId="77777777" w:rsidR="008B1BB7" w:rsidRDefault="008B1BB7">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5860C85" w14:textId="77777777" w:rsidR="008B1BB7" w:rsidRDefault="008B1BB7">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8B1BB7">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1B90762" w14:textId="77777777" w:rsidR="008B1BB7" w:rsidRDefault="008B1BB7">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25CF607" w14:textId="77777777" w:rsidR="008B1BB7" w:rsidRDefault="008B1BB7">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8B1BB7">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Teaching staff </w:t>
            </w:r>
          </w:p>
          <w:p w14:paraId="2ADAA5C6" w14:textId="77777777" w:rsidR="008B1BB7" w:rsidRDefault="008B1BB7">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21167499" w14:textId="77777777" w:rsidR="008B1BB7" w:rsidRDefault="008B1BB7">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7583E75F" w14:textId="77777777" w:rsidR="008B1BB7" w:rsidRDefault="008B1BB7">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Administrative staff</w:t>
            </w:r>
          </w:p>
          <w:p w14:paraId="605026E3" w14:textId="77777777" w:rsidR="008B1BB7" w:rsidRDefault="008B1BB7">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DF0CA92" w14:textId="77777777" w:rsidR="008B1BB7" w:rsidRDefault="008B1BB7">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99849C3" w14:textId="77777777" w:rsidR="008B1BB7" w:rsidRDefault="008B1BB7">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8B1BB7">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A2F466F" w14:textId="77777777" w:rsidR="008B1BB7" w:rsidRDefault="008B1BB7">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8B1BB7">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6E2E913" w14:textId="77777777" w:rsidR="008B1BB7" w:rsidRDefault="008B1BB7">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8B1BB7">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88290B0" w14:textId="77777777" w:rsidR="008B1BB7" w:rsidRDefault="008B1BB7">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77777777" w:rsidR="008B1BB7" w:rsidRDefault="008B1BB7">
            <w:pPr>
              <w:ind w:left="4507" w:hanging="187"/>
              <w:rPr>
                <w:b/>
                <w:sz w:val="24"/>
                <w:lang w:val="en-GB"/>
              </w:rPr>
            </w:pPr>
            <w:r>
              <w:rPr>
                <w:b/>
                <w:sz w:val="24"/>
                <w:lang w:val="en-GB"/>
              </w:rPr>
              <w:t>2.15</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8B1BB7">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65A270B" w14:textId="77777777" w:rsidR="008B1BB7" w:rsidRDefault="008B1BB7">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B988CA3" w14:textId="77777777" w:rsidR="008B1BB7" w:rsidRDefault="008B1BB7">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8B1BB7">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1A3FB0A" w14:textId="77777777" w:rsidR="008B1BB7" w:rsidRDefault="008B1BB7">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5AE25FEF" w14:textId="77777777" w:rsidR="008B1BB7" w:rsidRDefault="008B1BB7">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8B1BB7">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Teaching staff </w:t>
            </w:r>
          </w:p>
          <w:p w14:paraId="20F6B0FF" w14:textId="77777777" w:rsidR="008B1BB7" w:rsidRDefault="008B1BB7">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32F0DC10" w14:textId="77777777" w:rsidR="008B1BB7" w:rsidRDefault="008B1BB7">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5D3718D8" w14:textId="77777777" w:rsidR="008B1BB7" w:rsidRDefault="008B1BB7">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25C0F7CD" w14:textId="77777777" w:rsidR="008B1BB7" w:rsidRDefault="008B1BB7">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6EF4B6F" w14:textId="77777777" w:rsidR="008B1BB7" w:rsidRDefault="008B1BB7">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52DEAF7" w14:textId="77777777" w:rsidR="008B1BB7" w:rsidRDefault="008B1BB7">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8B1BB7">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4E9832F2" w14:textId="77777777" w:rsidR="008B1BB7" w:rsidRDefault="008B1BB7">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8B1BB7">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2706254C" w14:textId="77777777" w:rsidR="008B1BB7" w:rsidRDefault="008B1BB7">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8B1BB7">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4EDFDFD8" w14:textId="77777777" w:rsidR="008B1BB7" w:rsidRDefault="008B1BB7">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4AD683D" w14:textId="77777777" w:rsidR="008B1BB7" w:rsidRDefault="008B1BB7" w:rsidP="008B1BB7">
            <w:pPr>
              <w:pStyle w:val="Listenabsatz"/>
              <w:numPr>
                <w:ilvl w:val="0"/>
                <w:numId w:val="76"/>
              </w:numPr>
              <w:spacing w:line="256" w:lineRule="auto"/>
              <w:ind w:left="354" w:hanging="284"/>
              <w:rPr>
                <w:sz w:val="20"/>
              </w:rPr>
            </w:pPr>
            <w:r>
              <w:rPr>
                <w:sz w:val="20"/>
              </w:rPr>
              <w:t xml:space="preserve">Rizik od </w:t>
            </w:r>
            <w:proofErr w:type="spellStart"/>
            <w:r>
              <w:rPr>
                <w:sz w:val="20"/>
              </w:rPr>
              <w:t>nedostatka</w:t>
            </w:r>
            <w:proofErr w:type="spellEnd"/>
            <w:r>
              <w:rPr>
                <w:sz w:val="20"/>
              </w:rPr>
              <w:t xml:space="preserve"> </w:t>
            </w:r>
            <w:proofErr w:type="spellStart"/>
            <w:r>
              <w:rPr>
                <w:sz w:val="20"/>
              </w:rPr>
              <w:t>preciznosti</w:t>
            </w:r>
            <w:proofErr w:type="spellEnd"/>
            <w:r>
              <w:rPr>
                <w:sz w:val="20"/>
              </w:rPr>
              <w:t xml:space="preserve"> u </w:t>
            </w:r>
            <w:proofErr w:type="spellStart"/>
            <w:r>
              <w:rPr>
                <w:sz w:val="20"/>
              </w:rPr>
              <w:t>definisanju</w:t>
            </w:r>
            <w:proofErr w:type="spellEnd"/>
            <w:r>
              <w:rPr>
                <w:sz w:val="20"/>
              </w:rPr>
              <w:t xml:space="preserve"> </w:t>
            </w:r>
            <w:proofErr w:type="spellStart"/>
            <w:r>
              <w:rPr>
                <w:sz w:val="20"/>
              </w:rPr>
              <w:t>ciljeva</w:t>
            </w:r>
            <w:proofErr w:type="spellEnd"/>
            <w:r>
              <w:rPr>
                <w:sz w:val="20"/>
              </w:rPr>
              <w:t xml:space="preserve"> </w:t>
            </w:r>
            <w:proofErr w:type="spellStart"/>
            <w:r>
              <w:rPr>
                <w:sz w:val="20"/>
              </w:rPr>
              <w:t>učenja</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konfuzije</w:t>
            </w:r>
            <w:proofErr w:type="spellEnd"/>
            <w:r>
              <w:rPr>
                <w:sz w:val="20"/>
              </w:rPr>
              <w:t xml:space="preserve"> </w:t>
            </w:r>
            <w:proofErr w:type="spellStart"/>
            <w:r>
              <w:rPr>
                <w:sz w:val="20"/>
              </w:rPr>
              <w:t>među</w:t>
            </w:r>
            <w:proofErr w:type="spellEnd"/>
            <w:r>
              <w:rPr>
                <w:sz w:val="20"/>
              </w:rPr>
              <w:t xml:space="preserve"> </w:t>
            </w:r>
            <w:proofErr w:type="spellStart"/>
            <w:r>
              <w:rPr>
                <w:sz w:val="20"/>
              </w:rPr>
              <w:t>polaznicima</w:t>
            </w:r>
            <w:proofErr w:type="spellEnd"/>
            <w:r>
              <w:rPr>
                <w:sz w:val="20"/>
              </w:rPr>
              <w:t xml:space="preserve"> </w:t>
            </w:r>
            <w:proofErr w:type="spellStart"/>
            <w:r>
              <w:rPr>
                <w:sz w:val="20"/>
              </w:rPr>
              <w:t>i</w:t>
            </w:r>
            <w:proofErr w:type="spellEnd"/>
            <w:r>
              <w:rPr>
                <w:sz w:val="20"/>
              </w:rPr>
              <w:t xml:space="preserve"> </w:t>
            </w:r>
            <w:proofErr w:type="spellStart"/>
            <w:r>
              <w:rPr>
                <w:sz w:val="20"/>
              </w:rPr>
              <w:t>smanjenja</w:t>
            </w:r>
            <w:proofErr w:type="spellEnd"/>
            <w:r>
              <w:rPr>
                <w:sz w:val="20"/>
              </w:rPr>
              <w:t xml:space="preserve"> </w:t>
            </w:r>
            <w:proofErr w:type="spellStart"/>
            <w:r>
              <w:rPr>
                <w:sz w:val="20"/>
              </w:rPr>
              <w:t>efikasnosti</w:t>
            </w:r>
            <w:proofErr w:type="spellEnd"/>
            <w:r>
              <w:rPr>
                <w:sz w:val="20"/>
              </w:rPr>
              <w:t xml:space="preserve"> </w:t>
            </w:r>
            <w:proofErr w:type="spellStart"/>
            <w:r>
              <w:rPr>
                <w:sz w:val="20"/>
              </w:rPr>
              <w:t>učenja</w:t>
            </w:r>
            <w:proofErr w:type="spellEnd"/>
            <w:r>
              <w:rPr>
                <w:sz w:val="20"/>
              </w:rPr>
              <w:t>.</w:t>
            </w:r>
          </w:p>
          <w:p w14:paraId="3B84E492" w14:textId="77777777" w:rsidR="008B1BB7" w:rsidRDefault="008B1BB7" w:rsidP="008B1BB7">
            <w:pPr>
              <w:pStyle w:val="Listenabsatz"/>
              <w:numPr>
                <w:ilvl w:val="0"/>
                <w:numId w:val="76"/>
              </w:numPr>
              <w:spacing w:line="256" w:lineRule="auto"/>
              <w:ind w:left="354" w:hanging="284"/>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loša</w:t>
            </w:r>
            <w:proofErr w:type="spellEnd"/>
            <w:r>
              <w:rPr>
                <w:sz w:val="20"/>
              </w:rPr>
              <w:t xml:space="preserve"> </w:t>
            </w:r>
            <w:proofErr w:type="spellStart"/>
            <w:r>
              <w:rPr>
                <w:sz w:val="20"/>
              </w:rPr>
              <w:t>kvaliteta</w:t>
            </w:r>
            <w:proofErr w:type="spellEnd"/>
            <w:r>
              <w:rPr>
                <w:sz w:val="20"/>
              </w:rPr>
              <w:t xml:space="preserve"> </w:t>
            </w:r>
            <w:proofErr w:type="spellStart"/>
            <w:r>
              <w:rPr>
                <w:sz w:val="20"/>
              </w:rPr>
              <w:t>zvuka</w:t>
            </w:r>
            <w:proofErr w:type="spellEnd"/>
            <w:r>
              <w:rPr>
                <w:sz w:val="20"/>
              </w:rPr>
              <w:t xml:space="preserve"> </w:t>
            </w:r>
            <w:proofErr w:type="spellStart"/>
            <w:r>
              <w:rPr>
                <w:sz w:val="20"/>
              </w:rPr>
              <w:t>ili</w:t>
            </w:r>
            <w:proofErr w:type="spellEnd"/>
            <w:r>
              <w:rPr>
                <w:sz w:val="20"/>
              </w:rPr>
              <w:t xml:space="preserve"> </w:t>
            </w:r>
            <w:proofErr w:type="spellStart"/>
            <w:r>
              <w:rPr>
                <w:sz w:val="20"/>
              </w:rPr>
              <w:t>slike</w:t>
            </w:r>
            <w:proofErr w:type="spellEnd"/>
            <w:r>
              <w:rPr>
                <w:sz w:val="20"/>
              </w:rPr>
              <w:t xml:space="preserve">, </w:t>
            </w:r>
            <w:proofErr w:type="spellStart"/>
            <w:r>
              <w:rPr>
                <w:sz w:val="20"/>
              </w:rPr>
              <w:t>nedostatak</w:t>
            </w:r>
            <w:proofErr w:type="spellEnd"/>
            <w:r>
              <w:rPr>
                <w:sz w:val="20"/>
              </w:rPr>
              <w:t xml:space="preserve"> </w:t>
            </w:r>
            <w:proofErr w:type="spellStart"/>
            <w:r>
              <w:rPr>
                <w:sz w:val="20"/>
              </w:rPr>
              <w:t>osvetljenja</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montažom</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razumljivost</w:t>
            </w:r>
            <w:proofErr w:type="spellEnd"/>
            <w:r>
              <w:rPr>
                <w:sz w:val="20"/>
              </w:rPr>
              <w:t xml:space="preserve"> </w:t>
            </w:r>
            <w:proofErr w:type="spellStart"/>
            <w:r>
              <w:rPr>
                <w:sz w:val="20"/>
              </w:rPr>
              <w:t>i</w:t>
            </w:r>
            <w:proofErr w:type="spellEnd"/>
            <w:r>
              <w:rPr>
                <w:sz w:val="20"/>
              </w:rPr>
              <w:t xml:space="preserve"> </w:t>
            </w:r>
            <w:proofErr w:type="spellStart"/>
            <w:r>
              <w:rPr>
                <w:sz w:val="20"/>
              </w:rPr>
              <w:t>efektivnost</w:t>
            </w:r>
            <w:proofErr w:type="spellEnd"/>
            <w:r>
              <w:rPr>
                <w:sz w:val="20"/>
              </w:rPr>
              <w:t xml:space="preserve"> </w:t>
            </w:r>
            <w:proofErr w:type="spellStart"/>
            <w:r>
              <w:rPr>
                <w:sz w:val="20"/>
              </w:rPr>
              <w:t>edukativnih</w:t>
            </w:r>
            <w:proofErr w:type="spellEnd"/>
            <w:r>
              <w:rPr>
                <w:sz w:val="20"/>
              </w:rPr>
              <w:t xml:space="preserve"> </w:t>
            </w:r>
            <w:proofErr w:type="spellStart"/>
            <w:r>
              <w:rPr>
                <w:sz w:val="20"/>
              </w:rPr>
              <w:t>materijala</w:t>
            </w:r>
            <w:proofErr w:type="spellEnd"/>
            <w:r>
              <w:rPr>
                <w:sz w:val="20"/>
              </w:rPr>
              <w:t>.</w:t>
            </w:r>
          </w:p>
          <w:p w14:paraId="74418AFB" w14:textId="77777777" w:rsidR="008B1BB7" w:rsidRDefault="008B1BB7" w:rsidP="008B1BB7">
            <w:pPr>
              <w:pStyle w:val="Listenabsatz"/>
              <w:numPr>
                <w:ilvl w:val="0"/>
                <w:numId w:val="76"/>
              </w:numPr>
              <w:spacing w:line="256" w:lineRule="auto"/>
              <w:ind w:left="354" w:hanging="284"/>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ili</w:t>
            </w:r>
            <w:proofErr w:type="spellEnd"/>
            <w:r>
              <w:rPr>
                <w:sz w:val="20"/>
              </w:rPr>
              <w:t xml:space="preserve"> </w:t>
            </w:r>
            <w:proofErr w:type="spellStart"/>
            <w:r>
              <w:rPr>
                <w:sz w:val="20"/>
              </w:rPr>
              <w:t>bugova</w:t>
            </w:r>
            <w:proofErr w:type="spellEnd"/>
            <w:r>
              <w:rPr>
                <w:sz w:val="20"/>
              </w:rPr>
              <w:t xml:space="preserve"> u e-</w:t>
            </w:r>
            <w:proofErr w:type="spellStart"/>
            <w:r>
              <w:rPr>
                <w:sz w:val="20"/>
              </w:rPr>
              <w:t>učioničkoj</w:t>
            </w:r>
            <w:proofErr w:type="spellEnd"/>
            <w:r>
              <w:rPr>
                <w:sz w:val="20"/>
              </w:rPr>
              <w:t xml:space="preserve"> </w:t>
            </w:r>
            <w:proofErr w:type="spellStart"/>
            <w:r>
              <w:rPr>
                <w:sz w:val="20"/>
              </w:rPr>
              <w:t>platformi</w:t>
            </w:r>
            <w:proofErr w:type="spellEnd"/>
            <w:r>
              <w:rPr>
                <w:sz w:val="20"/>
              </w:rPr>
              <w:t xml:space="preserve"> koji </w:t>
            </w:r>
            <w:proofErr w:type="spellStart"/>
            <w:r>
              <w:rPr>
                <w:sz w:val="20"/>
              </w:rPr>
              <w:t>mogu</w:t>
            </w:r>
            <w:proofErr w:type="spellEnd"/>
            <w:r>
              <w:rPr>
                <w:sz w:val="20"/>
              </w:rPr>
              <w:t xml:space="preserve"> </w:t>
            </w:r>
            <w:proofErr w:type="spellStart"/>
            <w:r>
              <w:rPr>
                <w:sz w:val="20"/>
              </w:rPr>
              <w:t>otežati</w:t>
            </w:r>
            <w:proofErr w:type="spellEnd"/>
            <w:r>
              <w:rPr>
                <w:sz w:val="20"/>
              </w:rPr>
              <w:t xml:space="preserve"> </w:t>
            </w:r>
            <w:proofErr w:type="spellStart"/>
            <w:r>
              <w:rPr>
                <w:sz w:val="20"/>
              </w:rPr>
              <w:t>pristup</w:t>
            </w:r>
            <w:proofErr w:type="spellEnd"/>
            <w:r>
              <w:rPr>
                <w:sz w:val="20"/>
              </w:rPr>
              <w:t xml:space="preserve"> </w:t>
            </w:r>
            <w:proofErr w:type="spellStart"/>
            <w:r>
              <w:rPr>
                <w:sz w:val="20"/>
              </w:rPr>
              <w:t>sadržaju</w:t>
            </w:r>
            <w:proofErr w:type="spellEnd"/>
            <w:r>
              <w:rPr>
                <w:sz w:val="20"/>
              </w:rPr>
              <w:t xml:space="preserve"> </w:t>
            </w:r>
            <w:proofErr w:type="spellStart"/>
            <w:r>
              <w:rPr>
                <w:sz w:val="20"/>
              </w:rPr>
              <w:t>ili</w:t>
            </w:r>
            <w:proofErr w:type="spellEnd"/>
            <w:r>
              <w:rPr>
                <w:sz w:val="20"/>
              </w:rPr>
              <w:t xml:space="preserve"> </w:t>
            </w:r>
            <w:proofErr w:type="spellStart"/>
            <w:r>
              <w:rPr>
                <w:sz w:val="20"/>
              </w:rPr>
              <w:t>učiniti</w:t>
            </w:r>
            <w:proofErr w:type="spellEnd"/>
            <w:r>
              <w:rPr>
                <w:sz w:val="20"/>
              </w:rPr>
              <w:t xml:space="preserve"> </w:t>
            </w:r>
            <w:proofErr w:type="spellStart"/>
            <w:r>
              <w:rPr>
                <w:sz w:val="20"/>
              </w:rPr>
              <w:t>kurs</w:t>
            </w:r>
            <w:proofErr w:type="spellEnd"/>
            <w:r>
              <w:rPr>
                <w:sz w:val="20"/>
              </w:rPr>
              <w:t xml:space="preserve"> </w:t>
            </w:r>
            <w:proofErr w:type="spellStart"/>
            <w:r>
              <w:rPr>
                <w:sz w:val="20"/>
              </w:rPr>
              <w:t>nedostupnim</w:t>
            </w:r>
            <w:proofErr w:type="spellEnd"/>
            <w:r>
              <w:rPr>
                <w:sz w:val="20"/>
              </w:rPr>
              <w:t xml:space="preserve"> </w:t>
            </w:r>
            <w:proofErr w:type="spellStart"/>
            <w:r>
              <w:rPr>
                <w:sz w:val="20"/>
              </w:rPr>
              <w:t>učesnicima</w:t>
            </w:r>
            <w:proofErr w:type="spellEnd"/>
            <w:r>
              <w:rPr>
                <w:sz w:val="20"/>
              </w:rPr>
              <w:t>.</w:t>
            </w:r>
          </w:p>
          <w:p w14:paraId="117DA623" w14:textId="77777777" w:rsidR="008B1BB7" w:rsidRDefault="008B1BB7" w:rsidP="008B1BB7">
            <w:pPr>
              <w:pStyle w:val="Listenabsatz"/>
              <w:numPr>
                <w:ilvl w:val="0"/>
                <w:numId w:val="76"/>
              </w:numPr>
              <w:spacing w:line="256" w:lineRule="auto"/>
              <w:ind w:left="354" w:hanging="284"/>
              <w:rPr>
                <w:sz w:val="20"/>
              </w:rPr>
            </w:pPr>
            <w:r>
              <w:rPr>
                <w:sz w:val="20"/>
              </w:rPr>
              <w:t xml:space="preserve">Rizik od </w:t>
            </w:r>
            <w:proofErr w:type="spellStart"/>
            <w:r>
              <w:rPr>
                <w:sz w:val="20"/>
              </w:rPr>
              <w:t>nedostatka</w:t>
            </w:r>
            <w:proofErr w:type="spellEnd"/>
            <w:r>
              <w:rPr>
                <w:sz w:val="20"/>
              </w:rPr>
              <w:t xml:space="preserve"> </w:t>
            </w:r>
            <w:proofErr w:type="spellStart"/>
            <w:r>
              <w:rPr>
                <w:sz w:val="20"/>
              </w:rPr>
              <w:t>interesovanja</w:t>
            </w:r>
            <w:proofErr w:type="spellEnd"/>
            <w:r>
              <w:rPr>
                <w:sz w:val="20"/>
              </w:rPr>
              <w:t xml:space="preserve"> </w:t>
            </w:r>
            <w:proofErr w:type="spellStart"/>
            <w:r>
              <w:rPr>
                <w:sz w:val="20"/>
              </w:rPr>
              <w:t>ciljne</w:t>
            </w:r>
            <w:proofErr w:type="spellEnd"/>
            <w:r>
              <w:rPr>
                <w:sz w:val="20"/>
              </w:rPr>
              <w:t xml:space="preserve"> </w:t>
            </w:r>
            <w:proofErr w:type="spellStart"/>
            <w:r>
              <w:rPr>
                <w:sz w:val="20"/>
              </w:rPr>
              <w:t>grupe</w:t>
            </w:r>
            <w:proofErr w:type="spellEnd"/>
            <w:r>
              <w:rPr>
                <w:sz w:val="20"/>
              </w:rPr>
              <w:t xml:space="preserve"> </w:t>
            </w:r>
            <w:proofErr w:type="spellStart"/>
            <w:r>
              <w:rPr>
                <w:sz w:val="20"/>
              </w:rPr>
              <w:t>zbog</w:t>
            </w:r>
            <w:proofErr w:type="spellEnd"/>
            <w:r>
              <w:rPr>
                <w:sz w:val="20"/>
              </w:rPr>
              <w:t xml:space="preserve"> </w:t>
            </w:r>
            <w:proofErr w:type="spellStart"/>
            <w:r>
              <w:rPr>
                <w:sz w:val="20"/>
              </w:rPr>
              <w:t>nedovoljne</w:t>
            </w:r>
            <w:proofErr w:type="spellEnd"/>
            <w:r>
              <w:rPr>
                <w:sz w:val="20"/>
              </w:rPr>
              <w:t xml:space="preserve"> </w:t>
            </w:r>
            <w:proofErr w:type="spellStart"/>
            <w:r>
              <w:rPr>
                <w:sz w:val="20"/>
              </w:rPr>
              <w:t>vidljivosti</w:t>
            </w:r>
            <w:proofErr w:type="spellEnd"/>
            <w:r>
              <w:rPr>
                <w:sz w:val="20"/>
              </w:rPr>
              <w:t xml:space="preserve"> </w:t>
            </w:r>
            <w:proofErr w:type="spellStart"/>
            <w:r>
              <w:rPr>
                <w:sz w:val="20"/>
              </w:rPr>
              <w:t>kursa</w:t>
            </w:r>
            <w:proofErr w:type="spellEnd"/>
            <w:r>
              <w:rPr>
                <w:sz w:val="20"/>
              </w:rPr>
              <w:t xml:space="preserve"> </w:t>
            </w:r>
            <w:proofErr w:type="spellStart"/>
            <w:r>
              <w:rPr>
                <w:sz w:val="20"/>
              </w:rPr>
              <w:t>ili</w:t>
            </w:r>
            <w:proofErr w:type="spellEnd"/>
            <w:r>
              <w:rPr>
                <w:sz w:val="20"/>
              </w:rPr>
              <w:t xml:space="preserve"> </w:t>
            </w:r>
            <w:proofErr w:type="spellStart"/>
            <w:r>
              <w:rPr>
                <w:sz w:val="20"/>
              </w:rPr>
              <w:t>neadekvatne</w:t>
            </w:r>
            <w:proofErr w:type="spellEnd"/>
            <w:r>
              <w:rPr>
                <w:sz w:val="20"/>
              </w:rPr>
              <w:t xml:space="preserve"> </w:t>
            </w:r>
            <w:proofErr w:type="spellStart"/>
            <w:r>
              <w:rPr>
                <w:sz w:val="20"/>
              </w:rPr>
              <w:t>marketinške</w:t>
            </w:r>
            <w:proofErr w:type="spellEnd"/>
            <w:r>
              <w:rPr>
                <w:sz w:val="20"/>
              </w:rPr>
              <w:t xml:space="preserve"> </w:t>
            </w:r>
            <w:proofErr w:type="spellStart"/>
            <w:r>
              <w:rPr>
                <w:sz w:val="20"/>
              </w:rPr>
              <w:t>strategije</w:t>
            </w:r>
            <w:proofErr w:type="spellEnd"/>
            <w:r>
              <w:rPr>
                <w:sz w:val="20"/>
              </w:rPr>
              <w:t>.</w:t>
            </w:r>
          </w:p>
          <w:p w14:paraId="1C5B565F" w14:textId="77777777" w:rsidR="008B1BB7" w:rsidRDefault="008B1BB7" w:rsidP="008B1BB7">
            <w:pPr>
              <w:pStyle w:val="Listenabsatz"/>
              <w:numPr>
                <w:ilvl w:val="0"/>
                <w:numId w:val="76"/>
              </w:numPr>
              <w:spacing w:line="256" w:lineRule="auto"/>
              <w:ind w:left="354" w:hanging="284"/>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w:t>
            </w:r>
            <w:proofErr w:type="spellStart"/>
            <w:r>
              <w:rPr>
                <w:sz w:val="20"/>
              </w:rPr>
              <w:t>časova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prekid</w:t>
            </w:r>
            <w:proofErr w:type="spellEnd"/>
            <w:r>
              <w:rPr>
                <w:sz w:val="20"/>
              </w:rPr>
              <w:t xml:space="preserve"> </w:t>
            </w:r>
            <w:proofErr w:type="spellStart"/>
            <w:r>
              <w:rPr>
                <w:sz w:val="20"/>
              </w:rPr>
              <w:t>veze</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alatima</w:t>
            </w:r>
            <w:proofErr w:type="spellEnd"/>
            <w:r>
              <w:rPr>
                <w:sz w:val="20"/>
              </w:rPr>
              <w:t xml:space="preserve"> za online </w:t>
            </w:r>
            <w:proofErr w:type="spellStart"/>
            <w:r>
              <w:rPr>
                <w:sz w:val="20"/>
              </w:rPr>
              <w:t>komunikaciju</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poremetiti</w:t>
            </w:r>
            <w:proofErr w:type="spellEnd"/>
            <w:r>
              <w:rPr>
                <w:sz w:val="20"/>
              </w:rPr>
              <w:t xml:space="preserve"> </w:t>
            </w:r>
            <w:proofErr w:type="spellStart"/>
            <w:r>
              <w:rPr>
                <w:sz w:val="20"/>
              </w:rPr>
              <w:t>tok</w:t>
            </w:r>
            <w:proofErr w:type="spellEnd"/>
            <w:r>
              <w:rPr>
                <w:sz w:val="20"/>
              </w:rPr>
              <w:t xml:space="preserve"> </w:t>
            </w:r>
            <w:proofErr w:type="spellStart"/>
            <w:r>
              <w:rPr>
                <w:sz w:val="20"/>
              </w:rPr>
              <w:t>nastave</w:t>
            </w:r>
            <w:proofErr w:type="spellEnd"/>
            <w:r>
              <w:rPr>
                <w:sz w:val="20"/>
              </w:rPr>
              <w:t xml:space="preserve"> </w:t>
            </w:r>
            <w:proofErr w:type="spellStart"/>
            <w:r>
              <w:rPr>
                <w:sz w:val="20"/>
              </w:rPr>
              <w:t>i</w:t>
            </w:r>
            <w:proofErr w:type="spellEnd"/>
            <w:r>
              <w:rPr>
                <w:sz w:val="20"/>
              </w:rPr>
              <w:t xml:space="preserve"> </w:t>
            </w:r>
            <w:proofErr w:type="spellStart"/>
            <w:r>
              <w:rPr>
                <w:sz w:val="20"/>
              </w:rPr>
              <w:t>iskustvo</w:t>
            </w:r>
            <w:proofErr w:type="spellEnd"/>
            <w:r>
              <w:rPr>
                <w:sz w:val="20"/>
              </w:rPr>
              <w:t xml:space="preserve"> </w:t>
            </w:r>
            <w:proofErr w:type="spellStart"/>
            <w:r>
              <w:rPr>
                <w:sz w:val="20"/>
              </w:rPr>
              <w:t>učesnika</w:t>
            </w:r>
            <w:proofErr w:type="spellEnd"/>
            <w:r>
              <w:rPr>
                <w:sz w:val="20"/>
              </w:rPr>
              <w:t>.</w:t>
            </w:r>
          </w:p>
          <w:p w14:paraId="770D4330" w14:textId="77777777" w:rsidR="008B1BB7" w:rsidRDefault="008B1BB7" w:rsidP="008B1BB7">
            <w:pPr>
              <w:pStyle w:val="Listenabsatz"/>
              <w:numPr>
                <w:ilvl w:val="0"/>
                <w:numId w:val="76"/>
              </w:numPr>
              <w:spacing w:line="256" w:lineRule="auto"/>
              <w:ind w:left="354" w:hanging="284"/>
              <w:rPr>
                <w:sz w:val="20"/>
              </w:rPr>
            </w:pPr>
            <w:r>
              <w:rPr>
                <w:sz w:val="20"/>
              </w:rPr>
              <w:t xml:space="preserve">Rizik od </w:t>
            </w:r>
            <w:proofErr w:type="spellStart"/>
            <w:r>
              <w:rPr>
                <w:sz w:val="20"/>
              </w:rPr>
              <w:t>nedostatka</w:t>
            </w:r>
            <w:proofErr w:type="spellEnd"/>
            <w:r>
              <w:rPr>
                <w:sz w:val="20"/>
              </w:rPr>
              <w:t xml:space="preserve"> </w:t>
            </w:r>
            <w:proofErr w:type="spellStart"/>
            <w:r>
              <w:rPr>
                <w:sz w:val="20"/>
              </w:rPr>
              <w:t>detaljne</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77777777" w:rsidR="008B1BB7" w:rsidRDefault="008B1BB7">
            <w:r>
              <w:t>2.15. Detaljan plan kursa sa određenim temama i ciljevima učenja.</w:t>
            </w:r>
          </w:p>
          <w:p w14:paraId="7570724D" w14:textId="77777777" w:rsidR="008B1BB7" w:rsidRDefault="008B1BB7">
            <w:r>
              <w:t>2.16. Snimljeni edukativni video zapisi i interaktivni materijali za učenje.</w:t>
            </w:r>
          </w:p>
          <w:p w14:paraId="75DDF179" w14:textId="77777777" w:rsidR="008B1BB7" w:rsidRDefault="008B1BB7">
            <w:r>
              <w:t>2.17. Prilagođena e-učionička platforma spremna za dostavu kursa.</w:t>
            </w:r>
          </w:p>
          <w:p w14:paraId="5E85B8C0" w14:textId="77777777" w:rsidR="008B1BB7" w:rsidRDefault="008B1BB7">
            <w:r>
              <w:t>2.18. Razvijanje marketinške strategije i materijali za promociju kursa.</w:t>
            </w:r>
          </w:p>
          <w:p w14:paraId="4B0D7916" w14:textId="77777777" w:rsidR="008B1BB7" w:rsidRDefault="008B1BB7">
            <w:r>
              <w:t>2.19. Dolazak stranih partnera</w:t>
            </w:r>
          </w:p>
          <w:p w14:paraId="5EEB2AF0" w14:textId="77777777" w:rsidR="008B1BB7" w:rsidRDefault="008B1BB7">
            <w:r>
              <w:t>2.20. Održani planirani časovi kursa sa instrukcijama i podrškom.</w:t>
            </w:r>
          </w:p>
          <w:p w14:paraId="7EDB333E" w14:textId="77777777" w:rsidR="008B1BB7" w:rsidRDefault="008B1BB7">
            <w:pPr>
              <w:rPr>
                <w:sz w:val="20"/>
              </w:rPr>
            </w:pPr>
            <w:r>
              <w:t>2.21.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77777777" w:rsidR="008B1BB7" w:rsidRDefault="008B1BB7">
            <w:pPr>
              <w:ind w:left="3787" w:hanging="187"/>
              <w:rPr>
                <w:b/>
                <w:sz w:val="24"/>
                <w:lang w:val="en-GB"/>
              </w:rPr>
            </w:pPr>
            <w:r>
              <w:rPr>
                <w:b/>
                <w:sz w:val="24"/>
                <w:lang w:val="en-GB"/>
              </w:rPr>
              <w:t>2.15</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8B1BB7" w:rsidRDefault="008B1BB7">
            <w:pPr>
              <w:rPr>
                <w:rFonts w:ascii="Times New Roman" w:hAnsi="Times New Roman"/>
                <w:sz w:val="20"/>
                <w:lang w:val="de-DE"/>
              </w:rPr>
            </w:pPr>
            <w:r w:rsidRPr="008B1BB7">
              <w:rPr>
                <w:sz w:val="20"/>
                <w:lang w:val="de-DE"/>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8B1BB7">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50ACBB65" w14:textId="77777777" w:rsidR="008B1BB7" w:rsidRDefault="008B1BB7">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D9DF799" w14:textId="77777777" w:rsidR="008B1BB7" w:rsidRDefault="008B1BB7">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8B1BB7">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A767B0D" w14:textId="77777777" w:rsidR="008B1BB7" w:rsidRDefault="008B1BB7">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E5B85E8" w14:textId="77777777" w:rsidR="008B1BB7" w:rsidRDefault="008B1BB7">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 xml:space="preserve">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w:t>
            </w:r>
            <w:r>
              <w:rPr>
                <w:sz w:val="20"/>
                <w:lang w:val="en-GB"/>
              </w:rPr>
              <w:lastRenderedPageBreak/>
              <w:t>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8B1BB7">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rFonts w:ascii="Times New Roman" w:hAnsi="Times New Roman"/>
                <w:sz w:val="20"/>
              </w:rPr>
              <w:t xml:space="preserve">Teaching staff  </w:t>
            </w:r>
          </w:p>
          <w:p w14:paraId="12A68DE3" w14:textId="77777777" w:rsidR="008B1BB7" w:rsidRDefault="008B1BB7">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en-GB"/>
              </w:rPr>
              <w:t xml:space="preserve"> </w:t>
            </w:r>
            <w:r>
              <w:rPr>
                <w:rFonts w:ascii="Times New Roman" w:hAnsi="Times New Roman"/>
                <w:sz w:val="20"/>
              </w:rPr>
              <w:t xml:space="preserve">Students </w:t>
            </w:r>
          </w:p>
          <w:p w14:paraId="1A9DF54A" w14:textId="77777777" w:rsidR="008B1BB7" w:rsidRDefault="008B1BB7">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en-GB"/>
              </w:rPr>
              <w:t xml:space="preserve"> </w:t>
            </w:r>
            <w:r>
              <w:rPr>
                <w:rFonts w:ascii="Times New Roman" w:hAnsi="Times New Roman"/>
                <w:sz w:val="20"/>
              </w:rPr>
              <w:t xml:space="preserve">Trainees </w:t>
            </w:r>
          </w:p>
          <w:p w14:paraId="38D7D7B9" w14:textId="77777777" w:rsidR="008B1BB7" w:rsidRDefault="008B1BB7">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en-GB"/>
              </w:rPr>
              <w:t xml:space="preserve"> </w:t>
            </w:r>
            <w:r>
              <w:rPr>
                <w:rFonts w:ascii="Times New Roman" w:hAnsi="Times New Roman"/>
                <w:sz w:val="20"/>
              </w:rPr>
              <w:t>Administrative staff</w:t>
            </w:r>
          </w:p>
          <w:p w14:paraId="4B7BA4C1" w14:textId="77777777" w:rsidR="008B1BB7" w:rsidRDefault="008B1BB7">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16C6411" w14:textId="77777777" w:rsidR="008B1BB7" w:rsidRDefault="008B1BB7">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647C5DB" w14:textId="77777777" w:rsidR="008B1BB7" w:rsidRDefault="008B1BB7">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8B1BB7">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49E66596" w14:textId="77777777" w:rsidR="008B1BB7" w:rsidRDefault="008B1BB7">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8B1BB7">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2C707B7D" w14:textId="77777777" w:rsidR="008B1BB7" w:rsidRDefault="008B1BB7">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8B1BB7">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5271276" w14:textId="77777777" w:rsidR="008B1BB7" w:rsidRDefault="008B1BB7">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77777777" w:rsidR="008B1BB7" w:rsidRDefault="008B1BB7">
            <w:pPr>
              <w:ind w:left="187" w:hanging="187"/>
              <w:jc w:val="right"/>
              <w:rPr>
                <w:b/>
                <w:sz w:val="24"/>
                <w:lang w:val="en-GB"/>
              </w:rPr>
            </w:pPr>
            <w:r>
              <w:rPr>
                <w:b/>
                <w:sz w:val="24"/>
                <w:lang w:val="en-GB"/>
              </w:rPr>
              <w:t>2.16</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8B1BB7">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CCDA7F8" w14:textId="77777777" w:rsidR="008B1BB7" w:rsidRDefault="008B1BB7">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38B19EAD" w14:textId="77777777" w:rsidR="008B1BB7" w:rsidRDefault="008B1BB7">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8B1BB7">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D1E9741" w14:textId="77777777" w:rsidR="008B1BB7" w:rsidRDefault="008B1BB7">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599D6244" w14:textId="77777777" w:rsidR="008B1BB7" w:rsidRDefault="008B1BB7">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8B1BB7">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Teaching staff </w:t>
            </w:r>
          </w:p>
          <w:p w14:paraId="048A5409" w14:textId="77777777" w:rsidR="008B1BB7" w:rsidRDefault="008B1BB7">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49C68848" w14:textId="77777777" w:rsidR="008B1BB7" w:rsidRDefault="008B1BB7">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606706AA" w14:textId="77777777" w:rsidR="008B1BB7" w:rsidRDefault="008B1BB7">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6B77947A" w14:textId="77777777" w:rsidR="008B1BB7" w:rsidRDefault="008B1BB7">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587FBA9" w14:textId="77777777" w:rsidR="008B1BB7" w:rsidRDefault="008B1BB7">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2CCE7F9A" w14:textId="77777777" w:rsidR="008B1BB7" w:rsidRDefault="008B1BB7">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8B1BB7">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8B1BB7">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3279FE5E" w14:textId="77777777" w:rsidR="008B1BB7" w:rsidRDefault="008B1BB7">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8B1BB7">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6A48984" w14:textId="77777777" w:rsidR="008B1BB7" w:rsidRDefault="008B1BB7">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77777777" w:rsidR="008B1BB7" w:rsidRDefault="008B1BB7">
            <w:pPr>
              <w:ind w:left="187" w:hanging="187"/>
              <w:jc w:val="right"/>
              <w:rPr>
                <w:b/>
                <w:sz w:val="24"/>
                <w:lang w:val="en-GB"/>
              </w:rPr>
            </w:pPr>
            <w:r>
              <w:rPr>
                <w:b/>
                <w:sz w:val="24"/>
                <w:lang w:val="en-GB"/>
              </w:rPr>
              <w:t>2.17</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8B1BB7" w:rsidRDefault="008B1BB7">
            <w:pPr>
              <w:rPr>
                <w:sz w:val="20"/>
                <w:lang w:val="de-DE"/>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8B1BB7">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881BE10" w14:textId="77777777" w:rsidR="008B1BB7" w:rsidRDefault="008B1BB7">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4653AC9" w14:textId="77777777" w:rsidR="008B1BB7" w:rsidRDefault="008B1BB7">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8B1BB7">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27B8DDA" w14:textId="77777777" w:rsidR="008B1BB7" w:rsidRDefault="008B1BB7">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8FDA276" w14:textId="77777777" w:rsidR="008B1BB7" w:rsidRDefault="008B1BB7">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8B1BB7">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Teaching staff </w:t>
            </w:r>
          </w:p>
          <w:p w14:paraId="14861507" w14:textId="77777777" w:rsidR="008B1BB7" w:rsidRDefault="008B1BB7">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76E164D6" w14:textId="77777777" w:rsidR="008B1BB7" w:rsidRDefault="008B1BB7">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GB"/>
              </w:rPr>
              <w:t xml:space="preserve"> </w:t>
            </w:r>
            <w:r>
              <w:rPr>
                <w:sz w:val="20"/>
              </w:rPr>
              <w:t xml:space="preserve">Trainees </w:t>
            </w:r>
          </w:p>
          <w:p w14:paraId="3FE667E5" w14:textId="77777777" w:rsidR="008B1BB7" w:rsidRDefault="008B1BB7">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Administrative staff</w:t>
            </w:r>
          </w:p>
          <w:p w14:paraId="052C834D" w14:textId="77777777" w:rsidR="008B1BB7" w:rsidRDefault="008B1BB7">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17B5E2EA" w14:textId="77777777" w:rsidR="008B1BB7" w:rsidRDefault="008B1BB7">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37CED87D" w14:textId="77777777" w:rsidR="008B1BB7" w:rsidRDefault="008B1BB7">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8B1BB7">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8B1BB7">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15DEB131" w14:textId="77777777" w:rsidR="008B1BB7" w:rsidRDefault="008B1BB7">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8B1BB7">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11F705E5" w14:textId="77777777" w:rsidR="008B1BB7" w:rsidRDefault="008B1BB7">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2.18</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8B1BB7">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83EF440" w14:textId="77777777" w:rsidR="008B1BB7" w:rsidRDefault="008B1BB7">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22CFBD7"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8B1BB7">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1BB62A14" w14:textId="77777777" w:rsidR="008B1BB7" w:rsidRDefault="008B1BB7">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6790527"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8B1BB7">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Teaching staff </w:t>
            </w:r>
          </w:p>
          <w:p w14:paraId="0F3A89B8" w14:textId="77777777" w:rsidR="008B1BB7" w:rsidRDefault="008B1BB7">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53C20B52" w14:textId="77777777" w:rsidR="008B1BB7" w:rsidRDefault="008B1BB7">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56391A76" w14:textId="77777777" w:rsidR="008B1BB7" w:rsidRDefault="008B1BB7">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67B8FA41" w14:textId="77777777" w:rsidR="008B1BB7" w:rsidRDefault="008B1BB7">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3E658434" w14:textId="77777777" w:rsidR="008B1BB7" w:rsidRDefault="008B1BB7">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78D8AA4"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8B1BB7">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192BDAB0"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8B1BB7">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1B12074"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8B1BB7">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77A56041"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2.19</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8B1BB7">
            <w:pPr>
              <w:rPr>
                <w:color w:val="000000"/>
                <w:sz w:val="20"/>
                <w:lang w:val="en-GB"/>
              </w:rPr>
            </w:pPr>
            <w:sdt>
              <w:sdtPr>
                <w:rPr>
                  <w:rFonts w:ascii="Times New Roman" w:hAnsi="Times New Roman"/>
                  <w:color w:val="000000"/>
                  <w:sz w:val="20"/>
                  <w:lang w:val="fr-BE"/>
                </w:rPr>
                <w:id w:val="-89696996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Teaching material</w:t>
            </w:r>
          </w:p>
          <w:p w14:paraId="677F3FF7" w14:textId="77777777" w:rsidR="008B1BB7" w:rsidRDefault="008B1BB7">
            <w:pPr>
              <w:rPr>
                <w:color w:val="000000"/>
                <w:sz w:val="20"/>
                <w:lang w:val="en-GB"/>
              </w:rPr>
            </w:pPr>
            <w:sdt>
              <w:sdtPr>
                <w:rPr>
                  <w:rFonts w:ascii="Times New Roman" w:hAnsi="Times New Roman"/>
                  <w:color w:val="000000"/>
                  <w:sz w:val="20"/>
                  <w:lang w:val="fr-BE"/>
                </w:rPr>
                <w:id w:val="128539130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Learning material</w:t>
            </w:r>
          </w:p>
          <w:p w14:paraId="17C5DF38"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46635563"/>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8B1BB7">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Event</w:t>
            </w:r>
          </w:p>
          <w:p w14:paraId="34B1B6CA" w14:textId="77777777" w:rsidR="008B1BB7" w:rsidRDefault="008B1BB7">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Report </w:t>
            </w:r>
          </w:p>
          <w:p w14:paraId="20BE3163"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8B1BB7">
            <w:pPr>
              <w:rPr>
                <w:sz w:val="20"/>
                <w:lang w:val="en-GB"/>
              </w:rPr>
            </w:pPr>
            <w:sdt>
              <w:sdtPr>
                <w:rPr>
                  <w:rFonts w:ascii="Times New Roman" w:hAnsi="Times New Roman"/>
                  <w:color w:val="000000"/>
                  <w:sz w:val="20"/>
                  <w:lang w:val="fr-BE"/>
                </w:rPr>
                <w:id w:val="-32038064"/>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 xml:space="preserve">Teaching staff </w:t>
            </w:r>
          </w:p>
          <w:p w14:paraId="11E1021D" w14:textId="77777777" w:rsidR="008B1BB7" w:rsidRDefault="008B1BB7">
            <w:pPr>
              <w:rPr>
                <w:sz w:val="20"/>
                <w:lang w:val="en-GB"/>
              </w:rPr>
            </w:pPr>
            <w:sdt>
              <w:sdtPr>
                <w:rPr>
                  <w:rFonts w:ascii="Times New Roman" w:hAnsi="Times New Roman"/>
                  <w:color w:val="000000"/>
                  <w:sz w:val="20"/>
                  <w:lang w:val="fr-BE"/>
                </w:rPr>
                <w:id w:val="269665600"/>
                <w14:checkbox>
                  <w14:checked w14:val="1"/>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 xml:space="preserve">Students </w:t>
            </w:r>
          </w:p>
          <w:p w14:paraId="001AD5D3" w14:textId="77777777" w:rsidR="008B1BB7" w:rsidRDefault="008B1BB7">
            <w:pPr>
              <w:rPr>
                <w:sz w:val="20"/>
                <w:lang w:val="en-GB"/>
              </w:rPr>
            </w:pPr>
            <w:sdt>
              <w:sdtPr>
                <w:rPr>
                  <w:rFonts w:ascii="Times New Roman" w:hAnsi="Times New Roman"/>
                  <w:color w:val="000000"/>
                  <w:sz w:val="20"/>
                  <w:lang w:val="fr-BE"/>
                </w:rPr>
                <w:id w:val="-1682497616"/>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 xml:space="preserve">Trainees </w:t>
            </w:r>
          </w:p>
          <w:p w14:paraId="2089B77A" w14:textId="77777777" w:rsidR="008B1BB7" w:rsidRDefault="008B1BB7">
            <w:pPr>
              <w:rPr>
                <w:sz w:val="20"/>
                <w:lang w:val="en-GB"/>
              </w:rPr>
            </w:pPr>
            <w:sdt>
              <w:sdtPr>
                <w:rPr>
                  <w:rFonts w:ascii="Times New Roman" w:hAnsi="Times New Roman"/>
                  <w:color w:val="000000"/>
                  <w:sz w:val="20"/>
                  <w:lang w:val="fr-BE"/>
                </w:rPr>
                <w:id w:val="-15935239"/>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Administrative staff</w:t>
            </w:r>
          </w:p>
          <w:p w14:paraId="5E508329" w14:textId="77777777" w:rsidR="008B1BB7" w:rsidRDefault="008B1BB7">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 xml:space="preserve">Technical staff </w:t>
            </w:r>
          </w:p>
          <w:p w14:paraId="51C49AD4" w14:textId="77777777" w:rsidR="008B1BB7" w:rsidRDefault="008B1BB7">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 xml:space="preserve">Librarians </w:t>
            </w:r>
          </w:p>
          <w:p w14:paraId="7E74962C"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8B1BB7">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 xml:space="preserve">Department / Faculty </w:t>
            </w:r>
          </w:p>
          <w:p w14:paraId="3AB946B5"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8B1BB7">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Local</w:t>
            </w:r>
          </w:p>
          <w:p w14:paraId="075A51A9"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8B1BB7">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National</w:t>
            </w:r>
          </w:p>
          <w:p w14:paraId="7EB30E07"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77777777" w:rsidR="008B1BB7" w:rsidRDefault="008B1BB7">
            <w:pPr>
              <w:ind w:left="4507" w:hanging="187"/>
              <w:rPr>
                <w:b/>
                <w:sz w:val="24"/>
                <w:lang w:val="en-GB"/>
              </w:rPr>
            </w:pPr>
            <w:r>
              <w:rPr>
                <w:b/>
                <w:sz w:val="24"/>
                <w:lang w:val="en-GB"/>
              </w:rPr>
              <w:t>2.20</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8B1BB7">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EC4FF64" w14:textId="77777777" w:rsidR="008B1BB7" w:rsidRDefault="008B1BB7">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686781E" w14:textId="77777777" w:rsidR="008B1BB7" w:rsidRDefault="008B1BB7">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8B1BB7">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319A42B" w14:textId="77777777" w:rsidR="008B1BB7" w:rsidRDefault="008B1BB7">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9BBCE99" w14:textId="77777777" w:rsidR="008B1BB7" w:rsidRDefault="008B1BB7">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8B1BB7">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Teaching staff </w:t>
            </w:r>
          </w:p>
          <w:p w14:paraId="498BE1C5" w14:textId="77777777" w:rsidR="008B1BB7" w:rsidRDefault="008B1BB7">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166125D9" w14:textId="77777777" w:rsidR="008B1BB7" w:rsidRDefault="008B1BB7">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27F5C329" w14:textId="77777777" w:rsidR="008B1BB7" w:rsidRDefault="008B1BB7">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1A4CC0C2" w14:textId="77777777" w:rsidR="008B1BB7" w:rsidRDefault="008B1BB7">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D8B832F" w14:textId="77777777" w:rsidR="008B1BB7" w:rsidRDefault="008B1BB7">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C345819" w14:textId="77777777" w:rsidR="008B1BB7" w:rsidRDefault="008B1BB7">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8B1BB7">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3915B6A8" w14:textId="77777777" w:rsidR="008B1BB7" w:rsidRDefault="008B1BB7">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8B1BB7">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3CE557DF" w14:textId="77777777" w:rsidR="008B1BB7" w:rsidRDefault="008B1BB7">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8B1BB7">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0B73E84" w14:textId="77777777" w:rsidR="008B1BB7" w:rsidRDefault="008B1BB7">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2.21</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8B1BB7">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6E09F40" w14:textId="77777777" w:rsidR="008B1BB7" w:rsidRDefault="008B1BB7">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24A4A6C"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8B1BB7">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18ACB15B" w14:textId="77777777" w:rsidR="008B1BB7" w:rsidRDefault="008B1BB7">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41CAB7A"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w:t>
            </w:r>
            <w:r>
              <w:lastRenderedPageBreak/>
              <w:t>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8B1BB7">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Teaching staff </w:t>
            </w:r>
          </w:p>
          <w:p w14:paraId="3580271E" w14:textId="77777777" w:rsidR="008B1BB7" w:rsidRDefault="008B1BB7">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10696E89" w14:textId="77777777" w:rsidR="008B1BB7" w:rsidRDefault="008B1BB7">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37C23FEF" w14:textId="77777777" w:rsidR="008B1BB7" w:rsidRDefault="008B1BB7">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Administrative staff</w:t>
            </w:r>
          </w:p>
          <w:p w14:paraId="321B7636" w14:textId="77777777" w:rsidR="008B1BB7" w:rsidRDefault="008B1BB7">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6292CCE8" w14:textId="77777777" w:rsidR="008B1BB7" w:rsidRDefault="008B1BB7">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4CBD193"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8B1BB7">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507E1836"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8B1BB7">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288E489"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8B1BB7">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53AA7CA8"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F07F864" w14:textId="77777777" w:rsidR="008B1BB7" w:rsidRDefault="008B1BB7" w:rsidP="008B1BB7">
            <w:pPr>
              <w:pStyle w:val="Listenabsatz"/>
              <w:numPr>
                <w:ilvl w:val="0"/>
                <w:numId w:val="77"/>
              </w:numPr>
              <w:spacing w:line="256" w:lineRule="auto"/>
              <w:ind w:left="212" w:hanging="212"/>
              <w:rPr>
                <w:sz w:val="20"/>
              </w:rPr>
            </w:pPr>
            <w:proofErr w:type="spellStart"/>
            <w:r>
              <w:rPr>
                <w:sz w:val="20"/>
              </w:rPr>
              <w:t>Definisanje</w:t>
            </w:r>
            <w:proofErr w:type="spellEnd"/>
            <w:r>
              <w:rPr>
                <w:sz w:val="20"/>
              </w:rPr>
              <w:t xml:space="preserve"> </w:t>
            </w:r>
            <w:proofErr w:type="spellStart"/>
            <w:r>
              <w:rPr>
                <w:sz w:val="20"/>
              </w:rPr>
              <w:t>sadržaja</w:t>
            </w:r>
            <w:proofErr w:type="spellEnd"/>
            <w:r>
              <w:rPr>
                <w:sz w:val="20"/>
              </w:rPr>
              <w:t xml:space="preserve"> koji </w:t>
            </w:r>
            <w:proofErr w:type="spellStart"/>
            <w:r>
              <w:rPr>
                <w:sz w:val="20"/>
              </w:rPr>
              <w:t>može</w:t>
            </w:r>
            <w:proofErr w:type="spellEnd"/>
            <w:r>
              <w:rPr>
                <w:sz w:val="20"/>
              </w:rPr>
              <w:t xml:space="preserve"> </w:t>
            </w:r>
            <w:proofErr w:type="spellStart"/>
            <w:r>
              <w:rPr>
                <w:sz w:val="20"/>
              </w:rPr>
              <w:t>brzo</w:t>
            </w:r>
            <w:proofErr w:type="spellEnd"/>
            <w:r>
              <w:rPr>
                <w:sz w:val="20"/>
              </w:rPr>
              <w:t xml:space="preserve"> </w:t>
            </w:r>
            <w:proofErr w:type="spellStart"/>
            <w:r>
              <w:rPr>
                <w:sz w:val="20"/>
              </w:rPr>
              <w:t>zastareti</w:t>
            </w:r>
            <w:proofErr w:type="spellEnd"/>
            <w:r>
              <w:rPr>
                <w:sz w:val="20"/>
              </w:rPr>
              <w:t xml:space="preserve"> u </w:t>
            </w:r>
            <w:proofErr w:type="spellStart"/>
            <w:r>
              <w:rPr>
                <w:sz w:val="20"/>
              </w:rPr>
              <w:t>dinamičnom</w:t>
            </w:r>
            <w:proofErr w:type="spellEnd"/>
            <w:r>
              <w:rPr>
                <w:sz w:val="20"/>
              </w:rPr>
              <w:t xml:space="preserve"> </w:t>
            </w:r>
            <w:proofErr w:type="spellStart"/>
            <w:r>
              <w:rPr>
                <w:sz w:val="20"/>
              </w:rPr>
              <w:t>polju</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smanjiti</w:t>
            </w:r>
            <w:proofErr w:type="spellEnd"/>
            <w:r>
              <w:rPr>
                <w:sz w:val="20"/>
              </w:rPr>
              <w:t xml:space="preserve"> </w:t>
            </w:r>
            <w:proofErr w:type="spellStart"/>
            <w:r>
              <w:rPr>
                <w:sz w:val="20"/>
              </w:rPr>
              <w:t>relevantnost</w:t>
            </w:r>
            <w:proofErr w:type="spellEnd"/>
            <w:r>
              <w:rPr>
                <w:sz w:val="20"/>
              </w:rPr>
              <w:t xml:space="preserve"> </w:t>
            </w:r>
            <w:proofErr w:type="spellStart"/>
            <w:r>
              <w:rPr>
                <w:sz w:val="20"/>
              </w:rPr>
              <w:t>kursa</w:t>
            </w:r>
            <w:proofErr w:type="spellEnd"/>
            <w:r>
              <w:rPr>
                <w:sz w:val="20"/>
              </w:rPr>
              <w:t>.</w:t>
            </w:r>
          </w:p>
          <w:p w14:paraId="3FD0C7F4" w14:textId="77777777" w:rsidR="008B1BB7" w:rsidRDefault="008B1BB7" w:rsidP="008B1BB7">
            <w:pPr>
              <w:pStyle w:val="Listenabsatz"/>
              <w:numPr>
                <w:ilvl w:val="0"/>
                <w:numId w:val="77"/>
              </w:numPr>
              <w:spacing w:line="256" w:lineRule="auto"/>
              <w:ind w:left="212" w:hanging="212"/>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prilikom</w:t>
            </w:r>
            <w:proofErr w:type="spellEnd"/>
            <w:r>
              <w:rPr>
                <w:sz w:val="20"/>
              </w:rPr>
              <w:t xml:space="preserve"> </w:t>
            </w:r>
            <w:proofErr w:type="spellStart"/>
            <w:r>
              <w:rPr>
                <w:sz w:val="20"/>
              </w:rPr>
              <w:t>konfiguracije</w:t>
            </w:r>
            <w:proofErr w:type="spellEnd"/>
            <w:r>
              <w:rPr>
                <w:sz w:val="20"/>
              </w:rPr>
              <w:t xml:space="preserve"> LMS </w:t>
            </w:r>
            <w:proofErr w:type="spellStart"/>
            <w:r>
              <w:rPr>
                <w:sz w:val="20"/>
              </w:rPr>
              <w:t>platforme</w:t>
            </w:r>
            <w:proofErr w:type="spellEnd"/>
            <w:r>
              <w:rPr>
                <w:sz w:val="20"/>
              </w:rPr>
              <w:t xml:space="preserve"> koji </w:t>
            </w:r>
            <w:proofErr w:type="spellStart"/>
            <w:r>
              <w:rPr>
                <w:sz w:val="20"/>
              </w:rPr>
              <w:t>mogu</w:t>
            </w:r>
            <w:proofErr w:type="spellEnd"/>
            <w:r>
              <w:rPr>
                <w:sz w:val="20"/>
              </w:rPr>
              <w:t xml:space="preserve"> </w:t>
            </w:r>
            <w:proofErr w:type="spellStart"/>
            <w:r>
              <w:rPr>
                <w:sz w:val="20"/>
              </w:rPr>
              <w:t>dovesti</w:t>
            </w:r>
            <w:proofErr w:type="spellEnd"/>
            <w:r>
              <w:rPr>
                <w:sz w:val="20"/>
              </w:rPr>
              <w:t xml:space="preserve"> do </w:t>
            </w:r>
            <w:proofErr w:type="spellStart"/>
            <w:r>
              <w:rPr>
                <w:sz w:val="20"/>
              </w:rPr>
              <w:t>kašnjenja</w:t>
            </w:r>
            <w:proofErr w:type="spellEnd"/>
            <w:r>
              <w:rPr>
                <w:sz w:val="20"/>
              </w:rPr>
              <w:t xml:space="preserve"> u </w:t>
            </w:r>
            <w:proofErr w:type="spellStart"/>
            <w:r>
              <w:rPr>
                <w:sz w:val="20"/>
              </w:rPr>
              <w:t>pokretanju</w:t>
            </w:r>
            <w:proofErr w:type="spellEnd"/>
            <w:r>
              <w:rPr>
                <w:sz w:val="20"/>
              </w:rPr>
              <w:t xml:space="preserve"> </w:t>
            </w:r>
            <w:proofErr w:type="spellStart"/>
            <w:r>
              <w:rPr>
                <w:sz w:val="20"/>
              </w:rPr>
              <w:t>kurseva</w:t>
            </w:r>
            <w:proofErr w:type="spellEnd"/>
            <w:r>
              <w:rPr>
                <w:sz w:val="20"/>
              </w:rPr>
              <w:t xml:space="preserve"> </w:t>
            </w:r>
            <w:proofErr w:type="spellStart"/>
            <w:r>
              <w:rPr>
                <w:sz w:val="20"/>
              </w:rPr>
              <w:t>ili</w:t>
            </w:r>
            <w:proofErr w:type="spellEnd"/>
            <w:r>
              <w:rPr>
                <w:sz w:val="20"/>
              </w:rPr>
              <w:t xml:space="preserve"> </w:t>
            </w:r>
            <w:proofErr w:type="spellStart"/>
            <w:r>
              <w:rPr>
                <w:sz w:val="20"/>
              </w:rPr>
              <w:t>problema</w:t>
            </w:r>
            <w:proofErr w:type="spellEnd"/>
            <w:r>
              <w:rPr>
                <w:sz w:val="20"/>
              </w:rPr>
              <w:t xml:space="preserve"> </w:t>
            </w:r>
            <w:proofErr w:type="spellStart"/>
            <w:r>
              <w:rPr>
                <w:sz w:val="20"/>
              </w:rPr>
              <w:t>sa</w:t>
            </w:r>
            <w:proofErr w:type="spellEnd"/>
            <w:r>
              <w:rPr>
                <w:sz w:val="20"/>
              </w:rPr>
              <w:t xml:space="preserve"> </w:t>
            </w:r>
            <w:proofErr w:type="spellStart"/>
            <w:r>
              <w:rPr>
                <w:sz w:val="20"/>
              </w:rPr>
              <w:t>pristupom</w:t>
            </w:r>
            <w:proofErr w:type="spellEnd"/>
            <w:r>
              <w:rPr>
                <w:sz w:val="20"/>
              </w:rPr>
              <w:t xml:space="preserve"> </w:t>
            </w:r>
            <w:proofErr w:type="spellStart"/>
            <w:r>
              <w:rPr>
                <w:sz w:val="20"/>
              </w:rPr>
              <w:t>materijalima</w:t>
            </w:r>
            <w:proofErr w:type="spellEnd"/>
            <w:r>
              <w:rPr>
                <w:sz w:val="20"/>
              </w:rPr>
              <w:t>.</w:t>
            </w:r>
          </w:p>
          <w:p w14:paraId="4793BB40" w14:textId="77777777" w:rsidR="008B1BB7" w:rsidRDefault="008B1BB7" w:rsidP="008B1BB7">
            <w:pPr>
              <w:pStyle w:val="Listenabsatz"/>
              <w:numPr>
                <w:ilvl w:val="0"/>
                <w:numId w:val="77"/>
              </w:numPr>
              <w:spacing w:line="256" w:lineRule="auto"/>
              <w:ind w:left="212" w:hanging="212"/>
              <w:rPr>
                <w:sz w:val="20"/>
              </w:rPr>
            </w:pPr>
            <w:r>
              <w:rPr>
                <w:sz w:val="20"/>
              </w:rPr>
              <w:t xml:space="preserve">Rizik od </w:t>
            </w:r>
            <w:proofErr w:type="spellStart"/>
            <w:r>
              <w:rPr>
                <w:sz w:val="20"/>
              </w:rPr>
              <w:t>nedovoljne</w:t>
            </w:r>
            <w:proofErr w:type="spellEnd"/>
            <w:r>
              <w:rPr>
                <w:sz w:val="20"/>
              </w:rPr>
              <w:t xml:space="preserve"> </w:t>
            </w:r>
            <w:proofErr w:type="spellStart"/>
            <w:r>
              <w:rPr>
                <w:sz w:val="20"/>
              </w:rPr>
              <w:t>interaktivnosti</w:t>
            </w:r>
            <w:proofErr w:type="spellEnd"/>
            <w:r>
              <w:rPr>
                <w:sz w:val="20"/>
              </w:rPr>
              <w:t xml:space="preserve"> u </w:t>
            </w:r>
            <w:proofErr w:type="spellStart"/>
            <w:r>
              <w:rPr>
                <w:sz w:val="20"/>
              </w:rPr>
              <w:t>razvoju</w:t>
            </w:r>
            <w:proofErr w:type="spellEnd"/>
            <w:r>
              <w:rPr>
                <w:sz w:val="20"/>
              </w:rPr>
              <w:t xml:space="preserve"> </w:t>
            </w:r>
            <w:proofErr w:type="spellStart"/>
            <w:r>
              <w:rPr>
                <w:sz w:val="20"/>
              </w:rPr>
              <w:t>materijala</w:t>
            </w:r>
            <w:proofErr w:type="spellEnd"/>
            <w:r>
              <w:rPr>
                <w:sz w:val="20"/>
              </w:rPr>
              <w:t xml:space="preserve">, </w:t>
            </w:r>
            <w:proofErr w:type="spellStart"/>
            <w:r>
              <w:rPr>
                <w:sz w:val="20"/>
              </w:rPr>
              <w:t>prezentacija</w:t>
            </w:r>
            <w:proofErr w:type="spellEnd"/>
            <w:r>
              <w:rPr>
                <w:sz w:val="20"/>
              </w:rPr>
              <w:t xml:space="preserve"> </w:t>
            </w:r>
            <w:proofErr w:type="spellStart"/>
            <w:r>
              <w:rPr>
                <w:sz w:val="20"/>
              </w:rPr>
              <w:t>i</w:t>
            </w:r>
            <w:proofErr w:type="spellEnd"/>
            <w:r>
              <w:rPr>
                <w:sz w:val="20"/>
              </w:rPr>
              <w:t xml:space="preserve"> </w:t>
            </w:r>
            <w:proofErr w:type="spellStart"/>
            <w:r>
              <w:rPr>
                <w:sz w:val="20"/>
              </w:rPr>
              <w:t>vežbi</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angažovanje</w:t>
            </w:r>
            <w:proofErr w:type="spellEnd"/>
            <w:r>
              <w:rPr>
                <w:sz w:val="20"/>
              </w:rPr>
              <w:t xml:space="preserve"> </w:t>
            </w:r>
            <w:proofErr w:type="spellStart"/>
            <w:r>
              <w:rPr>
                <w:sz w:val="20"/>
              </w:rPr>
              <w:t>i</w:t>
            </w:r>
            <w:proofErr w:type="spellEnd"/>
            <w:r>
              <w:rPr>
                <w:sz w:val="20"/>
              </w:rPr>
              <w:t xml:space="preserve"> </w:t>
            </w:r>
            <w:proofErr w:type="spellStart"/>
            <w:r>
              <w:rPr>
                <w:sz w:val="20"/>
              </w:rPr>
              <w:t>interes</w:t>
            </w:r>
            <w:proofErr w:type="spellEnd"/>
            <w:r>
              <w:rPr>
                <w:sz w:val="20"/>
              </w:rPr>
              <w:t xml:space="preserve"> </w:t>
            </w:r>
            <w:proofErr w:type="spellStart"/>
            <w:r>
              <w:rPr>
                <w:sz w:val="20"/>
              </w:rPr>
              <w:t>polaznika</w:t>
            </w:r>
            <w:proofErr w:type="spellEnd"/>
            <w:r>
              <w:rPr>
                <w:sz w:val="20"/>
              </w:rPr>
              <w:t>.</w:t>
            </w:r>
          </w:p>
          <w:p w14:paraId="09835767" w14:textId="77777777" w:rsidR="008B1BB7" w:rsidRDefault="008B1BB7" w:rsidP="008B1BB7">
            <w:pPr>
              <w:pStyle w:val="Listenabsatz"/>
              <w:numPr>
                <w:ilvl w:val="0"/>
                <w:numId w:val="77"/>
              </w:numPr>
              <w:spacing w:line="256" w:lineRule="auto"/>
              <w:ind w:left="212" w:hanging="212"/>
              <w:rPr>
                <w:sz w:val="20"/>
              </w:rPr>
            </w:pPr>
            <w:r>
              <w:rPr>
                <w:sz w:val="20"/>
              </w:rPr>
              <w:t xml:space="preserve">Rizik od </w:t>
            </w:r>
            <w:proofErr w:type="spellStart"/>
            <w:r>
              <w:rPr>
                <w:sz w:val="20"/>
              </w:rPr>
              <w:t>nedostatka</w:t>
            </w:r>
            <w:proofErr w:type="spellEnd"/>
            <w:r>
              <w:rPr>
                <w:sz w:val="20"/>
              </w:rPr>
              <w:t xml:space="preserve"> </w:t>
            </w:r>
            <w:proofErr w:type="spellStart"/>
            <w:r>
              <w:rPr>
                <w:sz w:val="20"/>
              </w:rPr>
              <w:t>kvalifikovanih</w:t>
            </w:r>
            <w:proofErr w:type="spellEnd"/>
            <w:r>
              <w:rPr>
                <w:sz w:val="20"/>
              </w:rPr>
              <w:t xml:space="preserve"> </w:t>
            </w:r>
            <w:proofErr w:type="spellStart"/>
            <w:r>
              <w:rPr>
                <w:sz w:val="20"/>
              </w:rPr>
              <w:t>instruktora</w:t>
            </w:r>
            <w:proofErr w:type="spellEnd"/>
            <w:r>
              <w:rPr>
                <w:sz w:val="20"/>
              </w:rPr>
              <w:t xml:space="preserve"> </w:t>
            </w:r>
            <w:proofErr w:type="spellStart"/>
            <w:r>
              <w:rPr>
                <w:sz w:val="20"/>
              </w:rPr>
              <w:t>iz</w:t>
            </w:r>
            <w:proofErr w:type="spellEnd"/>
            <w:r>
              <w:rPr>
                <w:sz w:val="20"/>
              </w:rPr>
              <w:t xml:space="preserve"> </w:t>
            </w:r>
            <w:proofErr w:type="spellStart"/>
            <w:r>
              <w:rPr>
                <w:sz w:val="20"/>
              </w:rPr>
              <w:t>oblasti</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kvalitet</w:t>
            </w:r>
            <w:proofErr w:type="spellEnd"/>
            <w:r>
              <w:rPr>
                <w:sz w:val="20"/>
              </w:rPr>
              <w:t xml:space="preserve"> </w:t>
            </w:r>
            <w:proofErr w:type="spellStart"/>
            <w:r>
              <w:rPr>
                <w:sz w:val="20"/>
              </w:rPr>
              <w:t>predavanja</w:t>
            </w:r>
            <w:proofErr w:type="spellEnd"/>
            <w:r>
              <w:rPr>
                <w:sz w:val="20"/>
              </w:rPr>
              <w:t xml:space="preserve"> </w:t>
            </w:r>
            <w:proofErr w:type="spellStart"/>
            <w:r>
              <w:rPr>
                <w:sz w:val="20"/>
              </w:rPr>
              <w:t>i</w:t>
            </w:r>
            <w:proofErr w:type="spellEnd"/>
            <w:r>
              <w:rPr>
                <w:sz w:val="20"/>
              </w:rPr>
              <w:t xml:space="preserve"> </w:t>
            </w:r>
            <w:proofErr w:type="spellStart"/>
            <w:r>
              <w:rPr>
                <w:sz w:val="20"/>
              </w:rPr>
              <w:t>razumevanje</w:t>
            </w:r>
            <w:proofErr w:type="spellEnd"/>
            <w:r>
              <w:rPr>
                <w:sz w:val="20"/>
              </w:rPr>
              <w:t xml:space="preserve"> </w:t>
            </w:r>
            <w:proofErr w:type="spellStart"/>
            <w:r>
              <w:rPr>
                <w:sz w:val="20"/>
              </w:rPr>
              <w:t>složenih</w:t>
            </w:r>
            <w:proofErr w:type="spellEnd"/>
            <w:r>
              <w:rPr>
                <w:sz w:val="20"/>
              </w:rPr>
              <w:t xml:space="preserve"> </w:t>
            </w:r>
            <w:proofErr w:type="spellStart"/>
            <w:r>
              <w:rPr>
                <w:sz w:val="20"/>
              </w:rPr>
              <w:t>koncepta</w:t>
            </w:r>
            <w:proofErr w:type="spellEnd"/>
            <w:r>
              <w:rPr>
                <w:sz w:val="20"/>
              </w:rPr>
              <w:t>.</w:t>
            </w:r>
          </w:p>
          <w:p w14:paraId="0EBCB308" w14:textId="77777777" w:rsidR="008B1BB7" w:rsidRDefault="008B1BB7" w:rsidP="008B1BB7">
            <w:pPr>
              <w:pStyle w:val="Listenabsatz"/>
              <w:numPr>
                <w:ilvl w:val="0"/>
                <w:numId w:val="77"/>
              </w:numPr>
              <w:spacing w:line="256" w:lineRule="auto"/>
              <w:ind w:left="212" w:hanging="212"/>
              <w:rPr>
                <w:sz w:val="20"/>
              </w:rPr>
            </w:pPr>
            <w:r>
              <w:rPr>
                <w:sz w:val="20"/>
              </w:rPr>
              <w:t xml:space="preserve">Rizik od </w:t>
            </w:r>
            <w:proofErr w:type="spellStart"/>
            <w:r>
              <w:rPr>
                <w:sz w:val="20"/>
              </w:rPr>
              <w:t>kolizije</w:t>
            </w:r>
            <w:proofErr w:type="spellEnd"/>
            <w:r>
              <w:rPr>
                <w:sz w:val="20"/>
              </w:rPr>
              <w:t xml:space="preserve"> </w:t>
            </w:r>
            <w:proofErr w:type="spellStart"/>
            <w:r>
              <w:rPr>
                <w:sz w:val="20"/>
              </w:rPr>
              <w:t>sa</w:t>
            </w:r>
            <w:proofErr w:type="spellEnd"/>
            <w:r>
              <w:rPr>
                <w:sz w:val="20"/>
              </w:rPr>
              <w:t xml:space="preserve"> </w:t>
            </w:r>
            <w:proofErr w:type="spellStart"/>
            <w:r>
              <w:rPr>
                <w:sz w:val="20"/>
              </w:rPr>
              <w:t>rasporedom</w:t>
            </w:r>
            <w:proofErr w:type="spellEnd"/>
            <w:r>
              <w:rPr>
                <w:sz w:val="20"/>
              </w:rPr>
              <w:t xml:space="preserve"> </w:t>
            </w:r>
            <w:proofErr w:type="spellStart"/>
            <w:r>
              <w:rPr>
                <w:sz w:val="20"/>
              </w:rPr>
              <w:t>polaznika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smanjenog</w:t>
            </w:r>
            <w:proofErr w:type="spellEnd"/>
            <w:r>
              <w:rPr>
                <w:sz w:val="20"/>
              </w:rPr>
              <w:t xml:space="preserve"> </w:t>
            </w:r>
            <w:proofErr w:type="spellStart"/>
            <w:r>
              <w:rPr>
                <w:sz w:val="20"/>
              </w:rPr>
              <w:t>učešća</w:t>
            </w:r>
            <w:proofErr w:type="spellEnd"/>
            <w:r>
              <w:rPr>
                <w:sz w:val="20"/>
              </w:rPr>
              <w:t xml:space="preserve"> </w:t>
            </w:r>
            <w:proofErr w:type="spellStart"/>
            <w:r>
              <w:rPr>
                <w:sz w:val="20"/>
              </w:rPr>
              <w:t>ili</w:t>
            </w:r>
            <w:proofErr w:type="spellEnd"/>
            <w:r>
              <w:rPr>
                <w:sz w:val="20"/>
              </w:rPr>
              <w:t xml:space="preserve"> </w:t>
            </w:r>
            <w:proofErr w:type="spellStart"/>
            <w:r>
              <w:rPr>
                <w:sz w:val="20"/>
              </w:rPr>
              <w:t>nedostatka</w:t>
            </w:r>
            <w:proofErr w:type="spellEnd"/>
            <w:r>
              <w:rPr>
                <w:sz w:val="20"/>
              </w:rPr>
              <w:t xml:space="preserve"> </w:t>
            </w:r>
            <w:proofErr w:type="spellStart"/>
            <w:r>
              <w:rPr>
                <w:sz w:val="20"/>
              </w:rPr>
              <w:t>vremena</w:t>
            </w:r>
            <w:proofErr w:type="spellEnd"/>
            <w:r>
              <w:rPr>
                <w:sz w:val="20"/>
              </w:rPr>
              <w:t xml:space="preserve"> za </w:t>
            </w:r>
            <w:proofErr w:type="spellStart"/>
            <w:r>
              <w:rPr>
                <w:sz w:val="20"/>
              </w:rPr>
              <w:t>pripremu</w:t>
            </w:r>
            <w:proofErr w:type="spellEnd"/>
            <w:r>
              <w:rPr>
                <w:sz w:val="20"/>
              </w:rPr>
              <w:t xml:space="preserve"> za </w:t>
            </w:r>
            <w:proofErr w:type="spellStart"/>
            <w:r>
              <w:rPr>
                <w:sz w:val="20"/>
              </w:rPr>
              <w:t>ispitivanja</w:t>
            </w:r>
            <w:proofErr w:type="spellEnd"/>
            <w:r>
              <w:rPr>
                <w:sz w:val="20"/>
              </w:rPr>
              <w:t>.</w:t>
            </w:r>
          </w:p>
          <w:p w14:paraId="782CFE9D" w14:textId="77777777" w:rsidR="008B1BB7" w:rsidRDefault="008B1BB7" w:rsidP="008B1BB7">
            <w:pPr>
              <w:pStyle w:val="Listenabsatz"/>
              <w:numPr>
                <w:ilvl w:val="0"/>
                <w:numId w:val="77"/>
              </w:numPr>
              <w:spacing w:line="256" w:lineRule="auto"/>
              <w:ind w:left="212" w:hanging="212"/>
              <w:rPr>
                <w:sz w:val="20"/>
              </w:rPr>
            </w:pPr>
            <w:r>
              <w:rPr>
                <w:sz w:val="20"/>
              </w:rPr>
              <w:t xml:space="preserve">Rizik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online </w:t>
            </w:r>
            <w:proofErr w:type="spellStart"/>
            <w:r>
              <w:rPr>
                <w:sz w:val="20"/>
              </w:rPr>
              <w:t>kurseva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internet </w:t>
            </w:r>
            <w:proofErr w:type="spellStart"/>
            <w:r>
              <w:rPr>
                <w:sz w:val="20"/>
              </w:rPr>
              <w:t>vezom</w:t>
            </w:r>
            <w:proofErr w:type="spellEnd"/>
            <w:r>
              <w:rPr>
                <w:sz w:val="20"/>
              </w:rPr>
              <w:t xml:space="preserve"> </w:t>
            </w:r>
            <w:proofErr w:type="spellStart"/>
            <w:r>
              <w:rPr>
                <w:sz w:val="20"/>
              </w:rPr>
              <w:t>ili</w:t>
            </w:r>
            <w:proofErr w:type="spellEnd"/>
            <w:r>
              <w:rPr>
                <w:sz w:val="20"/>
              </w:rPr>
              <w:t xml:space="preserve"> </w:t>
            </w:r>
            <w:proofErr w:type="spellStart"/>
            <w:r>
              <w:rPr>
                <w:sz w:val="20"/>
              </w:rPr>
              <w:t>softverom</w:t>
            </w:r>
            <w:proofErr w:type="spellEnd"/>
            <w:r>
              <w:rPr>
                <w:sz w:val="20"/>
              </w:rPr>
              <w:t xml:space="preserve"> za video </w:t>
            </w:r>
            <w:proofErr w:type="spellStart"/>
            <w:r>
              <w:rPr>
                <w:sz w:val="20"/>
              </w:rPr>
              <w:t>konferencije</w:t>
            </w:r>
            <w:proofErr w:type="spellEnd"/>
            <w:r>
              <w:rPr>
                <w:sz w:val="20"/>
              </w:rPr>
              <w:t>.</w:t>
            </w:r>
          </w:p>
          <w:p w14:paraId="7130BC87" w14:textId="77777777" w:rsidR="008B1BB7" w:rsidRDefault="008B1BB7" w:rsidP="008B1BB7">
            <w:pPr>
              <w:pStyle w:val="Listenabsatz"/>
              <w:numPr>
                <w:ilvl w:val="0"/>
                <w:numId w:val="77"/>
              </w:numPr>
              <w:spacing w:line="256" w:lineRule="auto"/>
              <w:ind w:left="212" w:hanging="212"/>
              <w:rPr>
                <w:sz w:val="20"/>
              </w:rPr>
            </w:pPr>
            <w:r>
              <w:rPr>
                <w:sz w:val="20"/>
              </w:rPr>
              <w:t xml:space="preserve">Rizik od </w:t>
            </w:r>
            <w:proofErr w:type="spellStart"/>
            <w:r>
              <w:rPr>
                <w:sz w:val="20"/>
              </w:rPr>
              <w:t>nedovoljne</w:t>
            </w:r>
            <w:proofErr w:type="spellEnd"/>
            <w:r>
              <w:rPr>
                <w:sz w:val="20"/>
              </w:rPr>
              <w:t xml:space="preserve"> </w:t>
            </w:r>
            <w:proofErr w:type="spellStart"/>
            <w:r>
              <w:rPr>
                <w:sz w:val="20"/>
              </w:rPr>
              <w:t>angažovanosti</w:t>
            </w:r>
            <w:proofErr w:type="spellEnd"/>
            <w:r>
              <w:rPr>
                <w:sz w:val="20"/>
              </w:rPr>
              <w:t xml:space="preserve"> </w:t>
            </w:r>
            <w:proofErr w:type="spellStart"/>
            <w:r>
              <w:rPr>
                <w:sz w:val="20"/>
              </w:rPr>
              <w:t>učesnika</w:t>
            </w:r>
            <w:proofErr w:type="spellEnd"/>
            <w:r>
              <w:rPr>
                <w:sz w:val="20"/>
              </w:rPr>
              <w:t xml:space="preserve"> </w:t>
            </w:r>
            <w:proofErr w:type="spellStart"/>
            <w:r>
              <w:rPr>
                <w:sz w:val="20"/>
              </w:rPr>
              <w:t>tokom</w:t>
            </w:r>
            <w:proofErr w:type="spellEnd"/>
            <w:r>
              <w:rPr>
                <w:sz w:val="20"/>
              </w:rPr>
              <w:t xml:space="preserve"> online </w:t>
            </w:r>
            <w:proofErr w:type="spellStart"/>
            <w:r>
              <w:rPr>
                <w:sz w:val="20"/>
              </w:rPr>
              <w:t>kurseva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praćenje</w:t>
            </w:r>
            <w:proofErr w:type="spellEnd"/>
            <w:r>
              <w:rPr>
                <w:sz w:val="20"/>
              </w:rPr>
              <w:t xml:space="preserve"> </w:t>
            </w:r>
            <w:proofErr w:type="spellStart"/>
            <w:r>
              <w:rPr>
                <w:sz w:val="20"/>
              </w:rPr>
              <w:t>napretka</w:t>
            </w:r>
            <w:proofErr w:type="spellEnd"/>
            <w:r>
              <w:rPr>
                <w:sz w:val="20"/>
              </w:rPr>
              <w:t xml:space="preserve"> </w:t>
            </w:r>
            <w:proofErr w:type="spellStart"/>
            <w:r>
              <w:rPr>
                <w:sz w:val="20"/>
              </w:rPr>
              <w:t>i</w:t>
            </w:r>
            <w:proofErr w:type="spellEnd"/>
            <w:r>
              <w:rPr>
                <w:sz w:val="20"/>
              </w:rPr>
              <w:t xml:space="preserve"> </w:t>
            </w:r>
            <w:proofErr w:type="spellStart"/>
            <w:r>
              <w:rPr>
                <w:sz w:val="20"/>
              </w:rPr>
              <w:t>interakciju</w:t>
            </w:r>
            <w:proofErr w:type="spellEnd"/>
            <w:r>
              <w:rPr>
                <w:sz w:val="20"/>
              </w:rPr>
              <w:t xml:space="preserve"> </w:t>
            </w:r>
            <w:proofErr w:type="spellStart"/>
            <w:r>
              <w:rPr>
                <w:sz w:val="20"/>
              </w:rPr>
              <w:t>sa</w:t>
            </w:r>
            <w:proofErr w:type="spellEnd"/>
            <w:r>
              <w:rPr>
                <w:sz w:val="20"/>
              </w:rPr>
              <w:t xml:space="preserve"> </w:t>
            </w:r>
            <w:proofErr w:type="spellStart"/>
            <w:r>
              <w:rPr>
                <w:sz w:val="20"/>
              </w:rPr>
              <w:t>polaznicima</w:t>
            </w:r>
            <w:proofErr w:type="spellEnd"/>
            <w:r>
              <w:rPr>
                <w:sz w:val="20"/>
              </w:rPr>
              <w:t>.</w:t>
            </w:r>
          </w:p>
          <w:p w14:paraId="75BD6BAB" w14:textId="77777777" w:rsidR="008B1BB7" w:rsidRDefault="008B1BB7" w:rsidP="008B1BB7">
            <w:pPr>
              <w:pStyle w:val="Listenabsatz"/>
              <w:numPr>
                <w:ilvl w:val="0"/>
                <w:numId w:val="77"/>
              </w:numPr>
              <w:spacing w:line="256" w:lineRule="auto"/>
              <w:ind w:left="212" w:hanging="212"/>
              <w:rPr>
                <w:sz w:val="20"/>
              </w:rPr>
            </w:pPr>
            <w:r>
              <w:rPr>
                <w:sz w:val="20"/>
              </w:rPr>
              <w:t xml:space="preserve">Rizik od </w:t>
            </w:r>
            <w:proofErr w:type="spellStart"/>
            <w:r>
              <w:rPr>
                <w:sz w:val="20"/>
              </w:rPr>
              <w:t>nedovoljno</w:t>
            </w:r>
            <w:proofErr w:type="spellEnd"/>
            <w:r>
              <w:rPr>
                <w:sz w:val="20"/>
              </w:rPr>
              <w:t xml:space="preserve"> </w:t>
            </w:r>
            <w:proofErr w:type="spellStart"/>
            <w:r>
              <w:rPr>
                <w:sz w:val="20"/>
              </w:rPr>
              <w:t>detaljne</w:t>
            </w:r>
            <w:proofErr w:type="spellEnd"/>
            <w:r>
              <w:rPr>
                <w:sz w:val="20"/>
              </w:rPr>
              <w:t xml:space="preserve"> </w:t>
            </w:r>
            <w:proofErr w:type="spellStart"/>
            <w:r>
              <w:rPr>
                <w:sz w:val="20"/>
              </w:rPr>
              <w:t>ili</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 xml:space="preserve">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w:t>
            </w:r>
            <w:r>
              <w:lastRenderedPageBreak/>
              <w:t>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77777777" w:rsidR="008B1BB7" w:rsidRDefault="008B1BB7">
            <w:pPr>
              <w:rPr>
                <w:sz w:val="20"/>
              </w:rPr>
            </w:pPr>
            <w:r>
              <w:rPr>
                <w:sz w:val="20"/>
              </w:rPr>
              <w:t>2.21. Definisanje sadržaja kurseva iz veštačke inteligencije.</w:t>
            </w:r>
          </w:p>
          <w:p w14:paraId="194BFD4E" w14:textId="77777777" w:rsidR="008B1BB7" w:rsidRDefault="008B1BB7">
            <w:pPr>
              <w:rPr>
                <w:sz w:val="20"/>
              </w:rPr>
            </w:pPr>
            <w:r>
              <w:rPr>
                <w:sz w:val="20"/>
              </w:rPr>
              <w:t>2.22. Izabrana i konfigurisana platforma za e-učenje (LMS).</w:t>
            </w:r>
          </w:p>
          <w:p w14:paraId="1341556E" w14:textId="77777777" w:rsidR="008B1BB7" w:rsidRDefault="008B1BB7">
            <w:pPr>
              <w:rPr>
                <w:sz w:val="20"/>
              </w:rPr>
            </w:pPr>
            <w:r>
              <w:rPr>
                <w:sz w:val="20"/>
              </w:rPr>
              <w:t>2.23. Razvoj nastavnih materijala, prezentacija i vežbi za svaki segment kursa.</w:t>
            </w:r>
          </w:p>
          <w:p w14:paraId="4C772A5D" w14:textId="77777777" w:rsidR="008B1BB7" w:rsidRDefault="008B1BB7">
            <w:pPr>
              <w:rPr>
                <w:sz w:val="20"/>
              </w:rPr>
            </w:pPr>
            <w:r>
              <w:rPr>
                <w:sz w:val="20"/>
              </w:rPr>
              <w:t>2.24. Identifikacija i angažovanje kvalifikovanih instruktora za predavanje.</w:t>
            </w:r>
          </w:p>
          <w:p w14:paraId="12A0FD9E" w14:textId="77777777" w:rsidR="008B1BB7" w:rsidRDefault="008B1BB7">
            <w:pPr>
              <w:rPr>
                <w:sz w:val="20"/>
              </w:rPr>
            </w:pPr>
            <w:r>
              <w:rPr>
                <w:sz w:val="20"/>
              </w:rPr>
              <w:t>2.25. Plan rasporeda za održavanje kurseva, uključujući termine predavanja, vežbi i ispitivanja.</w:t>
            </w:r>
          </w:p>
          <w:p w14:paraId="452E42FB" w14:textId="77777777" w:rsidR="008B1BB7" w:rsidRDefault="008B1BB7">
            <w:pPr>
              <w:rPr>
                <w:sz w:val="20"/>
              </w:rPr>
            </w:pPr>
            <w:r>
              <w:rPr>
                <w:sz w:val="20"/>
              </w:rPr>
              <w:t>2.26. Dolazak stranih partnera</w:t>
            </w:r>
          </w:p>
          <w:p w14:paraId="1ACC73F3" w14:textId="77777777" w:rsidR="008B1BB7" w:rsidRDefault="008B1BB7">
            <w:pPr>
              <w:rPr>
                <w:sz w:val="20"/>
              </w:rPr>
            </w:pPr>
            <w:r>
              <w:rPr>
                <w:sz w:val="20"/>
              </w:rPr>
              <w:t>2.27. Održavanje online kurseva</w:t>
            </w:r>
          </w:p>
          <w:p w14:paraId="3088DFCF" w14:textId="77777777" w:rsidR="008B1BB7" w:rsidRDefault="008B1BB7">
            <w:pPr>
              <w:rPr>
                <w:sz w:val="20"/>
              </w:rPr>
            </w:pPr>
            <w:r>
              <w:rPr>
                <w:sz w:val="20"/>
              </w:rPr>
              <w:t>2.28. Praćenje učešća i interakcije.</w:t>
            </w:r>
          </w:p>
          <w:p w14:paraId="0DFEDA53" w14:textId="77777777" w:rsidR="008B1BB7" w:rsidRDefault="008B1BB7">
            <w:pPr>
              <w:rPr>
                <w:sz w:val="20"/>
                <w:lang w:val="en-GB"/>
              </w:rPr>
            </w:pPr>
            <w:r>
              <w:rPr>
                <w:sz w:val="20"/>
              </w:rPr>
              <w:t>2.29.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77777777" w:rsidR="008B1BB7" w:rsidRDefault="008B1BB7">
            <w:pPr>
              <w:ind w:left="3787" w:hanging="187"/>
              <w:rPr>
                <w:b/>
                <w:sz w:val="24"/>
                <w:lang w:val="en-GB"/>
              </w:rPr>
            </w:pPr>
            <w:r>
              <w:rPr>
                <w:b/>
                <w:sz w:val="24"/>
                <w:lang w:val="en-GB"/>
              </w:rPr>
              <w:t>2.21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8B1BB7" w:rsidRDefault="008B1BB7">
            <w:pPr>
              <w:rPr>
                <w:rFonts w:ascii="Times New Roman" w:hAnsi="Times New Roman"/>
                <w:sz w:val="20"/>
                <w:lang w:val="de-DE"/>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8B1BB7">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4412697F" w14:textId="77777777" w:rsidR="008B1BB7" w:rsidRDefault="008B1BB7">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165FC6A" w14:textId="77777777" w:rsidR="008B1BB7" w:rsidRDefault="008B1BB7">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8B1BB7">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BD44695" w14:textId="77777777" w:rsidR="008B1BB7" w:rsidRDefault="008B1BB7">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9A481E6" w14:textId="77777777" w:rsidR="008B1BB7" w:rsidRDefault="008B1BB7">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8B1BB7">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GB"/>
              </w:rPr>
              <w:t xml:space="preserve"> </w:t>
            </w:r>
            <w:r>
              <w:rPr>
                <w:rFonts w:ascii="Times New Roman" w:hAnsi="Times New Roman"/>
                <w:sz w:val="20"/>
              </w:rPr>
              <w:t xml:space="preserve">Teaching staff  </w:t>
            </w:r>
          </w:p>
          <w:p w14:paraId="09EF596B" w14:textId="77777777" w:rsidR="008B1BB7" w:rsidRDefault="008B1BB7">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en-GB"/>
              </w:rPr>
              <w:t xml:space="preserve"> </w:t>
            </w:r>
            <w:r>
              <w:rPr>
                <w:rFonts w:ascii="Times New Roman" w:hAnsi="Times New Roman"/>
                <w:sz w:val="20"/>
              </w:rPr>
              <w:t xml:space="preserve">Students </w:t>
            </w:r>
          </w:p>
          <w:p w14:paraId="3E461FE2" w14:textId="77777777" w:rsidR="008B1BB7" w:rsidRDefault="008B1BB7">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en-GB"/>
              </w:rPr>
              <w:t xml:space="preserve"> </w:t>
            </w:r>
            <w:r>
              <w:rPr>
                <w:rFonts w:ascii="Times New Roman" w:hAnsi="Times New Roman"/>
                <w:sz w:val="20"/>
              </w:rPr>
              <w:t xml:space="preserve">Trainees </w:t>
            </w:r>
          </w:p>
          <w:p w14:paraId="2341FBEB" w14:textId="77777777" w:rsidR="008B1BB7" w:rsidRDefault="008B1BB7">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en-GB"/>
              </w:rPr>
              <w:t xml:space="preserve"> </w:t>
            </w:r>
            <w:r>
              <w:rPr>
                <w:rFonts w:ascii="Times New Roman" w:hAnsi="Times New Roman"/>
                <w:sz w:val="20"/>
              </w:rPr>
              <w:t>Administrative staff</w:t>
            </w:r>
          </w:p>
          <w:p w14:paraId="356A1F8B" w14:textId="77777777" w:rsidR="008B1BB7" w:rsidRDefault="008B1BB7">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4348E1AD" w14:textId="77777777" w:rsidR="008B1BB7" w:rsidRDefault="008B1BB7">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E067CF1" w14:textId="77777777" w:rsidR="008B1BB7" w:rsidRDefault="008B1BB7">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Fett"/>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Fett"/>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8B1BB7">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37997FD7" w14:textId="77777777" w:rsidR="008B1BB7" w:rsidRDefault="008B1BB7">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8B1BB7">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50DA8B7" w14:textId="77777777" w:rsidR="008B1BB7" w:rsidRDefault="008B1BB7">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8B1BB7">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B12AC9B" w14:textId="77777777" w:rsidR="008B1BB7" w:rsidRDefault="008B1BB7">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77777777" w:rsidR="008B1BB7" w:rsidRDefault="008B1BB7">
            <w:pPr>
              <w:ind w:left="187" w:hanging="187"/>
              <w:jc w:val="right"/>
              <w:rPr>
                <w:b/>
                <w:sz w:val="24"/>
                <w:lang w:val="en-GB"/>
              </w:rPr>
            </w:pPr>
            <w:r>
              <w:rPr>
                <w:b/>
                <w:sz w:val="24"/>
                <w:lang w:val="en-GB"/>
              </w:rPr>
              <w:t>2.22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8B1BB7">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7E5C1098" w14:textId="77777777" w:rsidR="008B1BB7" w:rsidRDefault="008B1BB7">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CF58776" w14:textId="77777777" w:rsidR="008B1BB7" w:rsidRDefault="008B1BB7">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8B1BB7">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876D1B3" w14:textId="77777777" w:rsidR="008B1BB7" w:rsidRDefault="008B1BB7">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157A94E" w14:textId="77777777" w:rsidR="008B1BB7" w:rsidRDefault="008B1BB7">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8B1BB7">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Teaching staff </w:t>
            </w:r>
          </w:p>
          <w:p w14:paraId="5090E172" w14:textId="77777777" w:rsidR="008B1BB7" w:rsidRDefault="008B1BB7">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Students </w:t>
            </w:r>
          </w:p>
          <w:p w14:paraId="6125A86E" w14:textId="77777777" w:rsidR="008B1BB7" w:rsidRDefault="008B1BB7">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7CBB71E1" w14:textId="77777777" w:rsidR="008B1BB7" w:rsidRDefault="008B1BB7">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3E0CB07C" w14:textId="77777777" w:rsidR="008B1BB7" w:rsidRDefault="008B1BB7">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7DB66AF" w14:textId="77777777" w:rsidR="008B1BB7" w:rsidRDefault="008B1BB7">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06FEEEB1" w14:textId="77777777" w:rsidR="008B1BB7" w:rsidRDefault="008B1BB7">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8B1BB7">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8B1BB7">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5955B773" w14:textId="77777777" w:rsidR="008B1BB7" w:rsidRDefault="008B1BB7">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8B1BB7">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4CDEA15" w14:textId="77777777" w:rsidR="008B1BB7" w:rsidRDefault="008B1BB7">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77777777" w:rsidR="008B1BB7" w:rsidRDefault="008B1BB7">
            <w:pPr>
              <w:ind w:left="4507" w:hanging="187"/>
              <w:rPr>
                <w:b/>
                <w:sz w:val="24"/>
                <w:lang w:val="en-GB"/>
              </w:rPr>
            </w:pPr>
            <w:r>
              <w:rPr>
                <w:b/>
                <w:sz w:val="24"/>
                <w:lang w:val="en-GB"/>
              </w:rPr>
              <w:t>2.23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8B1BB7" w:rsidRDefault="008B1BB7">
            <w:pPr>
              <w:rPr>
                <w:sz w:val="20"/>
                <w:lang w:val="de-DE"/>
              </w:rPr>
            </w:pPr>
            <w:r w:rsidRPr="008B1BB7">
              <w:rPr>
                <w:sz w:val="20"/>
                <w:lang w:val="de-DE"/>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8B1BB7" w:rsidRDefault="008B1BB7">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8B1BB7">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02D54AA3" w14:textId="77777777" w:rsidR="008B1BB7" w:rsidRDefault="008B1BB7">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B9D010B" w14:textId="77777777" w:rsidR="008B1BB7" w:rsidRDefault="008B1BB7">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8B1BB7">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C1A5442" w14:textId="77777777" w:rsidR="008B1BB7" w:rsidRDefault="008B1BB7">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91F24E5" w14:textId="77777777" w:rsidR="008B1BB7" w:rsidRDefault="008B1BB7">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8B1BB7">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Teaching staff </w:t>
            </w:r>
          </w:p>
          <w:p w14:paraId="4F221840" w14:textId="77777777" w:rsidR="008B1BB7" w:rsidRDefault="008B1BB7">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Students </w:t>
            </w:r>
          </w:p>
          <w:p w14:paraId="6A093959" w14:textId="77777777" w:rsidR="008B1BB7" w:rsidRDefault="008B1BB7">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7EE9ECF6" w14:textId="77777777" w:rsidR="008B1BB7" w:rsidRDefault="008B1BB7">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6F348D34" w14:textId="77777777" w:rsidR="008B1BB7" w:rsidRDefault="008B1BB7">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E19FD33" w14:textId="77777777" w:rsidR="008B1BB7" w:rsidRDefault="008B1BB7">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6136A5D" w14:textId="77777777" w:rsidR="008B1BB7" w:rsidRDefault="008B1BB7">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8B1BB7">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5DE0AF0A" w14:textId="77777777" w:rsidR="008B1BB7" w:rsidRDefault="008B1BB7">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8B1BB7">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3AD99097" w14:textId="77777777" w:rsidR="008B1BB7" w:rsidRDefault="008B1BB7">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8B1BB7">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07992A2" w14:textId="77777777" w:rsidR="008B1BB7" w:rsidRDefault="008B1BB7">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77777777" w:rsidR="008B1BB7" w:rsidRDefault="008B1BB7">
            <w:pPr>
              <w:ind w:left="4507" w:hanging="187"/>
              <w:rPr>
                <w:b/>
                <w:sz w:val="24"/>
                <w:lang w:val="en-GB"/>
              </w:rPr>
            </w:pPr>
            <w:r>
              <w:rPr>
                <w:b/>
                <w:sz w:val="24"/>
                <w:lang w:val="en-GB"/>
              </w:rPr>
              <w:t>2.24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8B1BB7">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70D7E69" w14:textId="77777777" w:rsidR="008B1BB7" w:rsidRDefault="008B1BB7">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BB75FF5" w14:textId="77777777" w:rsidR="008B1BB7" w:rsidRDefault="008B1BB7">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8B1BB7">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94CBDF0" w14:textId="77777777" w:rsidR="008B1BB7" w:rsidRDefault="008B1BB7">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01F8244" w14:textId="77777777" w:rsidR="008B1BB7" w:rsidRDefault="008B1BB7">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8B1BB7">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Teaching staff </w:t>
            </w:r>
          </w:p>
          <w:p w14:paraId="6701410D" w14:textId="77777777" w:rsidR="008B1BB7" w:rsidRDefault="008B1BB7">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36298C54" w14:textId="77777777" w:rsidR="008B1BB7" w:rsidRDefault="008B1BB7">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72F94EF9" w14:textId="77777777" w:rsidR="008B1BB7" w:rsidRDefault="008B1BB7">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6157AC34" w14:textId="77777777" w:rsidR="008B1BB7" w:rsidRDefault="008B1BB7">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B762991" w14:textId="77777777" w:rsidR="008B1BB7" w:rsidRDefault="008B1BB7">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F25A857" w14:textId="77777777" w:rsidR="008B1BB7" w:rsidRDefault="008B1BB7">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8B1BB7">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36779AEB" w14:textId="77777777" w:rsidR="008B1BB7" w:rsidRDefault="008B1BB7">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8B1BB7">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21E7DA6" w14:textId="77777777" w:rsidR="008B1BB7" w:rsidRDefault="008B1BB7">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8B1BB7">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D015DA1" w14:textId="77777777" w:rsidR="008B1BB7" w:rsidRDefault="008B1BB7">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77777777" w:rsidR="008B1BB7" w:rsidRDefault="008B1BB7">
            <w:pPr>
              <w:ind w:left="4507" w:hanging="187"/>
              <w:rPr>
                <w:b/>
                <w:sz w:val="24"/>
                <w:lang w:val="en-GB"/>
              </w:rPr>
            </w:pPr>
            <w:r>
              <w:rPr>
                <w:b/>
                <w:sz w:val="24"/>
                <w:lang w:val="en-GB"/>
              </w:rPr>
              <w:t>2.25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8B1BB7">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1DE94A2" w14:textId="77777777" w:rsidR="008B1BB7" w:rsidRDefault="008B1BB7">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2F8F062" w14:textId="77777777" w:rsidR="008B1BB7" w:rsidRDefault="008B1BB7">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8B1BB7">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40E4FCA" w14:textId="77777777" w:rsidR="008B1BB7" w:rsidRDefault="008B1BB7">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417DAC3" w14:textId="77777777" w:rsidR="008B1BB7" w:rsidRDefault="008B1BB7">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8B1BB7">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Teaching staff </w:t>
            </w:r>
          </w:p>
          <w:p w14:paraId="4377E3D5" w14:textId="77777777" w:rsidR="008B1BB7" w:rsidRDefault="008B1BB7">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696C340C" w14:textId="77777777" w:rsidR="008B1BB7" w:rsidRDefault="008B1BB7">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7715B01C" w14:textId="77777777" w:rsidR="008B1BB7" w:rsidRDefault="008B1BB7">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161216C3" w14:textId="77777777" w:rsidR="008B1BB7" w:rsidRDefault="008B1BB7">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F000297" w14:textId="77777777" w:rsidR="008B1BB7" w:rsidRDefault="008B1BB7">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E704D32" w14:textId="77777777" w:rsidR="008B1BB7" w:rsidRDefault="008B1BB7">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8B1BB7">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56D4FDD" w14:textId="77777777" w:rsidR="008B1BB7" w:rsidRDefault="008B1BB7">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8B1BB7">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31CCEEB" w14:textId="77777777" w:rsidR="008B1BB7" w:rsidRDefault="008B1BB7">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8B1BB7">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86B35C4" w14:textId="77777777" w:rsidR="008B1BB7" w:rsidRDefault="008B1BB7">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8B1BB7">
            <w:pPr>
              <w:rPr>
                <w:color w:val="000000"/>
                <w:sz w:val="20"/>
                <w:lang w:val="en-GB"/>
              </w:rPr>
            </w:pPr>
            <w:sdt>
              <w:sdtPr>
                <w:rPr>
                  <w:rFonts w:ascii="Times New Roman" w:hAnsi="Times New Roman"/>
                  <w:color w:val="000000"/>
                  <w:sz w:val="20"/>
                  <w:lang w:val="fr-BE"/>
                </w:rPr>
                <w:id w:val="1948494494"/>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Teaching material</w:t>
            </w:r>
          </w:p>
          <w:p w14:paraId="233BF3B9" w14:textId="77777777" w:rsidR="008B1BB7" w:rsidRDefault="008B1BB7">
            <w:pPr>
              <w:rPr>
                <w:color w:val="000000"/>
                <w:sz w:val="20"/>
                <w:lang w:val="en-GB"/>
              </w:rPr>
            </w:pPr>
            <w:sdt>
              <w:sdtPr>
                <w:rPr>
                  <w:rFonts w:ascii="Times New Roman" w:hAnsi="Times New Roman"/>
                  <w:color w:val="000000"/>
                  <w:sz w:val="20"/>
                  <w:lang w:val="fr-BE"/>
                </w:rPr>
                <w:id w:val="-510226288"/>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Learning material</w:t>
            </w:r>
          </w:p>
          <w:p w14:paraId="4E01BBB3"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339272377"/>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8B1BB7">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Event</w:t>
            </w:r>
          </w:p>
          <w:p w14:paraId="68D21693" w14:textId="77777777" w:rsidR="008B1BB7" w:rsidRDefault="008B1BB7">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Report </w:t>
            </w:r>
          </w:p>
          <w:p w14:paraId="5EB8FBB6"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8B1BB7">
            <w:pPr>
              <w:rPr>
                <w:sz w:val="20"/>
                <w:lang w:val="en-GB"/>
              </w:rPr>
            </w:pPr>
            <w:sdt>
              <w:sdtPr>
                <w:rPr>
                  <w:rFonts w:ascii="Times New Roman" w:hAnsi="Times New Roman"/>
                  <w:color w:val="000000"/>
                  <w:sz w:val="20"/>
                  <w:lang w:val="fr-BE"/>
                </w:rPr>
                <w:id w:val="22950904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 xml:space="preserve">Teaching staff </w:t>
            </w:r>
          </w:p>
          <w:p w14:paraId="4DD2C36E" w14:textId="77777777" w:rsidR="008B1BB7" w:rsidRDefault="008B1BB7">
            <w:pPr>
              <w:rPr>
                <w:sz w:val="20"/>
                <w:lang w:val="en-GB"/>
              </w:rPr>
            </w:pPr>
            <w:sdt>
              <w:sdtPr>
                <w:rPr>
                  <w:rFonts w:ascii="Times New Roman" w:hAnsi="Times New Roman"/>
                  <w:color w:val="000000"/>
                  <w:sz w:val="20"/>
                  <w:lang w:val="fr-BE"/>
                </w:rPr>
                <w:id w:val="-252046680"/>
                <w14:checkbox>
                  <w14:checked w14:val="1"/>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 xml:space="preserve">Students </w:t>
            </w:r>
          </w:p>
          <w:p w14:paraId="29A03126" w14:textId="77777777" w:rsidR="008B1BB7" w:rsidRDefault="008B1BB7">
            <w:pPr>
              <w:rPr>
                <w:sz w:val="20"/>
                <w:lang w:val="en-GB"/>
              </w:rPr>
            </w:pPr>
            <w:sdt>
              <w:sdtPr>
                <w:rPr>
                  <w:rFonts w:ascii="Times New Roman" w:hAnsi="Times New Roman"/>
                  <w:color w:val="000000"/>
                  <w:sz w:val="20"/>
                  <w:lang w:val="fr-BE"/>
                </w:rPr>
                <w:id w:val="-7497035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 xml:space="preserve">Trainees </w:t>
            </w:r>
          </w:p>
          <w:p w14:paraId="018A3EA6" w14:textId="77777777" w:rsidR="008B1BB7" w:rsidRDefault="008B1BB7">
            <w:pPr>
              <w:rPr>
                <w:sz w:val="20"/>
                <w:lang w:val="en-GB"/>
              </w:rPr>
            </w:pPr>
            <w:sdt>
              <w:sdtPr>
                <w:rPr>
                  <w:rFonts w:ascii="Times New Roman" w:hAnsi="Times New Roman"/>
                  <w:color w:val="000000"/>
                  <w:sz w:val="20"/>
                  <w:lang w:val="fr-BE"/>
                </w:rPr>
                <w:id w:val="74746161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en-GB"/>
              </w:rPr>
              <w:t xml:space="preserve"> </w:t>
            </w:r>
            <w:r>
              <w:rPr>
                <w:sz w:val="20"/>
              </w:rPr>
              <w:t>Administrative staff</w:t>
            </w:r>
          </w:p>
          <w:p w14:paraId="2F92107E" w14:textId="77777777" w:rsidR="008B1BB7" w:rsidRDefault="008B1BB7">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 xml:space="preserve">Technical staff </w:t>
            </w:r>
          </w:p>
          <w:p w14:paraId="118F6F5E" w14:textId="77777777" w:rsidR="008B1BB7" w:rsidRDefault="008B1BB7">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 xml:space="preserve">Librarians </w:t>
            </w:r>
          </w:p>
          <w:p w14:paraId="46B033F7"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8B1BB7">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 xml:space="preserve">Department / Faculty </w:t>
            </w:r>
          </w:p>
          <w:p w14:paraId="609A8E7E"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8B1BB7">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Local</w:t>
            </w:r>
          </w:p>
          <w:p w14:paraId="15B316A3"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8B1BB7">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National</w:t>
            </w:r>
          </w:p>
          <w:p w14:paraId="2497857A" w14:textId="77777777" w:rsidR="008B1BB7" w:rsidRDefault="008B1BB7">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Content>
                <w:r>
                  <w:rPr>
                    <w:rFonts w:ascii="Segoe UI Symbol" w:hAnsi="Segoe UI Symbol" w:cs="Segoe UI Symbol"/>
                    <w:color w:val="000000"/>
                    <w:sz w:val="20"/>
                    <w:lang w:val="fr-BE"/>
                  </w:rPr>
                  <w:t>☐</w:t>
                </w:r>
              </w:sdtContent>
            </w:sdt>
            <w:r>
              <w:rPr>
                <w:color w:val="000000"/>
                <w:sz w:val="20"/>
                <w:lang w:val="fr-BE"/>
              </w:rPr>
              <w:t xml:space="preserve"> </w:t>
            </w:r>
            <w:r>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77777777" w:rsidR="008B1BB7" w:rsidRDefault="008B1BB7">
            <w:pPr>
              <w:ind w:left="4507" w:hanging="187"/>
              <w:rPr>
                <w:b/>
                <w:sz w:val="24"/>
                <w:lang w:val="en-GB"/>
              </w:rPr>
            </w:pPr>
            <w:r>
              <w:rPr>
                <w:b/>
                <w:sz w:val="24"/>
                <w:lang w:val="en-GB"/>
              </w:rPr>
              <w:t>2.27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8B1BB7">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249D655" w14:textId="77777777" w:rsidR="008B1BB7" w:rsidRDefault="008B1BB7">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5B03639" w14:textId="77777777" w:rsidR="008B1BB7" w:rsidRDefault="008B1BB7">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8B1BB7">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7288FD8" w14:textId="77777777" w:rsidR="008B1BB7" w:rsidRDefault="008B1BB7">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Report </w:t>
            </w:r>
          </w:p>
          <w:p w14:paraId="5A2320AB" w14:textId="77777777" w:rsidR="008B1BB7" w:rsidRDefault="008B1BB7">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8B1BB7">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Teaching staff </w:t>
            </w:r>
          </w:p>
          <w:p w14:paraId="7C3FA108" w14:textId="77777777" w:rsidR="008B1BB7" w:rsidRDefault="008B1BB7">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3011B428" w14:textId="77777777" w:rsidR="008B1BB7" w:rsidRDefault="008B1BB7">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32392CF0" w14:textId="77777777" w:rsidR="008B1BB7" w:rsidRDefault="008B1BB7">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567DB4D3" w14:textId="77777777" w:rsidR="008B1BB7" w:rsidRDefault="008B1BB7">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2F8EE0FD" w14:textId="77777777" w:rsidR="008B1BB7" w:rsidRDefault="008B1BB7">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75A17B0" w14:textId="77777777" w:rsidR="008B1BB7" w:rsidRDefault="008B1BB7">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8B1BB7">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0819B8A" w14:textId="77777777" w:rsidR="008B1BB7" w:rsidRDefault="008B1BB7">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8B1BB7">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266030E3" w14:textId="77777777" w:rsidR="008B1BB7" w:rsidRDefault="008B1BB7">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8B1BB7">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3CE162B" w14:textId="77777777" w:rsidR="008B1BB7" w:rsidRDefault="008B1BB7">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77777777" w:rsidR="008B1BB7" w:rsidRDefault="008B1BB7">
            <w:pPr>
              <w:ind w:left="4507" w:hanging="187"/>
              <w:rPr>
                <w:b/>
                <w:sz w:val="24"/>
                <w:lang w:val="en-GB"/>
              </w:rPr>
            </w:pPr>
            <w:r>
              <w:rPr>
                <w:b/>
                <w:sz w:val="24"/>
                <w:lang w:val="en-GB"/>
              </w:rPr>
              <w:t>2.28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8B1BB7">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47CF293" w14:textId="77777777" w:rsidR="008B1BB7" w:rsidRDefault="008B1BB7">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872E23E" w14:textId="77777777" w:rsidR="008B1BB7" w:rsidRDefault="008B1BB7">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8B1BB7">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FBBA2CE" w14:textId="77777777" w:rsidR="008B1BB7" w:rsidRDefault="008B1BB7">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C6185B7" w14:textId="77777777" w:rsidR="008B1BB7" w:rsidRDefault="008B1BB7">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8B1BB7">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Teaching staff </w:t>
            </w:r>
          </w:p>
          <w:p w14:paraId="48BB5FBC" w14:textId="77777777" w:rsidR="008B1BB7" w:rsidRDefault="008B1BB7">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GB"/>
              </w:rPr>
              <w:t xml:space="preserve"> </w:t>
            </w:r>
            <w:r>
              <w:rPr>
                <w:sz w:val="20"/>
              </w:rPr>
              <w:t xml:space="preserve">Students </w:t>
            </w:r>
          </w:p>
          <w:p w14:paraId="575481F1" w14:textId="77777777" w:rsidR="008B1BB7" w:rsidRDefault="008B1BB7">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 xml:space="preserve">Trainees </w:t>
            </w:r>
          </w:p>
          <w:p w14:paraId="6009E1CD" w14:textId="77777777" w:rsidR="008B1BB7" w:rsidRDefault="008B1BB7">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GB"/>
              </w:rPr>
              <w:t xml:space="preserve"> </w:t>
            </w:r>
            <w:r>
              <w:rPr>
                <w:sz w:val="20"/>
              </w:rPr>
              <w:t>Administrative staff</w:t>
            </w:r>
          </w:p>
          <w:p w14:paraId="76285AD9" w14:textId="77777777" w:rsidR="008B1BB7" w:rsidRDefault="008B1BB7">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5322DD2" w14:textId="77777777" w:rsidR="008B1BB7" w:rsidRDefault="008B1BB7">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11495D9" w14:textId="77777777" w:rsidR="008B1BB7" w:rsidRDefault="008B1BB7">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8B1BB7">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65A15C4" w14:textId="77777777" w:rsidR="008B1BB7" w:rsidRDefault="008B1BB7">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8B1BB7">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544FE9F" w14:textId="77777777" w:rsidR="008B1BB7" w:rsidRDefault="008B1BB7">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8B1BB7">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A5554F7" w14:textId="77777777" w:rsidR="008B1BB7" w:rsidRDefault="008B1BB7">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DF68E6C" w14:textId="77777777" w:rsidR="008B1BB7" w:rsidRDefault="008B1BB7" w:rsidP="008B1BB7">
      <w:pPr>
        <w:rPr>
          <w:rFonts w:eastAsia="Calibri" w:cs="Arial"/>
          <w:i/>
          <w:color w:val="FF0000"/>
          <w:szCs w:val="20"/>
          <w:lang w:val="en-GB" w:eastAsia="en-GB"/>
        </w:rPr>
      </w:pPr>
    </w:p>
    <w:p w14:paraId="16C28A2C" w14:textId="77777777" w:rsidR="008B1BB7" w:rsidRDefault="008B1BB7" w:rsidP="008B1BB7"/>
    <w:p w14:paraId="403B71A8" w14:textId="77777777" w:rsidR="008B1BB7" w:rsidRDefault="008B1BB7" w:rsidP="008B1BB7">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8B1BB7" w14:paraId="7DCE1A42" w14:textId="77777777" w:rsidTr="008B1BB7">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4384124C" w14:textId="77777777" w:rsidR="008B1BB7" w:rsidRDefault="008B1BB7">
            <w:pPr>
              <w:rPr>
                <w:b/>
                <w:sz w:val="24"/>
                <w:szCs w:val="24"/>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3CBEC666" w14:textId="77777777" w:rsidR="008B1BB7" w:rsidRDefault="008B1BB7">
            <w:pPr>
              <w:rPr>
                <w:noProof w:val="0"/>
                <w:kern w:val="0"/>
                <w:sz w:val="20"/>
                <w:szCs w:val="20"/>
                <w:lang w:eastAsia="sr-Latn-RS"/>
                <w14:ligatures w14:val="none"/>
              </w:rPr>
            </w:pPr>
          </w:p>
        </w:tc>
      </w:tr>
      <w:tr w:rsidR="008B1BB7" w14:paraId="65F29153" w14:textId="77777777" w:rsidTr="008B1BB7">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6D242B2" w14:textId="77777777" w:rsidR="008B1BB7" w:rsidRDefault="008B1BB7">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2B559616" w14:textId="77777777" w:rsidR="008B1BB7" w:rsidRDefault="008B1BB7">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0D6B814B" w14:textId="77777777" w:rsidR="008B1BB7" w:rsidRDefault="008B1BB7">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5" w:type="dxa"/>
            <w:tcBorders>
              <w:top w:val="single" w:sz="4" w:space="0" w:color="auto"/>
              <w:left w:val="nil"/>
              <w:bottom w:val="single" w:sz="4" w:space="0" w:color="auto"/>
              <w:right w:val="nil"/>
            </w:tcBorders>
            <w:vAlign w:val="center"/>
            <w:hideMark/>
          </w:tcPr>
          <w:p w14:paraId="704BCFAB" w14:textId="77777777" w:rsidR="008B1BB7" w:rsidRDefault="008B1BB7">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276AC085" w14:textId="77777777" w:rsidR="008B1BB7" w:rsidRDefault="008B1BB7">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45686949" w14:textId="77777777" w:rsidR="008B1BB7" w:rsidRDefault="008B1BB7">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19BED7C" w14:textId="77777777" w:rsidR="008B1BB7" w:rsidRDefault="008B1BB7">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Tabellenraster"/>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555AA6">
            <w:pPr>
              <w:numPr>
                <w:ilvl w:val="0"/>
                <w:numId w:val="40"/>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5C389A" w:rsidRDefault="00555AA6" w:rsidP="00555AA6">
            <w:pPr>
              <w:rPr>
                <w:rFonts w:eastAsia="Calibri"/>
                <w:b/>
                <w:lang w:val="fr-BE" w:eastAsia="en-GB"/>
              </w:rPr>
            </w:pPr>
            <w:r w:rsidRPr="005C389A">
              <w:rPr>
                <w:rFonts w:eastAsia="Calibri"/>
                <w:b/>
                <w:lang w:val="fr-BE"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000000" w:rsidP="00555AA6">
            <w:pPr>
              <w:rPr>
                <w:rFonts w:eastAsia="Calibri"/>
                <w:lang w:val="en-GB" w:eastAsia="en-GB"/>
              </w:rPr>
            </w:pPr>
            <w:sdt>
              <w:sdtPr>
                <w:rPr>
                  <w:rFonts w:eastAsia="Calibri"/>
                  <w:lang w:val="fr-BE" w:eastAsia="en-GB"/>
                </w:rPr>
                <w:id w:val="-195370866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000000" w:rsidP="00555AA6">
            <w:pPr>
              <w:rPr>
                <w:rFonts w:eastAsia="Calibri"/>
                <w:lang w:val="en-GB" w:eastAsia="en-GB"/>
              </w:rPr>
            </w:pPr>
            <w:sdt>
              <w:sdtPr>
                <w:rPr>
                  <w:rFonts w:eastAsia="Calibri"/>
                  <w:lang w:val="fr-BE" w:eastAsia="en-GB"/>
                </w:rPr>
                <w:id w:val="-185633332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000000" w:rsidP="00555AA6">
            <w:pPr>
              <w:rPr>
                <w:rFonts w:eastAsia="Calibri"/>
                <w:lang w:val="en-GB" w:eastAsia="en-GB"/>
              </w:rPr>
            </w:pPr>
            <w:sdt>
              <w:sdtPr>
                <w:rPr>
                  <w:rFonts w:eastAsia="Calibri"/>
                  <w:lang w:val="fr-BE" w:eastAsia="en-GB"/>
                </w:rPr>
                <w:id w:val="118810697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000000" w:rsidP="00555AA6">
            <w:pPr>
              <w:rPr>
                <w:rFonts w:eastAsia="Calibri"/>
                <w:lang w:val="fr-BE" w:eastAsia="en-GB"/>
              </w:rPr>
            </w:pPr>
            <w:sdt>
              <w:sdtPr>
                <w:rPr>
                  <w:rFonts w:eastAsia="Calibri"/>
                  <w:lang w:val="fr-BE" w:eastAsia="en-GB"/>
                </w:rPr>
                <w:id w:val="1981795692"/>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000000" w:rsidP="00555AA6">
            <w:pPr>
              <w:rPr>
                <w:rFonts w:eastAsia="Calibri"/>
                <w:lang w:val="fr-BE" w:eastAsia="en-GB"/>
              </w:rPr>
            </w:pPr>
            <w:sdt>
              <w:sdtPr>
                <w:rPr>
                  <w:rFonts w:eastAsia="Calibri"/>
                  <w:lang w:val="fr-BE" w:eastAsia="en-GB"/>
                </w:rPr>
                <w:id w:val="-103873101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000000" w:rsidP="00555AA6">
            <w:pPr>
              <w:rPr>
                <w:rFonts w:eastAsia="Calibri"/>
                <w:lang w:val="fr-BE" w:eastAsia="en-GB"/>
              </w:rPr>
            </w:pPr>
            <w:sdt>
              <w:sdtPr>
                <w:rPr>
                  <w:rFonts w:eastAsia="Calibri"/>
                  <w:lang w:val="fr-BE" w:eastAsia="en-GB"/>
                </w:rPr>
                <w:id w:val="91559615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000000" w:rsidP="00555AA6">
            <w:pPr>
              <w:rPr>
                <w:rFonts w:eastAsia="Calibri"/>
                <w:lang w:val="en-GB" w:eastAsia="en-GB"/>
              </w:rPr>
            </w:pPr>
            <w:sdt>
              <w:sdtPr>
                <w:rPr>
                  <w:rFonts w:eastAsia="Calibri"/>
                  <w:lang w:val="fr-BE" w:eastAsia="en-GB"/>
                </w:rPr>
                <w:id w:val="72334283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000000" w:rsidP="00555AA6">
            <w:pPr>
              <w:rPr>
                <w:rFonts w:eastAsia="Calibri"/>
                <w:lang w:val="en-GB" w:eastAsia="en-GB"/>
              </w:rPr>
            </w:pPr>
            <w:sdt>
              <w:sdtPr>
                <w:rPr>
                  <w:rFonts w:eastAsia="Calibri"/>
                  <w:lang w:val="fr-BE" w:eastAsia="en-GB"/>
                </w:rPr>
                <w:id w:val="-272624287"/>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000000" w:rsidP="00555AA6">
            <w:pPr>
              <w:rPr>
                <w:rFonts w:eastAsia="Calibri"/>
                <w:lang w:val="en-GB" w:eastAsia="en-GB"/>
              </w:rPr>
            </w:pPr>
            <w:sdt>
              <w:sdtPr>
                <w:rPr>
                  <w:rFonts w:eastAsia="Calibri"/>
                  <w:lang w:val="fr-BE" w:eastAsia="en-GB"/>
                </w:rPr>
                <w:id w:val="200793827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000000" w:rsidP="00555AA6">
            <w:pPr>
              <w:rPr>
                <w:rFonts w:eastAsia="Calibri"/>
                <w:lang w:val="en-GB" w:eastAsia="en-GB"/>
              </w:rPr>
            </w:pPr>
            <w:sdt>
              <w:sdtPr>
                <w:rPr>
                  <w:rFonts w:eastAsia="Calibri"/>
                  <w:lang w:val="fr-BE" w:eastAsia="en-GB"/>
                </w:rPr>
                <w:id w:val="-160926494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000000" w:rsidP="00555AA6">
            <w:pPr>
              <w:rPr>
                <w:rFonts w:eastAsia="Calibri"/>
                <w:lang w:val="fr-BE" w:eastAsia="en-GB"/>
              </w:rPr>
            </w:pPr>
            <w:sdt>
              <w:sdtPr>
                <w:rPr>
                  <w:rFonts w:eastAsia="Calibri"/>
                  <w:lang w:val="fr-BE" w:eastAsia="en-GB"/>
                </w:rPr>
                <w:id w:val="-9809980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000000" w:rsidP="00555AA6">
            <w:pPr>
              <w:rPr>
                <w:rFonts w:eastAsia="Calibri"/>
                <w:lang w:val="fr-BE" w:eastAsia="en-GB"/>
              </w:rPr>
            </w:pPr>
            <w:sdt>
              <w:sdtPr>
                <w:rPr>
                  <w:rFonts w:eastAsia="Calibri"/>
                  <w:lang w:val="fr-BE" w:eastAsia="en-GB"/>
                </w:rPr>
                <w:id w:val="72549826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000000" w:rsidP="00555AA6">
            <w:pPr>
              <w:rPr>
                <w:rFonts w:eastAsia="Calibri"/>
                <w:lang w:val="fr-BE" w:eastAsia="en-GB"/>
              </w:rPr>
            </w:pPr>
            <w:sdt>
              <w:sdtPr>
                <w:rPr>
                  <w:rFonts w:eastAsia="Calibri"/>
                  <w:lang w:val="fr-BE" w:eastAsia="en-GB"/>
                </w:rPr>
                <w:id w:val="-32952858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000000" w:rsidP="00555AA6">
            <w:pPr>
              <w:rPr>
                <w:rFonts w:eastAsia="Calibri"/>
                <w:lang w:val="fr-BE" w:eastAsia="en-GB"/>
              </w:rPr>
            </w:pPr>
            <w:sdt>
              <w:sdtPr>
                <w:rPr>
                  <w:rFonts w:eastAsia="Calibri"/>
                  <w:lang w:val="fr-BE" w:eastAsia="en-GB"/>
                </w:rPr>
                <w:id w:val="-34416704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000000" w:rsidP="00555AA6">
            <w:pPr>
              <w:rPr>
                <w:rFonts w:eastAsia="Calibri"/>
                <w:lang w:val="fr-BE" w:eastAsia="en-GB"/>
              </w:rPr>
            </w:pPr>
            <w:sdt>
              <w:sdtPr>
                <w:rPr>
                  <w:rFonts w:eastAsia="Calibri"/>
                  <w:lang w:val="fr-BE" w:eastAsia="en-GB"/>
                </w:rPr>
                <w:id w:val="-6965478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000000" w:rsidP="00555AA6">
            <w:pPr>
              <w:rPr>
                <w:rFonts w:eastAsia="Calibri"/>
                <w:lang w:val="fr-BE" w:eastAsia="en-GB"/>
              </w:rPr>
            </w:pPr>
            <w:sdt>
              <w:sdtPr>
                <w:rPr>
                  <w:rFonts w:eastAsia="Calibri"/>
                  <w:lang w:val="fr-BE" w:eastAsia="en-GB"/>
                </w:rPr>
                <w:id w:val="82200537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000000" w:rsidP="00555AA6">
            <w:pPr>
              <w:rPr>
                <w:rFonts w:eastAsia="Calibri"/>
                <w:lang w:val="fr-BE" w:eastAsia="en-GB"/>
              </w:rPr>
            </w:pPr>
            <w:sdt>
              <w:sdtPr>
                <w:rPr>
                  <w:rFonts w:eastAsia="Calibri"/>
                  <w:lang w:val="fr-BE" w:eastAsia="en-GB"/>
                </w:rPr>
                <w:id w:val="-5005061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000000" w:rsidP="00555AA6">
            <w:pPr>
              <w:rPr>
                <w:rFonts w:eastAsia="Calibri"/>
                <w:lang w:val="fr-BE" w:eastAsia="en-GB"/>
              </w:rPr>
            </w:pPr>
            <w:sdt>
              <w:sdtPr>
                <w:rPr>
                  <w:rFonts w:eastAsia="Calibri"/>
                  <w:lang w:val="fr-BE" w:eastAsia="en-GB"/>
                </w:rPr>
                <w:id w:val="20676821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000000" w:rsidP="00555AA6">
            <w:pPr>
              <w:rPr>
                <w:rFonts w:eastAsia="Calibri"/>
                <w:lang w:val="fr-BE" w:eastAsia="en-GB"/>
              </w:rPr>
            </w:pPr>
            <w:sdt>
              <w:sdtPr>
                <w:rPr>
                  <w:rFonts w:eastAsia="Calibri"/>
                  <w:lang w:val="fr-BE" w:eastAsia="en-GB"/>
                </w:rPr>
                <w:id w:val="195027422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000000" w:rsidP="00555AA6">
            <w:pPr>
              <w:rPr>
                <w:rFonts w:eastAsia="Calibri"/>
                <w:lang w:val="en-GB" w:eastAsia="en-GB"/>
              </w:rPr>
            </w:pPr>
            <w:sdt>
              <w:sdtPr>
                <w:rPr>
                  <w:rFonts w:eastAsia="Calibri"/>
                  <w:lang w:val="fr-BE" w:eastAsia="en-GB"/>
                </w:rPr>
                <w:id w:val="134019566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000000" w:rsidP="00555AA6">
            <w:pPr>
              <w:rPr>
                <w:rFonts w:eastAsia="Calibri"/>
                <w:lang w:val="en-GB" w:eastAsia="en-GB"/>
              </w:rPr>
            </w:pPr>
            <w:sdt>
              <w:sdtPr>
                <w:rPr>
                  <w:rFonts w:eastAsia="Calibri"/>
                  <w:lang w:val="fr-BE" w:eastAsia="en-GB"/>
                </w:rPr>
                <w:id w:val="-51036753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000000" w:rsidP="00555AA6">
            <w:pPr>
              <w:rPr>
                <w:rFonts w:eastAsia="Calibri"/>
                <w:lang w:val="en-GB" w:eastAsia="en-GB"/>
              </w:rPr>
            </w:pPr>
            <w:sdt>
              <w:sdtPr>
                <w:rPr>
                  <w:rFonts w:eastAsia="Calibri"/>
                  <w:lang w:val="fr-BE" w:eastAsia="en-GB"/>
                </w:rPr>
                <w:id w:val="-748190440"/>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000000" w:rsidP="00555AA6">
            <w:pPr>
              <w:rPr>
                <w:rFonts w:eastAsia="Calibri"/>
                <w:lang w:val="fr-BE" w:eastAsia="en-GB"/>
              </w:rPr>
            </w:pPr>
            <w:sdt>
              <w:sdtPr>
                <w:rPr>
                  <w:rFonts w:eastAsia="Calibri"/>
                  <w:lang w:val="fr-BE" w:eastAsia="en-GB"/>
                </w:rPr>
                <w:id w:val="107123071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000000" w:rsidP="00555AA6">
            <w:pPr>
              <w:rPr>
                <w:rFonts w:eastAsia="Calibri"/>
                <w:lang w:val="fr-BE" w:eastAsia="en-GB"/>
              </w:rPr>
            </w:pPr>
            <w:sdt>
              <w:sdtPr>
                <w:rPr>
                  <w:rFonts w:eastAsia="Calibri"/>
                  <w:lang w:val="fr-BE" w:eastAsia="en-GB"/>
                </w:rPr>
                <w:id w:val="17794546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000000" w:rsidP="00555AA6">
            <w:pPr>
              <w:rPr>
                <w:rFonts w:eastAsia="Calibri"/>
                <w:lang w:val="fr-BE" w:eastAsia="en-GB"/>
              </w:rPr>
            </w:pPr>
            <w:sdt>
              <w:sdtPr>
                <w:rPr>
                  <w:rFonts w:eastAsia="Calibri"/>
                  <w:lang w:val="fr-BE" w:eastAsia="en-GB"/>
                </w:rPr>
                <w:id w:val="-120694913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000000" w:rsidP="00555AA6">
            <w:pPr>
              <w:rPr>
                <w:rFonts w:eastAsia="Calibri"/>
                <w:lang w:val="en-GB" w:eastAsia="en-GB"/>
              </w:rPr>
            </w:pPr>
            <w:sdt>
              <w:sdtPr>
                <w:rPr>
                  <w:rFonts w:eastAsia="Calibri"/>
                  <w:lang w:val="fr-BE" w:eastAsia="en-GB"/>
                </w:rPr>
                <w:id w:val="-195640149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000000" w:rsidP="00555AA6">
            <w:pPr>
              <w:rPr>
                <w:rFonts w:eastAsia="Calibri"/>
                <w:lang w:val="en-GB" w:eastAsia="en-GB"/>
              </w:rPr>
            </w:pPr>
            <w:sdt>
              <w:sdtPr>
                <w:rPr>
                  <w:rFonts w:eastAsia="Calibri"/>
                  <w:lang w:val="fr-BE" w:eastAsia="en-GB"/>
                </w:rPr>
                <w:id w:val="10074879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000000" w:rsidP="00555AA6">
            <w:pPr>
              <w:rPr>
                <w:rFonts w:eastAsia="Calibri"/>
                <w:lang w:val="en-GB" w:eastAsia="en-GB"/>
              </w:rPr>
            </w:pPr>
            <w:sdt>
              <w:sdtPr>
                <w:rPr>
                  <w:rFonts w:eastAsia="Calibri"/>
                  <w:lang w:val="fr-BE" w:eastAsia="en-GB"/>
                </w:rPr>
                <w:id w:val="1128600385"/>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000000" w:rsidP="00555AA6">
            <w:pPr>
              <w:rPr>
                <w:rFonts w:eastAsia="Calibri"/>
                <w:lang w:val="en-GB" w:eastAsia="en-GB"/>
              </w:rPr>
            </w:pPr>
            <w:sdt>
              <w:sdtPr>
                <w:rPr>
                  <w:rFonts w:eastAsia="Calibri"/>
                  <w:lang w:val="fr-BE" w:eastAsia="en-GB"/>
                </w:rPr>
                <w:id w:val="-5761268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000000" w:rsidP="00555AA6">
            <w:pPr>
              <w:rPr>
                <w:rFonts w:eastAsia="Calibri"/>
                <w:lang w:val="fr-BE" w:eastAsia="en-GB"/>
              </w:rPr>
            </w:pPr>
            <w:sdt>
              <w:sdtPr>
                <w:rPr>
                  <w:rFonts w:eastAsia="Calibri"/>
                  <w:lang w:val="fr-BE" w:eastAsia="en-GB"/>
                </w:rPr>
                <w:id w:val="16051744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000000" w:rsidP="00555AA6">
            <w:pPr>
              <w:rPr>
                <w:rFonts w:eastAsia="Calibri"/>
                <w:lang w:val="fr-BE" w:eastAsia="en-GB"/>
              </w:rPr>
            </w:pPr>
            <w:sdt>
              <w:sdtPr>
                <w:rPr>
                  <w:rFonts w:eastAsia="Calibri"/>
                  <w:lang w:val="fr-BE" w:eastAsia="en-GB"/>
                </w:rPr>
                <w:id w:val="93864100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000000" w:rsidP="00555AA6">
            <w:pPr>
              <w:rPr>
                <w:rFonts w:eastAsia="Calibri"/>
                <w:lang w:val="fr-BE" w:eastAsia="en-GB"/>
              </w:rPr>
            </w:pPr>
            <w:sdt>
              <w:sdtPr>
                <w:rPr>
                  <w:rFonts w:eastAsia="Calibri"/>
                  <w:lang w:val="fr-BE" w:eastAsia="en-GB"/>
                </w:rPr>
                <w:id w:val="10269083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000000" w:rsidP="00555AA6">
            <w:pPr>
              <w:rPr>
                <w:rFonts w:eastAsia="Calibri"/>
                <w:lang w:val="fr-BE" w:eastAsia="en-GB"/>
              </w:rPr>
            </w:pPr>
            <w:sdt>
              <w:sdtPr>
                <w:rPr>
                  <w:rFonts w:eastAsia="Calibri"/>
                  <w:lang w:val="fr-BE" w:eastAsia="en-GB"/>
                </w:rPr>
                <w:id w:val="15645995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000000" w:rsidP="00555AA6">
            <w:pPr>
              <w:rPr>
                <w:rFonts w:eastAsia="Calibri"/>
                <w:lang w:val="fr-BE" w:eastAsia="en-GB"/>
              </w:rPr>
            </w:pPr>
            <w:sdt>
              <w:sdtPr>
                <w:rPr>
                  <w:rFonts w:eastAsia="Calibri"/>
                  <w:lang w:val="fr-BE" w:eastAsia="en-GB"/>
                </w:rPr>
                <w:id w:val="-184978582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000000" w:rsidP="00555AA6">
            <w:pPr>
              <w:rPr>
                <w:rFonts w:eastAsia="Calibri"/>
                <w:lang w:val="fr-BE" w:eastAsia="en-GB"/>
              </w:rPr>
            </w:pPr>
            <w:sdt>
              <w:sdtPr>
                <w:rPr>
                  <w:rFonts w:eastAsia="Calibri"/>
                  <w:lang w:val="fr-BE" w:eastAsia="en-GB"/>
                </w:rPr>
                <w:id w:val="-16863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000000" w:rsidP="00555AA6">
            <w:pPr>
              <w:rPr>
                <w:rFonts w:eastAsia="Calibri"/>
                <w:lang w:val="fr-BE" w:eastAsia="en-GB"/>
              </w:rPr>
            </w:pPr>
            <w:sdt>
              <w:sdtPr>
                <w:rPr>
                  <w:rFonts w:eastAsia="Calibri"/>
                  <w:lang w:val="fr-BE" w:eastAsia="en-GB"/>
                </w:rPr>
                <w:id w:val="57386078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000000" w:rsidP="00555AA6">
            <w:pPr>
              <w:rPr>
                <w:rFonts w:eastAsia="Calibri"/>
                <w:lang w:val="fr-BE" w:eastAsia="en-GB"/>
              </w:rPr>
            </w:pPr>
            <w:sdt>
              <w:sdtPr>
                <w:rPr>
                  <w:rFonts w:eastAsia="Calibri"/>
                  <w:lang w:val="fr-BE" w:eastAsia="en-GB"/>
                </w:rPr>
                <w:id w:val="-18541764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000000" w:rsidP="00555AA6">
            <w:pPr>
              <w:rPr>
                <w:rFonts w:eastAsia="Calibri"/>
                <w:lang w:val="fr-BE" w:eastAsia="en-GB"/>
              </w:rPr>
            </w:pPr>
            <w:sdt>
              <w:sdtPr>
                <w:rPr>
                  <w:rFonts w:eastAsia="Calibri"/>
                  <w:lang w:val="fr-BE" w:eastAsia="en-GB"/>
                </w:rPr>
                <w:id w:val="9317035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000000" w:rsidP="00555AA6">
            <w:pPr>
              <w:rPr>
                <w:rFonts w:eastAsia="Calibri"/>
                <w:lang w:val="en-GB" w:eastAsia="en-GB"/>
              </w:rPr>
            </w:pPr>
            <w:sdt>
              <w:sdtPr>
                <w:rPr>
                  <w:rFonts w:eastAsia="Calibri"/>
                  <w:lang w:val="fr-BE" w:eastAsia="en-GB"/>
                </w:rPr>
                <w:id w:val="-17488718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000000" w:rsidP="00555AA6">
            <w:pPr>
              <w:rPr>
                <w:rFonts w:eastAsia="Calibri"/>
                <w:lang w:val="en-GB" w:eastAsia="en-GB"/>
              </w:rPr>
            </w:pPr>
            <w:sdt>
              <w:sdtPr>
                <w:rPr>
                  <w:rFonts w:eastAsia="Calibri"/>
                  <w:lang w:val="fr-BE" w:eastAsia="en-GB"/>
                </w:rPr>
                <w:id w:val="190532482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000000" w:rsidP="00555AA6">
            <w:pPr>
              <w:rPr>
                <w:rFonts w:eastAsia="Calibri"/>
                <w:lang w:val="en-GB" w:eastAsia="en-GB"/>
              </w:rPr>
            </w:pPr>
            <w:sdt>
              <w:sdtPr>
                <w:rPr>
                  <w:rFonts w:eastAsia="Calibri"/>
                  <w:lang w:val="fr-BE" w:eastAsia="en-GB"/>
                </w:rPr>
                <w:id w:val="-19992602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000000" w:rsidP="00555AA6">
            <w:pPr>
              <w:rPr>
                <w:rFonts w:eastAsia="Calibri"/>
                <w:lang w:val="fr-BE" w:eastAsia="en-GB"/>
              </w:rPr>
            </w:pPr>
            <w:sdt>
              <w:sdtPr>
                <w:rPr>
                  <w:rFonts w:eastAsia="Calibri"/>
                  <w:lang w:val="fr-BE" w:eastAsia="en-GB"/>
                </w:rPr>
                <w:id w:val="18155261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000000" w:rsidP="00555AA6">
            <w:pPr>
              <w:rPr>
                <w:rFonts w:eastAsia="Calibri"/>
                <w:lang w:val="fr-BE" w:eastAsia="en-GB"/>
              </w:rPr>
            </w:pPr>
            <w:sdt>
              <w:sdtPr>
                <w:rPr>
                  <w:rFonts w:eastAsia="Calibri"/>
                  <w:lang w:val="fr-BE" w:eastAsia="en-GB"/>
                </w:rPr>
                <w:id w:val="-5686407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000000" w:rsidP="00555AA6">
            <w:pPr>
              <w:rPr>
                <w:rFonts w:eastAsia="Calibri"/>
                <w:lang w:val="fr-BE" w:eastAsia="en-GB"/>
              </w:rPr>
            </w:pPr>
            <w:sdt>
              <w:sdtPr>
                <w:rPr>
                  <w:rFonts w:eastAsia="Calibri"/>
                  <w:lang w:val="fr-BE" w:eastAsia="en-GB"/>
                </w:rPr>
                <w:id w:val="-846331927"/>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000000" w:rsidP="00555AA6">
            <w:pPr>
              <w:rPr>
                <w:rFonts w:eastAsia="Calibri"/>
                <w:lang w:val="en-GB" w:eastAsia="en-GB"/>
              </w:rPr>
            </w:pPr>
            <w:sdt>
              <w:sdtPr>
                <w:rPr>
                  <w:rFonts w:eastAsia="Calibri"/>
                  <w:lang w:val="fr-BE" w:eastAsia="en-GB"/>
                </w:rPr>
                <w:id w:val="151415852"/>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000000" w:rsidP="00555AA6">
            <w:pPr>
              <w:rPr>
                <w:rFonts w:eastAsia="Calibri"/>
                <w:lang w:val="en-GB" w:eastAsia="en-GB"/>
              </w:rPr>
            </w:pPr>
            <w:sdt>
              <w:sdtPr>
                <w:rPr>
                  <w:rFonts w:eastAsia="Calibri"/>
                  <w:lang w:val="fr-BE" w:eastAsia="en-GB"/>
                </w:rPr>
                <w:id w:val="62574465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000000" w:rsidP="00555AA6">
            <w:pPr>
              <w:rPr>
                <w:rFonts w:eastAsia="Calibri"/>
                <w:lang w:val="en-GB" w:eastAsia="en-GB"/>
              </w:rPr>
            </w:pPr>
            <w:sdt>
              <w:sdtPr>
                <w:rPr>
                  <w:rFonts w:eastAsia="Calibri"/>
                  <w:lang w:val="fr-BE" w:eastAsia="en-GB"/>
                </w:rPr>
                <w:id w:val="-59856733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000000" w:rsidP="00555AA6">
            <w:pPr>
              <w:rPr>
                <w:rFonts w:eastAsia="Calibri"/>
                <w:lang w:val="en-GB" w:eastAsia="en-GB"/>
              </w:rPr>
            </w:pPr>
            <w:sdt>
              <w:sdtPr>
                <w:rPr>
                  <w:rFonts w:eastAsia="Calibri"/>
                  <w:lang w:val="fr-BE" w:eastAsia="en-GB"/>
                </w:rPr>
                <w:id w:val="176425816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000000" w:rsidP="00555AA6">
            <w:pPr>
              <w:rPr>
                <w:rFonts w:eastAsia="Calibri"/>
                <w:lang w:val="fr-BE" w:eastAsia="en-GB"/>
              </w:rPr>
            </w:pPr>
            <w:sdt>
              <w:sdtPr>
                <w:rPr>
                  <w:rFonts w:eastAsia="Calibri"/>
                  <w:lang w:val="fr-BE" w:eastAsia="en-GB"/>
                </w:rPr>
                <w:id w:val="-196070412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000000" w:rsidP="00555AA6">
            <w:pPr>
              <w:rPr>
                <w:rFonts w:eastAsia="Calibri"/>
                <w:lang w:val="fr-BE" w:eastAsia="en-GB"/>
              </w:rPr>
            </w:pPr>
            <w:sdt>
              <w:sdtPr>
                <w:rPr>
                  <w:rFonts w:eastAsia="Calibri"/>
                  <w:lang w:val="fr-BE" w:eastAsia="en-GB"/>
                </w:rPr>
                <w:id w:val="-5778453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000000" w:rsidP="00555AA6">
            <w:pPr>
              <w:rPr>
                <w:rFonts w:eastAsia="Calibri"/>
                <w:lang w:val="fr-BE" w:eastAsia="en-GB"/>
              </w:rPr>
            </w:pPr>
            <w:sdt>
              <w:sdtPr>
                <w:rPr>
                  <w:rFonts w:eastAsia="Calibri"/>
                  <w:lang w:val="fr-BE" w:eastAsia="en-GB"/>
                </w:rPr>
                <w:id w:val="3540810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000000" w:rsidP="00555AA6">
            <w:pPr>
              <w:rPr>
                <w:rFonts w:eastAsia="Calibri"/>
                <w:lang w:val="fr-BE" w:eastAsia="en-GB"/>
              </w:rPr>
            </w:pPr>
            <w:sdt>
              <w:sdtPr>
                <w:rPr>
                  <w:rFonts w:eastAsia="Calibri"/>
                  <w:lang w:val="fr-BE" w:eastAsia="en-GB"/>
                </w:rPr>
                <w:id w:val="-18682821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000000" w:rsidP="00555AA6">
            <w:pPr>
              <w:rPr>
                <w:rFonts w:eastAsia="Calibri"/>
                <w:lang w:val="fr-BE" w:eastAsia="en-GB"/>
              </w:rPr>
            </w:pPr>
            <w:sdt>
              <w:sdtPr>
                <w:rPr>
                  <w:rFonts w:eastAsia="Calibri"/>
                  <w:lang w:val="fr-BE" w:eastAsia="en-GB"/>
                </w:rPr>
                <w:id w:val="-69022779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000000" w:rsidP="00555AA6">
            <w:pPr>
              <w:rPr>
                <w:rFonts w:eastAsia="Calibri"/>
                <w:lang w:val="fr-BE" w:eastAsia="en-GB"/>
              </w:rPr>
            </w:pPr>
            <w:sdt>
              <w:sdtPr>
                <w:rPr>
                  <w:rFonts w:eastAsia="Calibri"/>
                  <w:lang w:val="fr-BE" w:eastAsia="en-GB"/>
                </w:rPr>
                <w:id w:val="-3081752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000000" w:rsidP="00555AA6">
            <w:pPr>
              <w:rPr>
                <w:rFonts w:eastAsia="Calibri"/>
                <w:lang w:val="fr-BE" w:eastAsia="en-GB"/>
              </w:rPr>
            </w:pPr>
            <w:sdt>
              <w:sdtPr>
                <w:rPr>
                  <w:rFonts w:eastAsia="Calibri"/>
                  <w:lang w:val="fr-BE" w:eastAsia="en-GB"/>
                </w:rPr>
                <w:id w:val="-109077248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000000" w:rsidP="00555AA6">
            <w:pPr>
              <w:rPr>
                <w:rFonts w:eastAsia="Calibri"/>
                <w:lang w:val="fr-BE" w:eastAsia="en-GB"/>
              </w:rPr>
            </w:pPr>
            <w:sdt>
              <w:sdtPr>
                <w:rPr>
                  <w:rFonts w:eastAsia="Calibri"/>
                  <w:lang w:val="fr-BE" w:eastAsia="en-GB"/>
                </w:rPr>
                <w:id w:val="-550935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000000" w:rsidP="00555AA6">
            <w:pPr>
              <w:rPr>
                <w:rFonts w:eastAsia="Calibri"/>
                <w:lang w:val="fr-BE" w:eastAsia="en-GB"/>
              </w:rPr>
            </w:pPr>
            <w:sdt>
              <w:sdtPr>
                <w:rPr>
                  <w:rFonts w:eastAsia="Calibri"/>
                  <w:lang w:val="fr-BE" w:eastAsia="en-GB"/>
                </w:rPr>
                <w:id w:val="206590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000000"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000000"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000000"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000000"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000000"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000000"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000000" w:rsidP="00555AA6">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000000" w:rsidP="00555AA6">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000000" w:rsidP="00555AA6">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000000"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000000"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000000"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000000"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000000"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000000"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000000"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000000"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000000"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000000"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EB276C" w:rsidRDefault="00555AA6" w:rsidP="00555AA6">
            <w:pPr>
              <w:rPr>
                <w:sz w:val="20"/>
                <w:lang w:val="de-DE"/>
              </w:rPr>
            </w:pPr>
            <w:r>
              <w:rPr>
                <w:lang w:val="de-DE"/>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EB276C"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000000"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000000"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000000"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000000"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000000"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000000"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000000"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000000"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000000"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000000" w:rsidP="00555AA6">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000000"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000000"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000000"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000000"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000000"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000000"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000000"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000000"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000000"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000000"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000000"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000000"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000000"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000000"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000000"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000000"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000000"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000000" w:rsidP="00555AA6">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000000"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000000"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000000"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000000"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000000"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000000"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000000"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000000"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000000"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000000"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000000"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000000"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000000"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000000"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000000"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000000"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000000"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000000"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000000" w:rsidP="00555AA6">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000000"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000000"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000000"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000000"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000000"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000000"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000000"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000000"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000000"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000000"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000000"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000000"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000000"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000000"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000000" w:rsidP="00555AA6">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000000" w:rsidP="00555AA6">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000000"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000000"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000000"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000000"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000000"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000000"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000000"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000000"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000000"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000000"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000000"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Tabellenraster"/>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000000" w:rsidP="00555AA6">
            <w:pPr>
              <w:rPr>
                <w:color w:val="000000"/>
                <w:lang w:val="en-GB"/>
              </w:rPr>
            </w:pPr>
            <w:sdt>
              <w:sdtPr>
                <w:rPr>
                  <w:color w:val="000000"/>
                </w:rPr>
                <w:id w:val="195405117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000000" w:rsidP="00555AA6">
            <w:pPr>
              <w:rPr>
                <w:color w:val="000000"/>
                <w:lang w:val="en-GB"/>
              </w:rPr>
            </w:pPr>
            <w:sdt>
              <w:sdtPr>
                <w:rPr>
                  <w:color w:val="000000"/>
                </w:rPr>
                <w:id w:val="91104919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000000" w:rsidP="00555AA6">
            <w:pPr>
              <w:rPr>
                <w:color w:val="000000"/>
                <w:lang w:val="en-GB"/>
              </w:rPr>
            </w:pPr>
            <w:sdt>
              <w:sdtPr>
                <w:rPr>
                  <w:color w:val="000000"/>
                </w:rPr>
                <w:id w:val="-1799375401"/>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000000" w:rsidP="00555AA6">
            <w:pPr>
              <w:rPr>
                <w:color w:val="000000"/>
                <w:lang w:val="en-GB"/>
              </w:rPr>
            </w:pPr>
            <w:sdt>
              <w:sdtPr>
                <w:rPr>
                  <w:color w:val="000000"/>
                </w:rPr>
                <w:id w:val="-1117512610"/>
              </w:sdt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000000" w:rsidP="00555AA6">
            <w:pPr>
              <w:rPr>
                <w:color w:val="000000"/>
                <w:lang w:val="en-GB"/>
              </w:rPr>
            </w:pPr>
            <w:sdt>
              <w:sdtPr>
                <w:rPr>
                  <w:color w:val="000000"/>
                </w:rPr>
                <w:id w:val="71886711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000000" w:rsidP="00555AA6">
            <w:pPr>
              <w:rPr>
                <w:color w:val="000000"/>
                <w:lang w:val="en-GB"/>
              </w:rPr>
            </w:pPr>
            <w:sdt>
              <w:sdtPr>
                <w:rPr>
                  <w:color w:val="000000"/>
                </w:rPr>
                <w:id w:val="-1959708358"/>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000000" w:rsidP="00555AA6">
            <w:pPr>
              <w:rPr>
                <w:lang w:val="en-GB"/>
              </w:rPr>
            </w:pPr>
            <w:sdt>
              <w:sdtPr>
                <w:rPr>
                  <w:color w:val="000000"/>
                  <w:lang w:val="en-US"/>
                </w:rPr>
                <w:id w:val="2066988420"/>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000000" w:rsidP="00555AA6">
            <w:pPr>
              <w:rPr>
                <w:lang w:val="en-GB"/>
              </w:rPr>
            </w:pPr>
            <w:sdt>
              <w:sdtPr>
                <w:rPr>
                  <w:color w:val="000000"/>
                  <w:lang w:val="en-US"/>
                </w:rPr>
                <w:id w:val="-1665082981"/>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000000" w:rsidP="00555AA6">
            <w:pPr>
              <w:rPr>
                <w:lang w:val="en-GB"/>
              </w:rPr>
            </w:pPr>
            <w:sdt>
              <w:sdtPr>
                <w:rPr>
                  <w:color w:val="000000"/>
                </w:rPr>
                <w:id w:val="679246820"/>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000000" w:rsidP="00555AA6">
            <w:pPr>
              <w:rPr>
                <w:lang w:val="en-GB"/>
              </w:rPr>
            </w:pPr>
            <w:sdt>
              <w:sdtPr>
                <w:rPr>
                  <w:color w:val="000000"/>
                </w:rPr>
                <w:id w:val="-280728139"/>
              </w:sdt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000000" w:rsidP="00555AA6">
            <w:pPr>
              <w:rPr>
                <w:lang w:val="en-GB"/>
              </w:rPr>
            </w:pPr>
            <w:sdt>
              <w:sdtPr>
                <w:rPr>
                  <w:color w:val="000000"/>
                </w:rPr>
                <w:id w:val="-505521278"/>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000000" w:rsidP="00555AA6">
            <w:pPr>
              <w:rPr>
                <w:lang w:val="en-GB"/>
              </w:rPr>
            </w:pPr>
            <w:sdt>
              <w:sdtPr>
                <w:rPr>
                  <w:color w:val="000000"/>
                </w:rPr>
                <w:id w:val="-102971058"/>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000000" w:rsidP="00555AA6">
            <w:pPr>
              <w:rPr>
                <w:lang w:val="en-GB"/>
              </w:rPr>
            </w:pPr>
            <w:sdt>
              <w:sdtPr>
                <w:rPr>
                  <w:color w:val="000000"/>
                </w:rPr>
                <w:id w:val="-575668481"/>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000000" w:rsidP="00555AA6">
            <w:pPr>
              <w:rPr>
                <w:lang w:val="en-GB"/>
              </w:rPr>
            </w:pPr>
            <w:sdt>
              <w:sdtPr>
                <w:rPr>
                  <w:color w:val="000000"/>
                </w:rPr>
                <w:id w:val="543884455"/>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000000" w:rsidP="00555AA6">
            <w:pPr>
              <w:rPr>
                <w:lang w:val="en-GB"/>
              </w:rPr>
            </w:pPr>
            <w:sdt>
              <w:sdtPr>
                <w:rPr>
                  <w:color w:val="000000"/>
                </w:rPr>
                <w:id w:val="-2022306224"/>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000000" w:rsidP="00555AA6">
            <w:pPr>
              <w:rPr>
                <w:lang w:val="en-GB"/>
              </w:rPr>
            </w:pPr>
            <w:sdt>
              <w:sdtPr>
                <w:rPr>
                  <w:color w:val="000000"/>
                </w:rPr>
                <w:id w:val="-2092380121"/>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000000" w:rsidP="00555AA6">
            <w:pPr>
              <w:rPr>
                <w:lang w:val="en-GB"/>
              </w:rPr>
            </w:pPr>
            <w:sdt>
              <w:sdtPr>
                <w:rPr>
                  <w:color w:val="000000"/>
                </w:rPr>
                <w:id w:val="448487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000000" w:rsidP="00555AA6">
            <w:pPr>
              <w:rPr>
                <w:lang w:val="en-GB"/>
              </w:rPr>
            </w:pPr>
            <w:sdt>
              <w:sdtPr>
                <w:rPr>
                  <w:color w:val="000000"/>
                </w:rPr>
                <w:id w:val="142320426"/>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000000" w:rsidP="00555AA6">
            <w:pPr>
              <w:rPr>
                <w:lang w:val="en-GB"/>
              </w:rPr>
            </w:pPr>
            <w:sdt>
              <w:sdtPr>
                <w:rPr>
                  <w:color w:val="000000"/>
                </w:rPr>
                <w:id w:val="-124011845"/>
              </w:sdt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000000" w:rsidP="00555AA6">
            <w:pPr>
              <w:rPr>
                <w:color w:val="000000"/>
                <w:lang w:val="en-GB"/>
              </w:rPr>
            </w:pPr>
            <w:sdt>
              <w:sdtPr>
                <w:rPr>
                  <w:color w:val="000000"/>
                </w:rPr>
                <w:id w:val="-154998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000000" w:rsidP="00555AA6">
            <w:pPr>
              <w:rPr>
                <w:color w:val="000000"/>
                <w:lang w:val="en-GB"/>
              </w:rPr>
            </w:pPr>
            <w:sdt>
              <w:sdtPr>
                <w:rPr>
                  <w:color w:val="000000"/>
                </w:rPr>
                <w:id w:val="189338517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000000" w:rsidP="00555AA6">
            <w:pPr>
              <w:rPr>
                <w:color w:val="000000"/>
                <w:lang w:val="en-GB"/>
              </w:rPr>
            </w:pPr>
            <w:sdt>
              <w:sdtPr>
                <w:rPr>
                  <w:color w:val="000000"/>
                </w:rPr>
                <w:id w:val="755946659"/>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000000" w:rsidP="00555AA6">
            <w:pPr>
              <w:rPr>
                <w:color w:val="000000"/>
                <w:lang w:val="en-GB"/>
              </w:rPr>
            </w:pPr>
            <w:sdt>
              <w:sdtPr>
                <w:rPr>
                  <w:color w:val="000000"/>
                </w:rPr>
                <w:id w:val="-326364234"/>
              </w:sdt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000000" w:rsidP="00555AA6">
            <w:pPr>
              <w:rPr>
                <w:color w:val="000000"/>
                <w:lang w:val="en-GB"/>
              </w:rPr>
            </w:pPr>
            <w:sdt>
              <w:sdtPr>
                <w:rPr>
                  <w:color w:val="000000"/>
                </w:rPr>
                <w:id w:val="-2040036295"/>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000000" w:rsidP="00555AA6">
            <w:pPr>
              <w:rPr>
                <w:color w:val="000000"/>
                <w:lang w:val="en-GB"/>
              </w:rPr>
            </w:pPr>
            <w:sdt>
              <w:sdtPr>
                <w:rPr>
                  <w:color w:val="000000"/>
                </w:rPr>
                <w:id w:val="-29968498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000000" w:rsidP="00555AA6">
            <w:pPr>
              <w:rPr>
                <w:lang w:val="en-GB"/>
              </w:rPr>
            </w:pPr>
            <w:sdt>
              <w:sdtPr>
                <w:rPr>
                  <w:color w:val="000000"/>
                  <w:lang w:val="en-US"/>
                </w:rPr>
                <w:id w:val="-625476465"/>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000000" w:rsidP="00555AA6">
            <w:pPr>
              <w:rPr>
                <w:lang w:val="en-GB"/>
              </w:rPr>
            </w:pPr>
            <w:sdt>
              <w:sdtPr>
                <w:rPr>
                  <w:color w:val="000000"/>
                  <w:lang w:val="en-US"/>
                </w:rPr>
                <w:id w:val="1830088883"/>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000000" w:rsidP="00555AA6">
            <w:pPr>
              <w:rPr>
                <w:lang w:val="en-GB"/>
              </w:rPr>
            </w:pPr>
            <w:sdt>
              <w:sdtPr>
                <w:rPr>
                  <w:color w:val="000000"/>
                </w:rPr>
                <w:id w:val="189600251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000000" w:rsidP="00555AA6">
            <w:pPr>
              <w:rPr>
                <w:lang w:val="en-GB"/>
              </w:rPr>
            </w:pPr>
            <w:sdt>
              <w:sdtPr>
                <w:rPr>
                  <w:color w:val="000000"/>
                </w:rPr>
                <w:id w:val="-2010891837"/>
              </w:sdt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000000" w:rsidP="00555AA6">
            <w:pPr>
              <w:rPr>
                <w:lang w:val="en-GB"/>
              </w:rPr>
            </w:pPr>
            <w:sdt>
              <w:sdtPr>
                <w:rPr>
                  <w:color w:val="000000"/>
                </w:rPr>
                <w:id w:val="1324238892"/>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000000" w:rsidP="00555AA6">
            <w:pPr>
              <w:rPr>
                <w:lang w:val="en-GB"/>
              </w:rPr>
            </w:pPr>
            <w:sdt>
              <w:sdtPr>
                <w:rPr>
                  <w:color w:val="000000"/>
                </w:rPr>
                <w:id w:val="223034237"/>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000000" w:rsidP="00555AA6">
            <w:pPr>
              <w:rPr>
                <w:lang w:val="en-GB"/>
              </w:rPr>
            </w:pPr>
            <w:sdt>
              <w:sdtPr>
                <w:rPr>
                  <w:color w:val="000000"/>
                </w:rPr>
                <w:id w:val="2041619303"/>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000000" w:rsidP="00555AA6">
            <w:pPr>
              <w:rPr>
                <w:lang w:val="en-GB"/>
              </w:rPr>
            </w:pPr>
            <w:sdt>
              <w:sdtPr>
                <w:rPr>
                  <w:color w:val="000000"/>
                </w:rPr>
                <w:id w:val="-54860657"/>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000000" w:rsidP="00555AA6">
            <w:pPr>
              <w:rPr>
                <w:lang w:val="en-GB"/>
              </w:rPr>
            </w:pPr>
            <w:sdt>
              <w:sdtPr>
                <w:rPr>
                  <w:color w:val="000000"/>
                </w:rPr>
                <w:id w:val="-1228681818"/>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000000" w:rsidP="00555AA6">
            <w:pPr>
              <w:rPr>
                <w:lang w:val="en-GB"/>
              </w:rPr>
            </w:pPr>
            <w:sdt>
              <w:sdtPr>
                <w:rPr>
                  <w:color w:val="000000"/>
                </w:rPr>
                <w:id w:val="-803918574"/>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000000" w:rsidP="00555AA6">
            <w:pPr>
              <w:rPr>
                <w:lang w:val="en-GB"/>
              </w:rPr>
            </w:pPr>
            <w:sdt>
              <w:sdtPr>
                <w:rPr>
                  <w:color w:val="000000"/>
                </w:rPr>
                <w:id w:val="1572012462"/>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000000" w:rsidP="00555AA6">
            <w:pPr>
              <w:rPr>
                <w:lang w:val="en-GB"/>
              </w:rPr>
            </w:pPr>
            <w:sdt>
              <w:sdtPr>
                <w:rPr>
                  <w:color w:val="000000"/>
                </w:rPr>
                <w:id w:val="-1175255221"/>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000000" w:rsidP="00555AA6">
            <w:pPr>
              <w:rPr>
                <w:lang w:val="en-GB"/>
              </w:rPr>
            </w:pPr>
            <w:sdt>
              <w:sdtPr>
                <w:rPr>
                  <w:color w:val="000000"/>
                </w:rPr>
                <w:id w:val="69861455"/>
              </w:sdt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000000" w:rsidP="00555AA6">
            <w:pPr>
              <w:rPr>
                <w:color w:val="000000"/>
                <w:lang w:val="en-GB"/>
              </w:rPr>
            </w:pPr>
            <w:sdt>
              <w:sdtPr>
                <w:rPr>
                  <w:color w:val="000000"/>
                </w:rPr>
                <w:id w:val="167538535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000000" w:rsidP="00555AA6">
            <w:pPr>
              <w:rPr>
                <w:color w:val="000000"/>
                <w:lang w:val="en-GB"/>
              </w:rPr>
            </w:pPr>
            <w:sdt>
              <w:sdtPr>
                <w:rPr>
                  <w:color w:val="000000"/>
                </w:rPr>
                <w:id w:val="-364285630"/>
              </w:sdt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000000" w:rsidP="00555AA6">
            <w:pPr>
              <w:rPr>
                <w:color w:val="000000"/>
                <w:lang w:val="en-GB"/>
              </w:rPr>
            </w:pPr>
            <w:sdt>
              <w:sdtPr>
                <w:rPr>
                  <w:color w:val="000000"/>
                </w:rPr>
                <w:id w:val="95699171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000000" w:rsidP="00555AA6">
            <w:pPr>
              <w:rPr>
                <w:color w:val="000000"/>
                <w:lang w:val="en-GB"/>
              </w:rPr>
            </w:pPr>
            <w:sdt>
              <w:sdtPr>
                <w:rPr>
                  <w:color w:val="000000"/>
                </w:rPr>
                <w:id w:val="191835445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000000" w:rsidP="00555AA6">
            <w:pPr>
              <w:rPr>
                <w:color w:val="000000"/>
                <w:lang w:val="en-GB"/>
              </w:rPr>
            </w:pPr>
            <w:sdt>
              <w:sdtPr>
                <w:rPr>
                  <w:color w:val="000000"/>
                </w:rPr>
                <w:id w:val="-1447699236"/>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000000" w:rsidP="00555AA6">
            <w:pPr>
              <w:rPr>
                <w:color w:val="000000"/>
                <w:lang w:val="en-GB"/>
              </w:rPr>
            </w:pPr>
            <w:sdt>
              <w:sdtPr>
                <w:rPr>
                  <w:color w:val="000000"/>
                </w:rPr>
                <w:id w:val="1612320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000000" w:rsidP="00555AA6">
            <w:pPr>
              <w:rPr>
                <w:lang w:val="en-GB"/>
              </w:rPr>
            </w:pPr>
            <w:sdt>
              <w:sdtPr>
                <w:rPr>
                  <w:color w:val="000000"/>
                  <w:lang w:val="en-US"/>
                </w:rPr>
                <w:id w:val="-1328828921"/>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000000" w:rsidP="00555AA6">
            <w:pPr>
              <w:rPr>
                <w:lang w:val="en-GB"/>
              </w:rPr>
            </w:pPr>
            <w:sdt>
              <w:sdtPr>
                <w:rPr>
                  <w:color w:val="000000"/>
                  <w:lang w:val="en-US"/>
                </w:rPr>
                <w:id w:val="-1697835855"/>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000000" w:rsidP="00555AA6">
            <w:pPr>
              <w:rPr>
                <w:lang w:val="en-GB"/>
              </w:rPr>
            </w:pPr>
            <w:sdt>
              <w:sdtPr>
                <w:rPr>
                  <w:color w:val="000000"/>
                </w:rPr>
                <w:id w:val="66822190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000000" w:rsidP="00555AA6">
            <w:pPr>
              <w:rPr>
                <w:lang w:val="en-GB"/>
              </w:rPr>
            </w:pPr>
            <w:sdt>
              <w:sdtPr>
                <w:rPr>
                  <w:color w:val="000000"/>
                </w:rPr>
                <w:id w:val="-1576727522"/>
              </w:sdt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000000" w:rsidP="00555AA6">
            <w:pPr>
              <w:rPr>
                <w:lang w:val="en-GB"/>
              </w:rPr>
            </w:pPr>
            <w:sdt>
              <w:sdtPr>
                <w:rPr>
                  <w:color w:val="000000"/>
                </w:rPr>
                <w:id w:val="522828727"/>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000000" w:rsidP="00555AA6">
            <w:pPr>
              <w:rPr>
                <w:lang w:val="en-GB"/>
              </w:rPr>
            </w:pPr>
            <w:sdt>
              <w:sdtPr>
                <w:rPr>
                  <w:color w:val="000000"/>
                </w:rPr>
                <w:id w:val="-1269698809"/>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000000" w:rsidP="00555AA6">
            <w:pPr>
              <w:rPr>
                <w:lang w:val="en-GB"/>
              </w:rPr>
            </w:pPr>
            <w:sdt>
              <w:sdtPr>
                <w:rPr>
                  <w:color w:val="000000"/>
                </w:rPr>
                <w:id w:val="1456060620"/>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000000" w:rsidP="00555AA6">
            <w:pPr>
              <w:rPr>
                <w:lang w:val="en-GB"/>
              </w:rPr>
            </w:pPr>
            <w:sdt>
              <w:sdtPr>
                <w:rPr>
                  <w:color w:val="000000"/>
                </w:rPr>
                <w:id w:val="-588543444"/>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000000" w:rsidP="00555AA6">
            <w:pPr>
              <w:rPr>
                <w:lang w:val="en-GB"/>
              </w:rPr>
            </w:pPr>
            <w:sdt>
              <w:sdtPr>
                <w:rPr>
                  <w:color w:val="000000"/>
                </w:rPr>
                <w:id w:val="113650617"/>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000000" w:rsidP="00555AA6">
            <w:pPr>
              <w:rPr>
                <w:lang w:val="en-GB"/>
              </w:rPr>
            </w:pPr>
            <w:sdt>
              <w:sdtPr>
                <w:rPr>
                  <w:color w:val="000000"/>
                </w:rPr>
                <w:id w:val="-1328827854"/>
              </w:sdt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000000" w:rsidP="00555AA6">
            <w:pPr>
              <w:rPr>
                <w:lang w:val="en-GB"/>
              </w:rPr>
            </w:pPr>
            <w:sdt>
              <w:sdtPr>
                <w:rPr>
                  <w:color w:val="000000"/>
                </w:rPr>
                <w:id w:val="-162999704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000000" w:rsidP="00555AA6">
            <w:pPr>
              <w:rPr>
                <w:lang w:val="en-GB"/>
              </w:rPr>
            </w:pPr>
            <w:sdt>
              <w:sdtPr>
                <w:rPr>
                  <w:color w:val="000000"/>
                </w:rPr>
                <w:id w:val="-328591969"/>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000000" w:rsidP="00555AA6">
            <w:pPr>
              <w:rPr>
                <w:lang w:val="en-GB"/>
              </w:rPr>
            </w:pPr>
            <w:sdt>
              <w:sdtPr>
                <w:rPr>
                  <w:color w:val="000000"/>
                </w:rPr>
                <w:id w:val="-1292052416"/>
              </w:sdt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8B1BB7">
        <w:trPr>
          <w:trHeight w:val="5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55</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312</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44E55E20" w14:textId="77777777" w:rsidR="008B1BB7" w:rsidRDefault="008B1BB7">
            <w:pPr>
              <w:rPr>
                <w:sz w:val="18"/>
                <w:szCs w:val="18"/>
                <w:lang w:val="en-US"/>
              </w:rPr>
            </w:pPr>
            <w:r>
              <w:rPr>
                <w:sz w:val="18"/>
                <w:szCs w:val="18"/>
                <w:lang w:val="en-US"/>
              </w:rPr>
              <w:t>3 Zaposlena (kategorija 4) organizovace dokumentaciju i pripremu vodica i informativnih materijala u roku od 5 dana.</w:t>
            </w:r>
          </w:p>
          <w:p w14:paraId="2E58D761" w14:textId="77777777" w:rsidR="008B1BB7" w:rsidRDefault="008B1BB7">
            <w:pPr>
              <w:rPr>
                <w:sz w:val="18"/>
                <w:szCs w:val="18"/>
                <w:lang w:val="en-US"/>
              </w:rPr>
            </w:pPr>
          </w:p>
          <w:p w14:paraId="214B7157" w14:textId="77777777" w:rsidR="008B1BB7" w:rsidRDefault="008B1BB7">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647ECEC" w14:textId="77777777" w:rsidR="008B1BB7" w:rsidRDefault="008B1BB7">
            <w:pPr>
              <w:rPr>
                <w:sz w:val="18"/>
                <w:szCs w:val="18"/>
                <w:lang w:val="en-US"/>
              </w:rPr>
            </w:pPr>
          </w:p>
          <w:p w14:paraId="7058FD29" w14:textId="77777777" w:rsidR="008B1BB7" w:rsidRDefault="008B1BB7">
            <w:pPr>
              <w:rPr>
                <w:rFonts w:ascii="Calibri" w:eastAsia="Calibri" w:hAnsi="Calibri" w:cs="Times New Roman"/>
                <w:sz w:val="18"/>
                <w:szCs w:val="18"/>
                <w:lang w:val="en-US"/>
              </w:rPr>
            </w:pPr>
            <w:r>
              <w:rPr>
                <w:sz w:val="18"/>
                <w:szCs w:val="18"/>
                <w:lang w:val="en-US"/>
              </w:rPr>
              <w:lastRenderedPageBreak/>
              <w:t>Menadzer(kategorija 1) i 3 zaposlena (kategorija 4) ce izvrsiti pregled iskustva nakon posete i izraditi izvestaj u roku od 9 dana.</w:t>
            </w:r>
          </w:p>
          <w:p w14:paraId="20F50F8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p>
          <w:p w14:paraId="74614472" w14:textId="77777777" w:rsidR="008B1BB7" w:rsidRDefault="008B1BB7">
            <w:pPr>
              <w:spacing w:line="254" w:lineRule="auto"/>
              <w:rPr>
                <w:rFonts w:ascii="Calibri" w:eastAsia="Calibri" w:hAnsi="Calibri" w:cs="Times New Roman"/>
                <w:sz w:val="18"/>
                <w:szCs w:val="18"/>
                <w:lang w:val="en-US"/>
              </w:rPr>
            </w:pPr>
          </w:p>
        </w:tc>
      </w:tr>
      <w:tr w:rsidR="008B1BB7" w14:paraId="242429E2"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E2F651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B46BF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2E6362B0"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80A9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8D144E0"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lastRenderedPageBreak/>
              <w:t xml:space="preserve">Dva zaposlena u administrativnom osoblju (kategorija 4) će u roku od 5 dana popunjavati ankete o iskustvima u radu. </w:t>
            </w:r>
          </w:p>
        </w:tc>
      </w:tr>
      <w:tr w:rsidR="008B1BB7"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FCB0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On prisustvuje kratkim kursevima u roku od 6 dana.</w:t>
            </w:r>
          </w:p>
          <w:p w14:paraId="3B8BD87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150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207</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104</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487</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829" w:type="dxa"/>
            <w:tcBorders>
              <w:top w:val="nil"/>
              <w:left w:val="nil"/>
              <w:bottom w:val="single" w:sz="4" w:space="0" w:color="auto"/>
              <w:right w:val="single" w:sz="4" w:space="0" w:color="auto"/>
            </w:tcBorders>
            <w:vAlign w:val="center"/>
            <w:hideMark/>
          </w:tcPr>
          <w:p w14:paraId="2D7DB6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199</w:t>
            </w:r>
          </w:p>
        </w:tc>
        <w:tc>
          <w:tcPr>
            <w:tcW w:w="831" w:type="dxa"/>
            <w:tcBorders>
              <w:top w:val="nil"/>
              <w:left w:val="nil"/>
              <w:bottom w:val="single" w:sz="4" w:space="0" w:color="auto"/>
              <w:right w:val="single" w:sz="4" w:space="0" w:color="auto"/>
            </w:tcBorders>
            <w:vAlign w:val="center"/>
            <w:hideMark/>
          </w:tcPr>
          <w:p w14:paraId="4AC74C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106</w:t>
            </w:r>
          </w:p>
        </w:tc>
        <w:tc>
          <w:tcPr>
            <w:tcW w:w="831" w:type="dxa"/>
            <w:tcBorders>
              <w:top w:val="nil"/>
              <w:left w:val="nil"/>
              <w:bottom w:val="single" w:sz="4" w:space="0" w:color="auto"/>
              <w:right w:val="single" w:sz="4" w:space="0" w:color="auto"/>
            </w:tcBorders>
            <w:vAlign w:val="center"/>
            <w:hideMark/>
          </w:tcPr>
          <w:p w14:paraId="5AD5D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450</w:t>
            </w:r>
          </w:p>
        </w:tc>
        <w:tc>
          <w:tcPr>
            <w:tcW w:w="3457" w:type="dxa"/>
            <w:tcBorders>
              <w:top w:val="nil"/>
              <w:left w:val="nil"/>
              <w:bottom w:val="single" w:sz="4" w:space="0" w:color="auto"/>
              <w:right w:val="single" w:sz="8" w:space="0" w:color="auto"/>
            </w:tcBorders>
            <w:vAlign w:val="center"/>
          </w:tcPr>
          <w:p w14:paraId="459324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3 zaposlena (kategorija 2) razvija pisane dokumente, prezentacije i video lekcije, kao i kvizove i praktične zadatke za kurseve o pametnim ugovorima, dok tehničko </w:t>
            </w:r>
            <w:r>
              <w:rPr>
                <w:rFonts w:ascii="Calibri" w:eastAsia="Calibri" w:hAnsi="Calibri" w:cs="Times New Roman"/>
                <w:sz w:val="18"/>
                <w:szCs w:val="18"/>
                <w:lang w:val="en-US"/>
              </w:rPr>
              <w:lastRenderedPageBreak/>
              <w:t>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8B1BB7" w:rsidRDefault="008B1BB7">
            <w:pPr>
              <w:rPr>
                <w:rFonts w:ascii="Calibri" w:eastAsia="Calibri" w:hAnsi="Calibri" w:cs="Times New Roman"/>
                <w:sz w:val="18"/>
                <w:szCs w:val="18"/>
                <w:lang w:val="de-DE"/>
              </w:rPr>
            </w:pPr>
            <w:r>
              <w:rPr>
                <w:rFonts w:ascii="Calibri" w:eastAsia="Calibri" w:hAnsi="Calibri" w:cs="Times New Roman"/>
                <w:sz w:val="18"/>
                <w:szCs w:val="18"/>
                <w:lang w:val="en-US"/>
              </w:rPr>
              <w:t xml:space="preserve">5 zaposlenih(kategorija 2) organizuje i vodi predavanja i aktivnosti na online platformi. </w:t>
            </w:r>
            <w:r w:rsidRPr="008B1BB7">
              <w:rPr>
                <w:rFonts w:ascii="Calibri" w:eastAsia="Calibri" w:hAnsi="Calibri" w:cs="Times New Roman"/>
                <w:sz w:val="18"/>
                <w:szCs w:val="18"/>
                <w:lang w:val="de-DE"/>
              </w:rPr>
              <w:t>Rok trajanja 20 dana (drugi deo kursa)</w:t>
            </w:r>
          </w:p>
          <w:p w14:paraId="0470BBAF" w14:textId="77777777" w:rsidR="008B1BB7" w:rsidRPr="008B1BB7" w:rsidRDefault="008B1BB7">
            <w:pPr>
              <w:rPr>
                <w:rFonts w:ascii="Calibri" w:eastAsia="Calibri" w:hAnsi="Calibri" w:cs="Times New Roman"/>
                <w:sz w:val="18"/>
                <w:szCs w:val="18"/>
                <w:lang w:val="de-DE"/>
              </w:rPr>
            </w:pPr>
            <w:r w:rsidRPr="008B1BB7">
              <w:rPr>
                <w:rFonts w:ascii="Calibri" w:eastAsia="Calibri" w:hAnsi="Calibri" w:cs="Times New Roman"/>
                <w:sz w:val="18"/>
                <w:szCs w:val="18"/>
                <w:lang w:val="de-DE"/>
              </w:rPr>
              <w:t>Tehničko osoblje kreira i distribuira digitalne sertifikate. Rok trajanja 7 dana</w:t>
            </w:r>
          </w:p>
          <w:p w14:paraId="73DCE065" w14:textId="77777777" w:rsidR="008B1BB7" w:rsidRPr="008B1BB7" w:rsidRDefault="008B1BB7">
            <w:pPr>
              <w:rPr>
                <w:rFonts w:ascii="Calibri" w:eastAsia="Calibri" w:hAnsi="Calibri" w:cs="Times New Roman"/>
                <w:sz w:val="18"/>
                <w:szCs w:val="18"/>
                <w:lang w:val="de-DE"/>
              </w:rPr>
            </w:pPr>
            <w:r w:rsidRPr="008B1BB7">
              <w:rPr>
                <w:rFonts w:ascii="Calibri" w:eastAsia="Calibri" w:hAnsi="Calibri" w:cs="Times New Roman"/>
                <w:sz w:val="18"/>
                <w:szCs w:val="18"/>
                <w:lang w:val="de-DE"/>
              </w:rPr>
              <w:t>Menadžer (kategorija 1) će u roku od 3 dana obezbediti govornika (kategorija 2) .Svaki od njih prisustvuje kratkim kursevima u roku od 10 dana.</w:t>
            </w:r>
          </w:p>
        </w:tc>
      </w:tr>
      <w:tr w:rsidR="008B1BB7" w14:paraId="05292AC0"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8B1BB7" w:rsidRDefault="008B1BB7">
            <w:pPr>
              <w:spacing w:after="0"/>
              <w:rPr>
                <w:rFonts w:ascii="Calibri" w:eastAsia="Calibri" w:hAnsi="Calibri" w:cs="Arial"/>
                <w:b/>
                <w:bCs/>
                <w:color w:val="000000"/>
                <w:sz w:val="16"/>
                <w:szCs w:val="16"/>
                <w:lang w:val="de-DE"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8B1BB7" w:rsidRDefault="008B1BB7">
            <w:pPr>
              <w:rPr>
                <w:rFonts w:ascii="Calibri" w:eastAsia="Calibri" w:hAnsi="Calibri" w:cs="Times New Roman"/>
                <w:sz w:val="18"/>
                <w:szCs w:val="18"/>
                <w:lang w:val="de-DE"/>
              </w:rPr>
            </w:pPr>
            <w:r>
              <w:rPr>
                <w:rFonts w:ascii="Calibri" w:eastAsia="Calibri" w:hAnsi="Calibri" w:cs="Times New Roman"/>
                <w:sz w:val="18"/>
                <w:szCs w:val="18"/>
                <w:lang w:val="en-US"/>
              </w:rPr>
              <w:t xml:space="preserve">5 zaposlenih(kategorija 2) organizuje i vodi predavanja i aktivnosti na online platformi. </w:t>
            </w:r>
            <w:r w:rsidRPr="008B1BB7">
              <w:rPr>
                <w:rFonts w:ascii="Calibri" w:eastAsia="Calibri" w:hAnsi="Calibri" w:cs="Times New Roman"/>
                <w:sz w:val="18"/>
                <w:szCs w:val="18"/>
                <w:lang w:val="de-DE"/>
              </w:rPr>
              <w:t>Rok trajanja 20 dana (treci deo kursa)</w:t>
            </w:r>
          </w:p>
          <w:p w14:paraId="04CACE01" w14:textId="77777777" w:rsidR="008B1BB7" w:rsidRPr="008B1BB7" w:rsidRDefault="008B1BB7">
            <w:pPr>
              <w:spacing w:line="254" w:lineRule="auto"/>
              <w:rPr>
                <w:rFonts w:ascii="Calibri" w:eastAsia="Calibri" w:hAnsi="Calibri" w:cs="Times New Roman"/>
                <w:sz w:val="18"/>
                <w:szCs w:val="18"/>
                <w:lang w:val="de-DE"/>
              </w:rPr>
            </w:pPr>
            <w:r w:rsidRPr="008B1BB7">
              <w:rPr>
                <w:rFonts w:ascii="Calibri" w:eastAsia="Calibri" w:hAnsi="Calibri" w:cs="Times New Roman"/>
                <w:sz w:val="18"/>
                <w:szCs w:val="18"/>
                <w:lang w:val="de-DE"/>
              </w:rPr>
              <w:t>Tehničko osoblje kreira i distribuira digitalne sertifikate. Rok trajanja 7 dana</w:t>
            </w:r>
          </w:p>
          <w:p w14:paraId="734DA7BE" w14:textId="77777777" w:rsidR="008B1BB7" w:rsidRPr="008B1BB7" w:rsidRDefault="008B1BB7">
            <w:pPr>
              <w:rPr>
                <w:rFonts w:ascii="Calibri" w:eastAsia="Calibri" w:hAnsi="Calibri" w:cs="Times New Roman"/>
                <w:sz w:val="18"/>
                <w:szCs w:val="18"/>
                <w:lang w:val="de-DE"/>
              </w:rPr>
            </w:pPr>
            <w:r w:rsidRPr="008B1BB7">
              <w:rPr>
                <w:rFonts w:ascii="Calibri" w:eastAsia="Calibri" w:hAnsi="Calibri" w:cs="Times New Roman"/>
                <w:sz w:val="18"/>
                <w:szCs w:val="18"/>
                <w:lang w:val="de-DE"/>
              </w:rPr>
              <w:t>Menadžer (kategorija 1) će u roku od 3 dana obezbediti govornika (kategorija 2) .Svaki od njih prisustvuje kratkim kursevima u roku od 10 dana.</w:t>
            </w:r>
          </w:p>
        </w:tc>
      </w:tr>
      <w:tr w:rsidR="008B1BB7" w14:paraId="42F27EBE"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8B1BB7" w:rsidRDefault="008B1BB7">
            <w:pPr>
              <w:spacing w:after="0"/>
              <w:rPr>
                <w:rFonts w:ascii="Calibri" w:eastAsia="Calibri" w:hAnsi="Calibri" w:cs="Arial"/>
                <w:b/>
                <w:bCs/>
                <w:color w:val="000000"/>
                <w:sz w:val="16"/>
                <w:szCs w:val="16"/>
                <w:lang w:val="de-DE"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6DB901AB"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govornika (kategorija 2) .Svaki od </w:t>
            </w:r>
            <w:r>
              <w:rPr>
                <w:rFonts w:ascii="Calibri" w:eastAsia="Calibri" w:hAnsi="Calibri" w:cs="Times New Roman"/>
                <w:sz w:val="18"/>
                <w:szCs w:val="18"/>
                <w:lang w:val="en-US"/>
              </w:rPr>
              <w:lastRenderedPageBreak/>
              <w:t>njih prisustvuje kratkim kursevima u roku od 10 dana.</w:t>
            </w:r>
          </w:p>
        </w:tc>
      </w:tr>
      <w:tr w:rsidR="008B1BB7" w14:paraId="43D6F2A5"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06C4BE7C"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3907D33B"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 (kategorija 1) će u roku od 3 dana obezbediti govornika (kategorija 2) .Svaki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145</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599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196</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1117</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8B1BB7">
        <w:trPr>
          <w:trHeight w:val="308"/>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45DDF0C7"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 xml:space="preserve">Tsinghua </w:t>
            </w:r>
            <w:r>
              <w:rPr>
                <w:rFonts w:ascii="Calibri" w:eastAsia="Calibri" w:hAnsi="Calibri" w:cs="Times New Roman"/>
                <w:sz w:val="18"/>
                <w:szCs w:val="18"/>
                <w:lang w:val="en-US"/>
              </w:rPr>
              <w:lastRenderedPageBreak/>
              <w:t>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lastRenderedPageBreak/>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w:t>
            </w:r>
            <w:r>
              <w:rPr>
                <w:rFonts w:ascii="Calibri" w:eastAsia="Calibri" w:hAnsi="Calibri" w:cs="Times New Roman"/>
                <w:sz w:val="18"/>
                <w:szCs w:val="18"/>
                <w:lang w:val="en-US"/>
              </w:rPr>
              <w:lastRenderedPageBreak/>
              <w:t xml:space="preserve">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8B1BB7">
        <w:trPr>
          <w:trHeight w:val="324"/>
        </w:trPr>
        <w:tc>
          <w:tcPr>
            <w:tcW w:w="342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881</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3001</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berschrift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8B1BB7" w:rsidRDefault="00555AA6" w:rsidP="00555AA6">
      <w:pPr>
        <w:rPr>
          <w:rFonts w:eastAsia="Calibri" w:cs="Arial"/>
          <w:szCs w:val="20"/>
          <w:lang w:val="de-DE"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berschrift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000000"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Tabellenraster"/>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ellenraster"/>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Fett"/>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Tabellenraster"/>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8B1BB7" w:rsidRDefault="005E3E27" w:rsidP="00C64EE0">
            <w:pPr>
              <w:tabs>
                <w:tab w:val="left" w:pos="3649"/>
                <w:tab w:val="left" w:pos="5349"/>
                <w:tab w:val="left" w:pos="7992"/>
                <w:tab w:val="left" w:pos="9409"/>
                <w:tab w:val="left" w:pos="10778"/>
              </w:tabs>
              <w:rPr>
                <w:lang w:val="de-DE"/>
              </w:rPr>
            </w:pPr>
            <w:r w:rsidRPr="008B1BB7">
              <w:rPr>
                <w:lang w:val="de-DE"/>
              </w:rPr>
              <w:t>Univerzitet u Novom Sadu</w:t>
            </w:r>
            <w:r w:rsidRPr="008B1BB7">
              <w:rPr>
                <w:lang w:val="de-DE"/>
              </w:rPr>
              <w:br/>
              <w:t>Departman za tehnicke nauke</w:t>
            </w:r>
            <w:r w:rsidRPr="008B1BB7">
              <w:rPr>
                <w:lang w:val="de-DE"/>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Fett"/>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ellenraster"/>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Fett"/>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Tabellenraster"/>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ellenraster"/>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Default="00CF161F"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Tabellenraster"/>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ellenraster"/>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Default="00CF161F"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Tabellenraster"/>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ellenraster"/>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Tabellenraster"/>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ellenraster"/>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Tabellenraster"/>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ellenraster"/>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berschrift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000000" w:rsidP="00555AA6">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000000" w:rsidP="00555AA6">
            <w:hyperlink r:id="rId12" w:history="1">
              <w:r w:rsidR="00555AA6" w:rsidRPr="00233603">
                <w:rPr>
                  <w:rStyle w:val="Hyperlink"/>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yperlink"/>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8B1BB7">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yperlink"/>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8B1BB7">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8B1BB7">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000000" w:rsidP="00555AA6">
            <w:hyperlink r:id="rId15" w:history="1">
              <w:r w:rsidR="00555AA6" w:rsidRPr="00233603">
                <w:rPr>
                  <w:rStyle w:val="Hyperlink"/>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000000" w:rsidP="00555AA6">
            <w:hyperlink r:id="rId16" w:history="1">
              <w:r w:rsidR="00555AA6" w:rsidRPr="00233603">
                <w:rPr>
                  <w:rStyle w:val="Hyperlink"/>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000000" w:rsidP="00555AA6">
            <w:hyperlink r:id="rId17" w:history="1">
              <w:r w:rsidR="00555AA6" w:rsidRPr="00233603">
                <w:rPr>
                  <w:rStyle w:val="Hyperlink"/>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000000" w:rsidP="00555AA6">
            <w:hyperlink r:id="rId18" w:history="1">
              <w:r w:rsidR="00555AA6" w:rsidRPr="00233603">
                <w:rPr>
                  <w:rStyle w:val="Hyperlink"/>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000000" w:rsidP="00555AA6">
            <w:hyperlink r:id="rId19" w:history="1">
              <w:r w:rsidR="00555AA6" w:rsidRPr="00233603">
                <w:rPr>
                  <w:rStyle w:val="Hyperlink"/>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berschrift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berschrift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000000"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000000"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000000" w:rsidP="00555AA6">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000000"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berschrift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000000"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Tabellenraster"/>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555AA6" w14:paraId="74C25257"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59F368A9"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A02F9E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F39087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1A060A35"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087996E8"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5DDDD18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1BD41D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493248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BEE1A7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7257DB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3B9EEFB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B5E0F9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28A3B0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C0837F7"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6A3E222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2F80C63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A3FDBC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EDE5D6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3B2B7B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44FF5266"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6CB1CB26"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BCB507C"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1DBA39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2201CD8"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000000" w:rsidP="00555AA6">
      <w:pPr>
        <w:rPr>
          <w:i/>
        </w:rPr>
      </w:pPr>
      <w:sdt>
        <w:sdtPr>
          <w:rPr>
            <w:color w:val="FFFFFF" w:themeColor="background1"/>
          </w:rPr>
          <w:id w:val="1327165240"/>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Tabellenraster"/>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berschrift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00000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00000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00000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6D075" w14:textId="77777777" w:rsidR="00C7111E" w:rsidRDefault="00C7111E" w:rsidP="002F7274">
      <w:pPr>
        <w:spacing w:after="0" w:line="240" w:lineRule="auto"/>
      </w:pPr>
      <w:r>
        <w:separator/>
      </w:r>
    </w:p>
  </w:endnote>
  <w:endnote w:type="continuationSeparator" w:id="0">
    <w:p w14:paraId="2E00A30D" w14:textId="77777777" w:rsidR="00C7111E" w:rsidRDefault="00C7111E"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Book Antiqua">
    <w:charset w:val="00"/>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7B4C9" w14:textId="77777777"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AE6C" w14:textId="05C3F3D8"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31DE2" w14:textId="77777777" w:rsidR="00C7111E" w:rsidRDefault="00C7111E" w:rsidP="002F7274">
      <w:pPr>
        <w:spacing w:after="0" w:line="240" w:lineRule="auto"/>
      </w:pPr>
      <w:r>
        <w:separator/>
      </w:r>
    </w:p>
  </w:footnote>
  <w:footnote w:type="continuationSeparator" w:id="0">
    <w:p w14:paraId="6B5AFE7B" w14:textId="77777777" w:rsidR="00C7111E" w:rsidRDefault="00C7111E" w:rsidP="002F7274">
      <w:pPr>
        <w:spacing w:after="0" w:line="240" w:lineRule="auto"/>
      </w:pPr>
      <w:r>
        <w:continuationSeparator/>
      </w:r>
    </w:p>
  </w:footnote>
  <w:footnote w:id="1">
    <w:p w14:paraId="3BE0AFFC" w14:textId="77777777" w:rsidR="008B1BB7" w:rsidRDefault="008B1BB7" w:rsidP="008B1BB7">
      <w:pPr>
        <w:pStyle w:val="Guide-Heading6"/>
        <w:spacing w:before="0" w:after="0"/>
        <w:rPr>
          <w:rFonts w:ascii="Arial" w:hAnsi="Arial" w:cs="Arial"/>
        </w:rPr>
      </w:pPr>
      <w:r>
        <w:rPr>
          <w:rStyle w:val="Funotenzeichen"/>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D7BAA" w14:textId="77777777" w:rsidR="00C64EE0" w:rsidRDefault="00C64EE0" w:rsidP="0025114C">
    <w:pPr>
      <w:pStyle w:val="Kopfzeil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C64EE0" w:rsidRDefault="00C64E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17BBA" w14:textId="77777777" w:rsidR="00C64EE0" w:rsidRDefault="00C64EE0" w:rsidP="0025114C">
    <w:pPr>
      <w:pStyle w:val="Kopfzeil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64EE0" w:rsidRDefault="00C64EE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ennumm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85D"/>
    <w:multiLevelType w:val="singleLevel"/>
    <w:tmpl w:val="D96C95A2"/>
    <w:lvl w:ilvl="0">
      <w:start w:val="1"/>
      <w:numFmt w:val="bullet"/>
      <w:pStyle w:val="Aufzhlungszeichen4"/>
      <w:lvlText w:val=""/>
      <w:lvlJc w:val="left"/>
      <w:pPr>
        <w:tabs>
          <w:tab w:val="num" w:pos="3163"/>
        </w:tabs>
        <w:ind w:left="3163" w:hanging="283"/>
      </w:pPr>
      <w:rPr>
        <w:rFonts w:ascii="Symbol" w:hAnsi="Symbol"/>
      </w:rPr>
    </w:lvl>
  </w:abstractNum>
  <w:abstractNum w:abstractNumId="9"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0A16"/>
    <w:multiLevelType w:val="singleLevel"/>
    <w:tmpl w:val="01FA5668"/>
    <w:lvl w:ilvl="0">
      <w:start w:val="1"/>
      <w:numFmt w:val="bullet"/>
      <w:pStyle w:val="Aufzhlungszeichen3"/>
      <w:lvlText w:val=""/>
      <w:lvlJc w:val="left"/>
      <w:pPr>
        <w:tabs>
          <w:tab w:val="num" w:pos="2199"/>
        </w:tabs>
        <w:ind w:left="2199" w:hanging="283"/>
      </w:pPr>
      <w:rPr>
        <w:rFonts w:ascii="Symbol" w:hAnsi="Symbol"/>
      </w:rPr>
    </w:lvl>
  </w:abstractNum>
  <w:abstractNum w:abstractNumId="11" w15:restartNumberingAfterBreak="0">
    <w:nsid w:val="17EB504B"/>
    <w:multiLevelType w:val="multilevel"/>
    <w:tmpl w:val="26D4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B5C2D"/>
    <w:multiLevelType w:val="multilevel"/>
    <w:tmpl w:val="E18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45FFD"/>
    <w:multiLevelType w:val="multilevel"/>
    <w:tmpl w:val="6D9C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6" w15:restartNumberingAfterBreak="0">
    <w:nsid w:val="24F04BE2"/>
    <w:multiLevelType w:val="multilevel"/>
    <w:tmpl w:val="C74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D5AD3"/>
    <w:multiLevelType w:val="singleLevel"/>
    <w:tmpl w:val="82EE6B70"/>
    <w:lvl w:ilvl="0">
      <w:start w:val="1"/>
      <w:numFmt w:val="bullet"/>
      <w:pStyle w:val="Aufzhlungszeichen2"/>
      <w:lvlText w:val=""/>
      <w:lvlJc w:val="left"/>
      <w:pPr>
        <w:tabs>
          <w:tab w:val="num" w:pos="1360"/>
        </w:tabs>
        <w:ind w:left="1360" w:hanging="283"/>
      </w:pPr>
      <w:rPr>
        <w:rFonts w:ascii="Symbol" w:hAnsi="Symbol"/>
      </w:rPr>
    </w:lvl>
  </w:abstractNum>
  <w:abstractNum w:abstractNumId="22" w15:restartNumberingAfterBreak="0">
    <w:nsid w:val="2CE763C4"/>
    <w:multiLevelType w:val="multilevel"/>
    <w:tmpl w:val="53D4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8"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8415E7"/>
    <w:multiLevelType w:val="multilevel"/>
    <w:tmpl w:val="92100ADA"/>
    <w:lvl w:ilvl="0">
      <w:start w:val="1"/>
      <w:numFmt w:val="decimal"/>
      <w:pStyle w:val="Listennumm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C16AB"/>
    <w:multiLevelType w:val="multilevel"/>
    <w:tmpl w:val="AED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81EA4"/>
    <w:multiLevelType w:val="multilevel"/>
    <w:tmpl w:val="28525E6E"/>
    <w:lvl w:ilvl="0">
      <w:start w:val="1"/>
      <w:numFmt w:val="decimal"/>
      <w:pStyle w:val="Listennumm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60AAB"/>
    <w:multiLevelType w:val="multilevel"/>
    <w:tmpl w:val="E8744BD2"/>
    <w:lvl w:ilvl="0">
      <w:start w:val="1"/>
      <w:numFmt w:val="decimal"/>
      <w:pStyle w:val="Listennumm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0324EE5"/>
    <w:multiLevelType w:val="multilevel"/>
    <w:tmpl w:val="EB46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BD0BEC"/>
    <w:multiLevelType w:val="singleLevel"/>
    <w:tmpl w:val="72D6F376"/>
    <w:lvl w:ilvl="0">
      <w:start w:val="1"/>
      <w:numFmt w:val="bullet"/>
      <w:pStyle w:val="Aufzhlungszeichen"/>
      <w:lvlText w:val=""/>
      <w:lvlJc w:val="left"/>
      <w:pPr>
        <w:tabs>
          <w:tab w:val="num" w:pos="283"/>
        </w:tabs>
        <w:ind w:left="283" w:hanging="283"/>
      </w:pPr>
      <w:rPr>
        <w:rFonts w:ascii="Symbol" w:hAnsi="Symbol"/>
      </w:rPr>
    </w:lvl>
  </w:abstractNum>
  <w:abstractNum w:abstractNumId="4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7"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9"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50"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51"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4" w15:restartNumberingAfterBreak="0">
    <w:nsid w:val="6F33498C"/>
    <w:multiLevelType w:val="multilevel"/>
    <w:tmpl w:val="9932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D314F1"/>
    <w:multiLevelType w:val="multilevel"/>
    <w:tmpl w:val="29C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969422">
    <w:abstractNumId w:val="30"/>
  </w:num>
  <w:num w:numId="2" w16cid:durableId="604702250">
    <w:abstractNumId w:val="0"/>
  </w:num>
  <w:num w:numId="3" w16cid:durableId="539516034">
    <w:abstractNumId w:val="5"/>
  </w:num>
  <w:num w:numId="4" w16cid:durableId="1565414615">
    <w:abstractNumId w:val="31"/>
  </w:num>
  <w:num w:numId="5" w16cid:durableId="2014339612">
    <w:abstractNumId w:val="46"/>
  </w:num>
  <w:num w:numId="6" w16cid:durableId="970214567">
    <w:abstractNumId w:val="41"/>
  </w:num>
  <w:num w:numId="7" w16cid:durableId="1799645079">
    <w:abstractNumId w:val="44"/>
  </w:num>
  <w:num w:numId="8" w16cid:durableId="677386835">
    <w:abstractNumId w:val="3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3135429">
    <w:abstractNumId w:val="21"/>
  </w:num>
  <w:num w:numId="10" w16cid:durableId="98373410">
    <w:abstractNumId w:val="10"/>
  </w:num>
  <w:num w:numId="11" w16cid:durableId="941960692">
    <w:abstractNumId w:val="8"/>
  </w:num>
  <w:num w:numId="12" w16cid:durableId="1707169629">
    <w:abstractNumId w:val="3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0649712">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5355978">
    <w:abstractNumId w:val="3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1304907">
    <w:abstractNumId w:val="48"/>
  </w:num>
  <w:num w:numId="16" w16cid:durableId="2096434388">
    <w:abstractNumId w:val="49"/>
  </w:num>
  <w:num w:numId="17" w16cid:durableId="1980843959">
    <w:abstractNumId w:val="53"/>
  </w:num>
  <w:num w:numId="18" w16cid:durableId="1489397485">
    <w:abstractNumId w:val="15"/>
  </w:num>
  <w:num w:numId="19" w16cid:durableId="314460119">
    <w:abstractNumId w:val="27"/>
  </w:num>
  <w:num w:numId="20" w16cid:durableId="1428379785">
    <w:abstractNumId w:val="50"/>
  </w:num>
  <w:num w:numId="21" w16cid:durableId="1746142535">
    <w:abstractNumId w:val="3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7320195">
    <w:abstractNumId w:val="46"/>
  </w:num>
  <w:num w:numId="23" w16cid:durableId="1224176759">
    <w:abstractNumId w:val="25"/>
  </w:num>
  <w:num w:numId="24" w16cid:durableId="927924941">
    <w:abstractNumId w:val="19"/>
  </w:num>
  <w:num w:numId="25" w16cid:durableId="1490905399">
    <w:abstractNumId w:val="23"/>
  </w:num>
  <w:num w:numId="26" w16cid:durableId="1176114399">
    <w:abstractNumId w:val="55"/>
  </w:num>
  <w:num w:numId="27" w16cid:durableId="105083706">
    <w:abstractNumId w:val="12"/>
  </w:num>
  <w:num w:numId="28" w16cid:durableId="1167787648">
    <w:abstractNumId w:val="2"/>
  </w:num>
  <w:num w:numId="29" w16cid:durableId="1398747397">
    <w:abstractNumId w:val="18"/>
  </w:num>
  <w:num w:numId="30" w16cid:durableId="1724211181">
    <w:abstractNumId w:val="1"/>
  </w:num>
  <w:num w:numId="31" w16cid:durableId="1736851221">
    <w:abstractNumId w:val="17"/>
  </w:num>
  <w:num w:numId="32" w16cid:durableId="580918959">
    <w:abstractNumId w:val="28"/>
  </w:num>
  <w:num w:numId="33" w16cid:durableId="99032000">
    <w:abstractNumId w:val="56"/>
  </w:num>
  <w:num w:numId="34" w16cid:durableId="2060280123">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09606797">
    <w:abstractNumId w:val="40"/>
  </w:num>
  <w:num w:numId="36" w16cid:durableId="1534269458">
    <w:abstractNumId w:val="58"/>
  </w:num>
  <w:num w:numId="37" w16cid:durableId="750349828">
    <w:abstractNumId w:val="6"/>
  </w:num>
  <w:num w:numId="38" w16cid:durableId="37701743">
    <w:abstractNumId w:val="51"/>
  </w:num>
  <w:num w:numId="39" w16cid:durableId="245649760">
    <w:abstractNumId w:val="29"/>
  </w:num>
  <w:num w:numId="40" w16cid:durableId="1363097086">
    <w:abstractNumId w:val="42"/>
  </w:num>
  <w:num w:numId="41" w16cid:durableId="1415207634">
    <w:abstractNumId w:val="45"/>
  </w:num>
  <w:num w:numId="42" w16cid:durableId="297533879">
    <w:abstractNumId w:val="32"/>
  </w:num>
  <w:num w:numId="43" w16cid:durableId="143668552">
    <w:abstractNumId w:val="59"/>
  </w:num>
  <w:num w:numId="44" w16cid:durableId="1348563361">
    <w:abstractNumId w:val="7"/>
  </w:num>
  <w:num w:numId="45" w16cid:durableId="1748258269">
    <w:abstractNumId w:val="9"/>
  </w:num>
  <w:num w:numId="46" w16cid:durableId="1980768457">
    <w:abstractNumId w:val="38"/>
  </w:num>
  <w:num w:numId="47" w16cid:durableId="1698120139">
    <w:abstractNumId w:val="47"/>
  </w:num>
  <w:num w:numId="48" w16cid:durableId="2022315159">
    <w:abstractNumId w:val="24"/>
  </w:num>
  <w:num w:numId="49" w16cid:durableId="1632783556">
    <w:abstractNumId w:val="20"/>
  </w:num>
  <w:num w:numId="50" w16cid:durableId="556624609">
    <w:abstractNumId w:val="52"/>
  </w:num>
  <w:num w:numId="51" w16cid:durableId="1417898968">
    <w:abstractNumId w:val="4"/>
  </w:num>
  <w:num w:numId="52" w16cid:durableId="937755290">
    <w:abstractNumId w:val="26"/>
  </w:num>
  <w:num w:numId="53" w16cid:durableId="2097899549">
    <w:abstractNumId w:val="34"/>
  </w:num>
  <w:num w:numId="54" w16cid:durableId="1515849852">
    <w:abstractNumId w:val="35"/>
  </w:num>
  <w:num w:numId="55" w16cid:durableId="1413578180">
    <w:abstractNumId w:val="57"/>
  </w:num>
  <w:num w:numId="56" w16cid:durableId="1997951994">
    <w:abstractNumId w:val="14"/>
  </w:num>
  <w:num w:numId="57" w16cid:durableId="1465154009">
    <w:abstractNumId w:val="54"/>
  </w:num>
  <w:num w:numId="58" w16cid:durableId="369719558">
    <w:abstractNumId w:val="11"/>
  </w:num>
  <w:num w:numId="59" w16cid:durableId="1096442202">
    <w:abstractNumId w:val="22"/>
  </w:num>
  <w:num w:numId="60" w16cid:durableId="148332909">
    <w:abstractNumId w:val="16"/>
  </w:num>
  <w:num w:numId="61" w16cid:durableId="572541863">
    <w:abstractNumId w:val="43"/>
  </w:num>
  <w:num w:numId="62" w16cid:durableId="1498616886">
    <w:abstractNumId w:val="13"/>
  </w:num>
  <w:num w:numId="63" w16cid:durableId="575481969">
    <w:abstractNumId w:val="44"/>
    <w:lvlOverride w:ilvl="0"/>
  </w:num>
  <w:num w:numId="64" w16cid:durableId="1981491651">
    <w:abstractNumId w:val="21"/>
    <w:lvlOverride w:ilvl="0"/>
  </w:num>
  <w:num w:numId="65" w16cid:durableId="696780196">
    <w:abstractNumId w:val="10"/>
    <w:lvlOverride w:ilvl="0"/>
  </w:num>
  <w:num w:numId="66" w16cid:durableId="765466727">
    <w:abstractNumId w:val="8"/>
    <w:lvlOverride w:ilvl="0"/>
  </w:num>
  <w:num w:numId="67" w16cid:durableId="854541263">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26207186">
    <w:abstractNumId w:val="48"/>
    <w:lvlOverride w:ilvl="0"/>
  </w:num>
  <w:num w:numId="69" w16cid:durableId="719986995">
    <w:abstractNumId w:val="49"/>
    <w:lvlOverride w:ilvl="0"/>
  </w:num>
  <w:num w:numId="70" w16cid:durableId="121778124">
    <w:abstractNumId w:val="53"/>
    <w:lvlOverride w:ilvl="0"/>
  </w:num>
  <w:num w:numId="71" w16cid:durableId="1281185824">
    <w:abstractNumId w:val="15"/>
    <w:lvlOverride w:ilvl="0"/>
  </w:num>
  <w:num w:numId="72" w16cid:durableId="1550915693">
    <w:abstractNumId w:val="27"/>
    <w:lvlOverride w:ilvl="0"/>
  </w:num>
  <w:num w:numId="73" w16cid:durableId="1861118906">
    <w:abstractNumId w:val="50"/>
    <w:lvlOverride w:ilvl="0"/>
  </w:num>
  <w:num w:numId="74" w16cid:durableId="1039430096">
    <w:abstractNumId w:val="58"/>
    <w:lvlOverride w:ilvl="0"/>
    <w:lvlOverride w:ilvl="1"/>
    <w:lvlOverride w:ilvl="2"/>
    <w:lvlOverride w:ilvl="3"/>
    <w:lvlOverride w:ilvl="4"/>
    <w:lvlOverride w:ilvl="5"/>
    <w:lvlOverride w:ilvl="6"/>
    <w:lvlOverride w:ilvl="7"/>
    <w:lvlOverride w:ilvl="8"/>
  </w:num>
  <w:num w:numId="75" w16cid:durableId="285430234">
    <w:abstractNumId w:val="6"/>
    <w:lvlOverride w:ilvl="0"/>
    <w:lvlOverride w:ilvl="1"/>
    <w:lvlOverride w:ilvl="2"/>
    <w:lvlOverride w:ilvl="3"/>
    <w:lvlOverride w:ilvl="4"/>
    <w:lvlOverride w:ilvl="5"/>
    <w:lvlOverride w:ilvl="6"/>
    <w:lvlOverride w:ilvl="7"/>
    <w:lvlOverride w:ilvl="8"/>
  </w:num>
  <w:num w:numId="76" w16cid:durableId="2049836281">
    <w:abstractNumId w:val="51"/>
    <w:lvlOverride w:ilvl="0"/>
    <w:lvlOverride w:ilvl="1"/>
    <w:lvlOverride w:ilvl="2"/>
    <w:lvlOverride w:ilvl="3"/>
    <w:lvlOverride w:ilvl="4"/>
    <w:lvlOverride w:ilvl="5"/>
    <w:lvlOverride w:ilvl="6"/>
    <w:lvlOverride w:ilvl="7"/>
    <w:lvlOverride w:ilvl="8"/>
  </w:num>
  <w:num w:numId="77" w16cid:durableId="7800964">
    <w:abstractNumId w:val="29"/>
    <w:lvlOverride w:ilvl="0"/>
    <w:lvlOverride w:ilvl="1"/>
    <w:lvlOverride w:ilvl="2"/>
    <w:lvlOverride w:ilvl="3"/>
    <w:lvlOverride w:ilvl="4"/>
    <w:lvlOverride w:ilvl="5"/>
    <w:lvlOverride w:ilvl="6"/>
    <w:lvlOverride w:ilvl="7"/>
    <w:lvlOverride w:ilv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5811"/>
    <w:rsid w:val="001112CF"/>
    <w:rsid w:val="001319E2"/>
    <w:rsid w:val="001349FC"/>
    <w:rsid w:val="00134E12"/>
    <w:rsid w:val="00160030"/>
    <w:rsid w:val="00161CBF"/>
    <w:rsid w:val="0018733E"/>
    <w:rsid w:val="001E5AB1"/>
    <w:rsid w:val="001E7045"/>
    <w:rsid w:val="00203BC8"/>
    <w:rsid w:val="00210989"/>
    <w:rsid w:val="00214160"/>
    <w:rsid w:val="002153DB"/>
    <w:rsid w:val="00215FD0"/>
    <w:rsid w:val="002174FC"/>
    <w:rsid w:val="00234F0E"/>
    <w:rsid w:val="0025114C"/>
    <w:rsid w:val="002571D3"/>
    <w:rsid w:val="00264240"/>
    <w:rsid w:val="00273C17"/>
    <w:rsid w:val="00282C75"/>
    <w:rsid w:val="00292390"/>
    <w:rsid w:val="0029525D"/>
    <w:rsid w:val="002D23CE"/>
    <w:rsid w:val="002D3A70"/>
    <w:rsid w:val="002D735E"/>
    <w:rsid w:val="002E5B32"/>
    <w:rsid w:val="002F7274"/>
    <w:rsid w:val="00304739"/>
    <w:rsid w:val="00317ED7"/>
    <w:rsid w:val="003249A3"/>
    <w:rsid w:val="00325A6B"/>
    <w:rsid w:val="00330E1F"/>
    <w:rsid w:val="00336BD3"/>
    <w:rsid w:val="00360EFC"/>
    <w:rsid w:val="0037426C"/>
    <w:rsid w:val="003800B9"/>
    <w:rsid w:val="003A11A0"/>
    <w:rsid w:val="003B5A21"/>
    <w:rsid w:val="003B7B7F"/>
    <w:rsid w:val="003D53B7"/>
    <w:rsid w:val="003D5EE4"/>
    <w:rsid w:val="00405775"/>
    <w:rsid w:val="00450266"/>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4A59"/>
    <w:rsid w:val="004F64D3"/>
    <w:rsid w:val="00503B52"/>
    <w:rsid w:val="005048D5"/>
    <w:rsid w:val="00507E98"/>
    <w:rsid w:val="00520FA2"/>
    <w:rsid w:val="00533968"/>
    <w:rsid w:val="00544DED"/>
    <w:rsid w:val="00554DB2"/>
    <w:rsid w:val="00555AA6"/>
    <w:rsid w:val="00573B1B"/>
    <w:rsid w:val="005B500E"/>
    <w:rsid w:val="005B7E94"/>
    <w:rsid w:val="005C389A"/>
    <w:rsid w:val="005E3E27"/>
    <w:rsid w:val="005E3FE8"/>
    <w:rsid w:val="00605840"/>
    <w:rsid w:val="006374E6"/>
    <w:rsid w:val="00652066"/>
    <w:rsid w:val="00662A3C"/>
    <w:rsid w:val="00664200"/>
    <w:rsid w:val="00677DAA"/>
    <w:rsid w:val="00694A8A"/>
    <w:rsid w:val="0069533F"/>
    <w:rsid w:val="0069636F"/>
    <w:rsid w:val="006A30DF"/>
    <w:rsid w:val="006B0E7E"/>
    <w:rsid w:val="006C3D74"/>
    <w:rsid w:val="006C4181"/>
    <w:rsid w:val="006D2CC4"/>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7F085F"/>
    <w:rsid w:val="00802482"/>
    <w:rsid w:val="00814BF9"/>
    <w:rsid w:val="00836CCA"/>
    <w:rsid w:val="00842E83"/>
    <w:rsid w:val="0084535D"/>
    <w:rsid w:val="00854ACF"/>
    <w:rsid w:val="008558D0"/>
    <w:rsid w:val="00863471"/>
    <w:rsid w:val="00867259"/>
    <w:rsid w:val="00877546"/>
    <w:rsid w:val="00884207"/>
    <w:rsid w:val="00895E3C"/>
    <w:rsid w:val="008A0493"/>
    <w:rsid w:val="008A32A4"/>
    <w:rsid w:val="008B1BB7"/>
    <w:rsid w:val="008B4FD6"/>
    <w:rsid w:val="008C008A"/>
    <w:rsid w:val="008C6329"/>
    <w:rsid w:val="008D72E7"/>
    <w:rsid w:val="009054F7"/>
    <w:rsid w:val="009160DB"/>
    <w:rsid w:val="00921367"/>
    <w:rsid w:val="00921F79"/>
    <w:rsid w:val="00931C3B"/>
    <w:rsid w:val="009410BD"/>
    <w:rsid w:val="00944EF8"/>
    <w:rsid w:val="009515D5"/>
    <w:rsid w:val="00972AC9"/>
    <w:rsid w:val="009826AC"/>
    <w:rsid w:val="00983B02"/>
    <w:rsid w:val="009D2062"/>
    <w:rsid w:val="009E4E07"/>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54924"/>
    <w:rsid w:val="00B72BD8"/>
    <w:rsid w:val="00B83031"/>
    <w:rsid w:val="00B83B4C"/>
    <w:rsid w:val="00B93985"/>
    <w:rsid w:val="00BB1298"/>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84FB0"/>
    <w:rsid w:val="00D91FC5"/>
    <w:rsid w:val="00D92351"/>
    <w:rsid w:val="00D97A47"/>
    <w:rsid w:val="00DB2591"/>
    <w:rsid w:val="00DB5262"/>
    <w:rsid w:val="00DC3A8D"/>
    <w:rsid w:val="00DC764E"/>
    <w:rsid w:val="00DE52E3"/>
    <w:rsid w:val="00E04F9D"/>
    <w:rsid w:val="00E05B8F"/>
    <w:rsid w:val="00E118A6"/>
    <w:rsid w:val="00E24C4E"/>
    <w:rsid w:val="00E27A22"/>
    <w:rsid w:val="00E32ECF"/>
    <w:rsid w:val="00E435F9"/>
    <w:rsid w:val="00E50C6B"/>
    <w:rsid w:val="00E61D90"/>
    <w:rsid w:val="00E84539"/>
    <w:rsid w:val="00E86669"/>
    <w:rsid w:val="00E90880"/>
    <w:rsid w:val="00E963B2"/>
    <w:rsid w:val="00EA3EA3"/>
    <w:rsid w:val="00EA541D"/>
    <w:rsid w:val="00EA66B3"/>
    <w:rsid w:val="00EA6FE8"/>
    <w:rsid w:val="00EB276C"/>
    <w:rsid w:val="00EB4F76"/>
    <w:rsid w:val="00EB55A1"/>
    <w:rsid w:val="00EB746C"/>
    <w:rsid w:val="00EC0D97"/>
    <w:rsid w:val="00EF3874"/>
    <w:rsid w:val="00F032D9"/>
    <w:rsid w:val="00F05941"/>
    <w:rsid w:val="00F27176"/>
    <w:rsid w:val="00F34933"/>
    <w:rsid w:val="00F35788"/>
    <w:rsid w:val="00F36EA7"/>
    <w:rsid w:val="00F44FF1"/>
    <w:rsid w:val="00F47589"/>
    <w:rsid w:val="00F47E8D"/>
    <w:rsid w:val="00F6143C"/>
    <w:rsid w:val="00F83E37"/>
    <w:rsid w:val="00F87AFD"/>
    <w:rsid w:val="00FA454D"/>
    <w:rsid w:val="00FB0C61"/>
    <w:rsid w:val="00FB2C09"/>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sr-Latn-RS"/>
    </w:rPr>
  </w:style>
  <w:style w:type="paragraph" w:styleId="berschrift1">
    <w:name w:val="heading 1"/>
    <w:basedOn w:val="Standard"/>
    <w:next w:val="Standard"/>
    <w:link w:val="berschrift1Zchn"/>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berschrift3">
    <w:name w:val="heading 3"/>
    <w:basedOn w:val="berschrift2"/>
    <w:next w:val="Standard"/>
    <w:link w:val="berschrift3Zchn"/>
    <w:qFormat/>
    <w:rsid w:val="00CA3342"/>
    <w:pPr>
      <w:spacing w:after="120"/>
      <w:ind w:left="0" w:firstLine="0"/>
      <w:outlineLvl w:val="2"/>
    </w:pPr>
    <w:rPr>
      <w:i/>
      <w:sz w:val="24"/>
    </w:rPr>
  </w:style>
  <w:style w:type="paragraph" w:styleId="berschrift4">
    <w:name w:val="heading 4"/>
    <w:basedOn w:val="berschrift2"/>
    <w:next w:val="Standard"/>
    <w:link w:val="berschrift4Zchn"/>
    <w:qFormat/>
    <w:rsid w:val="00CA3342"/>
    <w:pPr>
      <w:spacing w:before="120" w:after="120"/>
      <w:ind w:left="0" w:hanging="567"/>
      <w:outlineLvl w:val="3"/>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CA3342"/>
    <w:rPr>
      <w:rFonts w:ascii="Book Antiqua" w:eastAsia="Times New Roman" w:hAnsi="Book Antiqua" w:cs="Times New Roman"/>
      <w:b/>
      <w:kern w:val="0"/>
      <w:sz w:val="28"/>
      <w:szCs w:val="20"/>
      <w:lang w:val="en-GB"/>
      <w14:ligatures w14:val="none"/>
    </w:rPr>
  </w:style>
  <w:style w:type="character" w:customStyle="1" w:styleId="berschrift3Zchn">
    <w:name w:val="Überschrift 3 Zchn"/>
    <w:basedOn w:val="Absatz-Standardschriftart"/>
    <w:link w:val="berschrift3"/>
    <w:rsid w:val="00CA3342"/>
    <w:rPr>
      <w:rFonts w:ascii="Book Antiqua" w:eastAsia="Times New Roman" w:hAnsi="Book Antiqua" w:cs="Times New Roman"/>
      <w:b/>
      <w:i/>
      <w:kern w:val="0"/>
      <w:sz w:val="24"/>
      <w:szCs w:val="20"/>
      <w:lang w:val="en-GB"/>
      <w14:ligatures w14:val="none"/>
    </w:rPr>
  </w:style>
  <w:style w:type="character" w:customStyle="1" w:styleId="berschrift4Zchn">
    <w:name w:val="Überschrift 4 Zchn"/>
    <w:basedOn w:val="Absatz-Standardschriftart"/>
    <w:link w:val="berschrift4"/>
    <w:rsid w:val="00CA3342"/>
    <w:rPr>
      <w:rFonts w:ascii="Book Antiqua" w:eastAsia="Times New Roman" w:hAnsi="Book Antiqua" w:cs="Times New Roman"/>
      <w:b/>
      <w:caps/>
      <w:kern w:val="0"/>
      <w:sz w:val="28"/>
      <w:szCs w:val="20"/>
      <w:lang w:val="en-GB"/>
      <w14:ligatures w14:val="none"/>
    </w:rPr>
  </w:style>
  <w:style w:type="paragraph" w:styleId="Kommentartext">
    <w:name w:val="annotation text"/>
    <w:basedOn w:val="Standard"/>
    <w:link w:val="KommentartextZchn"/>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KommentartextZchn">
    <w:name w:val="Kommentartext Zchn"/>
    <w:basedOn w:val="Absatz-Standardschriftart"/>
    <w:link w:val="Kommentartext"/>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Standard"/>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enabsatz">
    <w:name w:val="List Paragraph"/>
    <w:basedOn w:val="Standard"/>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Standard"/>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Standard"/>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Kommentarzeichen">
    <w:name w:val="annotation reference"/>
    <w:rsid w:val="00CA3342"/>
    <w:rPr>
      <w:sz w:val="16"/>
      <w:szCs w:val="16"/>
    </w:rPr>
  </w:style>
  <w:style w:type="paragraph" w:styleId="Sprechblasentext">
    <w:name w:val="Balloon Text"/>
    <w:basedOn w:val="Standard"/>
    <w:link w:val="SprechblasentextZchn"/>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SprechblasentextZchn">
    <w:name w:val="Sprechblasentext Zchn"/>
    <w:basedOn w:val="Absatz-Standardschriftart"/>
    <w:link w:val="Sprechblasentext"/>
    <w:uiPriority w:val="99"/>
    <w:rsid w:val="00CA3342"/>
    <w:rPr>
      <w:rFonts w:ascii="Tahoma" w:eastAsia="Times New Roman" w:hAnsi="Tahoma" w:cs="Times New Roman"/>
      <w:kern w:val="0"/>
      <w:sz w:val="16"/>
      <w:szCs w:val="16"/>
      <w:lang w:val="en-GB" w:eastAsia="en-GB"/>
      <w14:ligatures w14:val="none"/>
    </w:rPr>
  </w:style>
  <w:style w:type="paragraph" w:styleId="Kopfzeile">
    <w:name w:val="header"/>
    <w:basedOn w:val="Standard"/>
    <w:link w:val="KopfzeileZchn"/>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KopfzeileZchn">
    <w:name w:val="Kopfzeile Zchn"/>
    <w:basedOn w:val="Absatz-Standardschriftart"/>
    <w:link w:val="Kopfzeile"/>
    <w:uiPriority w:val="99"/>
    <w:rsid w:val="00CA3342"/>
    <w:rPr>
      <w:rFonts w:ascii="Times New Roman" w:eastAsia="Times New Roman" w:hAnsi="Times New Roman" w:cs="Times New Roman"/>
      <w:kern w:val="0"/>
      <w:sz w:val="24"/>
      <w:szCs w:val="24"/>
      <w:lang w:val="en-GB" w:eastAsia="en-GB"/>
      <w14:ligatures w14:val="none"/>
    </w:rPr>
  </w:style>
  <w:style w:type="paragraph" w:styleId="Fuzeile">
    <w:name w:val="footer"/>
    <w:basedOn w:val="Standard"/>
    <w:link w:val="FuzeileZchn"/>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uzeileZchn">
    <w:name w:val="Fußzeile Zchn"/>
    <w:basedOn w:val="Absatz-Standardschriftart"/>
    <w:link w:val="Fuzeile"/>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berschrift1Zchn">
    <w:name w:val="Überschrift 1 Zchn"/>
    <w:basedOn w:val="Absatz-Standardschriftart"/>
    <w:link w:val="berschrift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Absatz-Standardschriftart"/>
    <w:uiPriority w:val="99"/>
    <w:unhideWhenUsed/>
    <w:rsid w:val="009826AC"/>
    <w:rPr>
      <w:color w:val="0563C1" w:themeColor="hyperlink"/>
      <w:u w:val="single"/>
    </w:rPr>
  </w:style>
  <w:style w:type="character" w:styleId="BesuchterLink">
    <w:name w:val="FollowedHyperlink"/>
    <w:basedOn w:val="Absatz-Standardschriftart"/>
    <w:uiPriority w:val="99"/>
    <w:semiHidden/>
    <w:unhideWhenUsed/>
    <w:rsid w:val="009826AC"/>
    <w:rPr>
      <w:color w:val="954F72" w:themeColor="followedHyperlink"/>
      <w:u w:val="single"/>
    </w:rPr>
  </w:style>
  <w:style w:type="paragraph" w:customStyle="1" w:styleId="msonormal0">
    <w:name w:val="msonormal"/>
    <w:basedOn w:val="Standard"/>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tandardWeb">
    <w:name w:val="Normal (Web)"/>
    <w:basedOn w:val="Standard"/>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Verzeichnis1">
    <w:name w:val="toc 1"/>
    <w:basedOn w:val="Standard"/>
    <w:next w:val="Standard"/>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Verzeichnis2">
    <w:name w:val="toc 2"/>
    <w:basedOn w:val="Standard"/>
    <w:next w:val="Standard"/>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Verzeichnis3">
    <w:name w:val="toc 3"/>
    <w:basedOn w:val="Standard"/>
    <w:next w:val="Standard"/>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Verzeichnis4">
    <w:name w:val="toc 4"/>
    <w:basedOn w:val="Standard"/>
    <w:next w:val="Standard"/>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Verzeichnis5">
    <w:name w:val="toc 5"/>
    <w:basedOn w:val="Standard"/>
    <w:next w:val="Standard"/>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Standardeinzug">
    <w:name w:val="Normal Indent"/>
    <w:basedOn w:val="Standard"/>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Aufzhlungszeichen">
    <w:name w:val="List Bullet"/>
    <w:basedOn w:val="Standard"/>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
    <w:name w:val="List Number"/>
    <w:basedOn w:val="Standard"/>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Aufzhlungszeichen2">
    <w:name w:val="List Bullet 2"/>
    <w:basedOn w:val="Standard"/>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Aufzhlungszeichen3">
    <w:name w:val="List Bullet 3"/>
    <w:basedOn w:val="Standard"/>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Aufzhlungszeichen4">
    <w:name w:val="List Bullet 4"/>
    <w:basedOn w:val="Standard"/>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2">
    <w:name w:val="List Number 2"/>
    <w:basedOn w:val="Standard"/>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3">
    <w:name w:val="List Number 3"/>
    <w:basedOn w:val="Standard"/>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4">
    <w:name w:val="List Number 4"/>
    <w:basedOn w:val="Standard"/>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Kommentarthema">
    <w:name w:val="annotation subject"/>
    <w:basedOn w:val="Kommentartext"/>
    <w:next w:val="Kommentartext"/>
    <w:link w:val="KommentarthemaZchn"/>
    <w:uiPriority w:val="99"/>
    <w:semiHidden/>
    <w:unhideWhenUsed/>
    <w:rsid w:val="009826AC"/>
    <w:pPr>
      <w:widowControl/>
      <w:jc w:val="left"/>
    </w:pPr>
    <w:rPr>
      <w:rFonts w:asciiTheme="minorHAnsi" w:eastAsia="Calibri" w:hAnsiTheme="minorHAnsi" w:cs="Arial"/>
      <w:b/>
      <w:bCs/>
      <w:lang w:eastAsia="en-GB"/>
    </w:rPr>
  </w:style>
  <w:style w:type="character" w:customStyle="1" w:styleId="KommentarthemaZchn">
    <w:name w:val="Kommentarthema Zchn"/>
    <w:basedOn w:val="KommentartextZchn"/>
    <w:link w:val="Kommentarthema"/>
    <w:uiPriority w:val="99"/>
    <w:semiHidden/>
    <w:rsid w:val="009826AC"/>
    <w:rPr>
      <w:rFonts w:ascii="Book Antiqua" w:eastAsia="Calibri" w:hAnsi="Book Antiqua" w:cs="Arial"/>
      <w:b/>
      <w:bCs/>
      <w:kern w:val="0"/>
      <w:sz w:val="20"/>
      <w:szCs w:val="20"/>
      <w:lang w:val="en-GB" w:eastAsia="en-GB"/>
      <w14:ligatures w14:val="none"/>
    </w:rPr>
  </w:style>
  <w:style w:type="paragraph" w:styleId="berarbeitung">
    <w:name w:val="Revision"/>
    <w:uiPriority w:val="99"/>
    <w:semiHidden/>
    <w:rsid w:val="009826AC"/>
    <w:pPr>
      <w:spacing w:after="0" w:line="240" w:lineRule="auto"/>
    </w:pPr>
    <w:rPr>
      <w:rFonts w:eastAsia="Calibri" w:cs="Arial"/>
      <w:kern w:val="0"/>
      <w:szCs w:val="20"/>
      <w:lang w:val="en-GB" w:eastAsia="en-GB"/>
      <w14:ligatures w14:val="none"/>
    </w:rPr>
  </w:style>
  <w:style w:type="paragraph" w:styleId="Inhaltsverzeichnisberschrift">
    <w:name w:val="TOC Heading"/>
    <w:basedOn w:val="Standard"/>
    <w:next w:val="Standard"/>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Standard"/>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Standard"/>
    <w:next w:val="Standard"/>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Standard"/>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Standard"/>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Standard"/>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Standard"/>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Standard"/>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Standard"/>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Standard"/>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Standard"/>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Standard"/>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Standard"/>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Standard"/>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Standard"/>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Standard"/>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Standard"/>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Standard"/>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Standard"/>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Standard"/>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unotenzeichen">
    <w:name w:val="footnote reference"/>
    <w:uiPriority w:val="99"/>
    <w:semiHidden/>
    <w:unhideWhenUsed/>
    <w:rsid w:val="009826AC"/>
    <w:rPr>
      <w:rFonts w:ascii="Times New Roman" w:hAnsi="Times New Roman" w:cs="Times New Roman" w:hint="default"/>
      <w:position w:val="6"/>
      <w:sz w:val="16"/>
    </w:rPr>
  </w:style>
  <w:style w:type="character" w:styleId="Seitenzahl">
    <w:name w:val="page number"/>
    <w:uiPriority w:val="99"/>
    <w:semiHidden/>
    <w:unhideWhenUsed/>
    <w:rsid w:val="009826AC"/>
    <w:rPr>
      <w:rFonts w:ascii="Times New Roman" w:hAnsi="Times New Roman" w:cs="Times New Roman" w:hint="default"/>
    </w:rPr>
  </w:style>
  <w:style w:type="character" w:styleId="Endnotenzeichen">
    <w:name w:val="endnote reference"/>
    <w:basedOn w:val="Absatz-Standardschriftart"/>
    <w:uiPriority w:val="99"/>
    <w:semiHidden/>
    <w:unhideWhenUsed/>
    <w:rsid w:val="009826AC"/>
    <w:rPr>
      <w:vertAlign w:val="superscript"/>
    </w:rPr>
  </w:style>
  <w:style w:type="character" w:styleId="Platzhaltertext">
    <w:name w:val="Placeholder Text"/>
    <w:basedOn w:val="Absatz-Standardschriftart"/>
    <w:uiPriority w:val="99"/>
    <w:semiHidden/>
    <w:rsid w:val="009826AC"/>
    <w:rPr>
      <w:color w:val="808080"/>
    </w:rPr>
  </w:style>
  <w:style w:type="character" w:customStyle="1" w:styleId="SelPlus">
    <w:name w:val="SelPlus"/>
    <w:basedOn w:val="Absatz-Standardschriftart"/>
    <w:uiPriority w:val="1"/>
    <w:qFormat/>
    <w:rsid w:val="009826AC"/>
    <w:rPr>
      <w:rFonts w:asciiTheme="minorHAnsi" w:hAnsiTheme="minorHAnsi" w:cs="Calibri" w:hint="default"/>
      <w:b/>
      <w:bCs w:val="0"/>
      <w:sz w:val="36"/>
      <w:szCs w:val="36"/>
    </w:rPr>
  </w:style>
  <w:style w:type="table" w:styleId="Tabellenraster">
    <w:name w:val="Table Grid"/>
    <w:basedOn w:val="NormaleTabelle"/>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Fett">
    <w:name w:val="Strong"/>
    <w:basedOn w:val="Absatz-Standardschriftart"/>
    <w:uiPriority w:val="22"/>
    <w:qFormat/>
    <w:rsid w:val="00533968"/>
    <w:rPr>
      <w:b/>
      <w:bCs/>
    </w:rPr>
  </w:style>
  <w:style w:type="character" w:customStyle="1" w:styleId="line-clamp-1">
    <w:name w:val="line-clamp-1"/>
    <w:basedOn w:val="Absatz-Standardschriftar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8190-090A-4C02-B4A4-EC9ABE1F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147</Pages>
  <Words>42512</Words>
  <Characters>242320</Characters>
  <Application>Microsoft Office Word</Application>
  <DocSecurity>0</DocSecurity>
  <Lines>2019</Lines>
  <Paragraphs>568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284264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Zerina Zecovic</cp:lastModifiedBy>
  <cp:revision>14</cp:revision>
  <dcterms:created xsi:type="dcterms:W3CDTF">2024-06-23T18:06:00Z</dcterms:created>
  <dcterms:modified xsi:type="dcterms:W3CDTF">2024-09-02T21:23:00Z</dcterms:modified>
</cp:coreProperties>
</file>