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0" w:rsidRPr="00AC5776" w:rsidRDefault="00E53FFB" w:rsidP="00AC5776">
      <w:pPr>
        <w:spacing w:before="120" w:after="120" w:line="360" w:lineRule="auto"/>
        <w:ind w:firstLine="709"/>
        <w:jc w:val="center"/>
        <w:rPr>
          <w:rFonts w:ascii="Trebuchet MS" w:hAnsi="Trebuchet MS"/>
          <w:b/>
          <w:sz w:val="24"/>
          <w:szCs w:val="24"/>
        </w:rPr>
      </w:pPr>
      <w:proofErr w:type="spellStart"/>
      <w:r w:rsidRPr="00AC5776">
        <w:rPr>
          <w:rFonts w:ascii="Trebuchet MS" w:hAnsi="Trebuchet MS"/>
          <w:b/>
          <w:sz w:val="24"/>
          <w:szCs w:val="24"/>
        </w:rPr>
        <w:t>Url</w:t>
      </w:r>
      <w:proofErr w:type="spellEnd"/>
      <w:r w:rsidRPr="00AC5776">
        <w:rPr>
          <w:rFonts w:ascii="Trebuchet MS" w:hAnsi="Trebuchet MS"/>
          <w:b/>
          <w:sz w:val="24"/>
          <w:szCs w:val="24"/>
        </w:rPr>
        <w:t xml:space="preserve"> Routing Nedir? Nasıl Kullanılır?</w:t>
      </w:r>
    </w:p>
    <w:p w:rsidR="00AC5776" w:rsidRDefault="00E53FFB" w:rsidP="00AC5776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Oluşturduğumuz örnek projemizde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QueryString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yöntemiyle sayfalar arası değişken değeri gönderme yöntemini kullanmıştık. Örneğin </w:t>
      </w:r>
      <w:proofErr w:type="gram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projedetay.aspx</w:t>
      </w:r>
      <w:proofErr w:type="gram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sayfasına, görülmek istenilen projeye tıklandığında,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QueryString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metodu ile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Pid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değerini(Seçilen projenin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ProjeID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değeri idi bu) ya da görüntülenmek istenen satılığa tıklandığında o satılığın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SatilikID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değerini yine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QueryString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metodu ile satilikdetay.aspx sayfasına </w:t>
      </w:r>
      <w:proofErr w:type="spellStart"/>
      <w:r w:rsidR="00495B02">
        <w:rPr>
          <w:rFonts w:ascii="Trebuchet MS" w:hAnsi="Trebuchet MS"/>
          <w:sz w:val="24"/>
          <w:szCs w:val="24"/>
          <w:shd w:val="clear" w:color="auto" w:fill="FFFFFF"/>
        </w:rPr>
        <w:t>Sid</w:t>
      </w:r>
      <w:proofErr w:type="spellEnd"/>
      <w:r w:rsidR="00495B02">
        <w:rPr>
          <w:rFonts w:ascii="Trebuchet MS" w:hAnsi="Trebuchet MS"/>
          <w:sz w:val="24"/>
          <w:szCs w:val="24"/>
          <w:shd w:val="clear" w:color="auto" w:fill="FFFFFF"/>
        </w:rPr>
        <w:t xml:space="preserve"> parametresi ile </w:t>
      </w:r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göndermiştik. Detay sayfalarımızda ise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querystring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metodu ile link üzerinden gelen bu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id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değerlerini alarak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veritabanımızda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bu </w:t>
      </w:r>
      <w:proofErr w:type="spellStart"/>
      <w:r w:rsidRPr="00E53FFB">
        <w:rPr>
          <w:rFonts w:ascii="Trebuchet MS" w:hAnsi="Trebuchet MS"/>
          <w:sz w:val="24"/>
          <w:szCs w:val="24"/>
          <w:shd w:val="clear" w:color="auto" w:fill="FFFFFF"/>
        </w:rPr>
        <w:t>id</w:t>
      </w:r>
      <w:proofErr w:type="spellEnd"/>
      <w:r w:rsidRPr="00E53FFB">
        <w:rPr>
          <w:rFonts w:ascii="Trebuchet MS" w:hAnsi="Trebuchet MS"/>
          <w:sz w:val="24"/>
          <w:szCs w:val="24"/>
          <w:shd w:val="clear" w:color="auto" w:fill="FFFFFF"/>
        </w:rPr>
        <w:t xml:space="preserve"> değerine sahip kaydın tüm bilgilerini getirip, sayfamızda istediğimiz formatta göstermiştik. </w:t>
      </w:r>
      <w:r w:rsidR="00AC5776">
        <w:rPr>
          <w:rFonts w:ascii="Trebuchet MS" w:hAnsi="Trebuchet MS"/>
          <w:sz w:val="24"/>
          <w:szCs w:val="24"/>
          <w:shd w:val="clear" w:color="auto" w:fill="FFFFFF"/>
        </w:rPr>
        <w:t>Bu kullanım şeklinde linklerimiz örneğin</w:t>
      </w:r>
    </w:p>
    <w:p w:rsidR="00AC5776" w:rsidRDefault="00AC5776" w:rsidP="00AC5776">
      <w:pPr>
        <w:spacing w:before="120" w:after="120" w:line="360" w:lineRule="auto"/>
        <w:ind w:firstLine="709"/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5776">
        <w:rPr>
          <w:rFonts w:ascii="Trebuchet MS" w:hAnsi="Trebuchet MS"/>
          <w:b/>
          <w:bCs/>
          <w:sz w:val="24"/>
          <w:szCs w:val="24"/>
        </w:rPr>
        <w:t>proje</w:t>
      </w:r>
      <w:r>
        <w:rPr>
          <w:rFonts w:ascii="Trebuchet MS" w:hAnsi="Trebuchet MS"/>
          <w:b/>
          <w:bCs/>
          <w:sz w:val="24"/>
          <w:szCs w:val="24"/>
        </w:rPr>
        <w:t>detay</w:t>
      </w:r>
      <w:r w:rsidRPr="00AC5776">
        <w:rPr>
          <w:rFonts w:ascii="Trebuchet MS" w:hAnsi="Trebuchet MS"/>
          <w:b/>
          <w:bCs/>
          <w:sz w:val="24"/>
          <w:szCs w:val="24"/>
        </w:rPr>
        <w:t>.aspx</w:t>
      </w:r>
      <w:proofErr w:type="gramEnd"/>
      <w:r w:rsidRPr="00AC5776">
        <w:rPr>
          <w:rFonts w:ascii="Trebuchet MS" w:hAnsi="Trebuchet MS"/>
          <w:b/>
          <w:bCs/>
          <w:sz w:val="24"/>
          <w:szCs w:val="24"/>
        </w:rPr>
        <w:t>?</w:t>
      </w:r>
      <w:r>
        <w:rPr>
          <w:rFonts w:ascii="Trebuchet MS" w:hAnsi="Trebuchet MS"/>
          <w:b/>
          <w:bCs/>
          <w:sz w:val="24"/>
          <w:szCs w:val="24"/>
        </w:rPr>
        <w:t>Pid</w:t>
      </w:r>
      <w:proofErr w:type="spellEnd"/>
      <w:r w:rsidRPr="00AC5776">
        <w:rPr>
          <w:rFonts w:ascii="Trebuchet MS" w:hAnsi="Trebuchet MS"/>
          <w:b/>
          <w:bCs/>
          <w:sz w:val="24"/>
          <w:szCs w:val="24"/>
        </w:rPr>
        <w:t>=ed1a0502-d7c5-4182-8091-</w:t>
      </w:r>
      <w:r w:rsidR="00495B02">
        <w:rPr>
          <w:rFonts w:ascii="Trebuchet MS" w:hAnsi="Trebuchet MS"/>
          <w:b/>
          <w:bCs/>
          <w:sz w:val="24"/>
          <w:szCs w:val="24"/>
        </w:rPr>
        <w:t xml:space="preserve">b41620f2cc10 </w:t>
      </w:r>
      <w:r w:rsidR="00495B02">
        <w:rPr>
          <w:rFonts w:ascii="Trebuchet MS" w:hAnsi="Trebuchet MS"/>
          <w:bCs/>
          <w:sz w:val="24"/>
          <w:szCs w:val="24"/>
        </w:rPr>
        <w:t xml:space="preserve">ya da </w:t>
      </w:r>
      <w:proofErr w:type="spellStart"/>
      <w:r w:rsidR="00495B02">
        <w:rPr>
          <w:rFonts w:ascii="Trebuchet MS" w:hAnsi="Trebuchet MS"/>
          <w:bCs/>
          <w:sz w:val="24"/>
          <w:szCs w:val="24"/>
        </w:rPr>
        <w:t>querystring</w:t>
      </w:r>
      <w:proofErr w:type="spellEnd"/>
      <w:r w:rsidR="00495B02">
        <w:rPr>
          <w:rFonts w:ascii="Trebuchet MS" w:hAnsi="Trebuchet MS"/>
          <w:bCs/>
          <w:sz w:val="24"/>
          <w:szCs w:val="24"/>
        </w:rPr>
        <w:t xml:space="preserve"> kullanmadığımız sayfalarda örneğin</w:t>
      </w:r>
    </w:p>
    <w:p w:rsidR="00495B02" w:rsidRPr="00495B02" w:rsidRDefault="00495B02" w:rsidP="00AC5776">
      <w:pPr>
        <w:spacing w:before="120" w:after="120" w:line="360" w:lineRule="auto"/>
        <w:ind w:firstLine="709"/>
        <w:jc w:val="both"/>
        <w:rPr>
          <w:rFonts w:ascii="Trebuchet MS" w:hAnsi="Trebuchet MS"/>
          <w:bCs/>
          <w:sz w:val="24"/>
          <w:szCs w:val="24"/>
        </w:rPr>
      </w:pPr>
      <w:proofErr w:type="gramStart"/>
      <w:r>
        <w:rPr>
          <w:rFonts w:ascii="Trebuchet MS" w:hAnsi="Trebuchet MS"/>
          <w:b/>
          <w:bCs/>
          <w:sz w:val="24"/>
          <w:szCs w:val="24"/>
        </w:rPr>
        <w:t>hakkimizda.aspx</w:t>
      </w:r>
      <w:proofErr w:type="gramEnd"/>
      <w:r>
        <w:rPr>
          <w:rFonts w:ascii="Trebuchet MS" w:hAnsi="Trebuchet MS"/>
          <w:b/>
          <w:bCs/>
          <w:sz w:val="24"/>
          <w:szCs w:val="24"/>
        </w:rPr>
        <w:t xml:space="preserve">, iletisim.aspx </w:t>
      </w:r>
      <w:r>
        <w:rPr>
          <w:rFonts w:ascii="Trebuchet MS" w:hAnsi="Trebuchet MS"/>
          <w:bCs/>
          <w:sz w:val="24"/>
          <w:szCs w:val="24"/>
        </w:rPr>
        <w:t>vb.</w:t>
      </w:r>
    </w:p>
    <w:p w:rsidR="00C568EB" w:rsidRDefault="00AC5776" w:rsidP="00E53FFB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gibi</w:t>
      </w:r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 xml:space="preserve"> bir hal almış oldu. Fakat bu linkler SEO dostu bir URL yapısına sahip değildirler ve arama motorları tarafından dikkate alınmazlar. Linkleri SEO dostu URL haline getirebilmek için 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yukarıdaki link örnekleri</w:t>
      </w:r>
      <w:r w:rsidR="00C568EB">
        <w:rPr>
          <w:rFonts w:ascii="Trebuchet MS" w:hAnsi="Trebuchet MS"/>
          <w:sz w:val="24"/>
          <w:szCs w:val="24"/>
          <w:shd w:val="clear" w:color="auto" w:fill="FFFFFF"/>
        </w:rPr>
        <w:t xml:space="preserve"> üzerinden gidecek olursak link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leri</w:t>
      </w:r>
      <w:r w:rsidR="00C568EB">
        <w:rPr>
          <w:rFonts w:ascii="Trebuchet MS" w:hAnsi="Trebuchet MS"/>
          <w:sz w:val="24"/>
          <w:szCs w:val="24"/>
          <w:shd w:val="clear" w:color="auto" w:fill="FFFFFF"/>
        </w:rPr>
        <w:t>mizi aşağıdaki gibi bir hale getirmemiz gerekir.</w:t>
      </w:r>
    </w:p>
    <w:p w:rsidR="00495B02" w:rsidRDefault="00C568EB" w:rsidP="00495B02">
      <w:pPr>
        <w:spacing w:before="120" w:after="120" w:line="360" w:lineRule="auto"/>
        <w:ind w:firstLine="709"/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Projeler</w:t>
      </w:r>
      <w:r w:rsidRPr="00AC5776">
        <w:rPr>
          <w:rFonts w:ascii="Trebuchet MS" w:hAnsi="Trebuchet MS"/>
          <w:b/>
          <w:bCs/>
          <w:sz w:val="24"/>
          <w:szCs w:val="24"/>
        </w:rPr>
        <w:t>/</w:t>
      </w:r>
      <w:proofErr w:type="spellStart"/>
      <w:r w:rsidRPr="00AC5776">
        <w:rPr>
          <w:rFonts w:ascii="Trebuchet MS" w:hAnsi="Trebuchet MS"/>
          <w:b/>
          <w:bCs/>
          <w:sz w:val="24"/>
          <w:szCs w:val="24"/>
        </w:rPr>
        <w:t>Esyali</w:t>
      </w:r>
      <w:proofErr w:type="spellEnd"/>
      <w:r w:rsidRPr="00AC5776">
        <w:rPr>
          <w:rFonts w:ascii="Trebuchet MS" w:hAnsi="Trebuchet MS"/>
          <w:b/>
          <w:bCs/>
          <w:sz w:val="24"/>
          <w:szCs w:val="24"/>
        </w:rPr>
        <w:t>-</w:t>
      </w:r>
      <w:proofErr w:type="spellStart"/>
      <w:r w:rsidRPr="00AC5776">
        <w:rPr>
          <w:rFonts w:ascii="Trebuchet MS" w:hAnsi="Trebuchet MS"/>
          <w:b/>
          <w:bCs/>
          <w:sz w:val="24"/>
          <w:szCs w:val="24"/>
        </w:rPr>
        <w:t>Luks</w:t>
      </w:r>
      <w:proofErr w:type="spellEnd"/>
      <w:r w:rsidRPr="00AC5776">
        <w:rPr>
          <w:rFonts w:ascii="Trebuchet MS" w:hAnsi="Trebuchet MS"/>
          <w:b/>
          <w:bCs/>
          <w:sz w:val="24"/>
          <w:szCs w:val="24"/>
        </w:rPr>
        <w:t>-Daire/ed1a0502-d7c5-4182-8091-b41620f2cc10</w:t>
      </w:r>
      <w:r w:rsidR="00495B02" w:rsidRPr="00495B02">
        <w:rPr>
          <w:rFonts w:ascii="Trebuchet MS" w:hAnsi="Trebuchet MS"/>
          <w:bCs/>
          <w:sz w:val="24"/>
          <w:szCs w:val="24"/>
        </w:rPr>
        <w:t xml:space="preserve"> </w:t>
      </w:r>
      <w:r w:rsidR="00495B02">
        <w:rPr>
          <w:rFonts w:ascii="Trebuchet MS" w:hAnsi="Trebuchet MS"/>
          <w:bCs/>
          <w:sz w:val="24"/>
          <w:szCs w:val="24"/>
        </w:rPr>
        <w:t xml:space="preserve">ya da </w:t>
      </w:r>
      <w:proofErr w:type="spellStart"/>
      <w:r w:rsidR="00495B02">
        <w:rPr>
          <w:rFonts w:ascii="Trebuchet MS" w:hAnsi="Trebuchet MS"/>
          <w:bCs/>
          <w:sz w:val="24"/>
          <w:szCs w:val="24"/>
        </w:rPr>
        <w:t>querystring</w:t>
      </w:r>
      <w:proofErr w:type="spellEnd"/>
      <w:r w:rsidR="00495B02">
        <w:rPr>
          <w:rFonts w:ascii="Trebuchet MS" w:hAnsi="Trebuchet MS"/>
          <w:bCs/>
          <w:sz w:val="24"/>
          <w:szCs w:val="24"/>
        </w:rPr>
        <w:t xml:space="preserve"> kullanmadığımız sayfalarda örneğin</w:t>
      </w:r>
    </w:p>
    <w:p w:rsidR="00C568EB" w:rsidRPr="00495B02" w:rsidRDefault="00495B02" w:rsidP="00C568EB">
      <w:pPr>
        <w:spacing w:before="120" w:after="120" w:line="360" w:lineRule="auto"/>
        <w:ind w:firstLine="709"/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/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hakkimizda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, /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iletisim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vb.</w:t>
      </w:r>
    </w:p>
    <w:p w:rsidR="00C568EB" w:rsidRDefault="00C568EB" w:rsidP="00E53FFB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>Bu link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ler</w:t>
      </w:r>
      <w:r>
        <w:rPr>
          <w:rFonts w:ascii="Trebuchet MS" w:hAnsi="Trebuchet MS"/>
          <w:sz w:val="24"/>
          <w:szCs w:val="24"/>
          <w:shd w:val="clear" w:color="auto" w:fill="FFFFFF"/>
        </w:rPr>
        <w:t xml:space="preserve"> SEO dostu bir link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lerd</w:t>
      </w:r>
      <w:r>
        <w:rPr>
          <w:rFonts w:ascii="Trebuchet MS" w:hAnsi="Trebuchet MS"/>
          <w:sz w:val="24"/>
          <w:szCs w:val="24"/>
          <w:shd w:val="clear" w:color="auto" w:fill="FFFFFF"/>
        </w:rPr>
        <w:t>ir ve arama motorları tarafından algılanacak bir formattadır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lar</w:t>
      </w:r>
      <w:r>
        <w:rPr>
          <w:rFonts w:ascii="Trebuchet MS" w:hAnsi="Trebuchet MS"/>
          <w:sz w:val="24"/>
          <w:szCs w:val="24"/>
          <w:shd w:val="clear" w:color="auto" w:fill="FFFFFF"/>
        </w:rPr>
        <w:t xml:space="preserve">. İşte URL Routing tam da bu noktada devreye giren bir araçtır ve linklerimizi SEO dostu 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Url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ler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 xml:space="preserve"> haline getirmek ve arama motorlarının dikkate alacağı format</w:t>
      </w:r>
      <w:r w:rsidR="00495B02">
        <w:rPr>
          <w:rFonts w:ascii="Trebuchet MS" w:hAnsi="Trebuchet MS"/>
          <w:sz w:val="24"/>
          <w:szCs w:val="24"/>
          <w:shd w:val="clear" w:color="auto" w:fill="FFFFFF"/>
        </w:rPr>
        <w:t>lar</w:t>
      </w:r>
      <w:r>
        <w:rPr>
          <w:rFonts w:ascii="Trebuchet MS" w:hAnsi="Trebuchet MS"/>
          <w:sz w:val="24"/>
          <w:szCs w:val="24"/>
          <w:shd w:val="clear" w:color="auto" w:fill="FFFFFF"/>
        </w:rPr>
        <w:t>a sokmak için kullanılır.</w:t>
      </w:r>
    </w:p>
    <w:p w:rsidR="00C568EB" w:rsidRDefault="00AC5776" w:rsidP="00C568EB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 xml:space="preserve"> </w:t>
      </w:r>
      <w:proofErr w:type="gramStart"/>
      <w:r w:rsidR="00C568EB">
        <w:rPr>
          <w:rFonts w:ascii="Trebuchet MS" w:hAnsi="Trebuchet MS"/>
          <w:sz w:val="24"/>
          <w:szCs w:val="24"/>
          <w:shd w:val="clear" w:color="auto" w:fill="FFFFFF"/>
        </w:rPr>
        <w:t>Peki</w:t>
      </w:r>
      <w:proofErr w:type="gramEnd"/>
      <w:r w:rsidR="00C568EB">
        <w:rPr>
          <w:rFonts w:ascii="Trebuchet MS" w:hAnsi="Trebuchet MS"/>
          <w:sz w:val="24"/>
          <w:szCs w:val="24"/>
          <w:shd w:val="clear" w:color="auto" w:fill="FFFFFF"/>
        </w:rPr>
        <w:t xml:space="preserve"> bu aracı projelerimizde nasıl devreye sokacağız. Aşağıdaki işlem basamaklarını takip ediniz.</w:t>
      </w:r>
    </w:p>
    <w:p w:rsidR="00C568EB" w:rsidRDefault="00C568EB" w:rsidP="00C568EB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Web.Config</w:t>
      </w:r>
      <w:proofErr w:type="spellEnd"/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 xml:space="preserve"> dosyasında aşağıda kırmızı ile işaretli eklemeyi yapınız.</w:t>
      </w:r>
    </w:p>
    <w:tbl>
      <w:tblPr>
        <w:tblStyle w:val="TabloKlavuzu"/>
        <w:tblW w:w="10916" w:type="dxa"/>
        <w:tblInd w:w="-431" w:type="dxa"/>
        <w:tblLook w:val="04A0" w:firstRow="1" w:lastRow="0" w:firstColumn="1" w:lastColumn="0" w:noHBand="0" w:noVBand="1"/>
      </w:tblPr>
      <w:tblGrid>
        <w:gridCol w:w="10916"/>
      </w:tblGrid>
      <w:tr w:rsidR="00C568EB" w:rsidTr="00C568EB">
        <w:tc>
          <w:tcPr>
            <w:tcW w:w="10916" w:type="dxa"/>
          </w:tcPr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proofErr w:type="gram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system.web</w:t>
            </w:r>
            <w:proofErr w:type="spellEnd"/>
            <w:proofErr w:type="gram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compilation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color w:val="FF0000"/>
                <w:sz w:val="19"/>
                <w:szCs w:val="19"/>
              </w:rPr>
              <w:t>debug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color w:val="FF0000"/>
                <w:sz w:val="19"/>
                <w:szCs w:val="19"/>
              </w:rPr>
              <w:t>targetFramework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4.0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proofErr w:type="gram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system.web</w:t>
            </w:r>
            <w:proofErr w:type="spellEnd"/>
            <w:proofErr w:type="gram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</w:pPr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</w:rPr>
              <w:t xml:space="preserve">  </w:t>
            </w:r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&lt;</w:t>
            </w:r>
            <w:proofErr w:type="spellStart"/>
            <w:proofErr w:type="gramStart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system.webServer</w:t>
            </w:r>
            <w:proofErr w:type="spellEnd"/>
            <w:proofErr w:type="gramEnd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</w:pPr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 xml:space="preserve">    &lt;</w:t>
            </w:r>
            <w:proofErr w:type="spellStart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modules</w:t>
            </w:r>
            <w:proofErr w:type="spellEnd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runAllManagedModulesForAllRequests</w:t>
            </w:r>
            <w:proofErr w:type="spellEnd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="</w:t>
            </w:r>
            <w:proofErr w:type="spellStart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true</w:t>
            </w:r>
            <w:proofErr w:type="spellEnd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" /&gt;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</w:rPr>
            </w:pPr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 xml:space="preserve">  &lt;/</w:t>
            </w:r>
            <w:proofErr w:type="spellStart"/>
            <w:proofErr w:type="gramStart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system.webServer</w:t>
            </w:r>
            <w:proofErr w:type="spellEnd"/>
            <w:proofErr w:type="gramEnd"/>
            <w:r w:rsidRPr="00C568EB">
              <w:rPr>
                <w:rFonts w:ascii="Consolas" w:hAnsi="Consolas" w:cs="Consolas"/>
                <w:b/>
                <w:color w:val="FFFFFF" w:themeColor="background1"/>
                <w:sz w:val="28"/>
                <w:szCs w:val="19"/>
                <w:highlight w:val="red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C568EB"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DenemeInsaat</w:t>
            </w:r>
            <w:proofErr w:type="spellEnd"/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color w:val="FF0000"/>
                <w:sz w:val="19"/>
                <w:szCs w:val="19"/>
              </w:rPr>
              <w:t>connectionString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Server=.\</w:t>
            </w:r>
            <w:proofErr w:type="spell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sqlexpress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; Database=</w:t>
            </w:r>
            <w:proofErr w:type="spellStart"/>
            <w:proofErr w:type="gram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DenemeInsaat;User</w:t>
            </w:r>
            <w:proofErr w:type="spellEnd"/>
            <w:proofErr w:type="gram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Id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sa;Password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=1</w:t>
            </w:r>
            <w:r w:rsidRPr="00C568EB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568EB" w:rsidRPr="00C568EB" w:rsidRDefault="00C568EB" w:rsidP="00C568EB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568EB" w:rsidRPr="00C568EB" w:rsidRDefault="00C568EB" w:rsidP="00C568EB">
            <w:pPr>
              <w:spacing w:before="120" w:after="120" w:line="360" w:lineRule="auto"/>
              <w:ind w:left="709"/>
              <w:jc w:val="both"/>
              <w:rPr>
                <w:rFonts w:ascii="Trebuchet MS" w:hAnsi="Trebuchet MS"/>
                <w:sz w:val="24"/>
                <w:szCs w:val="24"/>
                <w:shd w:val="clear" w:color="auto" w:fill="FFFFFF"/>
              </w:rPr>
            </w:pPr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proofErr w:type="spellStart"/>
            <w:r w:rsidRPr="00C568EB"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proofErr w:type="spellEnd"/>
            <w:r w:rsidRPr="00C568E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568EB" w:rsidRDefault="00C568EB" w:rsidP="00C568EB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lastRenderedPageBreak/>
        <w:t xml:space="preserve">Projenize </w:t>
      </w:r>
      <w:proofErr w:type="spellStart"/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Global.asax</w:t>
      </w:r>
      <w:proofErr w:type="spellEnd"/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 xml:space="preserve"> dosyası ekleyin. Ya da gönderdiğim klasördeki </w:t>
      </w:r>
      <w:proofErr w:type="spellStart"/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Global.asax</w:t>
      </w:r>
      <w:proofErr w:type="spellEnd"/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 xml:space="preserve"> dosyasını sitenizin kök klasörüne kopyalayın. Benim gönderdiğim </w:t>
      </w:r>
      <w:proofErr w:type="spellStart"/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Global.asax</w:t>
      </w:r>
      <w:proofErr w:type="spellEnd"/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 xml:space="preserve"> dosyası kendi örnek projeme uygun olarak hazırlandı. Siz kendi projenize uygun olarak dosya içerisindeki açıklamaları okuyarak kodlarınızı optimize etmelisiniz.</w:t>
      </w:r>
    </w:p>
    <w:p w:rsidR="00DE242B" w:rsidRDefault="00DE242B" w:rsidP="00C568EB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 xml:space="preserve">Sitemizdeki tüm linkleri 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UrlRouting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 xml:space="preserve"> işlemlerine uygun şekilde düzenlemeliyiz.</w:t>
      </w:r>
    </w:p>
    <w:p w:rsidR="00495B02" w:rsidRDefault="00495B02" w:rsidP="00C568EB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4"/>
          <w:szCs w:val="24"/>
          <w:shd w:val="clear" w:color="auto" w:fill="FFFFFF"/>
        </w:rPr>
        <w:t xml:space="preserve">Detay sayfalarımızda link üzerinden 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QueryString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 xml:space="preserve"> ile gelen 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id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 xml:space="preserve"> bilgilerini artık örneğin </w:t>
      </w:r>
      <w:proofErr w:type="spellStart"/>
      <w:proofErr w:type="gramStart"/>
      <w:r>
        <w:rPr>
          <w:rFonts w:ascii="Trebuchet MS" w:hAnsi="Trebuchet MS"/>
          <w:sz w:val="24"/>
          <w:szCs w:val="24"/>
          <w:shd w:val="clear" w:color="auto" w:fill="FFFFFF"/>
        </w:rPr>
        <w:t>Request.QueryString</w:t>
      </w:r>
      <w:proofErr w:type="gramEnd"/>
      <w:r>
        <w:rPr>
          <w:rFonts w:ascii="Trebuchet MS" w:hAnsi="Trebuchet MS"/>
          <w:sz w:val="24"/>
          <w:szCs w:val="24"/>
          <w:shd w:val="clear" w:color="auto" w:fill="FFFFFF"/>
        </w:rPr>
        <w:t>.Get</w:t>
      </w:r>
      <w:proofErr w:type="spellEnd"/>
      <w:r>
        <w:rPr>
          <w:rFonts w:ascii="Trebuchet MS" w:hAnsi="Trebuchet MS"/>
          <w:sz w:val="24"/>
          <w:szCs w:val="24"/>
          <w:shd w:val="clear" w:color="auto" w:fill="FFFFFF"/>
        </w:rPr>
        <w:t>(</w:t>
      </w:r>
      <w:r w:rsidRPr="00495B02">
        <w:rPr>
          <w:rFonts w:ascii="Trebuchet MS" w:hAnsi="Trebuchet MS"/>
          <w:sz w:val="24"/>
          <w:szCs w:val="24"/>
          <w:shd w:val="clear" w:color="auto" w:fill="FFFFFF"/>
        </w:rPr>
        <w:t>"</w:t>
      </w:r>
      <w:proofErr w:type="spellStart"/>
      <w:r>
        <w:rPr>
          <w:rFonts w:ascii="Trebuchet MS" w:hAnsi="Trebuchet MS"/>
          <w:sz w:val="24"/>
          <w:szCs w:val="24"/>
          <w:shd w:val="clear" w:color="auto" w:fill="FFFFFF"/>
        </w:rPr>
        <w:t>Pid</w:t>
      </w:r>
      <w:proofErr w:type="spellEnd"/>
      <w:r w:rsidRPr="00495B02">
        <w:rPr>
          <w:rFonts w:ascii="Trebuchet MS" w:hAnsi="Trebuchet MS"/>
          <w:sz w:val="24"/>
          <w:szCs w:val="24"/>
          <w:shd w:val="clear" w:color="auto" w:fill="FFFFFF"/>
        </w:rPr>
        <w:t>"</w:t>
      </w:r>
      <w:r>
        <w:rPr>
          <w:rFonts w:ascii="Trebuchet MS" w:hAnsi="Trebuchet MS"/>
          <w:sz w:val="24"/>
          <w:szCs w:val="24"/>
          <w:shd w:val="clear" w:color="auto" w:fill="FFFFFF"/>
        </w:rPr>
        <w:t xml:space="preserve">) ile değil </w:t>
      </w:r>
      <w:proofErr w:type="spellStart"/>
      <w:r w:rsidRPr="00495B02">
        <w:rPr>
          <w:rFonts w:ascii="Trebuchet MS" w:hAnsi="Trebuchet MS"/>
          <w:sz w:val="24"/>
          <w:szCs w:val="24"/>
          <w:shd w:val="clear" w:color="auto" w:fill="FFFFFF"/>
        </w:rPr>
        <w:t>RouteData.Values</w:t>
      </w:r>
      <w:proofErr w:type="spellEnd"/>
      <w:r w:rsidRPr="00495B02">
        <w:rPr>
          <w:rFonts w:ascii="Trebuchet MS" w:hAnsi="Trebuchet MS"/>
          <w:sz w:val="24"/>
          <w:szCs w:val="24"/>
          <w:shd w:val="clear" w:color="auto" w:fill="FFFFFF"/>
        </w:rPr>
        <w:t>["</w:t>
      </w:r>
      <w:proofErr w:type="spellStart"/>
      <w:r w:rsidRPr="00495B02">
        <w:rPr>
          <w:rFonts w:ascii="Trebuchet MS" w:hAnsi="Trebuchet MS"/>
          <w:sz w:val="24"/>
          <w:szCs w:val="24"/>
          <w:shd w:val="clear" w:color="auto" w:fill="FFFFFF"/>
        </w:rPr>
        <w:t>Pid</w:t>
      </w:r>
      <w:proofErr w:type="spellEnd"/>
      <w:r w:rsidRPr="00495B02">
        <w:rPr>
          <w:rFonts w:ascii="Trebuchet MS" w:hAnsi="Trebuchet MS"/>
          <w:sz w:val="24"/>
          <w:szCs w:val="24"/>
          <w:shd w:val="clear" w:color="auto" w:fill="FFFFFF"/>
        </w:rPr>
        <w:t>"]</w:t>
      </w:r>
      <w:r>
        <w:rPr>
          <w:rFonts w:ascii="Trebuchet MS" w:hAnsi="Trebuchet MS"/>
          <w:sz w:val="24"/>
          <w:szCs w:val="24"/>
          <w:shd w:val="clear" w:color="auto" w:fill="FFFFFF"/>
        </w:rPr>
        <w:t xml:space="preserve"> ile bulmaya çalışmalıyız.</w:t>
      </w:r>
    </w:p>
    <w:p w:rsidR="00495B02" w:rsidRPr="00C568EB" w:rsidRDefault="00495B02" w:rsidP="00495B02">
      <w:pPr>
        <w:pStyle w:val="ListeParagraf"/>
        <w:spacing w:before="120" w:after="120" w:line="360" w:lineRule="auto"/>
        <w:ind w:left="1069"/>
        <w:jc w:val="both"/>
        <w:rPr>
          <w:rFonts w:ascii="Trebuchet MS" w:hAnsi="Trebuchet MS"/>
          <w:sz w:val="24"/>
          <w:szCs w:val="24"/>
          <w:shd w:val="clear" w:color="auto" w:fill="FFFFFF"/>
        </w:rPr>
      </w:pPr>
      <w:bookmarkStart w:id="0" w:name="_GoBack"/>
      <w:bookmarkEnd w:id="0"/>
    </w:p>
    <w:p w:rsidR="00AC5776" w:rsidRPr="00AC5776" w:rsidRDefault="00AC5776" w:rsidP="00E53FFB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</w:p>
    <w:sectPr w:rsidR="00AC5776" w:rsidRPr="00AC5776" w:rsidSect="00C56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25433"/>
    <w:multiLevelType w:val="hybridMultilevel"/>
    <w:tmpl w:val="FAAC3744"/>
    <w:lvl w:ilvl="0" w:tplc="284C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FB"/>
    <w:rsid w:val="003A408A"/>
    <w:rsid w:val="00495B02"/>
    <w:rsid w:val="00880D1D"/>
    <w:rsid w:val="00AB55D3"/>
    <w:rsid w:val="00AC5776"/>
    <w:rsid w:val="00AD5101"/>
    <w:rsid w:val="00C568EB"/>
    <w:rsid w:val="00DE242B"/>
    <w:rsid w:val="00E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5B27"/>
  <w15:chartTrackingRefBased/>
  <w15:docId w15:val="{DD09407E-CE02-4164-A2C9-EDB8CC1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C5776"/>
    <w:rPr>
      <w:b/>
      <w:bCs/>
    </w:rPr>
  </w:style>
  <w:style w:type="character" w:styleId="Vurgu">
    <w:name w:val="Emphasis"/>
    <w:basedOn w:val="VarsaylanParagrafYazTipi"/>
    <w:uiPriority w:val="20"/>
    <w:qFormat/>
    <w:rsid w:val="00AC5776"/>
    <w:rPr>
      <w:i/>
      <w:iCs/>
    </w:rPr>
  </w:style>
  <w:style w:type="paragraph" w:styleId="ListeParagraf">
    <w:name w:val="List Paragraph"/>
    <w:basedOn w:val="Normal"/>
    <w:uiPriority w:val="34"/>
    <w:qFormat/>
    <w:rsid w:val="00C568EB"/>
    <w:pPr>
      <w:ind w:left="720"/>
      <w:contextualSpacing/>
    </w:pPr>
  </w:style>
  <w:style w:type="table" w:styleId="TabloKlavuzu">
    <w:name w:val="Table Grid"/>
    <w:basedOn w:val="NormalTablo"/>
    <w:uiPriority w:val="39"/>
    <w:rsid w:val="00C5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2</cp:revision>
  <dcterms:created xsi:type="dcterms:W3CDTF">2020-06-26T08:32:00Z</dcterms:created>
  <dcterms:modified xsi:type="dcterms:W3CDTF">2020-06-27T14:28:00Z</dcterms:modified>
</cp:coreProperties>
</file>