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434"/>
        <w:gridCol w:w="512"/>
        <w:gridCol w:w="6486"/>
      </w:tblGrid>
      <w:tr w:rsidR="00477D8C" w:rsidTr="00477D8C">
        <w:trPr>
          <w:jc w:val="center"/>
        </w:trPr>
        <w:tc>
          <w:tcPr>
            <w:tcW w:w="13994" w:type="dxa"/>
            <w:gridSpan w:val="4"/>
            <w:vAlign w:val="center"/>
          </w:tcPr>
          <w:p w:rsidR="00477D8C" w:rsidRDefault="00477D8C" w:rsidP="00477D8C">
            <w:pPr>
              <w:jc w:val="center"/>
            </w:pPr>
            <w:r>
              <w:t>VERİTABANI BAĞLANTI İŞLEMLERİ</w:t>
            </w:r>
            <w:bookmarkStart w:id="0" w:name="_GoBack"/>
            <w:bookmarkEnd w:id="0"/>
          </w:p>
        </w:tc>
      </w:tr>
      <w:tr w:rsidR="00477D8C" w:rsidTr="00477D8C">
        <w:trPr>
          <w:jc w:val="center"/>
        </w:trPr>
        <w:tc>
          <w:tcPr>
            <w:tcW w:w="6996" w:type="dxa"/>
            <w:gridSpan w:val="2"/>
            <w:vAlign w:val="center"/>
          </w:tcPr>
          <w:p w:rsidR="00477D8C" w:rsidRDefault="00477D8C" w:rsidP="00477D8C">
            <w:pPr>
              <w:jc w:val="center"/>
            </w:pPr>
            <w:r>
              <w:t>MASAÜSTÜ UYGULAMALARINDA</w:t>
            </w:r>
          </w:p>
        </w:tc>
        <w:tc>
          <w:tcPr>
            <w:tcW w:w="6998" w:type="dxa"/>
            <w:gridSpan w:val="2"/>
            <w:vAlign w:val="center"/>
          </w:tcPr>
          <w:p w:rsidR="00477D8C" w:rsidRDefault="00477D8C" w:rsidP="00477D8C">
            <w:pPr>
              <w:jc w:val="center"/>
            </w:pPr>
            <w:r>
              <w:t>WEB UYGULAMALARINDA</w:t>
            </w:r>
          </w:p>
        </w:tc>
      </w:tr>
      <w:tr w:rsidR="00477D8C" w:rsidTr="004B76C0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  <w:r>
              <w:t>1</w:t>
            </w:r>
          </w:p>
        </w:tc>
        <w:tc>
          <w:tcPr>
            <w:tcW w:w="13432" w:type="dxa"/>
            <w:gridSpan w:val="3"/>
            <w:vAlign w:val="center"/>
          </w:tcPr>
          <w:p w:rsidR="00477D8C" w:rsidRDefault="00477D8C" w:rsidP="00477D8C">
            <w:r>
              <w:t xml:space="preserve">SQL </w:t>
            </w:r>
            <w:proofErr w:type="spellStart"/>
            <w:r>
              <w:t>veritabanında</w:t>
            </w:r>
            <w:proofErr w:type="spellEnd"/>
            <w:r>
              <w:t xml:space="preserve"> uygulamamızın verilerini kaydedeceğimiz </w:t>
            </w:r>
            <w:proofErr w:type="spellStart"/>
            <w:r>
              <w:t>veritabanını</w:t>
            </w:r>
            <w:proofErr w:type="spellEnd"/>
            <w:r>
              <w:t xml:space="preserve"> ve bu </w:t>
            </w:r>
            <w:proofErr w:type="spellStart"/>
            <w:r>
              <w:t>veritabanın</w:t>
            </w:r>
            <w:proofErr w:type="spellEnd"/>
            <w:r>
              <w:t xml:space="preserve"> tablolarını oluşturuyoruz.</w:t>
            </w:r>
          </w:p>
          <w:p w:rsidR="00477D8C" w:rsidRDefault="00477D8C" w:rsidP="00477D8C">
            <w:r>
              <w:t xml:space="preserve">-Her tabloda bir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(</w:t>
            </w:r>
            <w:proofErr w:type="spellStart"/>
            <w:proofErr w:type="gramStart"/>
            <w:r>
              <w:t>uniqueidentifier,not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identity</w:t>
            </w:r>
            <w:proofErr w:type="spellEnd"/>
            <w:r>
              <w:t xml:space="preserve">,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=</w:t>
            </w:r>
            <w:proofErr w:type="spellStart"/>
            <w:r>
              <w:t>newid</w:t>
            </w:r>
            <w:proofErr w:type="spellEnd"/>
            <w:r>
              <w:t>())</w:t>
            </w:r>
          </w:p>
          <w:p w:rsidR="00477D8C" w:rsidRDefault="00477D8C" w:rsidP="00477D8C">
            <w:r>
              <w:t xml:space="preserve">-Diğer alanlar kaydedilecek veri türlerine göre belirlenir. Üzerinde matematiksel ya da mantıksal işlemler yapılacak tam sayı veriler tutulacaksa alan veri türü </w:t>
            </w:r>
            <w:proofErr w:type="spellStart"/>
            <w:r>
              <w:t>int</w:t>
            </w:r>
            <w:proofErr w:type="spellEnd"/>
            <w:r>
              <w:t xml:space="preserve">, üzerinde matematiksel ya da mantıksal işlemler yapılmayacak uzun veri içermeyecek alanların veri türü </w:t>
            </w:r>
            <w:proofErr w:type="spellStart"/>
            <w:r>
              <w:t>nvarchar</w:t>
            </w:r>
            <w:proofErr w:type="spellEnd"/>
            <w:r>
              <w:t>(</w:t>
            </w:r>
            <w:proofErr w:type="gramStart"/>
            <w:r>
              <w:t>??</w:t>
            </w:r>
            <w:proofErr w:type="gramEnd"/>
            <w:r>
              <w:t>-</w:t>
            </w:r>
            <w:proofErr w:type="spellStart"/>
            <w:r>
              <w:t>max</w:t>
            </w:r>
            <w:proofErr w:type="spellEnd"/>
            <w:r>
              <w:t xml:space="preserve">), üzerinde matematiksel ya da mantıksal işlemler yapılmayacak uzun veri içerecek alanların veri türü </w:t>
            </w:r>
            <w:proofErr w:type="spellStart"/>
            <w:r>
              <w:t>text,ondalıklı</w:t>
            </w:r>
            <w:proofErr w:type="spellEnd"/>
            <w:r>
              <w:t xml:space="preserve"> sayılar tutulacaksa </w:t>
            </w:r>
            <w:proofErr w:type="spellStart"/>
            <w:r>
              <w:t>double</w:t>
            </w:r>
            <w:proofErr w:type="spellEnd"/>
            <w:r>
              <w:t xml:space="preserve">, tarih saat formatında veriler tutulacaksa </w:t>
            </w:r>
            <w:proofErr w:type="spellStart"/>
            <w:r>
              <w:t>datetime</w:t>
            </w:r>
            <w:proofErr w:type="spellEnd"/>
            <w:r>
              <w:t>, evet/hayır, yanlış/doğru türünde veriler tutulacaksa bit.</w:t>
            </w:r>
          </w:p>
          <w:p w:rsidR="00477D8C" w:rsidRDefault="00477D8C" w:rsidP="00477D8C">
            <w:r>
              <w:t xml:space="preserve">-Oluşturulacak </w:t>
            </w:r>
            <w:proofErr w:type="spellStart"/>
            <w:r>
              <w:t>veritabanının</w:t>
            </w:r>
            <w:proofErr w:type="spellEnd"/>
            <w:r>
              <w:t xml:space="preserve">, </w:t>
            </w:r>
            <w:proofErr w:type="spellStart"/>
            <w:r>
              <w:t>veritabanındaki</w:t>
            </w:r>
            <w:proofErr w:type="spellEnd"/>
            <w:r>
              <w:t xml:space="preserve"> </w:t>
            </w:r>
            <w:proofErr w:type="spellStart"/>
            <w:r>
              <w:t>tabloların,tablolardaki</w:t>
            </w:r>
            <w:proofErr w:type="spellEnd"/>
            <w:r>
              <w:t xml:space="preserve"> alan adlarının hepsinde Türkçe karakter olmayacak, rakamla başlamayacak ve özel </w:t>
            </w:r>
            <w:proofErr w:type="spellStart"/>
            <w:r>
              <w:t>karekterler</w:t>
            </w:r>
            <w:proofErr w:type="spellEnd"/>
            <w:r>
              <w:t>(-,*,@</w:t>
            </w:r>
            <w:proofErr w:type="gramStart"/>
            <w:r>
              <w:t>,!,?,</w:t>
            </w:r>
            <w:proofErr w:type="gramEnd"/>
            <w:r>
              <w:t xml:space="preserve">  vb.) bulunmayacak.</w:t>
            </w:r>
          </w:p>
        </w:tc>
      </w:tr>
      <w:tr w:rsidR="00E141D0" w:rsidTr="007851B1">
        <w:trPr>
          <w:jc w:val="center"/>
        </w:trPr>
        <w:tc>
          <w:tcPr>
            <w:tcW w:w="562" w:type="dxa"/>
            <w:vAlign w:val="center"/>
          </w:tcPr>
          <w:p w:rsidR="00E141D0" w:rsidRDefault="00E141D0" w:rsidP="00477D8C">
            <w:pPr>
              <w:jc w:val="center"/>
            </w:pPr>
            <w:r>
              <w:t>2</w:t>
            </w:r>
          </w:p>
        </w:tc>
        <w:tc>
          <w:tcPr>
            <w:tcW w:w="13432" w:type="dxa"/>
            <w:gridSpan w:val="3"/>
            <w:vAlign w:val="center"/>
          </w:tcPr>
          <w:p w:rsidR="00E141D0" w:rsidRDefault="00E141D0" w:rsidP="00E141D0">
            <w:r>
              <w:t>Form Tasarımını yapmamız gerekiyor.</w:t>
            </w:r>
          </w:p>
          <w:p w:rsidR="00E141D0" w:rsidRDefault="00E141D0" w:rsidP="00E141D0">
            <w:r>
              <w:t xml:space="preserve">-Kod sayfasında kullanacağımız nesneler varsa bunların </w:t>
            </w:r>
            <w:proofErr w:type="spellStart"/>
            <w:r>
              <w:t>properties</w:t>
            </w:r>
            <w:proofErr w:type="spellEnd"/>
            <w:r>
              <w:t xml:space="preserve"> panelinde yer alan name özelliklerini değiştirmek daha sonradan işimizi kolaylaştıracaktır. Örneğin kullanıcıdan adını soyadını girmesini istediğimiz bir </w:t>
            </w:r>
            <w:proofErr w:type="spellStart"/>
            <w:r>
              <w:t>textbox</w:t>
            </w:r>
            <w:proofErr w:type="spellEnd"/>
            <w:r>
              <w:t xml:space="preserve"> nesnemiz varsa bunun name </w:t>
            </w:r>
            <w:proofErr w:type="spellStart"/>
            <w:r>
              <w:t>özellikğine</w:t>
            </w:r>
            <w:proofErr w:type="spellEnd"/>
            <w:r>
              <w:t xml:space="preserve"> </w:t>
            </w:r>
            <w:proofErr w:type="spellStart"/>
            <w:r>
              <w:t>tbadsoyad</w:t>
            </w:r>
            <w:proofErr w:type="spellEnd"/>
            <w:r>
              <w:t xml:space="preserve">, kaydetme işlevi olacak bir </w:t>
            </w:r>
            <w:proofErr w:type="spellStart"/>
            <w:r>
              <w:t>button</w:t>
            </w:r>
            <w:proofErr w:type="spellEnd"/>
            <w:r>
              <w:t xml:space="preserve"> nesnemiz varsa bunun name </w:t>
            </w:r>
            <w:proofErr w:type="spellStart"/>
            <w:r>
              <w:t>özellikğine</w:t>
            </w:r>
            <w:proofErr w:type="spellEnd"/>
            <w:r>
              <w:t xml:space="preserve"> </w:t>
            </w:r>
            <w:proofErr w:type="spellStart"/>
            <w:r>
              <w:t>btnkaydet</w:t>
            </w:r>
            <w:proofErr w:type="spellEnd"/>
            <w:r>
              <w:t xml:space="preserve"> vermek işimizi kolaylaştıracaktır.</w:t>
            </w:r>
          </w:p>
          <w:p w:rsidR="00E141D0" w:rsidRDefault="00E141D0" w:rsidP="00E141D0">
            <w:r>
              <w:t xml:space="preserve">-Name özelliği verilirken adlandırmada Türkçe karakter olmayacak, rakamla başlamayacak ve özel </w:t>
            </w:r>
            <w:proofErr w:type="spellStart"/>
            <w:r>
              <w:t>karekterler</w:t>
            </w:r>
            <w:proofErr w:type="spellEnd"/>
            <w:r>
              <w:t>(-,*,@</w:t>
            </w:r>
            <w:proofErr w:type="gramStart"/>
            <w:r>
              <w:t>,!,?,</w:t>
            </w:r>
            <w:proofErr w:type="gramEnd"/>
            <w:r>
              <w:t xml:space="preserve">  vb.) bulunmayacak.</w:t>
            </w:r>
          </w:p>
        </w:tc>
      </w:tr>
      <w:tr w:rsidR="00E141D0" w:rsidTr="00034156">
        <w:trPr>
          <w:jc w:val="center"/>
        </w:trPr>
        <w:tc>
          <w:tcPr>
            <w:tcW w:w="562" w:type="dxa"/>
            <w:vAlign w:val="center"/>
          </w:tcPr>
          <w:p w:rsidR="00E141D0" w:rsidRDefault="00E141D0" w:rsidP="00477D8C">
            <w:pPr>
              <w:jc w:val="center"/>
            </w:pPr>
            <w:r>
              <w:t>3</w:t>
            </w:r>
          </w:p>
        </w:tc>
        <w:tc>
          <w:tcPr>
            <w:tcW w:w="13432" w:type="dxa"/>
            <w:gridSpan w:val="3"/>
            <w:vAlign w:val="center"/>
          </w:tcPr>
          <w:p w:rsidR="00E141D0" w:rsidRDefault="00E141D0" w:rsidP="00E141D0">
            <w:proofErr w:type="spellStart"/>
            <w:r>
              <w:t>Veritabanı</w:t>
            </w:r>
            <w:proofErr w:type="spellEnd"/>
            <w:r>
              <w:t xml:space="preserve"> bağlantıları gibi sıklıkla kullanacağımız işlemleri tek seferde yaparak işlemlerin hem oluşturulmasını hem de yönetimini kolay hale getirebilmek için Class sayfaları kullanmamız faydalı olacaktır. Bu nedenle </w:t>
            </w:r>
            <w:proofErr w:type="spellStart"/>
            <w:r>
              <w:t>solution</w:t>
            </w:r>
            <w:proofErr w:type="spellEnd"/>
            <w:r>
              <w:t xml:space="preserve"> Explorer panelinde açtığımız uygulamanın kök klasörüne sağ tıklayarak </w:t>
            </w:r>
            <w:proofErr w:type="spellStart"/>
            <w:r>
              <w:t>add</w:t>
            </w:r>
            <w:proofErr w:type="spellEnd"/>
            <w:r>
              <w:t xml:space="preserve">&gt;&gt;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seçeneği seçilerek açılan pencereden </w:t>
            </w:r>
            <w:proofErr w:type="spellStart"/>
            <w:r>
              <w:t>class</w:t>
            </w:r>
            <w:proofErr w:type="spellEnd"/>
            <w:r>
              <w:t xml:space="preserve"> seçilir, </w:t>
            </w:r>
            <w:proofErr w:type="spellStart"/>
            <w:r>
              <w:t>class</w:t>
            </w:r>
            <w:proofErr w:type="spellEnd"/>
            <w:r>
              <w:t xml:space="preserve"> dosyasına isim verilerek boş bir </w:t>
            </w:r>
            <w:proofErr w:type="spellStart"/>
            <w:r>
              <w:t>class</w:t>
            </w:r>
            <w:proofErr w:type="spellEnd"/>
            <w:r>
              <w:t xml:space="preserve"> oluşturulur.</w:t>
            </w:r>
          </w:p>
          <w:p w:rsidR="00701F60" w:rsidRDefault="00701F60" w:rsidP="00E141D0">
            <w:r>
              <w:t xml:space="preserve">-Eklenen boş </w:t>
            </w:r>
            <w:proofErr w:type="spellStart"/>
            <w:r>
              <w:t>class</w:t>
            </w:r>
            <w:proofErr w:type="spellEnd"/>
            <w:r>
              <w:t xml:space="preserve"> sayfasının içine yazacağınız kodları aşağıda sarı vurgulu, kırmızı renkle işaretledim.</w:t>
            </w:r>
          </w:p>
          <w:p w:rsidR="00E141D0" w:rsidRDefault="00E141D0" w:rsidP="00E141D0"/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34" w:type="dxa"/>
            <w:vAlign w:val="center"/>
          </w:tcPr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141D0" w:rsidRPr="00701F6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System.Data</w:t>
            </w:r>
            <w:proofErr w:type="spellEnd"/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;</w:t>
            </w:r>
          </w:p>
          <w:p w:rsidR="00E141D0" w:rsidRPr="00701F6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System.Data</w:t>
            </w:r>
            <w:proofErr w:type="gramEnd"/>
            <w:r w:rsidR="00701F60"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.SqlClient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Yeni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veri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701F60" w:rsidRPr="00701F60" w:rsidRDefault="00701F6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strveritabanibaglantisi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"server=.\\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sqlexpress;Database</w:t>
            </w:r>
            <w:proofErr w:type="spellEnd"/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=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Uygulama;User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ID=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sa;Password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=1";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lastRenderedPageBreak/>
              <w:t>public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void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ekle_sil_guncelle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sorgu)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{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(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SqlConnection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SqlConnection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strveritabanibaglantisi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))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{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(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SqlCommand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cmd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SqlCommand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(sorgu,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))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{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cmd.CommandType</w:t>
            </w:r>
            <w:proofErr w:type="spellEnd"/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CommandType.Text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baglanti.Open</w:t>
            </w:r>
            <w:proofErr w:type="spellEnd"/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cmd.ExecuteNonQuery</w:t>
            </w:r>
            <w:proofErr w:type="spellEnd"/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baglanti.Close</w:t>
            </w:r>
            <w:proofErr w:type="spellEnd"/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}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}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}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public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DataTable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DataTableGetir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sorgu)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{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DataTable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dt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DataTable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(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SqlConnection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SqlConnection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strveritabanibaglantisi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))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{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(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SqlCommand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cmd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SqlCommand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(sorgu,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))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{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baglanti.Open</w:t>
            </w:r>
            <w:proofErr w:type="spellEnd"/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SqlDataAdapter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adapter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SqlDataAdapter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(sorgu,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try</w:t>
            </w:r>
            <w:proofErr w:type="spellEnd"/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{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   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adapter.Fill</w:t>
            </w:r>
            <w:proofErr w:type="spellEnd"/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dt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}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catch</w:t>
            </w:r>
            <w:proofErr w:type="spellEnd"/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{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    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}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baglanti.Close</w:t>
            </w:r>
            <w:proofErr w:type="spellEnd"/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}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}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return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dt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}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477D8C" w:rsidRDefault="00E141D0" w:rsidP="00813EE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1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86" w:type="dxa"/>
            <w:vAlign w:val="center"/>
          </w:tcPr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01F60" w:rsidRP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System.Data</w:t>
            </w:r>
            <w:proofErr w:type="spellEnd"/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;</w:t>
            </w:r>
          </w:p>
          <w:p w:rsidR="00701F60" w:rsidRDefault="00701F60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proofErr w:type="gramStart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System.Data</w:t>
            </w:r>
            <w:proofErr w:type="gram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.SqlClient</w:t>
            </w:r>
            <w:proofErr w:type="spellEnd"/>
            <w:r w:rsidRPr="00701F60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;</w:t>
            </w:r>
          </w:p>
          <w:p w:rsidR="00813EEF" w:rsidRPr="00813EEF" w:rsidRDefault="00813EEF" w:rsidP="00701F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proofErr w:type="gram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System.Configuration</w:t>
            </w:r>
            <w:proofErr w:type="spellEnd"/>
            <w:proofErr w:type="gram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description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veri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veri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1768E" w:rsidRDefault="00E141D0" w:rsidP="00B176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E141D0" w:rsidRDefault="00E141D0" w:rsidP="00E14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lastRenderedPageBreak/>
              <w:t>string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strveritabanibaglantisi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proofErr w:type="gram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ConfigurationManager.ConnectionStrings</w:t>
            </w:r>
            <w:proofErr w:type="spellEnd"/>
            <w:proofErr w:type="gram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["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Webconfigde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veritabanına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veriğim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isim</w:t>
            </w: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"].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ToString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  <w:r w:rsidR="00E141D0"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public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void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ekle_sil_guncelle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string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sorgu)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{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(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SqlConnection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SqlConnection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strveritabanibaglantisi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))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{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(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SqlCommand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cmd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SqlCommand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(sorgu,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))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{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cmd.CommandType</w:t>
            </w:r>
            <w:proofErr w:type="spellEnd"/>
            <w:proofErr w:type="gram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CommandType.Text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baglanti.Open</w:t>
            </w:r>
            <w:proofErr w:type="spellEnd"/>
            <w:proofErr w:type="gram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cmd.ExecuteNonQuery</w:t>
            </w:r>
            <w:proofErr w:type="spellEnd"/>
            <w:proofErr w:type="gram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baglanti.Close</w:t>
            </w:r>
            <w:proofErr w:type="spellEnd"/>
            <w:proofErr w:type="gram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}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}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}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public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DataTable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DataTableGetir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string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sorgu)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{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DataTable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dt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DataTable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(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SqlConnection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SqlConnection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strveritabanibaglantisi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))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{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using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(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SqlCommand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cmd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SqlCommand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(sorgu,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))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{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baglanti.Open</w:t>
            </w:r>
            <w:proofErr w:type="spellEnd"/>
            <w:proofErr w:type="gram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SqlDataAdapter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adapter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SqlDataAdapter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(sorgu,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try</w:t>
            </w:r>
            <w:proofErr w:type="spellEnd"/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{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    </w:t>
            </w:r>
            <w:proofErr w:type="spellStart"/>
            <w:proofErr w:type="gram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adapter.Fill</w:t>
            </w:r>
            <w:proofErr w:type="spellEnd"/>
            <w:proofErr w:type="gram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dt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);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}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catch</w:t>
            </w:r>
            <w:proofErr w:type="spellEnd"/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{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    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}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    </w:t>
            </w:r>
            <w:proofErr w:type="spellStart"/>
            <w:proofErr w:type="gram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baglanti.Close</w:t>
            </w:r>
            <w:proofErr w:type="spellEnd"/>
            <w:proofErr w:type="gram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    }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lastRenderedPageBreak/>
              <w:t xml:space="preserve">            }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  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return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dt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;</w:t>
            </w:r>
          </w:p>
          <w:p w:rsid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     }</w:t>
            </w:r>
            <w:r w:rsidR="00E141D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E141D0" w:rsidRDefault="00E141D0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13EEF" w:rsidRDefault="00813EEF" w:rsidP="00E141D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77D8C" w:rsidRDefault="00477D8C" w:rsidP="00813EEF"/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34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512" w:type="dxa"/>
            <w:vAlign w:val="center"/>
          </w:tcPr>
          <w:p w:rsidR="00477D8C" w:rsidRDefault="00813EEF" w:rsidP="00477D8C">
            <w:pPr>
              <w:jc w:val="center"/>
            </w:pPr>
            <w:r>
              <w:t>4</w:t>
            </w:r>
          </w:p>
        </w:tc>
        <w:tc>
          <w:tcPr>
            <w:tcW w:w="6486" w:type="dxa"/>
            <w:vAlign w:val="center"/>
          </w:tcPr>
          <w:p w:rsidR="00813EEF" w:rsidRDefault="00813EEF" w:rsidP="00813EEF">
            <w:r>
              <w:t xml:space="preserve">Açılan web sitesine ait herhangi bir dosya çalıştırıldığında VS bize </w:t>
            </w:r>
            <w:proofErr w:type="spellStart"/>
            <w:proofErr w:type="gramStart"/>
            <w:r>
              <w:t>web.config</w:t>
            </w:r>
            <w:proofErr w:type="spellEnd"/>
            <w:proofErr w:type="gramEnd"/>
            <w:r>
              <w:t xml:space="preserve"> adında bir dosyayı eklemek istediğini söyleyen bir pencere açar, bu pencereye Ok tıklayarak </w:t>
            </w:r>
            <w:proofErr w:type="spellStart"/>
            <w:r>
              <w:t>web.config</w:t>
            </w:r>
            <w:proofErr w:type="spellEnd"/>
            <w:r>
              <w:t xml:space="preserve"> dosyasının eklenmesini sağlarız.</w:t>
            </w:r>
          </w:p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34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51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86" w:type="dxa"/>
            <w:vAlign w:val="center"/>
          </w:tcPr>
          <w:p w:rsid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&lt;?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xml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?&gt;</w:t>
            </w:r>
          </w:p>
          <w:p w:rsid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system.web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compilation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debug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targetFramework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4.0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system.web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&lt;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connectionStrings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&gt;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&lt;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add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name="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Webconfigde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veritabanına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veriğim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isim</w:t>
            </w: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"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connectionString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="Server=.\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sqlexpress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; Database=</w:t>
            </w:r>
            <w:proofErr w:type="spellStart"/>
            <w:proofErr w:type="gram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Uygulama;User</w:t>
            </w:r>
            <w:proofErr w:type="spellEnd"/>
            <w:proofErr w:type="gram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Id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=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sa;Password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=1" /&gt;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  </w:t>
            </w:r>
          </w:p>
          <w:p w:rsidR="00813EEF" w:rsidRPr="00813EEF" w:rsidRDefault="00813EEF" w:rsidP="00813E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 &lt;/</w:t>
            </w:r>
            <w:proofErr w:type="spellStart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connectionStrings</w:t>
            </w:r>
            <w:proofErr w:type="spellEnd"/>
            <w:r w:rsidRPr="00813EEF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&gt;</w:t>
            </w:r>
          </w:p>
          <w:p w:rsidR="00477D8C" w:rsidRDefault="00813EEF" w:rsidP="00813EE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813EEF" w:rsidP="00477D8C">
            <w:pPr>
              <w:jc w:val="center"/>
            </w:pPr>
            <w:r>
              <w:t>4</w:t>
            </w:r>
          </w:p>
        </w:tc>
        <w:tc>
          <w:tcPr>
            <w:tcW w:w="6434" w:type="dxa"/>
            <w:vAlign w:val="center"/>
          </w:tcPr>
          <w:p w:rsidR="00477D8C" w:rsidRDefault="00813EEF" w:rsidP="00813EEF">
            <w:r>
              <w:t xml:space="preserve">Eklediğim </w:t>
            </w:r>
            <w:proofErr w:type="spellStart"/>
            <w:r>
              <w:t>class</w:t>
            </w:r>
            <w:proofErr w:type="spellEnd"/>
            <w:r>
              <w:t xml:space="preserve"> dosyasını kullanmak istediğim sayfanın başına aşağıdaki kodu eklemem gerekir.</w:t>
            </w:r>
          </w:p>
        </w:tc>
        <w:tc>
          <w:tcPr>
            <w:tcW w:w="512" w:type="dxa"/>
            <w:vAlign w:val="center"/>
          </w:tcPr>
          <w:p w:rsidR="00477D8C" w:rsidRDefault="00813EEF" w:rsidP="00477D8C">
            <w:pPr>
              <w:jc w:val="center"/>
            </w:pPr>
            <w:r>
              <w:t>5</w:t>
            </w:r>
          </w:p>
        </w:tc>
        <w:tc>
          <w:tcPr>
            <w:tcW w:w="6486" w:type="dxa"/>
            <w:vAlign w:val="center"/>
          </w:tcPr>
          <w:p w:rsidR="00477D8C" w:rsidRDefault="00813EEF" w:rsidP="00477D8C">
            <w:pPr>
              <w:jc w:val="center"/>
            </w:pPr>
            <w:r>
              <w:t xml:space="preserve">Eklediğim </w:t>
            </w:r>
            <w:proofErr w:type="spellStart"/>
            <w:r>
              <w:t>class</w:t>
            </w:r>
            <w:proofErr w:type="spellEnd"/>
            <w:r>
              <w:t xml:space="preserve"> dosyasını kullanmak istediğim sayfanın başına aşağıdaki kodu eklemem gerekir.</w:t>
            </w:r>
          </w:p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34" w:type="dxa"/>
            <w:vAlign w:val="center"/>
          </w:tcPr>
          <w:p w:rsidR="00477D8C" w:rsidRDefault="00813EEF" w:rsidP="00477D8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Form1_Load(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3EEF" w:rsidRDefault="00813EEF" w:rsidP="00477D8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satırının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üstüne</w:t>
            </w:r>
          </w:p>
          <w:p w:rsidR="00813EEF" w:rsidRDefault="00813EEF" w:rsidP="00477D8C">
            <w:pPr>
              <w:jc w:val="center"/>
            </w:pPr>
            <w:proofErr w:type="gramStart"/>
            <w:r w:rsidRPr="00C80281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veri</w:t>
            </w:r>
            <w:proofErr w:type="gramEnd"/>
            <w:r w:rsidRPr="00C80281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</w:t>
            </w:r>
            <w:proofErr w:type="spellStart"/>
            <w:r w:rsidRPr="00C80281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veriislemleri</w:t>
            </w:r>
            <w:proofErr w:type="spellEnd"/>
            <w:r w:rsidRPr="00C80281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= </w:t>
            </w:r>
            <w:proofErr w:type="spellStart"/>
            <w:r w:rsidRPr="00C80281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new</w:t>
            </w:r>
            <w:proofErr w:type="spellEnd"/>
            <w:r w:rsidRPr="00C80281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 xml:space="preserve"> veri();</w:t>
            </w:r>
          </w:p>
        </w:tc>
        <w:tc>
          <w:tcPr>
            <w:tcW w:w="51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86" w:type="dxa"/>
            <w:vAlign w:val="center"/>
          </w:tcPr>
          <w:p w:rsidR="00477D8C" w:rsidRDefault="00813EEF" w:rsidP="00477D8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Page_Load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13EEF" w:rsidRDefault="00813EEF" w:rsidP="00477D8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satırının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üstüne</w:t>
            </w:r>
          </w:p>
          <w:p w:rsidR="00813EEF" w:rsidRDefault="00813EEF" w:rsidP="00477D8C">
            <w:pPr>
              <w:jc w:val="center"/>
            </w:pPr>
            <w:proofErr w:type="gramStart"/>
            <w:r w:rsidRPr="00C80281">
              <w:rPr>
                <w:color w:val="FF0000"/>
                <w:highlight w:val="yellow"/>
              </w:rPr>
              <w:t>veri</w:t>
            </w:r>
            <w:proofErr w:type="gramEnd"/>
            <w:r w:rsidRPr="00C80281">
              <w:rPr>
                <w:color w:val="FF0000"/>
                <w:highlight w:val="yellow"/>
              </w:rPr>
              <w:t xml:space="preserve"> </w:t>
            </w:r>
            <w:proofErr w:type="spellStart"/>
            <w:r w:rsidRPr="00C80281">
              <w:rPr>
                <w:color w:val="FF0000"/>
                <w:highlight w:val="yellow"/>
              </w:rPr>
              <w:t>veriislemleri</w:t>
            </w:r>
            <w:proofErr w:type="spellEnd"/>
            <w:r w:rsidRPr="00C80281">
              <w:rPr>
                <w:color w:val="FF0000"/>
                <w:highlight w:val="yellow"/>
              </w:rPr>
              <w:t xml:space="preserve"> = </w:t>
            </w:r>
            <w:proofErr w:type="spellStart"/>
            <w:r w:rsidRPr="00C80281">
              <w:rPr>
                <w:color w:val="FF0000"/>
                <w:highlight w:val="yellow"/>
              </w:rPr>
              <w:t>new</w:t>
            </w:r>
            <w:proofErr w:type="spellEnd"/>
            <w:r w:rsidRPr="00C80281">
              <w:rPr>
                <w:color w:val="FF0000"/>
                <w:highlight w:val="yellow"/>
              </w:rPr>
              <w:t xml:space="preserve"> veri();</w:t>
            </w:r>
          </w:p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34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51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86" w:type="dxa"/>
            <w:vAlign w:val="center"/>
          </w:tcPr>
          <w:p w:rsidR="00477D8C" w:rsidRDefault="00477D8C" w:rsidP="00477D8C">
            <w:pPr>
              <w:jc w:val="center"/>
            </w:pPr>
          </w:p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34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51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86" w:type="dxa"/>
            <w:vAlign w:val="center"/>
          </w:tcPr>
          <w:p w:rsidR="00477D8C" w:rsidRDefault="00477D8C" w:rsidP="00477D8C">
            <w:pPr>
              <w:jc w:val="center"/>
            </w:pPr>
          </w:p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34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51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86" w:type="dxa"/>
            <w:vAlign w:val="center"/>
          </w:tcPr>
          <w:p w:rsidR="00477D8C" w:rsidRDefault="00477D8C" w:rsidP="00477D8C">
            <w:pPr>
              <w:jc w:val="center"/>
            </w:pPr>
          </w:p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34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51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86" w:type="dxa"/>
            <w:vAlign w:val="center"/>
          </w:tcPr>
          <w:p w:rsidR="00477D8C" w:rsidRDefault="00477D8C" w:rsidP="00477D8C">
            <w:pPr>
              <w:jc w:val="center"/>
            </w:pPr>
          </w:p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34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51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86" w:type="dxa"/>
            <w:vAlign w:val="center"/>
          </w:tcPr>
          <w:p w:rsidR="00477D8C" w:rsidRDefault="00477D8C" w:rsidP="00477D8C">
            <w:pPr>
              <w:jc w:val="center"/>
            </w:pPr>
          </w:p>
        </w:tc>
      </w:tr>
      <w:tr w:rsidR="00477D8C" w:rsidTr="00477D8C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34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512" w:type="dxa"/>
            <w:vAlign w:val="center"/>
          </w:tcPr>
          <w:p w:rsidR="00477D8C" w:rsidRDefault="00477D8C" w:rsidP="00477D8C">
            <w:pPr>
              <w:jc w:val="center"/>
            </w:pPr>
          </w:p>
        </w:tc>
        <w:tc>
          <w:tcPr>
            <w:tcW w:w="6486" w:type="dxa"/>
            <w:vAlign w:val="center"/>
          </w:tcPr>
          <w:p w:rsidR="00477D8C" w:rsidRDefault="00477D8C" w:rsidP="00477D8C">
            <w:pPr>
              <w:jc w:val="center"/>
            </w:pPr>
          </w:p>
        </w:tc>
      </w:tr>
    </w:tbl>
    <w:p w:rsidR="00C30580" w:rsidRDefault="00A25BE4"/>
    <w:sectPr w:rsidR="00C30580" w:rsidSect="00477D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B1"/>
    <w:rsid w:val="00273DB1"/>
    <w:rsid w:val="003A408A"/>
    <w:rsid w:val="00477D8C"/>
    <w:rsid w:val="004D20C5"/>
    <w:rsid w:val="004F6A5B"/>
    <w:rsid w:val="00701F60"/>
    <w:rsid w:val="00813EEF"/>
    <w:rsid w:val="00880D1D"/>
    <w:rsid w:val="00A25BE4"/>
    <w:rsid w:val="00B1768E"/>
    <w:rsid w:val="00C80281"/>
    <w:rsid w:val="00E141D0"/>
    <w:rsid w:val="00F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D09E"/>
  <w15:chartTrackingRefBased/>
  <w15:docId w15:val="{634A3BB8-7877-4834-96DC-D42B1CE2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7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4D20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BIYIK</dc:creator>
  <cp:keywords/>
  <dc:description/>
  <cp:lastModifiedBy>Sedat BIYIK</cp:lastModifiedBy>
  <cp:revision>2</cp:revision>
  <dcterms:created xsi:type="dcterms:W3CDTF">2020-04-21T09:35:00Z</dcterms:created>
  <dcterms:modified xsi:type="dcterms:W3CDTF">2020-04-21T09:35:00Z</dcterms:modified>
</cp:coreProperties>
</file>