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788D" w14:textId="75D7BCF6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Bir Şemanın Hidrolik Devre Şeması Olduğunu Anlamak İçin Bak</w:t>
      </w:r>
      <w:r>
        <w:rPr>
          <w:b/>
          <w:bCs/>
        </w:rPr>
        <w:t>ılacak</w:t>
      </w:r>
      <w:r w:rsidRPr="00E90768">
        <w:rPr>
          <w:b/>
          <w:bCs/>
        </w:rPr>
        <w:t xml:space="preserve"> Kriterler</w:t>
      </w:r>
    </w:p>
    <w:p w14:paraId="4EDC9815" w14:textId="707927B2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1. Enerji Kaynağı: Basınçlı Yağ (Hidrolik Akışkan)</w:t>
      </w:r>
    </w:p>
    <w:p w14:paraId="7FC335D1" w14:textId="77777777" w:rsidR="00E90768" w:rsidRPr="00E90768" w:rsidRDefault="00E90768" w:rsidP="00E90768">
      <w:pPr>
        <w:numPr>
          <w:ilvl w:val="0"/>
          <w:numId w:val="1"/>
        </w:numPr>
      </w:pPr>
      <w:r w:rsidRPr="00E90768">
        <w:rPr>
          <w:b/>
          <w:bCs/>
        </w:rPr>
        <w:t>Sıvı güce dayalı sistem</w:t>
      </w:r>
      <w:r w:rsidRPr="00E90768">
        <w:t xml:space="preserve"> olup olmadığını kontrol ederim.</w:t>
      </w:r>
    </w:p>
    <w:p w14:paraId="06899880" w14:textId="7F9B0534" w:rsidR="00E90768" w:rsidRPr="00E90768" w:rsidRDefault="00E90768" w:rsidP="00E90768">
      <w:pPr>
        <w:numPr>
          <w:ilvl w:val="0"/>
          <w:numId w:val="1"/>
        </w:numPr>
      </w:pPr>
      <w:r w:rsidRPr="00E90768">
        <w:t xml:space="preserve">Basınçlar genellikle </w:t>
      </w:r>
      <w:r w:rsidRPr="00E90768">
        <w:rPr>
          <w:b/>
          <w:bCs/>
        </w:rPr>
        <w:t>80–350 bar</w:t>
      </w:r>
      <w:r w:rsidRPr="00E90768">
        <w:t xml:space="preserve"> aralığındadır (hava sistemlerinden çok daha yüksektir).</w:t>
      </w:r>
    </w:p>
    <w:p w14:paraId="67AC2C8E" w14:textId="649B6850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2. Tipik Hidrolik Semboller ve Bileşenler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6918"/>
      </w:tblGrid>
      <w:tr w:rsidR="00E90768" w:rsidRPr="00E90768" w14:paraId="23D0BFC5" w14:textId="77777777" w:rsidTr="00E907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63D6B" w14:textId="77777777" w:rsidR="00E90768" w:rsidRPr="00E90768" w:rsidRDefault="00E90768" w:rsidP="00E90768">
            <w:pPr>
              <w:rPr>
                <w:b/>
                <w:bCs/>
              </w:rPr>
            </w:pPr>
            <w:r w:rsidRPr="00E90768">
              <w:rPr>
                <w:b/>
                <w:bCs/>
              </w:rPr>
              <w:t>Eleman</w:t>
            </w:r>
          </w:p>
        </w:tc>
        <w:tc>
          <w:tcPr>
            <w:tcW w:w="0" w:type="auto"/>
            <w:vAlign w:val="center"/>
            <w:hideMark/>
          </w:tcPr>
          <w:p w14:paraId="62DF190C" w14:textId="77777777" w:rsidR="00E90768" w:rsidRPr="00E90768" w:rsidRDefault="00E90768" w:rsidP="00E90768">
            <w:pPr>
              <w:rPr>
                <w:b/>
                <w:bCs/>
              </w:rPr>
            </w:pPr>
            <w:r w:rsidRPr="00E90768">
              <w:rPr>
                <w:b/>
                <w:bCs/>
              </w:rPr>
              <w:t>Açıklama</w:t>
            </w:r>
          </w:p>
        </w:tc>
      </w:tr>
      <w:tr w:rsidR="00E90768" w:rsidRPr="00E90768" w14:paraId="13B8D7F8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BD50" w14:textId="77777777" w:rsidR="00E90768" w:rsidRPr="00E90768" w:rsidRDefault="00E90768" w:rsidP="00E90768">
            <w:r w:rsidRPr="00E90768">
              <w:rPr>
                <w:b/>
                <w:bCs/>
              </w:rPr>
              <w:t>Pompa</w:t>
            </w:r>
          </w:p>
        </w:tc>
        <w:tc>
          <w:tcPr>
            <w:tcW w:w="0" w:type="auto"/>
            <w:vAlign w:val="center"/>
            <w:hideMark/>
          </w:tcPr>
          <w:p w14:paraId="7FC06A3E" w14:textId="77777777" w:rsidR="00E90768" w:rsidRPr="00E90768" w:rsidRDefault="00E90768" w:rsidP="00E90768">
            <w:r w:rsidRPr="00E90768">
              <w:t>Hidrolik pompa sembolü, genellikle bir üçgen ve daire içinde gösterilir (örnek: 40P1, 40M1)</w:t>
            </w:r>
          </w:p>
        </w:tc>
      </w:tr>
      <w:tr w:rsidR="00E90768" w:rsidRPr="00E90768" w14:paraId="6B05F389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F9EB" w14:textId="77777777" w:rsidR="00E90768" w:rsidRPr="00E90768" w:rsidRDefault="00E90768" w:rsidP="00E90768">
            <w:r w:rsidRPr="00E90768">
              <w:rPr>
                <w:b/>
                <w:bCs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14:paraId="3F1D8862" w14:textId="77777777" w:rsidR="00E90768" w:rsidRPr="00E90768" w:rsidRDefault="00E90768" w:rsidP="00E90768">
            <w:r w:rsidRPr="00E90768">
              <w:t>Hidrolik motor sembolleri — yönü gösteren okla birlikte</w:t>
            </w:r>
          </w:p>
        </w:tc>
      </w:tr>
      <w:tr w:rsidR="00E90768" w:rsidRPr="00E90768" w14:paraId="3A6CC03A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CCA1A" w14:textId="77777777" w:rsidR="00E90768" w:rsidRPr="00E90768" w:rsidRDefault="00E90768" w:rsidP="00E90768">
            <w:r w:rsidRPr="00E90768">
              <w:rPr>
                <w:b/>
                <w:bCs/>
              </w:rPr>
              <w:t>Silindirler</w:t>
            </w:r>
          </w:p>
        </w:tc>
        <w:tc>
          <w:tcPr>
            <w:tcW w:w="0" w:type="auto"/>
            <w:vAlign w:val="center"/>
            <w:hideMark/>
          </w:tcPr>
          <w:p w14:paraId="28C220B0" w14:textId="77777777" w:rsidR="00E90768" w:rsidRPr="00E90768" w:rsidRDefault="00E90768" w:rsidP="00E90768">
            <w:r w:rsidRPr="00E90768">
              <w:t>Hidrolik pistonlu silindir (tek etkili / çift etkili) — çizgisel aktüatör sembolü</w:t>
            </w:r>
          </w:p>
        </w:tc>
      </w:tr>
      <w:tr w:rsidR="00E90768" w:rsidRPr="00E90768" w14:paraId="72CF1F57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4510" w14:textId="77777777" w:rsidR="00E90768" w:rsidRPr="00E90768" w:rsidRDefault="00E90768" w:rsidP="00E90768">
            <w:r w:rsidRPr="00E90768">
              <w:rPr>
                <w:b/>
                <w:bCs/>
              </w:rPr>
              <w:t>Basınç valfi</w:t>
            </w:r>
          </w:p>
        </w:tc>
        <w:tc>
          <w:tcPr>
            <w:tcW w:w="0" w:type="auto"/>
            <w:vAlign w:val="center"/>
            <w:hideMark/>
          </w:tcPr>
          <w:p w14:paraId="0CC16868" w14:textId="77777777" w:rsidR="00E90768" w:rsidRPr="00E90768" w:rsidRDefault="00E90768" w:rsidP="00E90768">
            <w:r w:rsidRPr="00E90768">
              <w:t>Basınç sınırlayıcı, emniyet, akış kontrol valfleri (</w:t>
            </w:r>
            <w:proofErr w:type="spellStart"/>
            <w:r w:rsidRPr="00E90768">
              <w:t>örn</w:t>
            </w:r>
            <w:proofErr w:type="spellEnd"/>
            <w:r w:rsidRPr="00E90768">
              <w:t>. 40R1)</w:t>
            </w:r>
          </w:p>
        </w:tc>
      </w:tr>
      <w:tr w:rsidR="00E90768" w:rsidRPr="00E90768" w14:paraId="172AC7C1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4A57" w14:textId="77777777" w:rsidR="00E90768" w:rsidRPr="00E90768" w:rsidRDefault="00E90768" w:rsidP="00E90768">
            <w:r w:rsidRPr="00E90768">
              <w:rPr>
                <w:b/>
                <w:bCs/>
              </w:rPr>
              <w:t>Yön kontrol valfi (DCV)</w:t>
            </w:r>
          </w:p>
        </w:tc>
        <w:tc>
          <w:tcPr>
            <w:tcW w:w="0" w:type="auto"/>
            <w:vAlign w:val="center"/>
            <w:hideMark/>
          </w:tcPr>
          <w:p w14:paraId="001A974B" w14:textId="77777777" w:rsidR="00E90768" w:rsidRPr="00E90768" w:rsidRDefault="00E90768" w:rsidP="00E90768">
            <w:r w:rsidRPr="00E90768">
              <w:t>4/2, 4/3, 3/2 gibi valf sembolleri — kutucuk içinde yönler</w:t>
            </w:r>
          </w:p>
        </w:tc>
      </w:tr>
      <w:tr w:rsidR="00E90768" w:rsidRPr="00E90768" w14:paraId="220152B0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F0BC" w14:textId="77777777" w:rsidR="00E90768" w:rsidRPr="00E90768" w:rsidRDefault="00E90768" w:rsidP="00E90768">
            <w:r w:rsidRPr="00E90768">
              <w:rPr>
                <w:b/>
                <w:bCs/>
              </w:rPr>
              <w:t>Tank</w:t>
            </w:r>
          </w:p>
        </w:tc>
        <w:tc>
          <w:tcPr>
            <w:tcW w:w="0" w:type="auto"/>
            <w:vAlign w:val="center"/>
            <w:hideMark/>
          </w:tcPr>
          <w:p w14:paraId="6649384A" w14:textId="77777777" w:rsidR="00E90768" w:rsidRPr="00E90768" w:rsidRDefault="00E90768" w:rsidP="00E90768">
            <w:r w:rsidRPr="00E90768">
              <w:t>Genellikle sıvı tankı sembolü (örnek: 400U1)</w:t>
            </w:r>
          </w:p>
        </w:tc>
      </w:tr>
      <w:tr w:rsidR="00E90768" w:rsidRPr="00E90768" w14:paraId="5424DA2E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01AE" w14:textId="77777777" w:rsidR="00E90768" w:rsidRPr="00E90768" w:rsidRDefault="00E90768" w:rsidP="00E90768">
            <w:r w:rsidRPr="00E90768">
              <w:rPr>
                <w:b/>
                <w:bCs/>
              </w:rPr>
              <w:t>Filtre</w:t>
            </w:r>
          </w:p>
        </w:tc>
        <w:tc>
          <w:tcPr>
            <w:tcW w:w="0" w:type="auto"/>
            <w:vAlign w:val="center"/>
            <w:hideMark/>
          </w:tcPr>
          <w:p w14:paraId="25233E97" w14:textId="77777777" w:rsidR="00E90768" w:rsidRPr="00E90768" w:rsidRDefault="00E90768" w:rsidP="00E90768">
            <w:r w:rsidRPr="00E90768">
              <w:t>Hidrolik filtre sembolleri (F1 gibi)</w:t>
            </w:r>
          </w:p>
        </w:tc>
      </w:tr>
      <w:tr w:rsidR="00E90768" w:rsidRPr="00E90768" w14:paraId="2EEE46DB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00D0" w14:textId="77777777" w:rsidR="00E90768" w:rsidRPr="00E90768" w:rsidRDefault="00E90768" w:rsidP="00E90768">
            <w:r w:rsidRPr="00E90768">
              <w:rPr>
                <w:b/>
                <w:bCs/>
              </w:rPr>
              <w:t>Akümülatör</w:t>
            </w:r>
          </w:p>
        </w:tc>
        <w:tc>
          <w:tcPr>
            <w:tcW w:w="0" w:type="auto"/>
            <w:vAlign w:val="center"/>
            <w:hideMark/>
          </w:tcPr>
          <w:p w14:paraId="4DD2E6D5" w14:textId="77777777" w:rsidR="00E90768" w:rsidRPr="00E90768" w:rsidRDefault="00E90768" w:rsidP="00E90768">
            <w:r w:rsidRPr="00E90768">
              <w:t>Baloncuk veya yay sembolüyle birlikte (hidrolik enerji depolayıcı)</w:t>
            </w:r>
          </w:p>
        </w:tc>
      </w:tr>
    </w:tbl>
    <w:p w14:paraId="0621125C" w14:textId="6122B54F" w:rsidR="00E90768" w:rsidRPr="00E90768" w:rsidRDefault="00E90768" w:rsidP="00E90768"/>
    <w:p w14:paraId="3DC9FBE2" w14:textId="360F834D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3. Akış Yönü ve Bağlantı Hattı Yapısı</w:t>
      </w:r>
    </w:p>
    <w:p w14:paraId="08D0EA3E" w14:textId="77777777" w:rsidR="00E90768" w:rsidRPr="00E90768" w:rsidRDefault="00E90768" w:rsidP="00E90768">
      <w:pPr>
        <w:numPr>
          <w:ilvl w:val="0"/>
          <w:numId w:val="2"/>
        </w:numPr>
      </w:pPr>
      <w:r w:rsidRPr="00E90768">
        <w:rPr>
          <w:b/>
          <w:bCs/>
        </w:rPr>
        <w:t>Çizgilerle gösterilen borular</w:t>
      </w:r>
      <w:r w:rsidRPr="00E90768">
        <w:t xml:space="preserve"> arasında sıvı akışı vardır. Genellikle yön okları olur.</w:t>
      </w:r>
    </w:p>
    <w:p w14:paraId="51B6F788" w14:textId="77777777" w:rsidR="00E90768" w:rsidRPr="00E90768" w:rsidRDefault="00E90768" w:rsidP="00E90768">
      <w:pPr>
        <w:numPr>
          <w:ilvl w:val="0"/>
          <w:numId w:val="2"/>
        </w:numPr>
      </w:pPr>
      <w:r w:rsidRPr="00E90768">
        <w:t>Pompadan çıkan hatlar basınç hattı, tanka dönenler tahliye hattıdır.</w:t>
      </w:r>
    </w:p>
    <w:p w14:paraId="73430048" w14:textId="77777777" w:rsidR="00E90768" w:rsidRPr="00E90768" w:rsidRDefault="00E90768" w:rsidP="00E90768">
      <w:pPr>
        <w:numPr>
          <w:ilvl w:val="0"/>
          <w:numId w:val="2"/>
        </w:numPr>
      </w:pPr>
      <w:r w:rsidRPr="00E90768">
        <w:t>Hattaki birleşim noktaları ve dallanmalar mantıksal olarak analiz edilir.</w:t>
      </w:r>
    </w:p>
    <w:p w14:paraId="6C6ECF3A" w14:textId="0B9292CF" w:rsidR="00E90768" w:rsidRPr="00E90768" w:rsidRDefault="00E90768" w:rsidP="00E90768"/>
    <w:p w14:paraId="7210D4AF" w14:textId="35092A73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4. Sistem Bilgileri ve Etiketler</w:t>
      </w:r>
    </w:p>
    <w:p w14:paraId="0ABC3E14" w14:textId="77777777" w:rsidR="00E90768" w:rsidRPr="00E90768" w:rsidRDefault="00E90768" w:rsidP="00E90768">
      <w:pPr>
        <w:numPr>
          <w:ilvl w:val="0"/>
          <w:numId w:val="3"/>
        </w:numPr>
      </w:pPr>
      <w:r w:rsidRPr="00E90768">
        <w:rPr>
          <w:b/>
          <w:bCs/>
        </w:rPr>
        <w:t>Bar cinsinden basınçlar</w:t>
      </w:r>
      <w:r w:rsidRPr="00E90768">
        <w:t xml:space="preserve"> belirtilmiş mi? (</w:t>
      </w:r>
      <w:proofErr w:type="gramStart"/>
      <w:r w:rsidRPr="00E90768">
        <w:t>örneğin</w:t>
      </w:r>
      <w:proofErr w:type="gramEnd"/>
      <w:r w:rsidRPr="00E90768">
        <w:t>: 120 bar, 180 bar)</w:t>
      </w:r>
    </w:p>
    <w:p w14:paraId="72A64C85" w14:textId="77777777" w:rsidR="00E90768" w:rsidRPr="00E90768" w:rsidRDefault="00E90768" w:rsidP="00E90768">
      <w:pPr>
        <w:numPr>
          <w:ilvl w:val="0"/>
          <w:numId w:val="3"/>
        </w:numPr>
      </w:pPr>
      <w:r w:rsidRPr="00E90768">
        <w:t xml:space="preserve">Pompa, motor gibi elemanların </w:t>
      </w:r>
      <w:r w:rsidRPr="00E90768">
        <w:rPr>
          <w:b/>
          <w:bCs/>
        </w:rPr>
        <w:t>debi (cc/</w:t>
      </w:r>
      <w:proofErr w:type="spellStart"/>
      <w:r w:rsidRPr="00E90768">
        <w:rPr>
          <w:b/>
          <w:bCs/>
        </w:rPr>
        <w:t>rev</w:t>
      </w:r>
      <w:proofErr w:type="spellEnd"/>
      <w:r w:rsidRPr="00E90768">
        <w:rPr>
          <w:b/>
          <w:bCs/>
        </w:rPr>
        <w:t>)</w:t>
      </w:r>
      <w:r w:rsidRPr="00E90768">
        <w:t xml:space="preserve"> ve </w:t>
      </w:r>
      <w:r w:rsidRPr="00E90768">
        <w:rPr>
          <w:b/>
          <w:bCs/>
        </w:rPr>
        <w:t>güç (kW)</w:t>
      </w:r>
      <w:r w:rsidRPr="00E90768">
        <w:t xml:space="preserve"> bilgileri verilmiş mi?</w:t>
      </w:r>
    </w:p>
    <w:p w14:paraId="70D2808D" w14:textId="77777777" w:rsidR="00E90768" w:rsidRPr="00E90768" w:rsidRDefault="00E90768" w:rsidP="00E90768">
      <w:pPr>
        <w:numPr>
          <w:ilvl w:val="0"/>
          <w:numId w:val="3"/>
        </w:numPr>
      </w:pPr>
      <w:r w:rsidRPr="00E90768">
        <w:t xml:space="preserve">Sistem </w:t>
      </w:r>
      <w:r w:rsidRPr="00E90768">
        <w:rPr>
          <w:b/>
          <w:bCs/>
        </w:rPr>
        <w:t>yağ tipi</w:t>
      </w:r>
      <w:r w:rsidRPr="00E90768">
        <w:t xml:space="preserve">, </w:t>
      </w:r>
      <w:r w:rsidRPr="00E90768">
        <w:rPr>
          <w:b/>
          <w:bCs/>
        </w:rPr>
        <w:t>tank hacmi</w:t>
      </w:r>
      <w:r w:rsidRPr="00E90768">
        <w:t xml:space="preserve">, </w:t>
      </w:r>
      <w:r w:rsidRPr="00E90768">
        <w:rPr>
          <w:b/>
          <w:bCs/>
        </w:rPr>
        <w:t>motor gücü</w:t>
      </w:r>
      <w:r w:rsidRPr="00E90768">
        <w:t xml:space="preserve"> gibi bilgiler içeriyor mu?</w:t>
      </w:r>
    </w:p>
    <w:p w14:paraId="569A9356" w14:textId="1116D363" w:rsidR="00E90768" w:rsidRPr="00E90768" w:rsidRDefault="00E90768" w:rsidP="00E90768"/>
    <w:p w14:paraId="03133CA9" w14:textId="2A78392B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5. Başlık ve Belgelendirme Bilgileri</w:t>
      </w:r>
    </w:p>
    <w:p w14:paraId="140AE0E3" w14:textId="77777777" w:rsidR="00E90768" w:rsidRPr="00E90768" w:rsidRDefault="00E90768" w:rsidP="00E90768">
      <w:pPr>
        <w:numPr>
          <w:ilvl w:val="0"/>
          <w:numId w:val="4"/>
        </w:numPr>
      </w:pPr>
      <w:r w:rsidRPr="00E90768">
        <w:t>Dokümanın altında veya üstünde "</w:t>
      </w:r>
      <w:r w:rsidRPr="00E90768">
        <w:rPr>
          <w:b/>
          <w:bCs/>
        </w:rPr>
        <w:t>HYDRAULIC SCHEME</w:t>
      </w:r>
      <w:r w:rsidRPr="00E90768">
        <w:t>", "</w:t>
      </w:r>
      <w:r w:rsidRPr="00E90768">
        <w:rPr>
          <w:b/>
          <w:bCs/>
        </w:rPr>
        <w:t>SCHEMA HYDRAULIQUE</w:t>
      </w:r>
      <w:r w:rsidRPr="00E90768">
        <w:t>", "</w:t>
      </w:r>
      <w:r w:rsidRPr="00E90768">
        <w:rPr>
          <w:b/>
          <w:bCs/>
        </w:rPr>
        <w:t>Ölçüm: 180 bar</w:t>
      </w:r>
      <w:r w:rsidRPr="00E90768">
        <w:t>" gibi ifadeler yer alıyor mu?</w:t>
      </w:r>
    </w:p>
    <w:p w14:paraId="00620E82" w14:textId="77777777" w:rsidR="00E90768" w:rsidRPr="00E90768" w:rsidRDefault="00E90768" w:rsidP="00E90768">
      <w:pPr>
        <w:numPr>
          <w:ilvl w:val="0"/>
          <w:numId w:val="4"/>
        </w:numPr>
      </w:pPr>
      <w:r w:rsidRPr="00E90768">
        <w:t>Şema çizim standardı (ISO 1219 gibi) belirtilmiş olabilir.</w:t>
      </w:r>
    </w:p>
    <w:p w14:paraId="4CD33185" w14:textId="33B83BAE" w:rsidR="00E90768" w:rsidRPr="00E90768" w:rsidRDefault="00E90768" w:rsidP="00E90768"/>
    <w:p w14:paraId="5D1FA02B" w14:textId="6135E329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 xml:space="preserve"> Hidrolik Olmayan Şemalardan Ayırmak İçin Karşılaştırma: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072"/>
        <w:gridCol w:w="2171"/>
        <w:gridCol w:w="1976"/>
      </w:tblGrid>
      <w:tr w:rsidR="00E90768" w:rsidRPr="00E90768" w14:paraId="59AC5D21" w14:textId="77777777" w:rsidTr="00E907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08C95" w14:textId="77777777" w:rsidR="00E90768" w:rsidRPr="00E90768" w:rsidRDefault="00E90768" w:rsidP="00E90768">
            <w:pPr>
              <w:rPr>
                <w:b/>
                <w:bCs/>
              </w:rPr>
            </w:pPr>
            <w:r w:rsidRPr="00E90768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A2DE661" w14:textId="77777777" w:rsidR="00E90768" w:rsidRPr="00E90768" w:rsidRDefault="00E90768" w:rsidP="00E90768">
            <w:pPr>
              <w:rPr>
                <w:b/>
                <w:bCs/>
              </w:rPr>
            </w:pPr>
            <w:r w:rsidRPr="00E90768">
              <w:rPr>
                <w:b/>
                <w:bCs/>
              </w:rPr>
              <w:t>Hidrolik</w:t>
            </w:r>
          </w:p>
        </w:tc>
        <w:tc>
          <w:tcPr>
            <w:tcW w:w="0" w:type="auto"/>
            <w:vAlign w:val="center"/>
            <w:hideMark/>
          </w:tcPr>
          <w:p w14:paraId="3DEBDE32" w14:textId="77777777" w:rsidR="00E90768" w:rsidRPr="00E90768" w:rsidRDefault="00E90768" w:rsidP="00E90768">
            <w:pPr>
              <w:rPr>
                <w:b/>
                <w:bCs/>
              </w:rPr>
            </w:pPr>
            <w:proofErr w:type="spellStart"/>
            <w:r w:rsidRPr="00E90768">
              <w:rPr>
                <w:b/>
                <w:bCs/>
              </w:rPr>
              <w:t>Pnömatik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7FE88" w14:textId="77777777" w:rsidR="00E90768" w:rsidRPr="00E90768" w:rsidRDefault="00E90768" w:rsidP="00E90768">
            <w:pPr>
              <w:rPr>
                <w:b/>
                <w:bCs/>
              </w:rPr>
            </w:pPr>
            <w:r w:rsidRPr="00E90768">
              <w:rPr>
                <w:b/>
                <w:bCs/>
              </w:rPr>
              <w:t>Elektrik</w:t>
            </w:r>
          </w:p>
        </w:tc>
      </w:tr>
      <w:tr w:rsidR="00E90768" w:rsidRPr="00E90768" w14:paraId="1841E76D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9DE5" w14:textId="77777777" w:rsidR="00E90768" w:rsidRPr="00E90768" w:rsidRDefault="00E90768" w:rsidP="00E90768">
            <w:r w:rsidRPr="00E90768">
              <w:t>Ortam</w:t>
            </w:r>
          </w:p>
        </w:tc>
        <w:tc>
          <w:tcPr>
            <w:tcW w:w="0" w:type="auto"/>
            <w:vAlign w:val="center"/>
            <w:hideMark/>
          </w:tcPr>
          <w:p w14:paraId="221F2B0B" w14:textId="77777777" w:rsidR="00E90768" w:rsidRPr="00E90768" w:rsidRDefault="00E90768" w:rsidP="00E90768">
            <w:r w:rsidRPr="00E90768">
              <w:t>Basınçlı yağ</w:t>
            </w:r>
          </w:p>
        </w:tc>
        <w:tc>
          <w:tcPr>
            <w:tcW w:w="0" w:type="auto"/>
            <w:vAlign w:val="center"/>
            <w:hideMark/>
          </w:tcPr>
          <w:p w14:paraId="20C2F819" w14:textId="77777777" w:rsidR="00E90768" w:rsidRPr="00E90768" w:rsidRDefault="00E90768" w:rsidP="00E90768">
            <w:r w:rsidRPr="00E90768">
              <w:t>Basınçlı hava</w:t>
            </w:r>
          </w:p>
        </w:tc>
        <w:tc>
          <w:tcPr>
            <w:tcW w:w="0" w:type="auto"/>
            <w:vAlign w:val="center"/>
            <w:hideMark/>
          </w:tcPr>
          <w:p w14:paraId="72B4AC46" w14:textId="77777777" w:rsidR="00E90768" w:rsidRPr="00E90768" w:rsidRDefault="00E90768" w:rsidP="00E90768">
            <w:r w:rsidRPr="00E90768">
              <w:t>Elektrik</w:t>
            </w:r>
          </w:p>
        </w:tc>
      </w:tr>
      <w:tr w:rsidR="00E90768" w:rsidRPr="00E90768" w14:paraId="5ACD85B7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0CF3" w14:textId="77777777" w:rsidR="00E90768" w:rsidRPr="00E90768" w:rsidRDefault="00E90768" w:rsidP="00E90768">
            <w:r w:rsidRPr="00E90768">
              <w:t>Basınç Değeri</w:t>
            </w:r>
          </w:p>
        </w:tc>
        <w:tc>
          <w:tcPr>
            <w:tcW w:w="0" w:type="auto"/>
            <w:vAlign w:val="center"/>
            <w:hideMark/>
          </w:tcPr>
          <w:p w14:paraId="53F5A3A3" w14:textId="77777777" w:rsidR="00E90768" w:rsidRPr="00E90768" w:rsidRDefault="00E90768" w:rsidP="00E90768">
            <w:r w:rsidRPr="00E90768">
              <w:t>100–300 bar</w:t>
            </w:r>
          </w:p>
        </w:tc>
        <w:tc>
          <w:tcPr>
            <w:tcW w:w="0" w:type="auto"/>
            <w:vAlign w:val="center"/>
            <w:hideMark/>
          </w:tcPr>
          <w:p w14:paraId="11938A7F" w14:textId="77777777" w:rsidR="00E90768" w:rsidRPr="00E90768" w:rsidRDefault="00E90768" w:rsidP="00E90768">
            <w:r w:rsidRPr="00E90768">
              <w:t>6–10 bar</w:t>
            </w:r>
          </w:p>
        </w:tc>
        <w:tc>
          <w:tcPr>
            <w:tcW w:w="0" w:type="auto"/>
            <w:vAlign w:val="center"/>
            <w:hideMark/>
          </w:tcPr>
          <w:p w14:paraId="6434DB4A" w14:textId="77777777" w:rsidR="00E90768" w:rsidRPr="00E90768" w:rsidRDefault="00E90768" w:rsidP="00E90768">
            <w:r w:rsidRPr="00E90768">
              <w:t>Yok</w:t>
            </w:r>
          </w:p>
        </w:tc>
      </w:tr>
      <w:tr w:rsidR="00E90768" w:rsidRPr="00E90768" w14:paraId="4019F7CA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FA389" w14:textId="77777777" w:rsidR="00E90768" w:rsidRPr="00E90768" w:rsidRDefault="00E90768" w:rsidP="00E90768">
            <w:r w:rsidRPr="00E90768">
              <w:t>Enerji Sembolleri</w:t>
            </w:r>
          </w:p>
        </w:tc>
        <w:tc>
          <w:tcPr>
            <w:tcW w:w="0" w:type="auto"/>
            <w:vAlign w:val="center"/>
            <w:hideMark/>
          </w:tcPr>
          <w:p w14:paraId="36818162" w14:textId="77777777" w:rsidR="00E90768" w:rsidRPr="00E90768" w:rsidRDefault="00E90768" w:rsidP="00E90768">
            <w:r w:rsidRPr="00E90768">
              <w:t>Pompa, silindir, valf</w:t>
            </w:r>
          </w:p>
        </w:tc>
        <w:tc>
          <w:tcPr>
            <w:tcW w:w="0" w:type="auto"/>
            <w:vAlign w:val="center"/>
            <w:hideMark/>
          </w:tcPr>
          <w:p w14:paraId="214D5270" w14:textId="77777777" w:rsidR="00E90768" w:rsidRPr="00E90768" w:rsidRDefault="00E90768" w:rsidP="00E90768">
            <w:r w:rsidRPr="00E90768">
              <w:t>Kompresör, FRL, valf</w:t>
            </w:r>
          </w:p>
        </w:tc>
        <w:tc>
          <w:tcPr>
            <w:tcW w:w="0" w:type="auto"/>
            <w:vAlign w:val="center"/>
            <w:hideMark/>
          </w:tcPr>
          <w:p w14:paraId="2E605141" w14:textId="77777777" w:rsidR="00E90768" w:rsidRPr="00E90768" w:rsidRDefault="00E90768" w:rsidP="00E90768">
            <w:r w:rsidRPr="00E90768">
              <w:t>Direnç, bobin, röle</w:t>
            </w:r>
          </w:p>
        </w:tc>
      </w:tr>
      <w:tr w:rsidR="00E90768" w:rsidRPr="00E90768" w14:paraId="000D1936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DDAB" w14:textId="77777777" w:rsidR="00E90768" w:rsidRPr="00E90768" w:rsidRDefault="00E90768" w:rsidP="00E90768">
            <w:r w:rsidRPr="00E90768">
              <w:t>Aktüatör</w:t>
            </w:r>
          </w:p>
        </w:tc>
        <w:tc>
          <w:tcPr>
            <w:tcW w:w="0" w:type="auto"/>
            <w:vAlign w:val="center"/>
            <w:hideMark/>
          </w:tcPr>
          <w:p w14:paraId="299BC86E" w14:textId="77777777" w:rsidR="00E90768" w:rsidRPr="00E90768" w:rsidRDefault="00E90768" w:rsidP="00E90768">
            <w:r w:rsidRPr="00E90768">
              <w:t>Hidrolik silindir</w:t>
            </w:r>
          </w:p>
        </w:tc>
        <w:tc>
          <w:tcPr>
            <w:tcW w:w="0" w:type="auto"/>
            <w:vAlign w:val="center"/>
            <w:hideMark/>
          </w:tcPr>
          <w:p w14:paraId="5864FF99" w14:textId="77777777" w:rsidR="00E90768" w:rsidRPr="00E90768" w:rsidRDefault="00E90768" w:rsidP="00E90768">
            <w:proofErr w:type="spellStart"/>
            <w:r w:rsidRPr="00E90768">
              <w:t>Pnömatik</w:t>
            </w:r>
            <w:proofErr w:type="spellEnd"/>
            <w:r w:rsidRPr="00E90768">
              <w:t xml:space="preserve"> silindir</w:t>
            </w:r>
          </w:p>
        </w:tc>
        <w:tc>
          <w:tcPr>
            <w:tcW w:w="0" w:type="auto"/>
            <w:vAlign w:val="center"/>
            <w:hideMark/>
          </w:tcPr>
          <w:p w14:paraId="35AE700B" w14:textId="77777777" w:rsidR="00E90768" w:rsidRPr="00E90768" w:rsidRDefault="00E90768" w:rsidP="00E90768">
            <w:r w:rsidRPr="00E90768">
              <w:t>Motor, lamba</w:t>
            </w:r>
          </w:p>
        </w:tc>
      </w:tr>
      <w:tr w:rsidR="00E90768" w:rsidRPr="00E90768" w14:paraId="0B23A2FC" w14:textId="77777777" w:rsidTr="00E907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DD79" w14:textId="77777777" w:rsidR="00E90768" w:rsidRPr="00E90768" w:rsidRDefault="00E90768" w:rsidP="00E90768">
            <w:r w:rsidRPr="00E90768">
              <w:t>Akış ortamı</w:t>
            </w:r>
          </w:p>
        </w:tc>
        <w:tc>
          <w:tcPr>
            <w:tcW w:w="0" w:type="auto"/>
            <w:vAlign w:val="center"/>
            <w:hideMark/>
          </w:tcPr>
          <w:p w14:paraId="64192EEB" w14:textId="77777777" w:rsidR="00E90768" w:rsidRPr="00E90768" w:rsidRDefault="00E90768" w:rsidP="00E90768">
            <w:r w:rsidRPr="00E90768">
              <w:t>Yağ</w:t>
            </w:r>
          </w:p>
        </w:tc>
        <w:tc>
          <w:tcPr>
            <w:tcW w:w="0" w:type="auto"/>
            <w:vAlign w:val="center"/>
            <w:hideMark/>
          </w:tcPr>
          <w:p w14:paraId="3529CB33" w14:textId="77777777" w:rsidR="00E90768" w:rsidRPr="00E90768" w:rsidRDefault="00E90768" w:rsidP="00E90768">
            <w:r w:rsidRPr="00E90768">
              <w:t>Hava</w:t>
            </w:r>
          </w:p>
        </w:tc>
        <w:tc>
          <w:tcPr>
            <w:tcW w:w="0" w:type="auto"/>
            <w:vAlign w:val="center"/>
            <w:hideMark/>
          </w:tcPr>
          <w:p w14:paraId="1F654563" w14:textId="77777777" w:rsidR="00E90768" w:rsidRPr="00E90768" w:rsidRDefault="00E90768" w:rsidP="00E90768">
            <w:r w:rsidRPr="00E90768">
              <w:t>Elektronlar</w:t>
            </w:r>
          </w:p>
        </w:tc>
      </w:tr>
    </w:tbl>
    <w:p w14:paraId="713063FA" w14:textId="3DD65D53" w:rsidR="00E90768" w:rsidRPr="00E90768" w:rsidRDefault="00E90768" w:rsidP="00E90768"/>
    <w:p w14:paraId="68786421" w14:textId="40104C46" w:rsidR="00E90768" w:rsidRPr="00E90768" w:rsidRDefault="00E90768" w:rsidP="00E90768">
      <w:pPr>
        <w:rPr>
          <w:b/>
          <w:bCs/>
        </w:rPr>
      </w:pPr>
      <w:r w:rsidRPr="00E90768">
        <w:rPr>
          <w:b/>
          <w:bCs/>
        </w:rPr>
        <w:t>Sonuç:</w:t>
      </w:r>
    </w:p>
    <w:p w14:paraId="6DA63EFF" w14:textId="77777777" w:rsidR="00E90768" w:rsidRPr="00E90768" w:rsidRDefault="00E90768" w:rsidP="00E90768">
      <w:r w:rsidRPr="00E90768">
        <w:t xml:space="preserve">Eğer bir çizim şu unsurları taşıyorsa → </w:t>
      </w:r>
      <w:r w:rsidRPr="00E90768">
        <w:rPr>
          <w:b/>
          <w:bCs/>
        </w:rPr>
        <w:t>%100 Hidrolik Devre Şemasıdır</w:t>
      </w:r>
      <w:r w:rsidRPr="00E90768">
        <w:t>:</w:t>
      </w:r>
    </w:p>
    <w:p w14:paraId="1DCBA3E4" w14:textId="77777777" w:rsidR="00E90768" w:rsidRPr="00E90768" w:rsidRDefault="00E90768" w:rsidP="00E90768">
      <w:pPr>
        <w:numPr>
          <w:ilvl w:val="0"/>
          <w:numId w:val="5"/>
        </w:numPr>
      </w:pPr>
      <w:r w:rsidRPr="00E90768">
        <w:t>Hidrolik pompa ve motor sembolleri</w:t>
      </w:r>
    </w:p>
    <w:p w14:paraId="285B20FF" w14:textId="77777777" w:rsidR="00E90768" w:rsidRPr="00E90768" w:rsidRDefault="00E90768" w:rsidP="00E90768">
      <w:pPr>
        <w:numPr>
          <w:ilvl w:val="0"/>
          <w:numId w:val="5"/>
        </w:numPr>
      </w:pPr>
      <w:r w:rsidRPr="00E90768">
        <w:t>Bar cinsinden yüksek basınç değerleri</w:t>
      </w:r>
    </w:p>
    <w:p w14:paraId="4B0D8ED5" w14:textId="77777777" w:rsidR="00E90768" w:rsidRPr="00E90768" w:rsidRDefault="00E90768" w:rsidP="00E90768">
      <w:pPr>
        <w:numPr>
          <w:ilvl w:val="0"/>
          <w:numId w:val="5"/>
        </w:numPr>
      </w:pPr>
      <w:r w:rsidRPr="00E90768">
        <w:t>Silindirler ve çok yollu yön kontrol valfleri</w:t>
      </w:r>
    </w:p>
    <w:p w14:paraId="622D640F" w14:textId="77777777" w:rsidR="00E90768" w:rsidRPr="00E90768" w:rsidRDefault="00E90768" w:rsidP="00E90768">
      <w:pPr>
        <w:numPr>
          <w:ilvl w:val="0"/>
          <w:numId w:val="5"/>
        </w:numPr>
      </w:pPr>
      <w:r w:rsidRPr="00E90768">
        <w:t>Sıvı tankı (hidrolik yağ tankı) sembolü</w:t>
      </w:r>
    </w:p>
    <w:p w14:paraId="026475C2" w14:textId="77777777" w:rsidR="00E90768" w:rsidRPr="00E90768" w:rsidRDefault="00E90768" w:rsidP="00E90768">
      <w:pPr>
        <w:numPr>
          <w:ilvl w:val="0"/>
          <w:numId w:val="5"/>
        </w:numPr>
      </w:pPr>
      <w:r w:rsidRPr="00E90768">
        <w:t>Akümülatör, filtre gibi hidrolik elemanlar</w:t>
      </w:r>
    </w:p>
    <w:p w14:paraId="6B1B3F82" w14:textId="77777777" w:rsidR="00727C85" w:rsidRDefault="00727C85"/>
    <w:sectPr w:rsidR="0072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15B41"/>
    <w:multiLevelType w:val="multilevel"/>
    <w:tmpl w:val="30FC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9328E"/>
    <w:multiLevelType w:val="multilevel"/>
    <w:tmpl w:val="728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3602E"/>
    <w:multiLevelType w:val="multilevel"/>
    <w:tmpl w:val="1E4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D16A1"/>
    <w:multiLevelType w:val="multilevel"/>
    <w:tmpl w:val="AC6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12E71"/>
    <w:multiLevelType w:val="multilevel"/>
    <w:tmpl w:val="B146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01191">
    <w:abstractNumId w:val="3"/>
  </w:num>
  <w:num w:numId="2" w16cid:durableId="1926180851">
    <w:abstractNumId w:val="1"/>
  </w:num>
  <w:num w:numId="3" w16cid:durableId="185140691">
    <w:abstractNumId w:val="2"/>
  </w:num>
  <w:num w:numId="4" w16cid:durableId="355232748">
    <w:abstractNumId w:val="0"/>
  </w:num>
  <w:num w:numId="5" w16cid:durableId="1296714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8"/>
    <w:rsid w:val="001C29A1"/>
    <w:rsid w:val="006B261D"/>
    <w:rsid w:val="006C3372"/>
    <w:rsid w:val="00727C85"/>
    <w:rsid w:val="00822833"/>
    <w:rsid w:val="008C01A4"/>
    <w:rsid w:val="00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EEB3"/>
  <w15:chartTrackingRefBased/>
  <w15:docId w15:val="{4C150E07-1C79-4C41-9A9D-ACB1BE13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9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9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076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076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07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07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07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07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9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9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9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9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907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907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9076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076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90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Cansaglar, Can</dc:creator>
  <cp:keywords/>
  <dc:description/>
  <cp:lastModifiedBy>Cansaglar, Can</cp:lastModifiedBy>
  <cp:revision>1</cp:revision>
  <dcterms:created xsi:type="dcterms:W3CDTF">2025-06-27T13:28:00Z</dcterms:created>
  <dcterms:modified xsi:type="dcterms:W3CDTF">2025-06-30T11:46:00Z</dcterms:modified>
</cp:coreProperties>
</file>