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63F6" w14:textId="77777777" w:rsidR="00F547E3" w:rsidRDefault="00000000">
      <w:pPr>
        <w:pageBreakBefore w:val="0"/>
        <w:ind w:left="252"/>
        <w:rPr>
          <w:sz w:val="20"/>
        </w:rPr>
      </w:pPr>
      <w:r>
        <w:rPr>
          <w:noProof/>
          <w:sz w:val="20"/>
        </w:rPr>
        <w:drawing>
          <wp:inline distT="0" distB="0" distL="0" distR="0" wp14:anchorId="19837540" wp14:editId="743BF342">
            <wp:extent cx="523875" cy="590550"/>
            <wp:effectExtent l="0" t="0" r="9525" b="0"/>
            <wp:docPr id="1" name="Image 1" descr="Şehitkamil Belediyesi Logo PNG Vector (EPS) Free Down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Şehitkamil Belediyesi Logo PNG Vector (EPS) Free Download"/>
                    <pic:cNvPicPr/>
                  </pic:nvPicPr>
                  <pic:blipFill>
                    <a:blip r:embed="rId5" cstate="print"/>
                    <a:stretch>
                      <a:fillRect/>
                    </a:stretch>
                  </pic:blipFill>
                  <pic:spPr>
                    <a:xfrm>
                      <a:off x="0" y="0"/>
                      <a:ext cx="524066" cy="590765"/>
                    </a:xfrm>
                    <a:prstGeom prst="rect">
                      <a:avLst/>
                    </a:prstGeom>
                  </pic:spPr>
                </pic:pic>
              </a:graphicData>
            </a:graphic>
          </wp:inline>
        </w:drawing>
      </w:r>
    </w:p>
    <w:p w14:paraId="3BA69794" w14:textId="77777777" w:rsidR="00F547E3" w:rsidRDefault="00F547E3">
      <w:pPr>
        <w:pageBreakBefore w:val="0"/>
        <w:spacing w:before="80"/>
        <w:rPr>
          <w:sz w:val="28"/>
        </w:rPr>
      </w:pPr>
    </w:p>
    <w:p w14:paraId="0111DFFC" w14:textId="77777777" w:rsidR="00F547E3" w:rsidRDefault="00000000">
      <w:pPr>
        <w:pStyle w:val="GvdeMetni"/>
        <w:pageBreakBefore w:val="0"/>
        <w:spacing w:line="321" w:lineRule="exact"/>
        <w:ind w:left="534" w:right="626"/>
        <w:jc w:val="center"/>
      </w:pPr>
      <w:r>
        <w:rPr>
          <w:spacing w:val="-5"/>
        </w:rPr>
        <w:t>T.C</w:t>
      </w:r>
    </w:p>
    <w:p w14:paraId="25CA8A82" w14:textId="77777777" w:rsidR="00F547E3" w:rsidRDefault="00000000">
      <w:pPr>
        <w:pStyle w:val="GvdeMetni"/>
        <w:pageBreakBefore w:val="0"/>
        <w:spacing w:line="321" w:lineRule="exact"/>
        <w:ind w:left="534" w:right="407"/>
        <w:jc w:val="center"/>
      </w:pPr>
      <w:r>
        <w:t>ŞEHİTKAMİL</w:t>
      </w:r>
      <w:r>
        <w:rPr>
          <w:spacing w:val="-6"/>
        </w:rPr>
        <w:t xml:space="preserve"> </w:t>
      </w:r>
      <w:r>
        <w:t>BELEDİYE</w:t>
      </w:r>
      <w:r>
        <w:rPr>
          <w:spacing w:val="-6"/>
        </w:rPr>
        <w:t xml:space="preserve"> </w:t>
      </w:r>
      <w:r>
        <w:rPr>
          <w:spacing w:val="-2"/>
        </w:rPr>
        <w:t>BAŞKANLIĞI</w:t>
      </w:r>
    </w:p>
    <w:p w14:paraId="66306D66" w14:textId="77777777" w:rsidR="00F547E3" w:rsidRDefault="00F547E3">
      <w:pPr>
        <w:pageBreakBefore w:val="0"/>
        <w:spacing w:before="7"/>
        <w:rPr>
          <w:b/>
          <w:sz w:val="28"/>
        </w:rPr>
      </w:pPr>
    </w:p>
    <w:p w14:paraId="6AE1D508" w14:textId="77777777" w:rsidR="00F547E3" w:rsidRDefault="00000000">
      <w:pPr>
        <w:pStyle w:val="GvdeMetni"/>
        <w:pageBreakBefore w:val="0"/>
        <w:ind w:left="626" w:right="92"/>
        <w:jc w:val="center"/>
      </w:pPr>
      <w:r>
        <w:t>BİLGİ</w:t>
      </w:r>
      <w:r>
        <w:rPr>
          <w:spacing w:val="-2"/>
        </w:rPr>
        <w:t xml:space="preserve"> </w:t>
      </w:r>
      <w:r>
        <w:rPr>
          <w:spacing w:val="-4"/>
        </w:rPr>
        <w:t>NOTU</w:t>
      </w:r>
    </w:p>
    <w:p w14:paraId="74B67682" w14:textId="77777777" w:rsidR="00F547E3" w:rsidRDefault="00F547E3">
      <w:pPr>
        <w:pageBreakBefore w:val="0"/>
        <w:spacing w:before="104" w:after="1"/>
        <w:rPr>
          <w:b/>
          <w:sz w:val="20"/>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1"/>
        <w:gridCol w:w="8749"/>
      </w:tblGrid>
      <w:tr w:rsidR="00F547E3" w14:paraId="0DCB1FEE" w14:textId="77777777">
        <w:trPr>
          <w:trHeight w:val="450"/>
        </w:trPr>
        <w:tc>
          <w:tcPr>
            <w:tcW w:w="1321" w:type="dxa"/>
          </w:tcPr>
          <w:p w14:paraId="16ED5AEE" w14:textId="77777777" w:rsidR="00F547E3" w:rsidRDefault="00000000">
            <w:pPr>
              <w:pStyle w:val="TableParagraph"/>
              <w:spacing w:before="85"/>
              <w:ind w:left="120"/>
              <w:rPr>
                <w:b/>
                <w:sz w:val="24"/>
              </w:rPr>
            </w:pPr>
            <w:r>
              <w:rPr>
                <w:b/>
                <w:spacing w:val="-2"/>
                <w:sz w:val="24"/>
              </w:rPr>
              <w:t>Tarih</w:t>
            </w:r>
          </w:p>
        </w:tc>
        <w:tc>
          <w:tcPr>
            <w:tcW w:w="8749" w:type="dxa"/>
            <w:vAlign w:val="center"/>
          </w:tcPr>
          <w:p w14:paraId="2AC6201F" w14:textId="77777777" w:rsidR="00F547E3" w:rsidRPr="00410A21" w:rsidRDefault="00000000">
            <w:pPr>
              <w:pStyle w:val="TableParagraph"/>
              <w:spacing w:before="0" w:after="0" w:line="240" w:lineRule="auto"/>
              <w:ind w:left="119"/>
              <w:rPr>
                <w:sz w:val="24"/>
              </w:rPr>
            </w:pPr>
            <w:r>
              <w:rPr>
                <w:rFonts w:ascii="Times New Roman" w:hAnsi="Times New Roman" w:eastAsia="Times New Roman"/>
                <w:sz w:val="24"/>
              </w:rPr>
              <w:t>15-16-17 Ekim 2026</w:t>
            </w:r>
          </w:p>
        </w:tc>
      </w:tr>
      <w:tr w:rsidR="00F547E3" w14:paraId="4A269957" w14:textId="77777777">
        <w:trPr>
          <w:trHeight w:val="635"/>
        </w:trPr>
        <w:tc>
          <w:tcPr>
            <w:tcW w:w="1321" w:type="dxa"/>
          </w:tcPr>
          <w:p w14:paraId="449498B2" w14:textId="77777777" w:rsidR="00F547E3" w:rsidRDefault="00000000">
            <w:pPr>
              <w:pStyle w:val="TableParagraph"/>
              <w:spacing w:before="63" w:line="276" w:lineRule="exact"/>
              <w:ind w:left="120" w:right="4"/>
              <w:rPr>
                <w:b/>
                <w:sz w:val="24"/>
              </w:rPr>
            </w:pPr>
            <w:r>
              <w:rPr>
                <w:b/>
                <w:spacing w:val="-2"/>
                <w:sz w:val="24"/>
              </w:rPr>
              <w:t>Düzenleyen Kurum</w:t>
            </w:r>
          </w:p>
        </w:tc>
        <w:tc>
          <w:tcPr>
            <w:tcW w:w="8749" w:type="dxa"/>
            <w:vAlign w:val="center"/>
          </w:tcPr>
          <w:p w14:paraId="13B2B717" w14:textId="77777777" w:rsidR="00F547E3" w:rsidRPr="00410A21" w:rsidRDefault="00000000">
            <w:pPr>
              <w:pStyle w:val="TableParagraph"/>
              <w:spacing w:before="0" w:after="0" w:line="240" w:lineRule="auto"/>
              <w:ind w:left="119"/>
              <w:rPr>
                <w:sz w:val="24"/>
              </w:rPr>
            </w:pPr>
            <w:r>
              <w:rPr>
                <w:rFonts w:ascii="Times New Roman" w:hAnsi="Times New Roman" w:eastAsia="Times New Roman"/>
                <w:sz w:val="24"/>
              </w:rPr>
              <w:t>Şehitkamil Belediye Başkanlığı</w:t>
            </w:r>
          </w:p>
        </w:tc>
      </w:tr>
      <w:tr w:rsidR="00F547E3" w14:paraId="3854737C" w14:textId="77777777" w:rsidTr="00C92C40">
        <w:trPr>
          <w:trHeight w:val="551"/>
        </w:trPr>
        <w:tc>
          <w:tcPr>
            <w:tcW w:w="1321" w:type="dxa"/>
          </w:tcPr>
          <w:p w14:paraId="45D569FC" w14:textId="77777777" w:rsidR="00F547E3" w:rsidRDefault="00000000">
            <w:pPr>
              <w:pStyle w:val="TableParagraph"/>
              <w:spacing w:before="81"/>
              <w:ind w:left="120"/>
              <w:rPr>
                <w:b/>
                <w:sz w:val="24"/>
              </w:rPr>
            </w:pPr>
            <w:r>
              <w:rPr>
                <w:b/>
                <w:spacing w:val="-4"/>
                <w:sz w:val="24"/>
              </w:rPr>
              <w:t>Konu</w:t>
            </w:r>
          </w:p>
        </w:tc>
        <w:tc>
          <w:tcPr>
            <w:tcW w:w="8749" w:type="dxa"/>
            <w:vAlign w:val="center"/>
          </w:tcPr>
          <w:p w14:paraId="274FB80C" w14:textId="77777777" w:rsidR="00F547E3" w:rsidRPr="00410A21" w:rsidRDefault="00000000">
            <w:pPr>
              <w:pStyle w:val="TableParagraph"/>
              <w:spacing w:before="0" w:after="0" w:line="240" w:lineRule="auto"/>
              <w:ind w:left="124"/>
              <w:rPr>
                <w:sz w:val="24"/>
              </w:rPr>
            </w:pPr>
            <w:r>
              <w:rPr>
                <w:rFonts w:ascii="Times New Roman" w:hAnsi="Times New Roman" w:eastAsia="Times New Roman"/>
                <w:sz w:val="24"/>
              </w:rPr>
              <w:t>TÜBİTAK 4007 - BilimFest Gaziantep Hakkında</w:t>
            </w:r>
          </w:p>
        </w:tc>
      </w:tr>
      <w:tr w:rsidR="00F547E3" w14:paraId="02D3BD9B" w14:textId="77777777">
        <w:trPr>
          <w:trHeight w:val="435"/>
        </w:trPr>
        <w:tc>
          <w:tcPr>
            <w:tcW w:w="1321" w:type="dxa"/>
          </w:tcPr>
          <w:p w14:paraId="1ADF2EB2" w14:textId="77777777" w:rsidR="00F547E3" w:rsidRDefault="00000000">
            <w:pPr>
              <w:pStyle w:val="TableParagraph"/>
              <w:spacing w:before="81"/>
              <w:ind w:left="120"/>
              <w:rPr>
                <w:b/>
                <w:sz w:val="24"/>
              </w:rPr>
            </w:pPr>
            <w:r>
              <w:rPr>
                <w:b/>
                <w:spacing w:val="-2"/>
                <w:sz w:val="24"/>
              </w:rPr>
              <w:t>Hazırlayan</w:t>
            </w:r>
          </w:p>
        </w:tc>
        <w:tc>
          <w:tcPr>
            <w:tcW w:w="8749" w:type="dxa"/>
            <w:vAlign w:val="center"/>
          </w:tcPr>
          <w:p w14:paraId="7F0F238C" w14:textId="77777777" w:rsidR="00F547E3" w:rsidRPr="00410A21" w:rsidRDefault="00000000">
            <w:pPr>
              <w:pStyle w:val="TableParagraph"/>
              <w:spacing w:before="0" w:after="0" w:line="240" w:lineRule="auto"/>
              <w:ind w:left="124"/>
              <w:rPr>
                <w:sz w:val="24"/>
              </w:rPr>
            </w:pPr>
            <w:r>
              <w:rPr>
                <w:rFonts w:ascii="Times New Roman" w:hAnsi="Times New Roman" w:eastAsia="Times New Roman"/>
                <w:sz w:val="24"/>
              </w:rPr>
              <w:t>Kültür, Sanat ve Sosyal İşler Müdürlüğü</w:t>
            </w:r>
          </w:p>
        </w:tc>
      </w:tr>
      <w:tr w:rsidR="00F547E3" w14:paraId="4090283F" w14:textId="77777777" w:rsidTr="00410A21">
        <w:trPr>
          <w:trHeight w:val="9657"/>
        </w:trPr>
        <w:tc>
          <w:tcPr>
            <w:tcW w:w="1321" w:type="dxa"/>
            <w:vAlign w:val="top"/>
          </w:tcPr>
          <w:p w14:paraId="101D8DA5" w14:textId="77777777" w:rsidR="00F547E3" w:rsidRDefault="00F547E3">
            <w:pPr>
              <w:pStyle w:val="TableParagraph"/>
              <w:spacing w:before="15"/>
              <w:ind w:left="0"/>
              <w:rPr>
                <w:b/>
                <w:sz w:val="24"/>
              </w:rPr>
            </w:pPr>
          </w:p>
          <w:p w14:paraId="58CFBE78" w14:textId="77777777" w:rsidR="00F547E3" w:rsidRDefault="00000000">
            <w:pPr>
              <w:pStyle w:val="TableParagraph"/>
              <w:ind w:left="120"/>
              <w:rPr>
                <w:b/>
                <w:sz w:val="24"/>
              </w:rPr>
            </w:pPr>
            <w:r>
              <w:rPr>
                <w:rFonts w:ascii="Times New Roman" w:hAnsi="Times New Roman"/>
                <w:b/>
                <w:sz w:val="22"/>
              </w:rPr>
              <w:t>Açıklama</w:t>
            </w:r>
          </w:p>
        </w:tc>
        <w:tc>
          <w:tcPr>
            <w:tcW w:w="8749" w:type="dxa"/>
            <w:vAlign w:val="top"/>
          </w:tcPr>
          <w:p>
            <w:pPr>
              <w:spacing w:after="120" w:line="259" w:lineRule="auto"/>
              <w:jc w:val="both"/>
            </w:pPr>
            <w:r>
              <w:rPr>
                <w:rFonts w:ascii="Times New Roman" w:hAnsi="Times New Roman"/>
                <w:sz w:val="22"/>
              </w:rPr>
              <w:t>Şehitkamil Belediyesi ve Şehitkamil İlçe Millî Eğitim Müdürlüğü paydaşlığında, TÜBİTAK 4007 Bilim Şenlikleri Destekleme Programı kapsamında düzenlenen BilimFest Gaziantep, 15–17 Ekim 2026 tarihlerinde Şehitkamil Kültür ve Kongre Merkezi’nde yoğun ilgiyle gerçekleştirildi.</w:t>
            </w:r>
          </w:p>
          <w:p>
            <w:pPr>
              <w:spacing w:after="120" w:line="259" w:lineRule="auto"/>
              <w:jc w:val="both"/>
            </w:pPr>
            <w:r>
              <w:rPr>
                <w:rFonts w:ascii="Times New Roman" w:hAnsi="Times New Roman"/>
                <w:sz w:val="22"/>
              </w:rPr>
              <w:t>Bilim ve teknolojiyi toplumun her kesimiyle buluşturmayı amaçlayan festivalde, 87 farklı bilim atölyesinin yanı sıra bilim gösterileri, okullarda bilim söyleşileri ve proje sergileri düzenlendi. Atölye çalışmalarından toplam 57.678 öğrenci faydalandı. Öğrenciler, bilimsel deneylere ve uygulamalı çalışmalara doğrudan katılarak araştırma, keşfetme ve üretme süreçlerini deneyimledi.</w:t>
            </w:r>
          </w:p>
          <w:p>
            <w:pPr>
              <w:spacing w:after="120"/>
            </w:pPr>
            <w:r>
              <w:rPr>
                <w:rFonts w:ascii="Times New Roman" w:hAnsi="Times New Roman"/>
                <w:sz w:val="22"/>
              </w:rPr>
              <w:t>Şehitkamil Belediye Başkanı Av. Umut Yılmaz, Şehitkamil Kaymakamı Ahmet Odabaş, Gaziantep İl Millî Eğitim Müdürü Dr. Önder Arpacı ve Şehitkamil İlçe Millî Eğitim Müdürü Mehmet Ali Tiryakioğlu, festival alanındaki atölyeleri ve proje sergilerini ziyaret ederek yürütülen çalışmalar hakkında bilgi aldı.</w:t>
            </w:r>
          </w:p>
          <w:p>
            <w:pPr>
              <w:spacing w:after="120"/>
            </w:pPr>
            <w:r>
              <w:rPr>
                <w:rFonts w:ascii="Times New Roman" w:hAnsi="Times New Roman"/>
                <w:sz w:val="22"/>
              </w:rPr>
              <w:t>Festival kapsamında, Şehitkamil Belediyesinin desteklediği TEKNOFEST 2026 Türkiye ikincisi Diriliş Cinderesi takımının projesi ile TÜBİTAK yarışmalarında derece elde eden öğrencilerin projeleri sergilendi. TÜBİTAK, AFAD, Gaziantep İl Emniyet Müdürlüğü ve Kütüphaneler ve Yayımlar Genel Müdürlüğü de gerçekleştirdikleri etkinliklerle festivale katkı sundu.</w:t>
            </w:r>
          </w:p>
          <w:p>
            <w:pPr>
              <w:spacing w:after="120"/>
            </w:pPr>
            <w:r>
              <w:rPr>
                <w:rFonts w:ascii="Times New Roman" w:hAnsi="Times New Roman"/>
                <w:sz w:val="20"/>
              </w:rPr>
              <w:t>“BİLİMDE ŞEHİTKAMİL FARKI” anlayışıyla, 7’den 70’e her yaştan vatandaşı bilim ve teknolojiyle buluşturan festival; öğrencilerin bilimsel düşünme, araştırma ve üretme becerilerinin desteklenmesine ve toplumda bilim kültürünün yaygınlaştırılmasına katkı sağladı.</w:t>
            </w:r>
          </w:p>
        </w:tc>
      </w:tr>
    </w:tbl>
    <w:sectPr w:rsidR="00F547E3">
      <w:type w:val="continuous"/>
      <w:pgSz w:w="11910" w:h="16840"/>
      <w:pgMar w:top="1260" w:right="708" w:bottom="280" w:left="85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637C"/>
    <w:multiLevelType w:val="hybridMultilevel"/>
    <w:tmpl w:val="075C95D4"/>
    <w:lvl w:ilvl="0" w:tplc="8FE6D9A8">
      <w:start w:val="15"/>
      <w:numFmt w:val="decimal"/>
      <w:lvlText w:val="%1"/>
      <w:lvlJc w:val="left"/>
      <w:pPr>
        <w:ind w:left="279" w:hanging="275"/>
        <w:jc w:val="left"/>
      </w:pPr>
      <w:rPr>
        <w:rFonts w:ascii="Times New Roman" w:eastAsia="Times New Roman" w:hAnsi="Times New Roman" w:cs="Times New Roman" w:hint="default"/>
        <w:b/>
        <w:bCs/>
        <w:i w:val="0"/>
        <w:iCs w:val="0"/>
        <w:spacing w:val="0"/>
        <w:w w:val="100"/>
        <w:sz w:val="22"/>
        <w:szCs w:val="22"/>
        <w:lang w:val="tr-TR" w:eastAsia="en-US" w:bidi="ar-SA"/>
      </w:rPr>
    </w:lvl>
    <w:lvl w:ilvl="1" w:tplc="8164640C">
      <w:numFmt w:val="bullet"/>
      <w:lvlText w:val="•"/>
      <w:lvlJc w:val="left"/>
      <w:pPr>
        <w:ind w:left="1125" w:hanging="275"/>
      </w:pPr>
      <w:rPr>
        <w:rFonts w:hint="default"/>
        <w:lang w:val="tr-TR" w:eastAsia="en-US" w:bidi="ar-SA"/>
      </w:rPr>
    </w:lvl>
    <w:lvl w:ilvl="2" w:tplc="8A623C9A">
      <w:numFmt w:val="bullet"/>
      <w:lvlText w:val="•"/>
      <w:lvlJc w:val="left"/>
      <w:pPr>
        <w:ind w:left="1971" w:hanging="275"/>
      </w:pPr>
      <w:rPr>
        <w:rFonts w:hint="default"/>
        <w:lang w:val="tr-TR" w:eastAsia="en-US" w:bidi="ar-SA"/>
      </w:rPr>
    </w:lvl>
    <w:lvl w:ilvl="3" w:tplc="42C4E6F4">
      <w:numFmt w:val="bullet"/>
      <w:lvlText w:val="•"/>
      <w:lvlJc w:val="left"/>
      <w:pPr>
        <w:ind w:left="2817" w:hanging="275"/>
      </w:pPr>
      <w:rPr>
        <w:rFonts w:hint="default"/>
        <w:lang w:val="tr-TR" w:eastAsia="en-US" w:bidi="ar-SA"/>
      </w:rPr>
    </w:lvl>
    <w:lvl w:ilvl="4" w:tplc="9B3CD62C">
      <w:numFmt w:val="bullet"/>
      <w:lvlText w:val="•"/>
      <w:lvlJc w:val="left"/>
      <w:pPr>
        <w:ind w:left="3663" w:hanging="275"/>
      </w:pPr>
      <w:rPr>
        <w:rFonts w:hint="default"/>
        <w:lang w:val="tr-TR" w:eastAsia="en-US" w:bidi="ar-SA"/>
      </w:rPr>
    </w:lvl>
    <w:lvl w:ilvl="5" w:tplc="0F384932">
      <w:numFmt w:val="bullet"/>
      <w:lvlText w:val="•"/>
      <w:lvlJc w:val="left"/>
      <w:pPr>
        <w:ind w:left="4509" w:hanging="275"/>
      </w:pPr>
      <w:rPr>
        <w:rFonts w:hint="default"/>
        <w:lang w:val="tr-TR" w:eastAsia="en-US" w:bidi="ar-SA"/>
      </w:rPr>
    </w:lvl>
    <w:lvl w:ilvl="6" w:tplc="6472FDD0">
      <w:numFmt w:val="bullet"/>
      <w:lvlText w:val="•"/>
      <w:lvlJc w:val="left"/>
      <w:pPr>
        <w:ind w:left="5355" w:hanging="275"/>
      </w:pPr>
      <w:rPr>
        <w:rFonts w:hint="default"/>
        <w:lang w:val="tr-TR" w:eastAsia="en-US" w:bidi="ar-SA"/>
      </w:rPr>
    </w:lvl>
    <w:lvl w:ilvl="7" w:tplc="C0D65008">
      <w:numFmt w:val="bullet"/>
      <w:lvlText w:val="•"/>
      <w:lvlJc w:val="left"/>
      <w:pPr>
        <w:ind w:left="6201" w:hanging="275"/>
      </w:pPr>
      <w:rPr>
        <w:rFonts w:hint="default"/>
        <w:lang w:val="tr-TR" w:eastAsia="en-US" w:bidi="ar-SA"/>
      </w:rPr>
    </w:lvl>
    <w:lvl w:ilvl="8" w:tplc="C28E5878">
      <w:numFmt w:val="bullet"/>
      <w:lvlText w:val="•"/>
      <w:lvlJc w:val="left"/>
      <w:pPr>
        <w:ind w:left="7047" w:hanging="275"/>
      </w:pPr>
      <w:rPr>
        <w:rFonts w:hint="default"/>
        <w:lang w:val="tr-TR" w:eastAsia="en-US" w:bidi="ar-SA"/>
      </w:rPr>
    </w:lvl>
  </w:abstractNum>
  <w:num w:numId="1" w16cid:durableId="112303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47E3"/>
    <w:rsid w:val="00410A21"/>
    <w:rsid w:val="00413A62"/>
    <w:rsid w:val="005A55A2"/>
    <w:rsid w:val="00C92C40"/>
    <w:rsid w:val="00F547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16CC4"/>
  <w15:docId w15:val="{F1D557EC-E8CD-4F1D-B314-FE7A2490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b/>
      <w:bCs/>
      <w:sz w:val="28"/>
      <w:szCs w:val="28"/>
    </w:rPr>
  </w:style>
  <w:style w:type="paragraph" w:styleId="ListeParagraf">
    <w:name w:val="List Paragraph"/>
    <w:basedOn w:val="Normal"/>
    <w:uiPriority w:val="1"/>
    <w:qFormat/>
  </w:style>
  <w:style w:type="paragraph" w:customStyle="1" w:styleId="TableParagraph">
    <w:name w:val="Table Paragraph"/>
    <w:basedOn w:val="Normal"/>
    <w:uiPriority w:val="1"/>
    <w:qFormat/>
    <w:pPr>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198</Words>
  <Characters>1132</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Ozge ÖZKARSLI</dc:creator>
  <cp:lastModifiedBy>efe karalar</cp:lastModifiedBy>
  <cp:revision>3</cp:revision>
  <dcterms:created xsi:type="dcterms:W3CDTF">2026-09-08T06:36:00Z</dcterms:created>
  <dcterms:modified xsi:type="dcterms:W3CDTF">2026-09-08T06:46:00Z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vt:lpwstr>
  </property>
  <property fmtid="{D5CDD505-2E9C-101B-9397-08002B2CF9AE}" pid="5" name="LastSaved">
    <vt:filetime>2026-09-08T00:00:00Z</vt:filetime>
  </property>
</Properties>
</file>