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1473200</wp:posOffset>
            </wp:positionH>
            <wp:positionV relativeFrom="page">
              <wp:posOffset>7259955</wp:posOffset>
            </wp:positionV>
            <wp:extent cx="4826635" cy="216598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1892300</wp:posOffset>
            </wp:positionH>
            <wp:positionV relativeFrom="page">
              <wp:posOffset>3569335</wp:posOffset>
            </wp:positionV>
            <wp:extent cx="4000500" cy="29997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ELEC 204 Digital Design Preliminary Lab Report</w:t>
      </w:r>
    </w:p>
    <w:p>
      <w:pPr>
        <w:pStyle w:val="Normal"/>
        <w:spacing w:lineRule="auto" w:line="240" w:before="0" w:after="0"/>
        <w:jc w:val="center"/>
        <w:rPr/>
      </w:pPr>
      <w:r>
        <w:rPr/>
        <w:t>Preliminary Lab 2</w:t>
      </w:r>
    </w:p>
    <w:p>
      <w:pPr>
        <w:pStyle w:val="Normal"/>
        <w:spacing w:lineRule="auto" w:line="240" w:before="0" w:after="0"/>
        <w:jc w:val="center"/>
        <w:rPr/>
      </w:pPr>
      <w:r>
        <w:rPr/>
        <w:t>Name: Mehmet Enes Erciyes</w:t>
      </w:r>
    </w:p>
    <w:p>
      <w:pPr>
        <w:pStyle w:val="Normal"/>
        <w:spacing w:lineRule="auto" w:line="240" w:before="0" w:after="0"/>
        <w:jc w:val="center"/>
        <w:rPr/>
      </w:pPr>
      <w:r>
        <w:rPr/>
        <w:t>Date: 10/24/2019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*Please delete the highlighted lines and write your own parts for the report.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 xml:space="preserve">**Reminder: Your lab grade is a weighted average of your performance before, during and after the lab: </w:t>
      </w:r>
      <w:r>
        <w:rPr>
          <w:b/>
        </w:rPr>
        <w:t>Total lab grade = Preliminary work* (30%) + Lab interview and demo* (40%) + Lab report (30%)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***Please make sure the preliminary report does not exceed 2 A4 pages.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highlight w:val="yellow"/>
        </w:rPr>
      </w:pPr>
      <w:r>
        <w:rPr>
          <w:highlight w:val="yellow"/>
        </w:rPr>
        <w:t>For the preliminary work, please provide here: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1774825</wp:posOffset>
                </wp:positionH>
                <wp:positionV relativeFrom="paragraph">
                  <wp:posOffset>224155</wp:posOffset>
                </wp:positionV>
                <wp:extent cx="2456815" cy="2457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280" cy="2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587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  <w:t>Encoder circuit for the question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139.75pt;margin-top:17.65pt;width:193.35pt;height:19.25pt" type="shapetype_202">
                <v:textbox>
                  <w:txbxContent>
                    <w:p>
                      <w:pPr>
                        <w:overflowPunct w:val="false"/>
                        <w:spacing w:before="5870" w:after="0" w:lineRule="auto" w:line="240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  <w:t>Encoder circuit for the question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QUESTION </w:t>
      </w:r>
      <w:r>
        <w:rPr/>
        <w:t>4.1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1720850</wp:posOffset>
                </wp:positionH>
                <wp:positionV relativeFrom="paragraph">
                  <wp:posOffset>-172720</wp:posOffset>
                </wp:positionV>
                <wp:extent cx="2654300" cy="35687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56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587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  <w:t>Truth Table for 4-to-2 Encoder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35.5pt;margin-top:-13.6pt;width:208.9pt;height:28pt" type="shapetype_202">
                <v:textbox>
                  <w:txbxContent>
                    <w:p>
                      <w:pPr>
                        <w:overflowPunct w:val="false"/>
                        <w:spacing w:before="5870" w:after="0" w:lineRule="auto" w:line="240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  <w:t>Truth Table for 4-to-2 Encoder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/>
      </w:pPr>
      <w:r>
        <w:rPr/>
        <w:tab/>
        <w:t>Minterms in the given encoder circuit are as follows: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/>
        <w:t>m</w:t>
      </w:r>
      <w:r>
        <w:rPr>
          <w:vertAlign w:val="subscript"/>
        </w:rPr>
        <w:t xml:space="preserve">0 </w:t>
      </w:r>
      <w:r>
        <w:rPr>
          <w:position w:val="0"/>
          <w:sz w:val="22"/>
          <w:sz w:val="22"/>
          <w:vertAlign w:val="baseline"/>
        </w:rPr>
        <w:t>= (A3)’(A2)’(A1)’(A0)’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position w:val="0"/>
          <w:sz w:val="22"/>
          <w:sz w:val="22"/>
          <w:vertAlign w:val="baseline"/>
        </w:rPr>
        <w:t>m</w:t>
      </w:r>
      <w:r>
        <w:rPr>
          <w:vertAlign w:val="subscript"/>
        </w:rPr>
        <w:t xml:space="preserve">1 </w:t>
      </w:r>
      <w:r>
        <w:rPr>
          <w:position w:val="0"/>
          <w:sz w:val="22"/>
          <w:sz w:val="22"/>
          <w:vertAlign w:val="baseline"/>
        </w:rPr>
        <w:t>= (A3)’(A2)’(A1)’(A0)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position w:val="0"/>
          <w:sz w:val="22"/>
          <w:sz w:val="22"/>
          <w:vertAlign w:val="baseline"/>
        </w:rPr>
        <w:t>..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position w:val="0"/>
          <w:sz w:val="22"/>
          <w:sz w:val="22"/>
          <w:vertAlign w:val="baseline"/>
        </w:rPr>
        <w:t>..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position w:val="0"/>
          <w:sz w:val="22"/>
          <w:sz w:val="22"/>
          <w:vertAlign w:val="baseline"/>
        </w:rPr>
        <w:t>..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QUESTION </w:t>
      </w:r>
      <w:r>
        <w:rPr/>
        <w:t>4.</w:t>
      </w:r>
      <w:r>
        <w:rPr/>
        <w:t>2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/>
      </w:pPr>
      <w:r>
        <w:rPr>
          <w:b w:val="false"/>
          <w:bCs w:val="false"/>
        </w:rPr>
        <w:tab/>
        <w:t>In question 2, there are 4 outputs. But, A</w:t>
      </w:r>
      <w:r>
        <w:rPr>
          <w:b w:val="false"/>
          <w:bCs w:val="false"/>
          <w:vertAlign w:val="subscript"/>
        </w:rPr>
        <w:t xml:space="preserve">3 </w:t>
      </w:r>
      <w:r>
        <w:rPr>
          <w:b w:val="false"/>
          <w:bCs w:val="false"/>
          <w:position w:val="0"/>
          <w:sz w:val="22"/>
          <w:sz w:val="22"/>
          <w:vertAlign w:val="baseline"/>
        </w:rPr>
        <w:t>and 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 are equivalent as well as A</w:t>
      </w:r>
      <w:r>
        <w:rPr>
          <w:b w:val="false"/>
          <w:bCs w:val="false"/>
          <w:vertAlign w:val="subscript"/>
        </w:rPr>
        <w:t xml:space="preserve">2 </w:t>
        <w:tab/>
      </w:r>
      <w:r>
        <w:rPr>
          <w:b w:val="false"/>
          <w:bCs w:val="false"/>
          <w:position w:val="0"/>
          <w:sz w:val="22"/>
          <w:sz w:val="22"/>
          <w:vertAlign w:val="baseline"/>
        </w:rPr>
        <w:t>and 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2"/>
          <w:sz w:val="22"/>
          <w:vertAlign w:val="baseline"/>
        </w:rPr>
        <w:t xml:space="preserve">. Therefore we can draw two decoder circuits implementing this </w:t>
        <w:tab/>
        <w:t xml:space="preserve">function. In this implementation, we used 1-to-2 decoders with the following </w:t>
        <w:tab/>
        <w:t>truth table:</w:t>
      </w:r>
    </w:p>
    <w:p>
      <w:pPr>
        <w:pStyle w:val="ListParagraph"/>
        <w:spacing w:lineRule="auto" w:line="240" w:before="7682" w:after="0"/>
        <w:ind w:left="720" w:hanging="0"/>
        <w:contextualSpacing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661670</wp:posOffset>
                </wp:positionH>
                <wp:positionV relativeFrom="paragraph">
                  <wp:posOffset>1671955</wp:posOffset>
                </wp:positionV>
                <wp:extent cx="4634230" cy="161290"/>
                <wp:effectExtent l="0" t="0" r="0" b="0"/>
                <wp:wrapSquare wrapText="largest"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3560" cy="16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DECODER CIRCUITS FOR OUTPUTS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2.1pt;margin-top:131.65pt;width:364.8pt;height:12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contextualSpacing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DECODER CIRCUITS FOR OUTPUTS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2016760</wp:posOffset>
            </wp:positionV>
            <wp:extent cx="3996055" cy="178308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146685</wp:posOffset>
            </wp:positionV>
            <wp:extent cx="3331845" cy="134366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3987800</wp:posOffset>
            </wp:positionV>
            <wp:extent cx="3747770" cy="195580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2504440</wp:posOffset>
                </wp:positionH>
                <wp:positionV relativeFrom="paragraph">
                  <wp:posOffset>1352550</wp:posOffset>
                </wp:positionV>
                <wp:extent cx="2865120" cy="40894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520" cy="40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Truth Table for 4-to-1 Multiplexer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97.2pt;margin-top:106.5pt;width:225.5pt;height:32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Truth Table for 4-to-1 Multiplexer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2"/>
          <w:szCs w:val="22"/>
        </w:rPr>
        <w:t xml:space="preserve">QUESTION </w:t>
      </w:r>
      <w:r>
        <w:rPr>
          <w:sz w:val="22"/>
          <w:szCs w:val="22"/>
        </w:rPr>
        <w:t>4.3</w:t>
      </w:r>
    </w:p>
    <w:p>
      <w:pPr>
        <w:pStyle w:val="ListParagraph"/>
        <w:spacing w:lineRule="auto" w:line="240" w:before="6054" w:after="0"/>
        <w:contextualSpacing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309880</wp:posOffset>
            </wp:positionH>
            <wp:positionV relativeFrom="paragraph">
              <wp:posOffset>118110</wp:posOffset>
            </wp:positionV>
            <wp:extent cx="5323840" cy="196659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365760</wp:posOffset>
            </wp:positionH>
            <wp:positionV relativeFrom="paragraph">
              <wp:posOffset>394970</wp:posOffset>
            </wp:positionV>
            <wp:extent cx="5259070" cy="319913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99" t="0" r="1641" b="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1448435</wp:posOffset>
                </wp:positionH>
                <wp:positionV relativeFrom="paragraph">
                  <wp:posOffset>33020</wp:posOffset>
                </wp:positionV>
                <wp:extent cx="2851150" cy="456565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480" cy="45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Multiplexer Design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14.05pt;margin-top:2.6pt;width:224.4pt;height:35.8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Multiplexer Design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687070</wp:posOffset>
            </wp:positionH>
            <wp:positionV relativeFrom="page">
              <wp:posOffset>1669415</wp:posOffset>
            </wp:positionV>
            <wp:extent cx="6398895" cy="219138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786130</wp:posOffset>
            </wp:positionH>
            <wp:positionV relativeFrom="page">
              <wp:posOffset>4775200</wp:posOffset>
            </wp:positionV>
            <wp:extent cx="6200775" cy="3488055"/>
            <wp:effectExtent l="0" t="0" r="0" b="0"/>
            <wp:wrapSquare wrapText="larges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Q</w:t>
      </w:r>
      <w:r>
        <w:rPr>
          <w:sz w:val="22"/>
          <w:szCs w:val="22"/>
        </w:rPr>
        <w:t>UESTION 4.4</w:t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1930400</wp:posOffset>
                </wp:positionH>
                <wp:positionV relativeFrom="paragraph">
                  <wp:posOffset>82550</wp:posOffset>
                </wp:positionV>
                <wp:extent cx="2409190" cy="326390"/>
                <wp:effectExtent l="0" t="0" r="0" b="0"/>
                <wp:wrapNone/>
                <wp:docPr id="1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400" cy="32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Truth Table for De-multiplexer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152pt;margin-top:6.5pt;width:189.6pt;height:25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Truth Table for De-multiplexer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2235835</wp:posOffset>
                </wp:positionH>
                <wp:positionV relativeFrom="paragraph">
                  <wp:posOffset>248920</wp:posOffset>
                </wp:positionV>
                <wp:extent cx="2538730" cy="374650"/>
                <wp:effectExtent l="0" t="0" r="0" b="0"/>
                <wp:wrapNone/>
                <wp:docPr id="1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00" cy="3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De-multiplexer Design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76.05pt;margin-top:19.6pt;width:199.8pt;height:29.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De-multiplexer Design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  <w:sz w:val="22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760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LibreOffice/6.0.7.3$Linux_X86_64 LibreOffice_project/00m0$Build-3</Application>
  <Pages>4</Pages>
  <Words>158</Words>
  <Characters>786</Characters>
  <CharactersWithSpaces>925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2019-07-24T07:53:00Z</dcterms:created>
  <dc:creator>monbasli</dc:creator>
  <dc:description/>
  <dc:language>en-US</dc:language>
  <cp:lastModifiedBy/>
  <dcterms:modified xsi:type="dcterms:W3CDTF">2019-10-24T22:40:37Z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