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"Новые дисплеи"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87
                    не позднее срока исполнения: 2022-12-17.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87
                    не позднее срока исполнения: 2022-12-17 за сумму 1565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665524d9a328bf11c5c8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