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№14 -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"Внеплановая продажа Kaspersky"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Николай Смирнов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Лицензии Kaspersky в кол-ве 287
                    не позднее срока исполнения: 2022-12-23.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Лицензии Kaspersky в кол-ве 287
                    не позднее срока исполнения: 2022-12-23 за сумму 3252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88940c51de03574ce146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