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№14 -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"Внеплановая продажа Kaspersky"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2022-11-07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Николай Смирнов (Агент закупок компании "БелВеб"),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Лицензии Kaspersky в кол-ве 108
                    не позднее срока исполнения: 2022-12-22.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Лицензии Kaspersky в кол-ве 108
                    не позднее срока исполнения: 2022-12-22 за сумму 3670 (валюта: BYN).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"DocCommerce", токен подписи "DocCommerce": 0c2e1bccbc55e3cd068e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