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№16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устаревших мониторов"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Мониторы в кол-ве 101
                    не позднее 2022-05-23.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Мониторы в кол-ве 101
                    не позднее 2022-05-23.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