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№26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принтеров"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Юлия Астафьева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Мониторы в кол-ве 166
                    не позднее 2022-05-19.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Мониторы в кол-ве 166
                    не позднее 2022-05-19.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