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№7 -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Raspberry"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Елена Новикова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Диспели Raspberry в кол-ве 125
                    не позднее срока исполнения: 2022-12-24.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Диспели Raspberry в кол-ве 125
                    не позднее срока исполнения: 2022-12-24 за сумму 1344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06fe9a5808291e64cc78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