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№28 -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"Новые столы"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2022-11-11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Дарья Матюкова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Столы с регуляцией высоты в кол-ве 10
                    не позднее срока исполнения: 2022-12-03.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Столы с регуляцией высоты в кол-ве 10
                    не позднее срока исполнения: 2022-12-03 за сумму 14000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a87ae765941ffb953021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