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994" w:rsidRDefault="00465B9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Ali Koç, 2 Nisan </w:t>
      </w:r>
      <w:r>
        <w:rPr>
          <w:rStyle w:val="Gl"/>
          <w:rFonts w:ascii="Arial" w:hAnsi="Arial" w:cs="Arial"/>
          <w:color w:val="000000"/>
          <w:sz w:val="27"/>
          <w:szCs w:val="27"/>
          <w:shd w:val="clear" w:color="auto" w:fill="FFFFFF"/>
        </w:rPr>
        <w:t>1967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'de İstanbul‘da dünyaya geldi. Rahmi Koç'un en küçük oğludur. Londra‘da başladığı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Harrow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School'dan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Gl"/>
          <w:rFonts w:ascii="Arial" w:hAnsi="Arial" w:cs="Arial"/>
          <w:color w:val="000000"/>
          <w:sz w:val="27"/>
          <w:szCs w:val="27"/>
          <w:shd w:val="clear" w:color="auto" w:fill="FFFFFF"/>
        </w:rPr>
        <w:t>1985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senesinde mezun oldu. </w:t>
      </w:r>
      <w:r>
        <w:rPr>
          <w:rStyle w:val="Gl"/>
          <w:rFonts w:ascii="Arial" w:hAnsi="Arial" w:cs="Arial"/>
          <w:color w:val="000000"/>
          <w:sz w:val="27"/>
          <w:szCs w:val="27"/>
          <w:shd w:val="clear" w:color="auto" w:fill="FFFFFF"/>
        </w:rPr>
        <w:t>1989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senesinde ABD Houston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Teksas‘taki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Rice Üniversitesi'ni bitirdi. </w:t>
      </w:r>
      <w:r>
        <w:rPr>
          <w:rStyle w:val="Gl"/>
          <w:rFonts w:ascii="Arial" w:hAnsi="Arial" w:cs="Arial"/>
          <w:color w:val="000000"/>
          <w:sz w:val="27"/>
          <w:szCs w:val="27"/>
          <w:shd w:val="clear" w:color="auto" w:fill="FFFFFF"/>
        </w:rPr>
        <w:t>1995-1997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seneleri arasında ABD Boston, Massachusetts Harvard Üniversitesi‘nde yüksek lisansını yaptı. ABD'de çeşitli kuruluşlarda çalıştı. Sonrasında Koç Holding AŞ yönetim kurulu üyesi kurumsal iletişim ve bilgi grubu başkanı oldu.</w:t>
      </w:r>
    </w:p>
    <w:p w:rsidR="00465B9E" w:rsidRDefault="00465B9E">
      <w:r>
        <w:rPr>
          <w:rStyle w:val="Gl"/>
          <w:rFonts w:ascii="Arial" w:hAnsi="Arial" w:cs="Arial"/>
          <w:color w:val="000000"/>
          <w:sz w:val="27"/>
          <w:szCs w:val="27"/>
          <w:shd w:val="clear" w:color="auto" w:fill="FFFFFF"/>
        </w:rPr>
        <w:t>1997-2000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seneleri arasında Koç Holding A.Ş. Stratejik Planlama Grubu Başkanlığı'na bağlı yeni iş geliştirme koordinatörü vazifesinde bulundu. </w:t>
      </w:r>
      <w:r>
        <w:rPr>
          <w:rStyle w:val="Gl"/>
          <w:rFonts w:ascii="Arial" w:hAnsi="Arial" w:cs="Arial"/>
          <w:color w:val="000000"/>
          <w:sz w:val="27"/>
          <w:szCs w:val="27"/>
          <w:shd w:val="clear" w:color="auto" w:fill="FFFFFF"/>
        </w:rPr>
        <w:t>2000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senesinden beri Koç Topluluğu Bilgi Grubu Yürütme Komitesi Başkanı Koç Holding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A.Ş.Yeni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İş Geliştirme Koordinatörüdür.</w:t>
      </w:r>
      <w:bookmarkStart w:id="0" w:name="_GoBack"/>
      <w:bookmarkEnd w:id="0"/>
    </w:p>
    <w:sectPr w:rsidR="00465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DE"/>
    <w:rsid w:val="002835DE"/>
    <w:rsid w:val="00342C0A"/>
    <w:rsid w:val="00465B9E"/>
    <w:rsid w:val="0050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F1B3"/>
  <w15:chartTrackingRefBased/>
  <w15:docId w15:val="{505A591B-AC8B-4DD8-AD5E-75A72744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65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2019-01-08T15:10:00Z</dcterms:created>
  <dcterms:modified xsi:type="dcterms:W3CDTF">2019-01-08T15:11:00Z</dcterms:modified>
</cp:coreProperties>
</file>