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8C2" w:rsidRDefault="002468C2" w:rsidP="002468C2">
      <w:pPr>
        <w:pStyle w:val="NormalWeb"/>
        <w:spacing w:before="0" w:beforeAutospacing="0" w:after="0" w:afterAutospacing="0"/>
        <w:rPr>
          <w:rFonts w:ascii="roboto" w:hAnsi="roboto"/>
          <w:color w:val="555555"/>
          <w:sz w:val="23"/>
          <w:szCs w:val="23"/>
        </w:rPr>
      </w:pPr>
      <w:r>
        <w:rPr>
          <w:rFonts w:ascii="roboto" w:hAnsi="roboto"/>
          <w:color w:val="555555"/>
          <w:sz w:val="23"/>
          <w:szCs w:val="23"/>
        </w:rPr>
        <w:t>Batı'da, XVI. yüzyıldan itibaren, Amerika'nın keşfiyle "yalan söylemeyen-dürüst ve üretken" yerlilere karşı duyulan "vahşi soylu" hayranlığının bir sonucu olarak, pek çok aydın, halk (</w:t>
      </w:r>
      <w:proofErr w:type="spellStart"/>
      <w:r>
        <w:rPr>
          <w:rFonts w:ascii="roboto" w:hAnsi="roboto"/>
          <w:color w:val="555555"/>
          <w:sz w:val="23"/>
          <w:szCs w:val="23"/>
        </w:rPr>
        <w:t>das</w:t>
      </w:r>
      <w:proofErr w:type="spellEnd"/>
      <w:r>
        <w:rPr>
          <w:rFonts w:ascii="roboto" w:hAnsi="roboto"/>
          <w:color w:val="555555"/>
          <w:sz w:val="23"/>
          <w:szCs w:val="23"/>
        </w:rPr>
        <w:t xml:space="preserve"> folk) olarak nitelendirdikleri, kendi köylülerine "Halka Doğru" parolasıyla yönelirler. Bu anlayışa göre halk, okuması-yazması olmayan, kırsal kesimde yaşayan, dolayısıyla </w:t>
      </w:r>
      <w:proofErr w:type="spellStart"/>
      <w:r>
        <w:rPr>
          <w:rFonts w:ascii="roboto" w:hAnsi="roboto"/>
          <w:color w:val="555555"/>
          <w:sz w:val="23"/>
          <w:szCs w:val="23"/>
        </w:rPr>
        <w:t>sosyo</w:t>
      </w:r>
      <w:proofErr w:type="spellEnd"/>
      <w:r>
        <w:rPr>
          <w:rFonts w:ascii="roboto" w:hAnsi="roboto"/>
          <w:color w:val="555555"/>
          <w:sz w:val="23"/>
          <w:szCs w:val="23"/>
        </w:rPr>
        <w:t>-kültürel değişmelerden olabildiğince az etkilenmiş ve yazılı kültürden ziyade sözlü kültür içinde yetişmiş, ekonomik olarak da yer aldığı toplumun düşük seviyeli bir kesimi olarak tanımlanıyordu.</w:t>
      </w:r>
    </w:p>
    <w:p w:rsidR="002468C2" w:rsidRDefault="002468C2" w:rsidP="002468C2">
      <w:pPr>
        <w:pStyle w:val="NormalWeb"/>
        <w:spacing w:before="0" w:beforeAutospacing="0" w:after="0" w:afterAutospacing="0"/>
        <w:rPr>
          <w:rFonts w:ascii="roboto" w:hAnsi="roboto"/>
          <w:color w:val="555555"/>
          <w:sz w:val="23"/>
          <w:szCs w:val="23"/>
        </w:rPr>
      </w:pPr>
      <w:r>
        <w:rPr>
          <w:rFonts w:ascii="roboto" w:hAnsi="roboto"/>
          <w:color w:val="555555"/>
          <w:sz w:val="23"/>
          <w:szCs w:val="23"/>
        </w:rPr>
        <w:t xml:space="preserve">Geçmişe duyulan romantik bir </w:t>
      </w:r>
      <w:proofErr w:type="gramStart"/>
      <w:r>
        <w:rPr>
          <w:rFonts w:ascii="roboto" w:hAnsi="roboto"/>
          <w:color w:val="555555"/>
          <w:sz w:val="23"/>
          <w:szCs w:val="23"/>
        </w:rPr>
        <w:t>nostaljiyi</w:t>
      </w:r>
      <w:proofErr w:type="gramEnd"/>
      <w:r>
        <w:rPr>
          <w:rFonts w:ascii="roboto" w:hAnsi="roboto"/>
          <w:color w:val="555555"/>
          <w:sz w:val="23"/>
          <w:szCs w:val="23"/>
        </w:rPr>
        <w:t xml:space="preserve"> de içinde barındıran bu anlayış, halk içinde yaşayan epik destanlar, mitler, türküler, ninniler ve inançlarda, Hristiyanlık öncesinden kalma "tertemiz ulusal </w:t>
      </w:r>
      <w:proofErr w:type="spellStart"/>
      <w:r>
        <w:rPr>
          <w:rFonts w:ascii="roboto" w:hAnsi="roboto"/>
          <w:color w:val="555555"/>
          <w:sz w:val="23"/>
          <w:szCs w:val="23"/>
        </w:rPr>
        <w:t>ruhları"nın</w:t>
      </w:r>
      <w:proofErr w:type="spellEnd"/>
      <w:r>
        <w:rPr>
          <w:rFonts w:ascii="roboto" w:hAnsi="roboto"/>
          <w:color w:val="555555"/>
          <w:sz w:val="23"/>
          <w:szCs w:val="23"/>
        </w:rPr>
        <w:t xml:space="preserve"> yer aldığına inanıyordu. Dahası, uluslaşma ve ulusal devlete yönelişte meydana getirilmesini gerekli gördükleri yeni ulusal kültürel sentezin kaynağının bu tertemiz ruhun oluşturmasını istiyorlardı. Bu nedenle halkın hafızasındaki sözlü edebiyat ürünlerini derleyip yayınlamaya başladılar. Bu süreçte sözlü olarak anlatılan epik destanların keşfedilip yayınlanması zamanın anlayışına göre Finliler gibi o zamana kadar küçük ve önemsiz ulusların bile Eski Yunan'a denk bir tarihî geçmişi oldukları kabulünü meydana getiriyordu.</w:t>
      </w:r>
    </w:p>
    <w:p w:rsidR="00A34994" w:rsidRDefault="002468C2">
      <w:bookmarkStart w:id="0" w:name="_GoBack"/>
      <w:bookmarkEnd w:id="0"/>
    </w:p>
    <w:sectPr w:rsidR="00A3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39"/>
    <w:rsid w:val="00171B39"/>
    <w:rsid w:val="002468C2"/>
    <w:rsid w:val="002835DE"/>
    <w:rsid w:val="00342C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0969B-3C08-4C56-891C-290853A8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468C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90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1106</Characters>
  <Application>Microsoft Office Word</Application>
  <DocSecurity>0</DocSecurity>
  <Lines>9</Lines>
  <Paragraphs>2</Paragraphs>
  <ScaleCrop>false</ScaleCrop>
  <Company>Silentall Unattended Installer</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2019-01-08T16:08:00Z</dcterms:created>
  <dcterms:modified xsi:type="dcterms:W3CDTF">2019-01-08T16:08:00Z</dcterms:modified>
</cp:coreProperties>
</file>