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2F4E"/>
          <w:sz w:val="54"/>
        </w:rPr>
        <w:t>4 İHA RF KONUMLANDIRMA VE ÇOKLU TELEMETRİ SİSTEMİ</w:t>
      </w:r>
    </w:p>
    <w:p>
      <w:pPr>
        <w:jc w:val="center"/>
      </w:pPr>
      <w:r>
        <w:rPr>
          <w:rFonts w:ascii="Arial" w:hAnsi="Arial"/>
          <w:color w:val="5A646E"/>
          <w:sz w:val="26"/>
        </w:rPr>
        <w:t>Raspberry Pi Zero + RTL-SDR + E22 LoRa + Pixhawk/ArduPilot + Mission Planner + SiK + Cockpit + RealTerm</w:t>
      </w:r>
    </w:p>
    <w:p>
      <w:pPr>
        <w:spacing w:after="160"/>
      </w:pPr>
    </w:p>
    <w:p>
      <w:pPr>
        <w:jc w:val="center"/>
      </w:pPr>
      <w:r>
        <w:drawing>
          <wp:inline xmlns:a="http://schemas.openxmlformats.org/drawingml/2006/main" xmlns:pic="http://schemas.openxmlformats.org/drawingml/2006/picture">
            <wp:extent cx="6192000" cy="3371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92000" cy="3371200"/>
                    </a:xfrm>
                    <a:prstGeom prst="rect"/>
                  </pic:spPr>
                </pic:pic>
              </a:graphicData>
            </a:graphic>
          </wp:inline>
        </w:drawing>
      </w:r>
    </w:p>
    <w:p>
      <w:pPr>
        <w:pStyle w:val="CaptionCustom"/>
        <w:jc w:val="center"/>
      </w:pPr>
      <w:r>
        <w:t>Şekil 1. Sistemin üç bağımsız haberleşme yolu: bakım Wi‑Fi’si, LoRa veri hattı ve SiK MAVLink telemetrisi.</w:t>
      </w:r>
    </w:p>
    <w:p>
      <w:pPr>
        <w:jc w:val="center"/>
      </w:pPr>
      <w:r>
        <w:rPr>
          <w:b/>
          <w:color w:val="162F4E"/>
          <w:sz w:val="22"/>
        </w:rPr>
        <w:t>Sürüm 1.0  |  29 Temmuz 2026</w:t>
      </w:r>
    </w:p>
    <w:p>
      <w:pPr>
        <w:jc w:val="center"/>
      </w:pPr>
      <w:r>
        <w:rPr>
          <w:sz w:val="20"/>
        </w:rPr>
        <w:t>Proje: TÜBİTAK 3501 Çoklu İHA RF Konumlandırma ve Sürü Haberleşmesi</w:t>
      </w:r>
    </w:p>
    <w:p>
      <w:pPr>
        <w:jc w:val="center"/>
      </w:pPr>
      <w:r>
        <w:rPr>
          <w:sz w:val="20"/>
        </w:rPr>
        <w:t>Hazırlayan: Sadık Can Güler</w:t>
      </w:r>
    </w:p>
    <w:tbl>
      <w:tblPr>
        <w:tblW w:type="auto" w:w="0"/>
        <w:jc w:val="center"/>
        <w:tblLayout w:type="autofit"/>
        <w:tblLook w:firstColumn="1" w:firstRow="1" w:lastColumn="0" w:lastRow="0" w:noHBand="0" w:noVBand="1" w:val="04A0"/>
        <w:tblBorders>
          <w:top w:val="single" w:sz="8" w:space="0" w:color="9F2B35"/>
          <w:left w:val="single" w:sz="8" w:space="0" w:color="9F2B35"/>
          <w:bottom w:val="single" w:sz="8" w:space="0" w:color="9F2B35"/>
          <w:right w:val="single" w:sz="8" w:space="0" w:color="9F2B35"/>
          <w:insideH w:val="single" w:sz="8" w:space="0" w:color="9F2B35"/>
          <w:insideV w:val="single" w:sz="8" w:space="0" w:color="9F2B35"/>
        </w:tblBorders>
      </w:tblPr>
      <w:tblGrid>
        <w:gridCol w:w="10086"/>
      </w:tblGrid>
      <w:tr>
        <w:tc>
          <w:tcPr>
            <w:tcW w:type="dxa" w:w="10086"/>
            <w:shd w:fill="F8D7DA"/>
            <w:vAlign w:val="center"/>
          </w:tcPr>
          <w:p>
            <w:pPr>
              <w:spacing w:after="0"/>
            </w:pPr>
            <w:r>
              <w:rPr>
                <w:b/>
                <w:color w:val="9F2B35"/>
              </w:rPr>
              <w:t xml:space="preserve">GÜVENLİK  </w:t>
            </w:r>
            <w:r>
              <w:rPr>
                <w:color w:val="1E1E1E"/>
              </w:rPr>
              <w:t>Bu doküman laboratuvar kurulumu, uçuş öncesi hazırlık, işletim, bakım ve arıza ayırma için tek başvuru kaynağı olarak tasarlanmıştır. Uçuş kontrolüyle ilgili tüm masa başı testlerde pervaneler çıkarılmalıdır.</w:t>
            </w:r>
          </w:p>
        </w:tc>
      </w:tr>
    </w:tbl>
    <w:p>
      <w:pPr>
        <w:spacing w:after="0"/>
      </w:pPr>
    </w:p>
    <w:p>
      <w:r>
        <w:br w:type="page"/>
      </w:r>
    </w:p>
    <w:p>
      <w:pPr>
        <w:pStyle w:val="Heading1"/>
        <w:keepNext/>
      </w:pPr>
      <w:r>
        <w:t>Doküman Kontrolü</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2551"/>
            <w:shd w:fill="163B5C"/>
            <w:vAlign w:val="center"/>
          </w:tcPr>
          <w:p>
            <w:pPr>
              <w:jc w:val="center"/>
            </w:pPr>
            <w:r>
              <w:rPr>
                <w:b/>
                <w:color w:val="FFFFFF"/>
                <w:sz w:val="18"/>
              </w:rPr>
              <w:t>Alan</w:t>
            </w:r>
          </w:p>
        </w:tc>
        <w:tc>
          <w:tcPr>
            <w:tcW w:type="dxa" w:w="6520"/>
            <w:shd w:fill="163B5C"/>
            <w:vAlign w:val="center"/>
          </w:tcPr>
          <w:p>
            <w:pPr>
              <w:jc w:val="center"/>
            </w:pPr>
            <w:r>
              <w:rPr>
                <w:b/>
                <w:color w:val="FFFFFF"/>
                <w:sz w:val="18"/>
              </w:rPr>
              <w:t>Değer</w:t>
            </w:r>
          </w:p>
        </w:tc>
      </w:tr>
      <w:tr>
        <w:tc>
          <w:tcPr>
            <w:tcW w:type="dxa" w:w="2551"/>
            <w:vAlign w:val="center"/>
          </w:tcPr>
          <w:p>
            <w:pPr>
              <w:spacing w:after="0"/>
            </w:pPr>
            <w:r>
              <w:rPr>
                <w:sz w:val="17"/>
              </w:rPr>
              <w:t>Doküman adı</w:t>
            </w:r>
          </w:p>
        </w:tc>
        <w:tc>
          <w:tcPr>
            <w:tcW w:type="dxa" w:w="6520"/>
            <w:vAlign w:val="center"/>
          </w:tcPr>
          <w:p>
            <w:pPr>
              <w:spacing w:after="0"/>
            </w:pPr>
            <w:r>
              <w:rPr>
                <w:sz w:val="17"/>
              </w:rPr>
              <w:t>4 İHA RF Konumlandırma ve Çoklu Telemetri Sistemi</w:t>
            </w:r>
          </w:p>
        </w:tc>
      </w:tr>
      <w:tr>
        <w:tc>
          <w:tcPr>
            <w:tcW w:type="dxa" w:w="2551"/>
            <w:vAlign w:val="center"/>
          </w:tcPr>
          <w:p>
            <w:pPr>
              <w:spacing w:after="0"/>
            </w:pPr>
            <w:r>
              <w:rPr>
                <w:sz w:val="17"/>
              </w:rPr>
              <w:t>Kapsam</w:t>
            </w:r>
          </w:p>
        </w:tc>
        <w:tc>
          <w:tcPr>
            <w:tcW w:type="dxa" w:w="6520"/>
            <w:vAlign w:val="center"/>
          </w:tcPr>
          <w:p>
            <w:pPr>
              <w:spacing w:after="0"/>
            </w:pPr>
            <w:r>
              <w:rPr>
                <w:sz w:val="17"/>
              </w:rPr>
              <w:t>Drone1–Drone4 Raspberry Pi düğümleri, RF veri hattı, Pixhawk ve yer istasyonu</w:t>
            </w:r>
          </w:p>
        </w:tc>
      </w:tr>
      <w:tr>
        <w:tc>
          <w:tcPr>
            <w:tcW w:type="dxa" w:w="2551"/>
            <w:vAlign w:val="center"/>
          </w:tcPr>
          <w:p>
            <w:pPr>
              <w:spacing w:after="0"/>
            </w:pPr>
            <w:r>
              <w:rPr>
                <w:sz w:val="17"/>
              </w:rPr>
              <w:t>Temel iç kaynak</w:t>
            </w:r>
          </w:p>
        </w:tc>
        <w:tc>
          <w:tcPr>
            <w:tcW w:type="dxa" w:w="6520"/>
            <w:vAlign w:val="center"/>
          </w:tcPr>
          <w:p>
            <w:pPr>
              <w:spacing w:after="0"/>
            </w:pPr>
            <w:r>
              <w:rPr>
                <w:sz w:val="17"/>
              </w:rPr>
              <w:t>Drone2 Raspberry Pi Zero Sıfırdan Kurulum Rehberi - Final</w:t>
            </w:r>
          </w:p>
        </w:tc>
      </w:tr>
      <w:tr>
        <w:tc>
          <w:tcPr>
            <w:tcW w:type="dxa" w:w="2551"/>
            <w:vAlign w:val="center"/>
          </w:tcPr>
          <w:p>
            <w:pPr>
              <w:spacing w:after="0"/>
            </w:pPr>
            <w:r>
              <w:rPr>
                <w:sz w:val="17"/>
              </w:rPr>
              <w:t>Geçerli kod</w:t>
            </w:r>
          </w:p>
        </w:tc>
        <w:tc>
          <w:tcPr>
            <w:tcW w:type="dxa" w:w="6520"/>
            <w:vAlign w:val="center"/>
          </w:tcPr>
          <w:p>
            <w:pPr>
              <w:spacing w:after="0"/>
            </w:pPr>
            <w:r>
              <w:rPr>
                <w:sz w:val="17"/>
              </w:rPr>
              <w:t>Bu dokümanın Ek A bölümünde verilen absolute-time TDMA Check1.py</w:t>
            </w:r>
          </w:p>
        </w:tc>
      </w:tr>
      <w:tr>
        <w:tc>
          <w:tcPr>
            <w:tcW w:type="dxa" w:w="2551"/>
            <w:vAlign w:val="center"/>
          </w:tcPr>
          <w:p>
            <w:pPr>
              <w:spacing w:after="0"/>
            </w:pPr>
            <w:r>
              <w:rPr>
                <w:sz w:val="17"/>
              </w:rPr>
              <w:t>Güncelleme ilkesi</w:t>
            </w:r>
          </w:p>
        </w:tc>
        <w:tc>
          <w:tcPr>
            <w:tcW w:type="dxa" w:w="6520"/>
            <w:vAlign w:val="center"/>
          </w:tcPr>
          <w:p>
            <w:pPr>
              <w:spacing w:after="0"/>
            </w:pPr>
            <w:r>
              <w:rPr>
                <w:sz w:val="17"/>
              </w:rPr>
              <w:t>Donanım, port, kullanıcı adı, NODE_ID, SYSID ve Net ID değişikliklerinde revizyon kaydı oluşturulur</w:t>
            </w:r>
          </w:p>
        </w:tc>
      </w:tr>
      <w:tr>
        <w:tc>
          <w:tcPr>
            <w:tcW w:type="dxa" w:w="2551"/>
            <w:vAlign w:val="center"/>
          </w:tcPr>
          <w:p>
            <w:pPr>
              <w:spacing w:after="0"/>
            </w:pPr>
            <w:r>
              <w:rPr>
                <w:sz w:val="17"/>
              </w:rPr>
              <w:t>Gizlilik</w:t>
            </w:r>
          </w:p>
        </w:tc>
        <w:tc>
          <w:tcPr>
            <w:tcW w:type="dxa" w:w="6520"/>
            <w:vAlign w:val="center"/>
          </w:tcPr>
          <w:p>
            <w:pPr>
              <w:spacing w:after="0"/>
            </w:pPr>
            <w:r>
              <w:rPr>
                <w:sz w:val="17"/>
              </w:rPr>
              <w:t>Proje içi kullanım</w:t>
            </w:r>
          </w:p>
        </w:tc>
      </w:tr>
    </w:tbl>
    <w:p>
      <w:pPr>
        <w:spacing w:after="0"/>
      </w:pPr>
    </w:p>
    <w:p>
      <w:pPr>
        <w:pStyle w:val="Heading2"/>
        <w:keepNext/>
      </w:pPr>
      <w:r>
        <w:t>Revizyon Geçmişi</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3362"/>
        <w:gridCol w:w="3362"/>
        <w:gridCol w:w="3362"/>
      </w:tblGrid>
      <w:tr>
        <w:trPr>
          <w:tblHeader w:val="true"/>
        </w:trPr>
        <w:tc>
          <w:tcPr>
            <w:tcW w:type="dxa" w:w="1134"/>
            <w:shd w:fill="163B5C"/>
            <w:vAlign w:val="center"/>
          </w:tcPr>
          <w:p>
            <w:pPr>
              <w:jc w:val="center"/>
            </w:pPr>
            <w:r>
              <w:rPr>
                <w:b/>
                <w:color w:val="FFFFFF"/>
                <w:sz w:val="18"/>
              </w:rPr>
              <w:t>Sürüm</w:t>
            </w:r>
          </w:p>
        </w:tc>
        <w:tc>
          <w:tcPr>
            <w:tcW w:type="dxa" w:w="1701"/>
            <w:shd w:fill="163B5C"/>
            <w:vAlign w:val="center"/>
          </w:tcPr>
          <w:p>
            <w:pPr>
              <w:jc w:val="center"/>
            </w:pPr>
            <w:r>
              <w:rPr>
                <w:b/>
                <w:color w:val="FFFFFF"/>
                <w:sz w:val="18"/>
              </w:rPr>
              <w:t>Tarih</w:t>
            </w:r>
          </w:p>
        </w:tc>
        <w:tc>
          <w:tcPr>
            <w:tcW w:type="dxa" w:w="6236"/>
            <w:shd w:fill="163B5C"/>
            <w:vAlign w:val="center"/>
          </w:tcPr>
          <w:p>
            <w:pPr>
              <w:jc w:val="center"/>
            </w:pPr>
            <w:r>
              <w:rPr>
                <w:b/>
                <w:color w:val="FFFFFF"/>
                <w:sz w:val="18"/>
              </w:rPr>
              <w:t>Değişiklik</w:t>
            </w:r>
          </w:p>
        </w:tc>
      </w:tr>
      <w:tr>
        <w:tc>
          <w:tcPr>
            <w:tcW w:type="dxa" w:w="1134"/>
            <w:vAlign w:val="center"/>
          </w:tcPr>
          <w:p>
            <w:pPr>
              <w:spacing w:after="0"/>
            </w:pPr>
            <w:r>
              <w:rPr>
                <w:sz w:val="17"/>
              </w:rPr>
              <w:t>1.0</w:t>
            </w:r>
          </w:p>
        </w:tc>
        <w:tc>
          <w:tcPr>
            <w:tcW w:type="dxa" w:w="1701"/>
            <w:vAlign w:val="center"/>
          </w:tcPr>
          <w:p>
            <w:pPr>
              <w:spacing w:after="0"/>
            </w:pPr>
            <w:r>
              <w:rPr>
                <w:sz w:val="17"/>
              </w:rPr>
              <w:t>29.07.2026</w:t>
            </w:r>
          </w:p>
        </w:tc>
        <w:tc>
          <w:tcPr>
            <w:tcW w:type="dxa" w:w="6236"/>
            <w:vAlign w:val="center"/>
          </w:tcPr>
          <w:p>
            <w:pPr>
              <w:spacing w:after="0"/>
            </w:pPr>
            <w:r>
              <w:rPr>
                <w:sz w:val="17"/>
              </w:rPr>
              <w:t>Raspberry Pi, Cockpit, systemd, SDR, LoRa, RealTerm, Pixhawk, Mission Planner, RC ve çoklu SiK telemetri tek dokümanda birleştirildi.</w:t>
            </w:r>
          </w:p>
        </w:tc>
      </w:tr>
    </w:tbl>
    <w:p>
      <w:pPr>
        <w:spacing w:after="0"/>
      </w:pPr>
    </w:p>
    <w:p>
      <w:pPr>
        <w:pStyle w:val="Heading1"/>
        <w:keepNext/>
      </w:pPr>
      <w:r>
        <w:t>İçindekiler</w:t>
      </w:r>
    </w:p>
    <w:p>
      <w:pPr>
        <w:ind w:left="227"/>
      </w:pPr>
      <w:r>
        <w:t>1. Amaç, kapsam ve sistem sınırları</w:t>
      </w:r>
    </w:p>
    <w:p>
      <w:pPr>
        <w:ind w:left="227"/>
      </w:pPr>
      <w:r>
        <w:t>2. Sistem mimarisi ve haberleşme yolları</w:t>
      </w:r>
    </w:p>
    <w:p>
      <w:pPr>
        <w:ind w:left="227"/>
      </w:pPr>
      <w:r>
        <w:t>3. Kimliklendirme ve konfigürasyon kayıt planı</w:t>
      </w:r>
    </w:p>
    <w:p>
      <w:pPr>
        <w:ind w:left="227"/>
      </w:pPr>
      <w:r>
        <w:t>4. Donanım, bağlantı ve güç mimarisi</w:t>
      </w:r>
    </w:p>
    <w:p>
      <w:pPr>
        <w:ind w:left="227"/>
      </w:pPr>
      <w:r>
        <w:t>5. Raspberry Pi Zero sıfırdan kurulum</w:t>
      </w:r>
    </w:p>
    <w:p>
      <w:pPr>
        <w:ind w:left="227"/>
      </w:pPr>
      <w:r>
        <w:t>6. USB host, RTL-SDR ve seri port altyapısı</w:t>
      </w:r>
    </w:p>
    <w:p>
      <w:pPr>
        <w:ind w:left="227"/>
      </w:pPr>
      <w:r>
        <w:t>7. Check1.py algoritması ve TDMA zamanlama</w:t>
      </w:r>
    </w:p>
    <w:p>
      <w:pPr>
        <w:ind w:left="227"/>
      </w:pPr>
      <w:r>
        <w:t>8. systemd otomatik başlatma ve USB rescan</w:t>
      </w:r>
    </w:p>
    <w:p>
      <w:pPr>
        <w:ind w:left="227"/>
      </w:pPr>
      <w:r>
        <w:t>9. Cockpit ile uzaktan yönetim</w:t>
      </w:r>
    </w:p>
    <w:p>
      <w:pPr>
        <w:ind w:left="227"/>
      </w:pPr>
      <w:r>
        <w:t>10. LoRa/RealTerm yer istasyonu kullanımı</w:t>
      </w:r>
    </w:p>
    <w:p>
      <w:pPr>
        <w:ind w:left="227"/>
      </w:pPr>
      <w:r>
        <w:t>11. Pixhawk, ArduPilot ve Mission Planner kurulumu</w:t>
      </w:r>
    </w:p>
    <w:p>
      <w:pPr>
        <w:ind w:left="227"/>
      </w:pPr>
      <w:r>
        <w:t>12. FlySky RC alıcısı, PPM ve radyo kalibrasyonu</w:t>
      </w:r>
    </w:p>
    <w:p>
      <w:pPr>
        <w:ind w:left="227"/>
      </w:pPr>
      <w:r>
        <w:t>13. SiK telemetri çiftleri ve çoklu araç bağlantısı</w:t>
      </w:r>
    </w:p>
    <w:p>
      <w:pPr>
        <w:ind w:left="227"/>
      </w:pPr>
      <w:r>
        <w:t>14. Normal işletim ve saha açılış sırası</w:t>
      </w:r>
    </w:p>
    <w:p>
      <w:pPr>
        <w:ind w:left="227"/>
      </w:pPr>
      <w:r>
        <w:t>15. Sorun giderme karar tabloları</w:t>
      </w:r>
    </w:p>
    <w:p>
      <w:pPr>
        <w:ind w:left="227"/>
      </w:pPr>
      <w:r>
        <w:t>16. Uçuş öncesi ve uçuş sonrası kontrol listeleri</w:t>
      </w:r>
    </w:p>
    <w:p>
      <w:pPr>
        <w:ind w:left="227"/>
      </w:pPr>
      <w:r>
        <w:t>Ek A. Tam Check1.py kodu</w:t>
      </w:r>
    </w:p>
    <w:p>
      <w:pPr>
        <w:ind w:left="227"/>
      </w:pPr>
      <w:r>
        <w:t>Ek B. Servis ve yardımcı scriptler</w:t>
      </w:r>
    </w:p>
    <w:p>
      <w:pPr>
        <w:ind w:left="227"/>
      </w:pPr>
      <w:r>
        <w:t>Ek C. Komut hızlı referansı</w:t>
      </w:r>
    </w:p>
    <w:p>
      <w:pPr>
        <w:ind w:left="227"/>
      </w:pPr>
      <w:r>
        <w:t>Kaynaklar</w:t>
      </w:r>
    </w:p>
    <w:p>
      <w:r>
        <w:br w:type="page"/>
      </w:r>
    </w:p>
    <w:p>
      <w:pPr>
        <w:pStyle w:val="Heading1"/>
        <w:keepNext/>
      </w:pPr>
      <w:r>
        <w:t>1. Amaç, Kapsam ve Sistem Sınırları</w:t>
      </w:r>
    </w:p>
    <w:p>
      <w:r>
        <w:t>Bu doküman dört ayrı İHA üzerinde çalışan RF konumlandırma düğümlerinin, uçuş kontrol sistemlerinin ve yer istasyonunun kurulmasını; normal işletimini; çoklu araç bağlantısını; servis yönetimini ve arıza ayırmayı uçtan uca tarif eder. Drone2 için hazırlanmış temiz kurulum rehberindeki Cockpit, USB host, RTL-SDR sürücü çakışması, hub rescan ve systemd yapısı temel alınmıştır [1].</w:t>
      </w:r>
    </w:p>
    <w:p>
      <w:pPr>
        <w:pStyle w:val="ListBullet"/>
      </w:pPr>
      <w:r>
        <w:rPr>
          <w:b/>
        </w:rPr>
        <w:t xml:space="preserve">Bakım ve yönetim: </w:t>
      </w:r>
      <w:r>
        <w:t>Raspberry Pi Zero’ya Wi‑Fi üzerinden Cockpit web terminaliyle erişilir.</w:t>
      </w:r>
    </w:p>
    <w:p>
      <w:pPr>
        <w:pStyle w:val="ListBullet"/>
      </w:pPr>
      <w:r>
        <w:rPr>
          <w:b/>
        </w:rPr>
        <w:t xml:space="preserve">RF ölçüm: </w:t>
      </w:r>
      <w:r>
        <w:t>RTL-SDR, 446.450 MHz merkez frekansında IQ örnekleri toplar.</w:t>
      </w:r>
    </w:p>
    <w:p>
      <w:pPr>
        <w:pStyle w:val="ListBullet"/>
      </w:pPr>
      <w:r>
        <w:rPr>
          <w:b/>
        </w:rPr>
        <w:t xml:space="preserve">Özel veri hattı: </w:t>
      </w:r>
      <w:r>
        <w:t>Raspberry Pi, RSSI değerini CH340 üzerinden E22 LoRa modülüne 9600 baud ile gönderir.</w:t>
      </w:r>
    </w:p>
    <w:p>
      <w:pPr>
        <w:pStyle w:val="ListBullet"/>
      </w:pPr>
      <w:r>
        <w:rPr>
          <w:b/>
        </w:rPr>
        <w:t xml:space="preserve">Uçuş telemetrisi: </w:t>
      </w:r>
      <w:r>
        <w:t>Pixhawk, MAVLink verisini TELEM1 üzerindeki SiK radyo çiftinden Mission Planner’a 57600 baud ile taşır.</w:t>
      </w:r>
    </w:p>
    <w:p>
      <w:pPr>
        <w:pStyle w:val="ListBullet"/>
      </w:pPr>
      <w:r>
        <w:rPr>
          <w:b/>
        </w:rPr>
        <w:t xml:space="preserve">Çoklu araç: </w:t>
      </w:r>
      <w:r>
        <w:t>Her Pixhawk benzersiz SYSID_THISMAV, her SiK çifti de diğerlerinden farklı Net ID kullanır.</w:t>
      </w:r>
    </w:p>
    <w:tbl>
      <w:tblPr>
        <w:tblW w:type="auto" w:w="0"/>
        <w:jc w:val="center"/>
        <w:tblLayout w:type="autofit"/>
        <w:tblLook w:firstColumn="1" w:firstRow="1" w:lastColumn="0" w:lastRow="0" w:noHBand="0" w:noVBand="1" w:val="04A0"/>
        <w:tblBorders>
          <w:top w:val="single" w:sz="8" w:space="0" w:color="A66B00"/>
          <w:left w:val="single" w:sz="8" w:space="0" w:color="A66B00"/>
          <w:bottom w:val="single" w:sz="8" w:space="0" w:color="A66B00"/>
          <w:right w:val="single" w:sz="8" w:space="0" w:color="A66B00"/>
          <w:insideH w:val="single" w:sz="8" w:space="0" w:color="A66B00"/>
          <w:insideV w:val="single" w:sz="8" w:space="0" w:color="A66B00"/>
        </w:tblBorders>
      </w:tblPr>
      <w:tblGrid>
        <w:gridCol w:w="10086"/>
      </w:tblGrid>
      <w:tr>
        <w:tc>
          <w:tcPr>
            <w:tcW w:type="dxa" w:w="10086"/>
            <w:shd w:fill="FFF3CD"/>
            <w:vAlign w:val="center"/>
          </w:tcPr>
          <w:p>
            <w:pPr>
              <w:spacing w:after="0"/>
            </w:pPr>
            <w:r>
              <w:rPr>
                <w:b/>
                <w:color w:val="A66B00"/>
              </w:rPr>
              <w:t xml:space="preserve">KRİTİK AYRIM  </w:t>
            </w:r>
            <w:r>
              <w:rPr>
                <w:color w:val="1E1E1E"/>
              </w:rPr>
              <w:t>Bu sistemde üç ayrı haberleşme kanalı vardır. Cockpit Wi‑Fi bağlantısı, E22 LoRa RSSI hattı ve SiK MAVLink telemetrisi birbirinden bağımsızdır. Birinin baud değeri veya bağlantı problemi diğerinin ayarıyla çözülmez.</w:t>
            </w:r>
          </w:p>
        </w:tc>
      </w:tr>
    </w:tbl>
    <w:p>
      <w:pPr>
        <w:spacing w:after="0"/>
      </w:pPr>
    </w:p>
    <w:p>
      <w:pPr>
        <w:pStyle w:val="Heading2"/>
        <w:keepNext/>
      </w:pPr>
      <w:r>
        <w:t>1.1 Güvenlik sınırları</w:t>
      </w:r>
    </w:p>
    <w:p>
      <w:pPr>
        <w:pStyle w:val="ListBullet"/>
      </w:pPr>
      <w:r>
        <w:t>Pervaneler; frame, RC, ESC ve motor testi tamamlanana kadar sökülü tutulur.</w:t>
      </w:r>
    </w:p>
    <w:p>
      <w:pPr>
        <w:pStyle w:val="ListBullet"/>
      </w:pPr>
      <w:r>
        <w:t>LoRa ve SiK modüllerine anten takılmadan enerji verilmez.</w:t>
      </w:r>
    </w:p>
    <w:p>
      <w:pPr>
        <w:pStyle w:val="ListBullet"/>
      </w:pPr>
      <w:r>
        <w:t>Raspberry Pi aynı anda hem bilgisayar USB’sinden hem harici 5 V regülatörden beslenmez.</w:t>
      </w:r>
    </w:p>
    <w:p>
      <w:pPr>
        <w:pStyle w:val="ListBullet"/>
      </w:pPr>
      <w:r>
        <w:t>LiPo batarya şarjı uçuş sisteminden ayrı ve gözetim altında yapılır.</w:t>
      </w:r>
    </w:p>
    <w:p>
      <w:pPr>
        <w:pStyle w:val="ListBullet"/>
      </w:pPr>
      <w:r>
        <w:t>BRD_SAFETYENABLE=0 fiziksel switch gereksinimini kaldırabilir; aracı otomatik arm etmez. ARMING_CHECK kontrolleri uçuş için kapatılmaz.</w:t>
      </w:r>
    </w:p>
    <w:p>
      <w:pPr>
        <w:pStyle w:val="ListBullet"/>
      </w:pPr>
      <w:r>
        <w:t>ArduCopter 3.6.7 eski bir sürümdür. Parametre yedeği ve kontrollü bench doğrulaması olmadan saha öncesi firmware yükseltmesi yapılmaz; orta vadede desteklenen sürüme geçiş planlanır.</w:t>
      </w:r>
    </w:p>
    <w:p>
      <w:pPr>
        <w:pStyle w:val="Heading1"/>
        <w:keepNext/>
      </w:pPr>
      <w:r>
        <w:t>2. Sistem Mimarisi ve Haberleşme Yolları</w:t>
      </w:r>
    </w:p>
    <w:p>
      <w:pPr>
        <w:jc w:val="center"/>
      </w:pPr>
      <w:r>
        <w:drawing>
          <wp:inline xmlns:a="http://schemas.openxmlformats.org/drawingml/2006/main" xmlns:pic="http://schemas.openxmlformats.org/drawingml/2006/picture">
            <wp:extent cx="6192000" cy="33712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92000" cy="3371200"/>
                    </a:xfrm>
                    <a:prstGeom prst="rect"/>
                  </pic:spPr>
                </pic:pic>
              </a:graphicData>
            </a:graphic>
          </wp:inline>
        </w:drawing>
      </w:r>
    </w:p>
    <w:p>
      <w:pPr>
        <w:pStyle w:val="CaptionCustom"/>
        <w:jc w:val="center"/>
      </w:pPr>
      <w:r>
        <w:t>Şekil 2. Drone düğümü ve yer istasyonu arasındaki bağımsız yollar.</w:t>
      </w:r>
    </w:p>
    <w:p>
      <w:pPr>
        <w:pStyle w:val="Heading2"/>
        <w:keepNext/>
      </w:pPr>
      <w:r>
        <w:t>2.1 Wi‑Fi/Cockpit bakım yolu</w:t>
      </w:r>
    </w:p>
    <w:p>
      <w:r>
        <w:t>Cockpit, Linux yönetimini web tarayıcısına taşır ve varsayılan olarak 9090 numaralı TCP portunda çalışır [2][3]. Bu yol uçuş verisi taşımak için değil; servis başlatma, log okuma, lsusb kontrolü, yazılım güncelleme ve hata ayırma için kullanılır.</w:t>
      </w:r>
    </w:p>
    <w:p>
      <w:pPr>
        <w:pStyle w:val="Heading2"/>
        <w:keepNext/>
      </w:pPr>
      <w:r>
        <w:t>2.2 E22 LoRa RSSI veri yolu</w:t>
      </w:r>
    </w:p>
    <w:p>
      <w:r>
        <w:t>Check1.py tarafından üretilen metin paketleri CH340 USB-UART adaptörüne 9600 baud, 8 veri biti, parity yok, 1 stop biti (8N1) formatında yazılır. E22 modülleri normal/şeffaf iletim modunda kullanılır; bu modda M0 ve M1 düşük seviyede tutulur. E22 UART hızı, RF hava veri hızı ve RF kanalı birbirinden farklı kavramlardır [14][15].</w:t>
      </w:r>
    </w:p>
    <w:p>
      <w:pPr>
        <w:pStyle w:val="Heading2"/>
        <w:keepNext/>
      </w:pPr>
      <w:r>
        <w:t>2.3 SiK/MAVLink uçuş telemetrisi</w:t>
      </w:r>
    </w:p>
    <w:p>
      <w:r>
        <w:t>SiK radyo çifti Pixhawk’ın TELEM1 seri portu ile bilgisayarın USB COM portu arasında MAVLink taşır. Mission Planner bağlantısında tipik seri baud 57600’dür. Aynı bilgisayarda birden fazla araç eklemek için ilk bağlantı normal CONNECT, sonraki bağlantılar CONNECT düğmesine sağ tıklanarak Connection Options üzerinden açılır [6][7].</w:t>
      </w:r>
    </w:p>
    <w:tbl>
      <w:tblPr>
        <w:tblW w:type="auto" w:w="0"/>
        <w:jc w:val="center"/>
        <w:tblLayout w:type="autofit"/>
        <w:tblLook w:firstColumn="1" w:firstRow="1" w:lastColumn="0" w:lastRow="0" w:noHBand="0" w:noVBand="1" w:val="04A0"/>
        <w:tblBorders>
          <w:top w:val="single" w:sz="8" w:space="0" w:color="A66B00"/>
          <w:left w:val="single" w:sz="8" w:space="0" w:color="A66B00"/>
          <w:bottom w:val="single" w:sz="8" w:space="0" w:color="A66B00"/>
          <w:right w:val="single" w:sz="8" w:space="0" w:color="A66B00"/>
          <w:insideH w:val="single" w:sz="8" w:space="0" w:color="A66B00"/>
          <w:insideV w:val="single" w:sz="8" w:space="0" w:color="A66B00"/>
        </w:tblBorders>
      </w:tblPr>
      <w:tblGrid>
        <w:gridCol w:w="10086"/>
      </w:tblGrid>
      <w:tr>
        <w:tc>
          <w:tcPr>
            <w:tcW w:type="dxa" w:w="10086"/>
            <w:shd w:fill="FFF3CD"/>
            <w:vAlign w:val="center"/>
          </w:tcPr>
          <w:p>
            <w:pPr>
              <w:spacing w:after="0"/>
            </w:pPr>
            <w:r>
              <w:rPr>
                <w:b/>
                <w:color w:val="A66B00"/>
              </w:rPr>
              <w:t xml:space="preserve">RF BİRLİKTE ÇALIŞABİLİRLİK  </w:t>
            </w:r>
            <w:r>
              <w:rPr>
                <w:color w:val="1E1E1E"/>
              </w:rPr>
              <w:t>Net ID, SiK çiftlerini mantıksal ağlara ayırır; ayrı ve garantili bir RF frekans kanalı tahsis etmez. Aynı 915 MHz bandındaki dört SiK ağı ve E22-900T22D modülleri ortak spektrumu paylaşabilir. Kanal planı, anten ayrımı ve saha testi gereklidir.</w:t>
            </w:r>
          </w:p>
        </w:tc>
      </w:tr>
    </w:tbl>
    <w:p>
      <w:pPr>
        <w:spacing w:after="0"/>
      </w:pPr>
    </w:p>
    <w:p>
      <w:pPr>
        <w:pStyle w:val="Heading1"/>
        <w:keepNext/>
      </w:pPr>
      <w:r>
        <w:t>3. Kimliklendirme ve Konfigürasyon Kayıt Planı</w:t>
      </w:r>
    </w:p>
    <w:p>
      <w:r>
        <w:t>Birden fazla aracın güvenilir işletilmesi için Linux, Python düğümü, MAVLink ve SiK katmanlarında kimliklerin birbiriyle karıştırılmaması gerekir.</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2017"/>
        <w:gridCol w:w="2017"/>
        <w:gridCol w:w="2017"/>
        <w:gridCol w:w="2017"/>
        <w:gridCol w:w="2017"/>
      </w:tblGrid>
      <w:tr>
        <w:trPr>
          <w:tblHeader w:val="true"/>
        </w:trPr>
        <w:tc>
          <w:tcPr>
            <w:tcW w:type="dxa" w:w="1247"/>
            <w:shd w:fill="163B5C"/>
            <w:vAlign w:val="center"/>
          </w:tcPr>
          <w:p>
            <w:pPr>
              <w:jc w:val="center"/>
            </w:pPr>
            <w:r>
              <w:rPr>
                <w:b/>
                <w:color w:val="FFFFFF"/>
                <w:sz w:val="18"/>
              </w:rPr>
              <w:t>Araç</w:t>
            </w:r>
          </w:p>
        </w:tc>
        <w:tc>
          <w:tcPr>
            <w:tcW w:type="dxa" w:w="2268"/>
            <w:shd w:fill="163B5C"/>
            <w:vAlign w:val="center"/>
          </w:tcPr>
          <w:p>
            <w:pPr>
              <w:jc w:val="center"/>
            </w:pPr>
            <w:r>
              <w:rPr>
                <w:b/>
                <w:color w:val="FFFFFF"/>
                <w:sz w:val="18"/>
              </w:rPr>
              <w:t>Linux hostname / kullanıcı</w:t>
            </w:r>
          </w:p>
        </w:tc>
        <w:tc>
          <w:tcPr>
            <w:tcW w:type="dxa" w:w="1701"/>
            <w:shd w:fill="163B5C"/>
            <w:vAlign w:val="center"/>
          </w:tcPr>
          <w:p>
            <w:pPr>
              <w:jc w:val="center"/>
            </w:pPr>
            <w:r>
              <w:rPr>
                <w:b/>
                <w:color w:val="FFFFFF"/>
                <w:sz w:val="18"/>
              </w:rPr>
              <w:t>Check1.py NODE_ID</w:t>
            </w:r>
          </w:p>
        </w:tc>
        <w:tc>
          <w:tcPr>
            <w:tcW w:type="dxa" w:w="1871"/>
            <w:shd w:fill="163B5C"/>
            <w:vAlign w:val="center"/>
          </w:tcPr>
          <w:p>
            <w:pPr>
              <w:jc w:val="center"/>
            </w:pPr>
            <w:r>
              <w:rPr>
                <w:b/>
                <w:color w:val="FFFFFF"/>
                <w:sz w:val="18"/>
              </w:rPr>
              <w:t>Pixhawk SYSID_THISMAV</w:t>
            </w:r>
          </w:p>
        </w:tc>
        <w:tc>
          <w:tcPr>
            <w:tcW w:type="dxa" w:w="2438"/>
            <w:shd w:fill="163B5C"/>
            <w:vAlign w:val="center"/>
          </w:tcPr>
          <w:p>
            <w:pPr>
              <w:jc w:val="center"/>
            </w:pPr>
            <w:r>
              <w:rPr>
                <w:b/>
                <w:color w:val="FFFFFF"/>
                <w:sz w:val="18"/>
              </w:rPr>
              <w:t>SiK Net ID</w:t>
            </w:r>
          </w:p>
        </w:tc>
      </w:tr>
      <w:tr>
        <w:tc>
          <w:tcPr>
            <w:tcW w:type="dxa" w:w="1247"/>
            <w:vAlign w:val="center"/>
          </w:tcPr>
          <w:p>
            <w:pPr>
              <w:spacing w:after="0"/>
            </w:pPr>
            <w:r>
              <w:rPr>
                <w:sz w:val="17"/>
              </w:rPr>
              <w:t>Drone 1</w:t>
            </w:r>
          </w:p>
        </w:tc>
        <w:tc>
          <w:tcPr>
            <w:tcW w:type="dxa" w:w="2268"/>
            <w:vAlign w:val="center"/>
          </w:tcPr>
          <w:p>
            <w:pPr>
              <w:spacing w:after="0"/>
            </w:pPr>
            <w:r>
              <w:rPr>
                <w:sz w:val="17"/>
              </w:rPr>
              <w:t>drone1 / drone1</w:t>
            </w:r>
          </w:p>
        </w:tc>
        <w:tc>
          <w:tcPr>
            <w:tcW w:type="dxa" w:w="1701"/>
            <w:vAlign w:val="center"/>
          </w:tcPr>
          <w:p>
            <w:pPr>
              <w:spacing w:after="0"/>
            </w:pPr>
            <w:r>
              <w:rPr>
                <w:sz w:val="17"/>
              </w:rPr>
              <w:t>1</w:t>
            </w:r>
          </w:p>
        </w:tc>
        <w:tc>
          <w:tcPr>
            <w:tcW w:type="dxa" w:w="1871"/>
            <w:vAlign w:val="center"/>
          </w:tcPr>
          <w:p>
            <w:pPr>
              <w:spacing w:after="0"/>
            </w:pPr>
            <w:r>
              <w:rPr>
                <w:sz w:val="17"/>
              </w:rPr>
              <w:t>1</w:t>
            </w:r>
          </w:p>
        </w:tc>
        <w:tc>
          <w:tcPr>
            <w:tcW w:type="dxa" w:w="2438"/>
            <w:vAlign w:val="center"/>
          </w:tcPr>
          <w:p>
            <w:pPr>
              <w:spacing w:after="0"/>
            </w:pPr>
            <w:r>
              <w:rPr>
                <w:sz w:val="17"/>
              </w:rPr>
              <w:t>Mevcut çiftten Load Settings ile okunacak</w:t>
            </w:r>
          </w:p>
        </w:tc>
      </w:tr>
      <w:tr>
        <w:tc>
          <w:tcPr>
            <w:tcW w:type="dxa" w:w="1247"/>
            <w:vAlign w:val="center"/>
          </w:tcPr>
          <w:p>
            <w:pPr>
              <w:spacing w:after="0"/>
            </w:pPr>
            <w:r>
              <w:rPr>
                <w:sz w:val="17"/>
              </w:rPr>
              <w:t>Drone 2</w:t>
            </w:r>
          </w:p>
        </w:tc>
        <w:tc>
          <w:tcPr>
            <w:tcW w:type="dxa" w:w="2268"/>
            <w:vAlign w:val="center"/>
          </w:tcPr>
          <w:p>
            <w:pPr>
              <w:spacing w:after="0"/>
            </w:pPr>
            <w:r>
              <w:rPr>
                <w:sz w:val="17"/>
              </w:rPr>
              <w:t>drone2 / drone2</w:t>
            </w:r>
          </w:p>
        </w:tc>
        <w:tc>
          <w:tcPr>
            <w:tcW w:type="dxa" w:w="1701"/>
            <w:vAlign w:val="center"/>
          </w:tcPr>
          <w:p>
            <w:pPr>
              <w:spacing w:after="0"/>
            </w:pPr>
            <w:r>
              <w:rPr>
                <w:sz w:val="17"/>
              </w:rPr>
              <w:t>2</w:t>
            </w:r>
          </w:p>
        </w:tc>
        <w:tc>
          <w:tcPr>
            <w:tcW w:type="dxa" w:w="1871"/>
            <w:vAlign w:val="center"/>
          </w:tcPr>
          <w:p>
            <w:pPr>
              <w:spacing w:after="0"/>
            </w:pPr>
            <w:r>
              <w:rPr>
                <w:sz w:val="17"/>
              </w:rPr>
              <w:t>2</w:t>
            </w:r>
          </w:p>
        </w:tc>
        <w:tc>
          <w:tcPr>
            <w:tcW w:type="dxa" w:w="2438"/>
            <w:vAlign w:val="center"/>
          </w:tcPr>
          <w:p>
            <w:pPr>
              <w:spacing w:after="0"/>
            </w:pPr>
            <w:r>
              <w:rPr>
                <w:sz w:val="17"/>
              </w:rPr>
              <w:t>40 (doğrulandı)</w:t>
            </w:r>
          </w:p>
        </w:tc>
      </w:tr>
      <w:tr>
        <w:tc>
          <w:tcPr>
            <w:tcW w:type="dxa" w:w="1247"/>
            <w:vAlign w:val="center"/>
          </w:tcPr>
          <w:p>
            <w:pPr>
              <w:spacing w:after="0"/>
            </w:pPr>
            <w:r>
              <w:rPr>
                <w:sz w:val="17"/>
              </w:rPr>
              <w:t>Drone 3</w:t>
            </w:r>
          </w:p>
        </w:tc>
        <w:tc>
          <w:tcPr>
            <w:tcW w:type="dxa" w:w="2268"/>
            <w:vAlign w:val="center"/>
          </w:tcPr>
          <w:p>
            <w:pPr>
              <w:spacing w:after="0"/>
            </w:pPr>
            <w:r>
              <w:rPr>
                <w:sz w:val="17"/>
              </w:rPr>
              <w:t>drone3 / drone3</w:t>
            </w:r>
          </w:p>
        </w:tc>
        <w:tc>
          <w:tcPr>
            <w:tcW w:type="dxa" w:w="1701"/>
            <w:vAlign w:val="center"/>
          </w:tcPr>
          <w:p>
            <w:pPr>
              <w:spacing w:after="0"/>
            </w:pPr>
            <w:r>
              <w:rPr>
                <w:sz w:val="17"/>
              </w:rPr>
              <w:t>3</w:t>
            </w:r>
          </w:p>
        </w:tc>
        <w:tc>
          <w:tcPr>
            <w:tcW w:type="dxa" w:w="1871"/>
            <w:vAlign w:val="center"/>
          </w:tcPr>
          <w:p>
            <w:pPr>
              <w:spacing w:after="0"/>
            </w:pPr>
            <w:r>
              <w:rPr>
                <w:sz w:val="17"/>
              </w:rPr>
              <w:t>3</w:t>
            </w:r>
          </w:p>
        </w:tc>
        <w:tc>
          <w:tcPr>
            <w:tcW w:type="dxa" w:w="2438"/>
            <w:vAlign w:val="center"/>
          </w:tcPr>
          <w:p>
            <w:pPr>
              <w:spacing w:after="0"/>
            </w:pPr>
            <w:r>
              <w:rPr>
                <w:sz w:val="17"/>
              </w:rPr>
              <w:t>Mevcut çiftten Load Settings ile okunacak</w:t>
            </w:r>
          </w:p>
        </w:tc>
      </w:tr>
      <w:tr>
        <w:tc>
          <w:tcPr>
            <w:tcW w:type="dxa" w:w="1247"/>
            <w:vAlign w:val="center"/>
          </w:tcPr>
          <w:p>
            <w:pPr>
              <w:spacing w:after="0"/>
            </w:pPr>
            <w:r>
              <w:rPr>
                <w:sz w:val="17"/>
              </w:rPr>
              <w:t>Drone 4</w:t>
            </w:r>
          </w:p>
        </w:tc>
        <w:tc>
          <w:tcPr>
            <w:tcW w:type="dxa" w:w="2268"/>
            <w:vAlign w:val="center"/>
          </w:tcPr>
          <w:p>
            <w:pPr>
              <w:spacing w:after="0"/>
            </w:pPr>
            <w:r>
              <w:rPr>
                <w:sz w:val="17"/>
              </w:rPr>
              <w:t>drone4 / drone4</w:t>
            </w:r>
          </w:p>
        </w:tc>
        <w:tc>
          <w:tcPr>
            <w:tcW w:type="dxa" w:w="1701"/>
            <w:vAlign w:val="center"/>
          </w:tcPr>
          <w:p>
            <w:pPr>
              <w:spacing w:after="0"/>
            </w:pPr>
            <w:r>
              <w:rPr>
                <w:sz w:val="17"/>
              </w:rPr>
              <w:t>4</w:t>
            </w:r>
          </w:p>
        </w:tc>
        <w:tc>
          <w:tcPr>
            <w:tcW w:type="dxa" w:w="1871"/>
            <w:vAlign w:val="center"/>
          </w:tcPr>
          <w:p>
            <w:pPr>
              <w:spacing w:after="0"/>
            </w:pPr>
            <w:r>
              <w:rPr>
                <w:sz w:val="17"/>
              </w:rPr>
              <w:t>4</w:t>
            </w:r>
          </w:p>
        </w:tc>
        <w:tc>
          <w:tcPr>
            <w:tcW w:type="dxa" w:w="2438"/>
            <w:vAlign w:val="center"/>
          </w:tcPr>
          <w:p>
            <w:pPr>
              <w:spacing w:after="0"/>
            </w:pPr>
            <w:r>
              <w:rPr>
                <w:sz w:val="17"/>
              </w:rPr>
              <w:t>Mevcut çiftten Load Settings ile okunacak</w:t>
            </w:r>
          </w:p>
        </w:tc>
      </w:tr>
    </w:tbl>
    <w:p>
      <w:pPr>
        <w:spacing w:after="0"/>
      </w:pPr>
    </w:p>
    <w:tbl>
      <w:tblPr>
        <w:tblW w:type="auto" w:w="0"/>
        <w:jc w:val="center"/>
        <w:tblLayout w:type="autofit"/>
        <w:tblLook w:firstColumn="1" w:firstRow="1" w:lastColumn="0" w:lastRow="0" w:noHBand="0" w:noVBand="1" w:val="04A0"/>
        <w:tblBorders>
          <w:top w:val="single" w:sz="8" w:space="0" w:color="2D6599"/>
          <w:left w:val="single" w:sz="8" w:space="0" w:color="2D6599"/>
          <w:bottom w:val="single" w:sz="8" w:space="0" w:color="2D6599"/>
          <w:right w:val="single" w:sz="8" w:space="0" w:color="2D6599"/>
          <w:insideH w:val="single" w:sz="8" w:space="0" w:color="2D6599"/>
          <w:insideV w:val="single" w:sz="8" w:space="0" w:color="2D6599"/>
        </w:tblBorders>
      </w:tblPr>
      <w:tblGrid>
        <w:gridCol w:w="10086"/>
      </w:tblGrid>
      <w:tr>
        <w:tc>
          <w:tcPr>
            <w:tcW w:type="dxa" w:w="10086"/>
            <w:shd w:fill="EAF2F8"/>
            <w:vAlign w:val="center"/>
          </w:tcPr>
          <w:p>
            <w:pPr>
              <w:spacing w:after="0"/>
            </w:pPr>
            <w:r>
              <w:rPr>
                <w:b/>
                <w:color w:val="2D6599"/>
              </w:rPr>
              <w:t xml:space="preserve">KAYIT KURALI  </w:t>
            </w:r>
            <w:r>
              <w:rPr>
                <w:color w:val="1E1E1E"/>
              </w:rPr>
              <w:t>Diğer üç SiK çiftinin Net ID’leri hatırlanmıyorsa rastgele değiştirilmez. Her çift tek başına açılır, SiK Radio → Load Settings ile Local ve Remote değerleri okunur ve etiketlenir. Drone2’nin Local/Remote Net ID değeri 40’tır.</w:t>
            </w:r>
          </w:p>
        </w:tc>
      </w:tr>
    </w:tbl>
    <w:p>
      <w:pPr>
        <w:spacing w:after="0"/>
      </w:pPr>
    </w:p>
    <w:p>
      <w:pPr>
        <w:pStyle w:val="Heading2"/>
        <w:keepNext/>
      </w:pPr>
      <w:r>
        <w:t>3.1 Kimliklerin görevleri</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3362"/>
        <w:gridCol w:w="3362"/>
        <w:gridCol w:w="3362"/>
      </w:tblGrid>
      <w:tr>
        <w:trPr>
          <w:tblHeader w:val="true"/>
        </w:trPr>
        <w:tc>
          <w:tcPr>
            <w:tcW w:type="dxa" w:w="1701"/>
            <w:shd w:fill="163B5C"/>
            <w:vAlign w:val="center"/>
          </w:tcPr>
          <w:p>
            <w:pPr>
              <w:jc w:val="center"/>
            </w:pPr>
            <w:r>
              <w:rPr>
                <w:b/>
                <w:color w:val="FFFFFF"/>
                <w:sz w:val="18"/>
              </w:rPr>
              <w:t>Kimlik</w:t>
            </w:r>
          </w:p>
        </w:tc>
        <w:tc>
          <w:tcPr>
            <w:tcW w:type="dxa" w:w="1984"/>
            <w:shd w:fill="163B5C"/>
            <w:vAlign w:val="center"/>
          </w:tcPr>
          <w:p>
            <w:pPr>
              <w:jc w:val="center"/>
            </w:pPr>
            <w:r>
              <w:rPr>
                <w:b/>
                <w:color w:val="FFFFFF"/>
                <w:sz w:val="18"/>
              </w:rPr>
              <w:t>Katman</w:t>
            </w:r>
          </w:p>
        </w:tc>
        <w:tc>
          <w:tcPr>
            <w:tcW w:type="dxa" w:w="5669"/>
            <w:shd w:fill="163B5C"/>
            <w:vAlign w:val="center"/>
          </w:tcPr>
          <w:p>
            <w:pPr>
              <w:jc w:val="center"/>
            </w:pPr>
            <w:r>
              <w:rPr>
                <w:b/>
                <w:color w:val="FFFFFF"/>
                <w:sz w:val="18"/>
              </w:rPr>
              <w:t>Görev</w:t>
            </w:r>
          </w:p>
        </w:tc>
      </w:tr>
      <w:tr>
        <w:tc>
          <w:tcPr>
            <w:tcW w:type="dxa" w:w="1701"/>
            <w:vAlign w:val="center"/>
          </w:tcPr>
          <w:p>
            <w:pPr>
              <w:spacing w:after="0"/>
            </w:pPr>
            <w:r>
              <w:rPr>
                <w:sz w:val="17"/>
              </w:rPr>
              <w:t>hostname</w:t>
            </w:r>
          </w:p>
        </w:tc>
        <w:tc>
          <w:tcPr>
            <w:tcW w:type="dxa" w:w="1984"/>
            <w:vAlign w:val="center"/>
          </w:tcPr>
          <w:p>
            <w:pPr>
              <w:spacing w:after="0"/>
            </w:pPr>
            <w:r>
              <w:rPr>
                <w:sz w:val="17"/>
              </w:rPr>
              <w:t>Ağ/mDNS</w:t>
            </w:r>
          </w:p>
        </w:tc>
        <w:tc>
          <w:tcPr>
            <w:tcW w:type="dxa" w:w="5669"/>
            <w:vAlign w:val="center"/>
          </w:tcPr>
          <w:p>
            <w:pPr>
              <w:spacing w:after="0"/>
            </w:pPr>
            <w:r>
              <w:rPr>
                <w:sz w:val="17"/>
              </w:rPr>
              <w:t>Tarayıcıdan drone1.local, drone2.local gibi erişim</w:t>
            </w:r>
          </w:p>
        </w:tc>
      </w:tr>
      <w:tr>
        <w:tc>
          <w:tcPr>
            <w:tcW w:type="dxa" w:w="1701"/>
            <w:vAlign w:val="center"/>
          </w:tcPr>
          <w:p>
            <w:pPr>
              <w:spacing w:after="0"/>
            </w:pPr>
            <w:r>
              <w:rPr>
                <w:sz w:val="17"/>
              </w:rPr>
              <w:t>NODE_ID</w:t>
            </w:r>
          </w:p>
        </w:tc>
        <w:tc>
          <w:tcPr>
            <w:tcW w:type="dxa" w:w="1984"/>
            <w:vAlign w:val="center"/>
          </w:tcPr>
          <w:p>
            <w:pPr>
              <w:spacing w:after="0"/>
            </w:pPr>
            <w:r>
              <w:rPr>
                <w:sz w:val="17"/>
              </w:rPr>
              <w:t>Python/TDMA</w:t>
            </w:r>
          </w:p>
        </w:tc>
        <w:tc>
          <w:tcPr>
            <w:tcW w:type="dxa" w:w="5669"/>
            <w:vAlign w:val="center"/>
          </w:tcPr>
          <w:p>
            <w:pPr>
              <w:spacing w:after="0"/>
            </w:pPr>
            <w:r>
              <w:rPr>
                <w:sz w:val="17"/>
              </w:rPr>
              <w:t>LoRa paket başlığı ve 4 saniyelik çevrimde gönderim slotu</w:t>
            </w:r>
          </w:p>
        </w:tc>
      </w:tr>
      <w:tr>
        <w:tc>
          <w:tcPr>
            <w:tcW w:type="dxa" w:w="1701"/>
            <w:vAlign w:val="center"/>
          </w:tcPr>
          <w:p>
            <w:pPr>
              <w:spacing w:after="0"/>
            </w:pPr>
            <w:r>
              <w:rPr>
                <w:sz w:val="17"/>
              </w:rPr>
              <w:t>SYSID_THISMAV</w:t>
            </w:r>
          </w:p>
        </w:tc>
        <w:tc>
          <w:tcPr>
            <w:tcW w:type="dxa" w:w="1984"/>
            <w:vAlign w:val="center"/>
          </w:tcPr>
          <w:p>
            <w:pPr>
              <w:spacing w:after="0"/>
            </w:pPr>
            <w:r>
              <w:rPr>
                <w:sz w:val="17"/>
              </w:rPr>
              <w:t>MAVLink</w:t>
            </w:r>
          </w:p>
        </w:tc>
        <w:tc>
          <w:tcPr>
            <w:tcW w:type="dxa" w:w="5669"/>
            <w:vAlign w:val="center"/>
          </w:tcPr>
          <w:p>
            <w:pPr>
              <w:spacing w:after="0"/>
            </w:pPr>
            <w:r>
              <w:rPr>
                <w:sz w:val="17"/>
              </w:rPr>
              <w:t>Mission Planner’ın araçları ayırması</w:t>
            </w:r>
          </w:p>
        </w:tc>
      </w:tr>
      <w:tr>
        <w:tc>
          <w:tcPr>
            <w:tcW w:type="dxa" w:w="1701"/>
            <w:vAlign w:val="center"/>
          </w:tcPr>
          <w:p>
            <w:pPr>
              <w:spacing w:after="0"/>
            </w:pPr>
            <w:r>
              <w:rPr>
                <w:sz w:val="17"/>
              </w:rPr>
              <w:t>Net ID</w:t>
            </w:r>
          </w:p>
        </w:tc>
        <w:tc>
          <w:tcPr>
            <w:tcW w:type="dxa" w:w="1984"/>
            <w:vAlign w:val="center"/>
          </w:tcPr>
          <w:p>
            <w:pPr>
              <w:spacing w:after="0"/>
            </w:pPr>
            <w:r>
              <w:rPr>
                <w:sz w:val="17"/>
              </w:rPr>
              <w:t>SiK radyo</w:t>
            </w:r>
          </w:p>
        </w:tc>
        <w:tc>
          <w:tcPr>
            <w:tcW w:type="dxa" w:w="5669"/>
            <w:vAlign w:val="center"/>
          </w:tcPr>
          <w:p>
            <w:pPr>
              <w:spacing w:after="0"/>
            </w:pPr>
            <w:r>
              <w:rPr>
                <w:sz w:val="17"/>
              </w:rPr>
              <w:t>Yer ve hava SiK modülünün aynı mantıksal ağa katılması</w:t>
            </w:r>
          </w:p>
        </w:tc>
      </w:tr>
      <w:tr>
        <w:tc>
          <w:tcPr>
            <w:tcW w:type="dxa" w:w="1701"/>
            <w:vAlign w:val="center"/>
          </w:tcPr>
          <w:p>
            <w:pPr>
              <w:spacing w:after="0"/>
            </w:pPr>
            <w:r>
              <w:rPr>
                <w:sz w:val="17"/>
              </w:rPr>
              <w:t>COM port</w:t>
            </w:r>
          </w:p>
        </w:tc>
        <w:tc>
          <w:tcPr>
            <w:tcW w:type="dxa" w:w="1984"/>
            <w:vAlign w:val="center"/>
          </w:tcPr>
          <w:p>
            <w:pPr>
              <w:spacing w:after="0"/>
            </w:pPr>
            <w:r>
              <w:rPr>
                <w:sz w:val="17"/>
              </w:rPr>
              <w:t>Windows</w:t>
            </w:r>
          </w:p>
        </w:tc>
        <w:tc>
          <w:tcPr>
            <w:tcW w:type="dxa" w:w="5669"/>
            <w:vAlign w:val="center"/>
          </w:tcPr>
          <w:p>
            <w:pPr>
              <w:spacing w:after="0"/>
            </w:pPr>
            <w:r>
              <w:rPr>
                <w:sz w:val="17"/>
              </w:rPr>
              <w:t>Mission Planner veya RealTerm’in doğru USB cihazını açması</w:t>
            </w:r>
          </w:p>
        </w:tc>
      </w:tr>
    </w:tbl>
    <w:p>
      <w:pPr>
        <w:spacing w:after="0"/>
      </w:pPr>
    </w:p>
    <w:p>
      <w:pPr>
        <w:jc w:val="center"/>
      </w:pPr>
      <w:r>
        <w:drawing>
          <wp:inline xmlns:a="http://schemas.openxmlformats.org/drawingml/2006/main" xmlns:pic="http://schemas.openxmlformats.org/drawingml/2006/picture">
            <wp:extent cx="6192000" cy="3096000"/>
            <wp:docPr id="3" name="Picture 3"/>
            <wp:cNvGraphicFramePr>
              <a:graphicFrameLocks noChangeAspect="1"/>
            </wp:cNvGraphicFramePr>
            <a:graphic>
              <a:graphicData uri="http://schemas.openxmlformats.org/drawingml/2006/picture">
                <pic:pic>
                  <pic:nvPicPr>
                    <pic:cNvPr id="0" name="multi_vehicle.png"/>
                    <pic:cNvPicPr/>
                  </pic:nvPicPr>
                  <pic:blipFill>
                    <a:blip r:embed="rId12"/>
                    <a:stretch>
                      <a:fillRect/>
                    </a:stretch>
                  </pic:blipFill>
                  <pic:spPr>
                    <a:xfrm>
                      <a:off x="0" y="0"/>
                      <a:ext cx="6192000" cy="3096000"/>
                    </a:xfrm>
                    <a:prstGeom prst="rect"/>
                  </pic:spPr>
                </pic:pic>
              </a:graphicData>
            </a:graphic>
          </wp:inline>
        </w:drawing>
      </w:r>
    </w:p>
    <w:p>
      <w:pPr>
        <w:pStyle w:val="CaptionCustom"/>
        <w:jc w:val="center"/>
      </w:pPr>
      <w:r>
        <w:t>Şekil 3. Kimliklerin farklı katmanlarda kullanımı ve Mission Planner çoklu COM bağlantısı.</w:t>
      </w:r>
    </w:p>
    <w:p>
      <w:pPr>
        <w:pStyle w:val="Heading1"/>
        <w:keepNext/>
      </w:pPr>
      <w:r>
        <w:t>4. Donanım, Bağlantı ve Güç Mimarisi</w:t>
      </w:r>
    </w:p>
    <w:p>
      <w:pPr>
        <w:jc w:val="center"/>
      </w:pPr>
      <w:r>
        <w:drawing>
          <wp:inline xmlns:a="http://schemas.openxmlformats.org/drawingml/2006/main" xmlns:pic="http://schemas.openxmlformats.org/drawingml/2006/picture">
            <wp:extent cx="6192000" cy="3784000"/>
            <wp:docPr id="4" name="Picture 4"/>
            <wp:cNvGraphicFramePr>
              <a:graphicFrameLocks noChangeAspect="1"/>
            </wp:cNvGraphicFramePr>
            <a:graphic>
              <a:graphicData uri="http://schemas.openxmlformats.org/drawingml/2006/picture">
                <pic:pic>
                  <pic:nvPicPr>
                    <pic:cNvPr id="0" name="wiring.png"/>
                    <pic:cNvPicPr/>
                  </pic:nvPicPr>
                  <pic:blipFill>
                    <a:blip r:embed="rId13"/>
                    <a:stretch>
                      <a:fillRect/>
                    </a:stretch>
                  </pic:blipFill>
                  <pic:spPr>
                    <a:xfrm>
                      <a:off x="0" y="0"/>
                      <a:ext cx="6192000" cy="3784000"/>
                    </a:xfrm>
                    <a:prstGeom prst="rect"/>
                  </pic:spPr>
                </pic:pic>
              </a:graphicData>
            </a:graphic>
          </wp:inline>
        </w:drawing>
      </w:r>
    </w:p>
    <w:p>
      <w:pPr>
        <w:pStyle w:val="CaptionCustom"/>
        <w:jc w:val="center"/>
      </w:pPr>
      <w:r>
        <w:t>Şekil 4. Raspberry Pi RF düğümü için önerilen güç ve veri bağlantısı.</w:t>
      </w:r>
    </w:p>
    <w:p>
      <w:pPr>
        <w:pStyle w:val="Heading2"/>
        <w:keepNext/>
      </w:pPr>
      <w:r>
        <w:t>4.1 Drone RF düğümü bağlantı tablosu</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3362"/>
        <w:gridCol w:w="3362"/>
        <w:gridCol w:w="3362"/>
      </w:tblGrid>
      <w:tr>
        <w:trPr>
          <w:tblHeader w:val="true"/>
        </w:trPr>
        <w:tc>
          <w:tcPr>
            <w:tcW w:type="dxa" w:w="2381"/>
            <w:shd w:fill="163B5C"/>
            <w:vAlign w:val="center"/>
          </w:tcPr>
          <w:p>
            <w:pPr>
              <w:jc w:val="center"/>
            </w:pPr>
            <w:r>
              <w:rPr>
                <w:b/>
                <w:color w:val="FFFFFF"/>
                <w:sz w:val="18"/>
              </w:rPr>
              <w:t>Kaynak</w:t>
            </w:r>
          </w:p>
        </w:tc>
        <w:tc>
          <w:tcPr>
            <w:tcW w:type="dxa" w:w="2551"/>
            <w:shd w:fill="163B5C"/>
            <w:vAlign w:val="center"/>
          </w:tcPr>
          <w:p>
            <w:pPr>
              <w:jc w:val="center"/>
            </w:pPr>
            <w:r>
              <w:rPr>
                <w:b/>
                <w:color w:val="FFFFFF"/>
                <w:sz w:val="18"/>
              </w:rPr>
              <w:t>Hedef</w:t>
            </w:r>
          </w:p>
        </w:tc>
        <w:tc>
          <w:tcPr>
            <w:tcW w:type="dxa" w:w="4535"/>
            <w:shd w:fill="163B5C"/>
            <w:vAlign w:val="center"/>
          </w:tcPr>
          <w:p>
            <w:pPr>
              <w:jc w:val="center"/>
            </w:pPr>
            <w:r>
              <w:rPr>
                <w:b/>
                <w:color w:val="FFFFFF"/>
                <w:sz w:val="18"/>
              </w:rPr>
              <w:t>Açıklama</w:t>
            </w:r>
          </w:p>
        </w:tc>
      </w:tr>
      <w:tr>
        <w:tc>
          <w:tcPr>
            <w:tcW w:type="dxa" w:w="2381"/>
            <w:vAlign w:val="center"/>
          </w:tcPr>
          <w:p>
            <w:pPr>
              <w:spacing w:after="0"/>
            </w:pPr>
            <w:r>
              <w:rPr>
                <w:sz w:val="17"/>
              </w:rPr>
              <w:t>Pi Zero USB/DATA</w:t>
            </w:r>
          </w:p>
        </w:tc>
        <w:tc>
          <w:tcPr>
            <w:tcW w:type="dxa" w:w="2551"/>
            <w:vAlign w:val="center"/>
          </w:tcPr>
          <w:p>
            <w:pPr>
              <w:spacing w:after="0"/>
            </w:pPr>
            <w:r>
              <w:rPr>
                <w:sz w:val="17"/>
              </w:rPr>
              <w:t>Harici beslemeli USB hub veri girişi</w:t>
            </w:r>
          </w:p>
        </w:tc>
        <w:tc>
          <w:tcPr>
            <w:tcW w:type="dxa" w:w="4535"/>
            <w:vAlign w:val="center"/>
          </w:tcPr>
          <w:p>
            <w:pPr>
              <w:spacing w:after="0"/>
            </w:pPr>
            <w:r>
              <w:rPr>
                <w:sz w:val="17"/>
              </w:rPr>
              <w:t>OTG/data adaptörü üzerinden</w:t>
            </w:r>
          </w:p>
        </w:tc>
      </w:tr>
      <w:tr>
        <w:tc>
          <w:tcPr>
            <w:tcW w:type="dxa" w:w="2381"/>
            <w:vAlign w:val="center"/>
          </w:tcPr>
          <w:p>
            <w:pPr>
              <w:spacing w:after="0"/>
            </w:pPr>
            <w:r>
              <w:rPr>
                <w:sz w:val="17"/>
              </w:rPr>
              <w:t>USB hub portu 1</w:t>
            </w:r>
          </w:p>
        </w:tc>
        <w:tc>
          <w:tcPr>
            <w:tcW w:type="dxa" w:w="2551"/>
            <w:vAlign w:val="center"/>
          </w:tcPr>
          <w:p>
            <w:pPr>
              <w:spacing w:after="0"/>
            </w:pPr>
            <w:r>
              <w:rPr>
                <w:sz w:val="17"/>
              </w:rPr>
              <w:t>RTL-SDR</w:t>
            </w:r>
          </w:p>
        </w:tc>
        <w:tc>
          <w:tcPr>
            <w:tcW w:type="dxa" w:w="4535"/>
            <w:vAlign w:val="center"/>
          </w:tcPr>
          <w:p>
            <w:pPr>
              <w:spacing w:after="0"/>
            </w:pPr>
            <w:r>
              <w:rPr>
                <w:sz w:val="17"/>
              </w:rPr>
              <w:t>Yüksek hızlı USB örnekleme cihazı</w:t>
            </w:r>
          </w:p>
        </w:tc>
      </w:tr>
      <w:tr>
        <w:tc>
          <w:tcPr>
            <w:tcW w:type="dxa" w:w="2381"/>
            <w:vAlign w:val="center"/>
          </w:tcPr>
          <w:p>
            <w:pPr>
              <w:spacing w:after="0"/>
            </w:pPr>
            <w:r>
              <w:rPr>
                <w:sz w:val="17"/>
              </w:rPr>
              <w:t>USB hub portu 2</w:t>
            </w:r>
          </w:p>
        </w:tc>
        <w:tc>
          <w:tcPr>
            <w:tcW w:type="dxa" w:w="2551"/>
            <w:vAlign w:val="center"/>
          </w:tcPr>
          <w:p>
            <w:pPr>
              <w:spacing w:after="0"/>
            </w:pPr>
            <w:r>
              <w:rPr>
                <w:sz w:val="17"/>
              </w:rPr>
              <w:t>CH340 USB-UART</w:t>
            </w:r>
          </w:p>
        </w:tc>
        <w:tc>
          <w:tcPr>
            <w:tcW w:type="dxa" w:w="4535"/>
            <w:vAlign w:val="center"/>
          </w:tcPr>
          <w:p>
            <w:pPr>
              <w:spacing w:after="0"/>
            </w:pPr>
            <w:r>
              <w:rPr>
                <w:sz w:val="17"/>
              </w:rPr>
              <w:t>E22 LoRa seri arayüzü</w:t>
            </w:r>
          </w:p>
        </w:tc>
      </w:tr>
      <w:tr>
        <w:tc>
          <w:tcPr>
            <w:tcW w:type="dxa" w:w="2381"/>
            <w:vAlign w:val="center"/>
          </w:tcPr>
          <w:p>
            <w:pPr>
              <w:spacing w:after="0"/>
            </w:pPr>
            <w:r>
              <w:rPr>
                <w:sz w:val="17"/>
              </w:rPr>
              <w:t>CH340 TXD</w:t>
            </w:r>
          </w:p>
        </w:tc>
        <w:tc>
          <w:tcPr>
            <w:tcW w:type="dxa" w:w="2551"/>
            <w:vAlign w:val="center"/>
          </w:tcPr>
          <w:p>
            <w:pPr>
              <w:spacing w:after="0"/>
            </w:pPr>
            <w:r>
              <w:rPr>
                <w:sz w:val="17"/>
              </w:rPr>
              <w:t>E22 RXD</w:t>
            </w:r>
          </w:p>
        </w:tc>
        <w:tc>
          <w:tcPr>
            <w:tcW w:type="dxa" w:w="4535"/>
            <w:vAlign w:val="center"/>
          </w:tcPr>
          <w:p>
            <w:pPr>
              <w:spacing w:after="0"/>
            </w:pPr>
            <w:r>
              <w:rPr>
                <w:sz w:val="17"/>
              </w:rPr>
              <w:t>Çapraz seri bağlantı</w:t>
            </w:r>
          </w:p>
        </w:tc>
      </w:tr>
      <w:tr>
        <w:tc>
          <w:tcPr>
            <w:tcW w:type="dxa" w:w="2381"/>
            <w:vAlign w:val="center"/>
          </w:tcPr>
          <w:p>
            <w:pPr>
              <w:spacing w:after="0"/>
            </w:pPr>
            <w:r>
              <w:rPr>
                <w:sz w:val="17"/>
              </w:rPr>
              <w:t>CH340 RXD</w:t>
            </w:r>
          </w:p>
        </w:tc>
        <w:tc>
          <w:tcPr>
            <w:tcW w:type="dxa" w:w="2551"/>
            <w:vAlign w:val="center"/>
          </w:tcPr>
          <w:p>
            <w:pPr>
              <w:spacing w:after="0"/>
            </w:pPr>
            <w:r>
              <w:rPr>
                <w:sz w:val="17"/>
              </w:rPr>
              <w:t>E22 TXD</w:t>
            </w:r>
          </w:p>
        </w:tc>
        <w:tc>
          <w:tcPr>
            <w:tcW w:type="dxa" w:w="4535"/>
            <w:vAlign w:val="center"/>
          </w:tcPr>
          <w:p>
            <w:pPr>
              <w:spacing w:after="0"/>
            </w:pPr>
            <w:r>
              <w:rPr>
                <w:sz w:val="17"/>
              </w:rPr>
              <w:t>Çapraz seri bağlantı</w:t>
            </w:r>
          </w:p>
        </w:tc>
      </w:tr>
      <w:tr>
        <w:tc>
          <w:tcPr>
            <w:tcW w:type="dxa" w:w="2381"/>
            <w:vAlign w:val="center"/>
          </w:tcPr>
          <w:p>
            <w:pPr>
              <w:spacing w:after="0"/>
            </w:pPr>
            <w:r>
              <w:rPr>
                <w:sz w:val="17"/>
              </w:rPr>
              <w:t>CH340 GND</w:t>
            </w:r>
          </w:p>
        </w:tc>
        <w:tc>
          <w:tcPr>
            <w:tcW w:type="dxa" w:w="2551"/>
            <w:vAlign w:val="center"/>
          </w:tcPr>
          <w:p>
            <w:pPr>
              <w:spacing w:after="0"/>
            </w:pPr>
            <w:r>
              <w:rPr>
                <w:sz w:val="17"/>
              </w:rPr>
              <w:t>E22 GND</w:t>
            </w:r>
          </w:p>
        </w:tc>
        <w:tc>
          <w:tcPr>
            <w:tcW w:type="dxa" w:w="4535"/>
            <w:vAlign w:val="center"/>
          </w:tcPr>
          <w:p>
            <w:pPr>
              <w:spacing w:after="0"/>
            </w:pPr>
            <w:r>
              <w:rPr>
                <w:sz w:val="17"/>
              </w:rPr>
              <w:t>Ortak referans</w:t>
            </w:r>
          </w:p>
        </w:tc>
      </w:tr>
      <w:tr>
        <w:tc>
          <w:tcPr>
            <w:tcW w:type="dxa" w:w="2381"/>
            <w:vAlign w:val="center"/>
          </w:tcPr>
          <w:p>
            <w:pPr>
              <w:spacing w:after="0"/>
            </w:pPr>
            <w:r>
              <w:rPr>
                <w:sz w:val="17"/>
              </w:rPr>
              <w:t>5 V regülatör/BEC</w:t>
            </w:r>
          </w:p>
        </w:tc>
        <w:tc>
          <w:tcPr>
            <w:tcW w:type="dxa" w:w="2551"/>
            <w:vAlign w:val="center"/>
          </w:tcPr>
          <w:p>
            <w:pPr>
              <w:spacing w:after="0"/>
            </w:pPr>
            <w:r>
              <w:rPr>
                <w:sz w:val="17"/>
              </w:rPr>
              <w:t>Pi PWR IN</w:t>
            </w:r>
          </w:p>
        </w:tc>
        <w:tc>
          <w:tcPr>
            <w:tcW w:type="dxa" w:w="4535"/>
            <w:vAlign w:val="center"/>
          </w:tcPr>
          <w:p>
            <w:pPr>
              <w:spacing w:after="0"/>
            </w:pPr>
            <w:r>
              <w:rPr>
                <w:sz w:val="17"/>
              </w:rPr>
              <w:t>Kararlı 5 V besleme</w:t>
            </w:r>
          </w:p>
        </w:tc>
      </w:tr>
      <w:tr>
        <w:tc>
          <w:tcPr>
            <w:tcW w:type="dxa" w:w="2381"/>
            <w:vAlign w:val="center"/>
          </w:tcPr>
          <w:p>
            <w:pPr>
              <w:spacing w:after="0"/>
            </w:pPr>
            <w:r>
              <w:rPr>
                <w:sz w:val="17"/>
              </w:rPr>
              <w:t>5 V regülatör/BEC</w:t>
            </w:r>
          </w:p>
        </w:tc>
        <w:tc>
          <w:tcPr>
            <w:tcW w:type="dxa" w:w="2551"/>
            <w:vAlign w:val="center"/>
          </w:tcPr>
          <w:p>
            <w:pPr>
              <w:spacing w:after="0"/>
            </w:pPr>
            <w:r>
              <w:rPr>
                <w:sz w:val="17"/>
              </w:rPr>
              <w:t>USB hub harici power girişi</w:t>
            </w:r>
          </w:p>
        </w:tc>
        <w:tc>
          <w:tcPr>
            <w:tcW w:type="dxa" w:w="4535"/>
            <w:vAlign w:val="center"/>
          </w:tcPr>
          <w:p>
            <w:pPr>
              <w:spacing w:after="0"/>
            </w:pPr>
            <w:r>
              <w:rPr>
                <w:sz w:val="17"/>
              </w:rPr>
              <w:t>SDR ve CH340 yükünü Pi portundan ayırır</w:t>
            </w:r>
          </w:p>
        </w:tc>
      </w:tr>
      <w:tr>
        <w:tc>
          <w:tcPr>
            <w:tcW w:type="dxa" w:w="2381"/>
            <w:vAlign w:val="center"/>
          </w:tcPr>
          <w:p>
            <w:pPr>
              <w:spacing w:after="0"/>
            </w:pPr>
            <w:r>
              <w:rPr>
                <w:sz w:val="17"/>
              </w:rPr>
              <w:t>5 V regülatör/BEC</w:t>
            </w:r>
          </w:p>
        </w:tc>
        <w:tc>
          <w:tcPr>
            <w:tcW w:type="dxa" w:w="2551"/>
            <w:vAlign w:val="center"/>
          </w:tcPr>
          <w:p>
            <w:pPr>
              <w:spacing w:after="0"/>
            </w:pPr>
            <w:r>
              <w:rPr>
                <w:sz w:val="17"/>
              </w:rPr>
              <w:t>E22 VCC</w:t>
            </w:r>
          </w:p>
        </w:tc>
        <w:tc>
          <w:tcPr>
            <w:tcW w:type="dxa" w:w="4535"/>
            <w:vAlign w:val="center"/>
          </w:tcPr>
          <w:p>
            <w:pPr>
              <w:spacing w:after="0"/>
            </w:pPr>
            <w:r>
              <w:rPr>
                <w:sz w:val="17"/>
              </w:rPr>
              <w:t>CH340 5 V pininden besleme yapılmaz</w:t>
            </w:r>
          </w:p>
        </w:tc>
      </w:tr>
      <w:tr>
        <w:tc>
          <w:tcPr>
            <w:tcW w:type="dxa" w:w="2381"/>
            <w:vAlign w:val="center"/>
          </w:tcPr>
          <w:p>
            <w:pPr>
              <w:spacing w:after="0"/>
            </w:pPr>
            <w:r>
              <w:rPr>
                <w:sz w:val="17"/>
              </w:rPr>
              <w:t>E22 M0 ve M1</w:t>
            </w:r>
          </w:p>
        </w:tc>
        <w:tc>
          <w:tcPr>
            <w:tcW w:type="dxa" w:w="2551"/>
            <w:vAlign w:val="center"/>
          </w:tcPr>
          <w:p>
            <w:pPr>
              <w:spacing w:after="0"/>
            </w:pPr>
            <w:r>
              <w:rPr>
                <w:sz w:val="17"/>
              </w:rPr>
              <w:t>GND</w:t>
            </w:r>
          </w:p>
        </w:tc>
        <w:tc>
          <w:tcPr>
            <w:tcW w:type="dxa" w:w="4535"/>
            <w:vAlign w:val="center"/>
          </w:tcPr>
          <w:p>
            <w:pPr>
              <w:spacing w:after="0"/>
            </w:pPr>
            <w:r>
              <w:rPr>
                <w:sz w:val="17"/>
              </w:rPr>
              <w:t>Normal şeffaf iletim modu</w:t>
            </w:r>
          </w:p>
        </w:tc>
      </w:tr>
    </w:tbl>
    <w:p>
      <w:pPr>
        <w:spacing w:after="0"/>
      </w:pPr>
    </w:p>
    <w:p>
      <w:pPr>
        <w:pStyle w:val="Heading2"/>
        <w:keepNext/>
      </w:pPr>
      <w:r>
        <w:t>4.2 Pixhawk ve uçuş telemetrisi</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402"/>
            <w:shd w:fill="163B5C"/>
            <w:vAlign w:val="center"/>
          </w:tcPr>
          <w:p>
            <w:pPr>
              <w:jc w:val="center"/>
            </w:pPr>
            <w:r>
              <w:rPr>
                <w:b/>
                <w:color w:val="FFFFFF"/>
                <w:sz w:val="18"/>
              </w:rPr>
              <w:t>Bağlantı</w:t>
            </w:r>
          </w:p>
        </w:tc>
        <w:tc>
          <w:tcPr>
            <w:tcW w:type="dxa" w:w="5669"/>
            <w:shd w:fill="163B5C"/>
            <w:vAlign w:val="center"/>
          </w:tcPr>
          <w:p>
            <w:pPr>
              <w:jc w:val="center"/>
            </w:pPr>
            <w:r>
              <w:rPr>
                <w:b/>
                <w:color w:val="FFFFFF"/>
                <w:sz w:val="18"/>
              </w:rPr>
              <w:t>Hedef</w:t>
            </w:r>
          </w:p>
        </w:tc>
      </w:tr>
      <w:tr>
        <w:tc>
          <w:tcPr>
            <w:tcW w:type="dxa" w:w="3402"/>
            <w:vAlign w:val="center"/>
          </w:tcPr>
          <w:p>
            <w:pPr>
              <w:spacing w:after="0"/>
            </w:pPr>
            <w:r>
              <w:rPr>
                <w:sz w:val="17"/>
              </w:rPr>
              <w:t>SiK hava modülü</w:t>
            </w:r>
          </w:p>
        </w:tc>
        <w:tc>
          <w:tcPr>
            <w:tcW w:type="dxa" w:w="5669"/>
            <w:vAlign w:val="center"/>
          </w:tcPr>
          <w:p>
            <w:pPr>
              <w:spacing w:after="0"/>
            </w:pPr>
            <w:r>
              <w:rPr>
                <w:sz w:val="17"/>
              </w:rPr>
              <w:t>Pixhawk TELEM1</w:t>
            </w:r>
          </w:p>
        </w:tc>
      </w:tr>
      <w:tr>
        <w:tc>
          <w:tcPr>
            <w:tcW w:type="dxa" w:w="3402"/>
            <w:vAlign w:val="center"/>
          </w:tcPr>
          <w:p>
            <w:pPr>
              <w:spacing w:after="0"/>
            </w:pPr>
            <w:r>
              <w:rPr>
                <w:sz w:val="17"/>
              </w:rPr>
              <w:t>FlySky alıcı PPM/CH1 çıkışı</w:t>
            </w:r>
          </w:p>
        </w:tc>
        <w:tc>
          <w:tcPr>
            <w:tcW w:type="dxa" w:w="5669"/>
            <w:vAlign w:val="center"/>
          </w:tcPr>
          <w:p>
            <w:pPr>
              <w:spacing w:after="0"/>
            </w:pPr>
            <w:r>
              <w:rPr>
                <w:sz w:val="17"/>
              </w:rPr>
              <w:t>Pixhawk RCIN Signal</w:t>
            </w:r>
          </w:p>
        </w:tc>
      </w:tr>
      <w:tr>
        <w:tc>
          <w:tcPr>
            <w:tcW w:type="dxa" w:w="3402"/>
            <w:vAlign w:val="center"/>
          </w:tcPr>
          <w:p>
            <w:pPr>
              <w:spacing w:after="0"/>
            </w:pPr>
            <w:r>
              <w:rPr>
                <w:sz w:val="17"/>
              </w:rPr>
              <w:t>FlySky alıcı +5 V / GND</w:t>
            </w:r>
          </w:p>
        </w:tc>
        <w:tc>
          <w:tcPr>
            <w:tcW w:type="dxa" w:w="5669"/>
            <w:vAlign w:val="center"/>
          </w:tcPr>
          <w:p>
            <w:pPr>
              <w:spacing w:after="0"/>
            </w:pPr>
            <w:r>
              <w:rPr>
                <w:sz w:val="17"/>
              </w:rPr>
              <w:t>Pixhawk RCIN +5 V / GND</w:t>
            </w:r>
          </w:p>
        </w:tc>
      </w:tr>
      <w:tr>
        <w:tc>
          <w:tcPr>
            <w:tcW w:type="dxa" w:w="3402"/>
            <w:vAlign w:val="center"/>
          </w:tcPr>
          <w:p>
            <w:pPr>
              <w:spacing w:after="0"/>
            </w:pPr>
            <w:r>
              <w:rPr>
                <w:sz w:val="17"/>
              </w:rPr>
              <w:t>GPS/Compass modülü</w:t>
            </w:r>
          </w:p>
        </w:tc>
        <w:tc>
          <w:tcPr>
            <w:tcW w:type="dxa" w:w="5669"/>
            <w:vAlign w:val="center"/>
          </w:tcPr>
          <w:p>
            <w:pPr>
              <w:spacing w:after="0"/>
            </w:pPr>
            <w:r>
              <w:rPr>
                <w:sz w:val="17"/>
              </w:rPr>
              <w:t>GPS ve I2C/uygun compass portu</w:t>
            </w:r>
          </w:p>
        </w:tc>
      </w:tr>
      <w:tr>
        <w:tc>
          <w:tcPr>
            <w:tcW w:type="dxa" w:w="3402"/>
            <w:vAlign w:val="center"/>
          </w:tcPr>
          <w:p>
            <w:pPr>
              <w:spacing w:after="0"/>
            </w:pPr>
            <w:r>
              <w:rPr>
                <w:sz w:val="17"/>
              </w:rPr>
              <w:t>ESC sinyal kabloları</w:t>
            </w:r>
          </w:p>
        </w:tc>
        <w:tc>
          <w:tcPr>
            <w:tcW w:type="dxa" w:w="5669"/>
            <w:vAlign w:val="center"/>
          </w:tcPr>
          <w:p>
            <w:pPr>
              <w:spacing w:after="0"/>
            </w:pPr>
            <w:r>
              <w:rPr>
                <w:sz w:val="17"/>
              </w:rPr>
              <w:t>Pixhawk MAIN OUT 1–4, Quad X motor eşlemesine göre</w:t>
            </w:r>
          </w:p>
        </w:tc>
      </w:tr>
    </w:tbl>
    <w:p>
      <w:pPr>
        <w:spacing w:after="0"/>
      </w:pPr>
    </w:p>
    <w:p>
      <w:pPr>
        <w:pStyle w:val="Heading2"/>
        <w:keepNext/>
      </w:pPr>
      <w:r>
        <w:t>4.3 Güç kararlılığı ve USB çökmesini önleme</w:t>
      </w:r>
    </w:p>
    <w:p>
      <w:pPr>
        <w:pStyle w:val="ListBullet"/>
      </w:pPr>
      <w:r>
        <w:t>Pi, hub, SDR ve E22 toplam akımının tepe yükünü karşılayacak regülatör seçilir; uçuşta kablo düşümü dahil 5 V hattı ölçülür.</w:t>
      </w:r>
    </w:p>
    <w:p>
      <w:pPr>
        <w:pStyle w:val="ListBullet"/>
      </w:pPr>
      <w:r>
        <w:t>Pasif hub yalnızca kısa masa testi için kabul edilir. Uçuş konfigürasyonunda harici beslemeli hub tercih edilir.</w:t>
      </w:r>
    </w:p>
    <w:p>
      <w:pPr>
        <w:pStyle w:val="ListBullet"/>
      </w:pPr>
      <w:r>
        <w:t>USB hub, OTG adaptörü ve ağır RTL-SDR gövdesi mekanik olarak sabitlenir; titreşim altında konektör yük taşımamalıdır.</w:t>
      </w:r>
    </w:p>
    <w:p>
      <w:pPr>
        <w:pStyle w:val="ListBullet"/>
      </w:pPr>
      <w:r>
        <w:t>Pi’nin PWR IN portu ve USB/DATA portu karıştırılmaz.</w:t>
      </w:r>
    </w:p>
    <w:p>
      <w:pPr>
        <w:pStyle w:val="ListBullet"/>
      </w:pPr>
      <w:r>
        <w:t>Her RF modülünün anteni gövdeden ve diğer 900 MHz antenlerden mümkün olduğunca ayrılır.</w:t>
      </w:r>
    </w:p>
    <w:tbl>
      <w:tblPr>
        <w:tblW w:type="auto" w:w="0"/>
        <w:jc w:val="center"/>
        <w:tblLayout w:type="autofit"/>
        <w:tblLook w:firstColumn="1" w:firstRow="1" w:lastColumn="0" w:lastRow="0" w:noHBand="0" w:noVBand="1" w:val="04A0"/>
        <w:tblBorders>
          <w:top w:val="single" w:sz="8" w:space="0" w:color="9F2B35"/>
          <w:left w:val="single" w:sz="8" w:space="0" w:color="9F2B35"/>
          <w:bottom w:val="single" w:sz="8" w:space="0" w:color="9F2B35"/>
          <w:right w:val="single" w:sz="8" w:space="0" w:color="9F2B35"/>
          <w:insideH w:val="single" w:sz="8" w:space="0" w:color="9F2B35"/>
          <w:insideV w:val="single" w:sz="8" w:space="0" w:color="9F2B35"/>
        </w:tblBorders>
      </w:tblPr>
      <w:tblGrid>
        <w:gridCol w:w="10086"/>
      </w:tblGrid>
      <w:tr>
        <w:tc>
          <w:tcPr>
            <w:tcW w:type="dxa" w:w="10086"/>
            <w:shd w:fill="F8D7DA"/>
            <w:vAlign w:val="center"/>
          </w:tcPr>
          <w:p>
            <w:pPr>
              <w:spacing w:after="0"/>
            </w:pPr>
            <w:r>
              <w:rPr>
                <w:b/>
                <w:color w:val="9F2B35"/>
              </w:rPr>
              <w:t xml:space="preserve">FİZİKSEL KATMAN  </w:t>
            </w:r>
            <w:r>
              <w:rPr>
                <w:color w:val="1E1E1E"/>
              </w:rPr>
              <w:t>“lsusb” içinde hub, CH340 veya RTL-SDR görünmüyorsa Python kodu cihazı geri getiremez. Önce güç, OTG/data kablosu, hub ve fiziksel bağlantı düzeltilir.</w:t>
            </w:r>
          </w:p>
        </w:tc>
      </w:tr>
    </w:tbl>
    <w:p>
      <w:pPr>
        <w:spacing w:after="0"/>
      </w:pPr>
    </w:p>
    <w:p>
      <w:pPr>
        <w:pStyle w:val="Heading1"/>
        <w:keepNext/>
      </w:pPr>
      <w:r>
        <w:t>5. Raspberry Pi Zero Sıfırdan Kurulum</w:t>
      </w:r>
    </w:p>
    <w:p>
      <w:r>
        <w:t>Bu bölüm Raspberry Pi OS’un temiz kurulduğu bir DroneN düğümünü uçuş sistemine hazırlar. Drone2 iç rehberindeki paket, Cockpit, izin, host mode ve servis yaklaşımı temel alınmıştır [1]. Komutlarda N yerine 1–4 yazılır.</w:t>
      </w:r>
    </w:p>
    <w:p>
      <w:pPr>
        <w:pStyle w:val="Heading2"/>
        <w:keepNext/>
      </w:pPr>
      <w:r>
        <w:t>5.1 İmaj, kullanıcı ve hostname</w:t>
      </w:r>
    </w:p>
    <w:p>
      <w:pPr>
        <w:ind w:left="397" w:hanging="255"/>
      </w:pPr>
      <w:r>
        <w:rPr>
          <w:b/>
        </w:rPr>
        <w:t xml:space="preserve">1. </w:t>
      </w:r>
      <w:r>
        <w:t>Raspberry Pi Imager ile güncel Raspberry Pi OS Lite 64-bit imajını karta yazın.</w:t>
      </w:r>
    </w:p>
    <w:p>
      <w:pPr>
        <w:ind w:left="397" w:hanging="255"/>
      </w:pPr>
      <w:r>
        <w:rPr>
          <w:b/>
        </w:rPr>
        <w:t xml:space="preserve">2. </w:t>
      </w:r>
      <w:r>
        <w:t>Kullanıcı adını drone1, drone2, drone3 veya drone4 olarak belirleyin.</w:t>
      </w:r>
    </w:p>
    <w:p>
      <w:pPr>
        <w:ind w:left="397" w:hanging="255"/>
      </w:pPr>
      <w:r>
        <w:rPr>
          <w:b/>
        </w:rPr>
        <w:t xml:space="preserve">3. </w:t>
      </w:r>
      <w:r>
        <w:t>Hostname’i aynı biçimde ayarlayın; Wi‑Fi SSID ve parolasını imaj aşamasında ekleyin.</w:t>
      </w:r>
    </w:p>
    <w:p>
      <w:pPr>
        <w:ind w:left="397" w:hanging="255"/>
      </w:pPr>
      <w:r>
        <w:rPr>
          <w:b/>
        </w:rPr>
        <w:t xml:space="preserve">4. </w:t>
      </w:r>
      <w:r>
        <w:t>İlk açılıştan sonra tarih/saat ve ülke ayarını doğrulayın.</w:t>
      </w:r>
    </w:p>
    <w:p>
      <w:pPr>
        <w:pStyle w:val="CodeBlock"/>
        <w:shd w:fill="EEF2F5"/>
        <w:ind w:left="113" w:right="85"/>
      </w:pPr>
      <w:r>
        <w:rPr>
          <w:sz w:val="16"/>
        </w:rPr>
        <w:t>sudo hostnamectl set-hostname droneN</w:t>
      </w:r>
    </w:p>
    <w:p>
      <w:pPr>
        <w:pStyle w:val="CodeBlock"/>
        <w:shd w:fill="EEF2F5"/>
        <w:ind w:left="113" w:right="85"/>
      </w:pPr>
      <w:r>
        <w:rPr>
          <w:sz w:val="16"/>
        </w:rPr>
        <w:t>sudo timedatectl set-timezone Europe/Istanbul</w:t>
      </w:r>
    </w:p>
    <w:p>
      <w:pPr>
        <w:pStyle w:val="CodeBlock"/>
        <w:shd w:fill="EEF2F5"/>
        <w:ind w:left="113" w:right="85"/>
      </w:pPr>
      <w:r>
        <w:rPr>
          <w:sz w:val="16"/>
        </w:rPr>
        <w:t>sudo timedatectl set-ntp true</w:t>
      </w:r>
    </w:p>
    <w:p>
      <w:pPr>
        <w:pStyle w:val="CodeBlock"/>
        <w:shd w:fill="EEF2F5"/>
        <w:ind w:left="113" w:right="85"/>
      </w:pPr>
      <w:r>
        <w:rPr>
          <w:sz w:val="16"/>
        </w:rPr>
        <w:t>timedatectl status</w:t>
      </w:r>
    </w:p>
    <w:p>
      <w:pPr>
        <w:spacing w:after="0"/>
      </w:pPr>
    </w:p>
    <w:p>
      <w:pPr>
        <w:pStyle w:val="Heading2"/>
        <w:keepNext/>
      </w:pPr>
      <w:r>
        <w:t>5.2 Temel paketler</w:t>
      </w:r>
    </w:p>
    <w:p>
      <w:pPr>
        <w:pStyle w:val="CodeBlock"/>
        <w:shd w:fill="EEF2F5"/>
        <w:ind w:left="113" w:right="85"/>
      </w:pPr>
      <w:r>
        <w:rPr>
          <w:sz w:val="16"/>
        </w:rPr>
        <w:t>sudo apt update</w:t>
      </w:r>
    </w:p>
    <w:p>
      <w:pPr>
        <w:pStyle w:val="CodeBlock"/>
        <w:shd w:fill="EEF2F5"/>
        <w:ind w:left="113" w:right="85"/>
      </w:pPr>
      <w:r>
        <w:rPr>
          <w:sz w:val="16"/>
        </w:rPr>
        <w:t>sudo apt upgrade -y</w:t>
      </w:r>
    </w:p>
    <w:p>
      <w:pPr>
        <w:pStyle w:val="CodeBlock"/>
        <w:shd w:fill="EEF2F5"/>
        <w:ind w:left="113" w:right="85"/>
      </w:pPr>
      <w:r>
        <w:rPr>
          <w:sz w:val="16"/>
        </w:rPr>
        <w:t>sudo apt install -y git python3 python3-pip python3-dev build-essential \</w:t>
      </w:r>
    </w:p>
    <w:p>
      <w:pPr>
        <w:pStyle w:val="CodeBlock"/>
        <w:shd w:fill="EEF2F5"/>
        <w:ind w:left="113" w:right="85"/>
      </w:pPr>
      <w:r>
        <w:rPr>
          <w:sz w:val="16"/>
        </w:rPr>
        <w:t xml:space="preserve">  rtl-sdr librtlsdr-dev libusb-1.0-0-dev cockpit nano wget usbutils \</w:t>
      </w:r>
    </w:p>
    <w:p>
      <w:pPr>
        <w:pStyle w:val="CodeBlock"/>
        <w:shd w:fill="EEF2F5"/>
        <w:ind w:left="113" w:right="85"/>
      </w:pPr>
      <w:r>
        <w:rPr>
          <w:sz w:val="16"/>
        </w:rPr>
        <w:t xml:space="preserve">  avahi-daemon</w:t>
      </w:r>
    </w:p>
    <w:p>
      <w:pPr>
        <w:spacing w:after="0"/>
      </w:pPr>
    </w:p>
    <w:tbl>
      <w:tblPr>
        <w:tblW w:type="auto" w:w="0"/>
        <w:jc w:val="center"/>
        <w:tblLayout w:type="autofit"/>
        <w:tblLook w:firstColumn="1" w:firstRow="1" w:lastColumn="0" w:lastRow="0" w:noHBand="0" w:noVBand="1" w:val="04A0"/>
        <w:tblBorders>
          <w:top w:val="single" w:sz="8" w:space="0" w:color="A66B00"/>
          <w:left w:val="single" w:sz="8" w:space="0" w:color="A66B00"/>
          <w:bottom w:val="single" w:sz="8" w:space="0" w:color="A66B00"/>
          <w:right w:val="single" w:sz="8" w:space="0" w:color="A66B00"/>
          <w:insideH w:val="single" w:sz="8" w:space="0" w:color="A66B00"/>
          <w:insideV w:val="single" w:sz="8" w:space="0" w:color="A66B00"/>
        </w:tblBorders>
      </w:tblPr>
      <w:tblGrid>
        <w:gridCol w:w="10086"/>
      </w:tblGrid>
      <w:tr>
        <w:tc>
          <w:tcPr>
            <w:tcW w:type="dxa" w:w="10086"/>
            <w:shd w:fill="FFF3CD"/>
            <w:vAlign w:val="center"/>
          </w:tcPr>
          <w:p>
            <w:pPr>
              <w:spacing w:after="0"/>
            </w:pPr>
            <w:r>
              <w:rPr>
                <w:b/>
                <w:color w:val="A66B00"/>
              </w:rPr>
              <w:t xml:space="preserve">SÜRÜM YÖNETİMİ  </w:t>
            </w:r>
            <w:r>
              <w:rPr>
                <w:color w:val="1E1E1E"/>
              </w:rPr>
              <w:t>Çalışan uçuş imajında büyük sistem güncellemesini saha gününden hemen önce yapmayın. Önce SD kart imaj yedeği alın, güncellemeyi bir düğümde doğrulayın, sonra diğerlerine yayın.</w:t>
            </w:r>
          </w:p>
        </w:tc>
      </w:tr>
    </w:tbl>
    <w:p>
      <w:pPr>
        <w:spacing w:after="0"/>
      </w:pPr>
    </w:p>
    <w:p>
      <w:pPr>
        <w:pStyle w:val="Heading2"/>
        <w:keepNext/>
      </w:pPr>
      <w:r>
        <w:t>5.3 Kullanıcı izinleri</w:t>
      </w:r>
    </w:p>
    <w:p>
      <w:pPr>
        <w:pStyle w:val="CodeBlock"/>
        <w:shd w:fill="EEF2F5"/>
        <w:ind w:left="113" w:right="85"/>
      </w:pPr>
      <w:r>
        <w:rPr>
          <w:sz w:val="16"/>
        </w:rPr>
        <w:t>sudo usermod -aG dialout,plugdev droneN</w:t>
      </w:r>
    </w:p>
    <w:p>
      <w:pPr>
        <w:pStyle w:val="CodeBlock"/>
        <w:shd w:fill="EEF2F5"/>
        <w:ind w:left="113" w:right="85"/>
      </w:pPr>
      <w:r>
        <w:rPr>
          <w:sz w:val="16"/>
        </w:rPr>
        <w:t>sudo reboot</w:t>
      </w:r>
    </w:p>
    <w:p>
      <w:pPr>
        <w:spacing w:after="0"/>
      </w:pPr>
    </w:p>
    <w:p>
      <w:r>
        <w:t>dialout grubu /dev/ttyUSB* seri portları için, plugdev ise takılabilir cihaz erişimleri için kullanılır. Grup değişikliği yeni oturum veya reboot sonrasında etkili olur.</w:t>
      </w:r>
    </w:p>
    <w:p>
      <w:pPr>
        <w:pStyle w:val="Heading2"/>
        <w:keepNext/>
      </w:pPr>
      <w:r>
        <w:t>5.4 Cockpit kurulumu ve erişim</w:t>
      </w:r>
    </w:p>
    <w:p>
      <w:pPr>
        <w:pStyle w:val="CodeBlock"/>
        <w:shd w:fill="EEF2F5"/>
        <w:ind w:left="113" w:right="85"/>
      </w:pPr>
      <w:r>
        <w:rPr>
          <w:sz w:val="16"/>
        </w:rPr>
        <w:t>sudo systemctl enable --now cockpit.socket</w:t>
      </w:r>
    </w:p>
    <w:p>
      <w:pPr>
        <w:pStyle w:val="CodeBlock"/>
        <w:shd w:fill="EEF2F5"/>
        <w:ind w:left="113" w:right="85"/>
      </w:pPr>
      <w:r>
        <w:rPr>
          <w:sz w:val="16"/>
        </w:rPr>
        <w:t>sudo systemctl status cockpit.socket --no-pager</w:t>
      </w:r>
    </w:p>
    <w:p>
      <w:pPr>
        <w:pStyle w:val="CodeBlock"/>
        <w:shd w:fill="EEF2F5"/>
        <w:ind w:left="113" w:right="85"/>
      </w:pPr>
      <w:r>
        <w:rPr>
          <w:sz w:val="16"/>
        </w:rPr>
        <w:t>hostname -I</w:t>
      </w:r>
    </w:p>
    <w:p>
      <w:pPr>
        <w:spacing w:after="0"/>
      </w:pPr>
    </w:p>
    <w:p>
      <w:r>
        <w:t>Cockpit resmi olarak systemd socket activation ile çalışır ve web arayüzü varsayılan olarak 9090 portundan açılır [2][3]. Tarayıcı adresleri:</w:t>
      </w:r>
    </w:p>
    <w:p>
      <w:pPr>
        <w:pStyle w:val="CodeBlock"/>
        <w:shd w:fill="EEF2F5"/>
        <w:ind w:left="113" w:right="85"/>
      </w:pPr>
      <w:r>
        <w:rPr>
          <w:sz w:val="16"/>
        </w:rPr>
        <w:t>https://droneN.local:9090</w:t>
      </w:r>
    </w:p>
    <w:p>
      <w:pPr>
        <w:pStyle w:val="CodeBlock"/>
        <w:shd w:fill="EEF2F5"/>
        <w:ind w:left="113" w:right="85"/>
      </w:pPr>
      <w:r>
        <w:rPr>
          <w:sz w:val="16"/>
        </w:rPr>
        <w:t># veya</w:t>
      </w:r>
    </w:p>
    <w:p>
      <w:pPr>
        <w:pStyle w:val="CodeBlock"/>
        <w:shd w:fill="EEF2F5"/>
        <w:ind w:left="113" w:right="85"/>
      </w:pPr>
      <w:r>
        <w:rPr>
          <w:sz w:val="16"/>
        </w:rPr>
        <w:t>https://&lt;Raspberry_IP&gt;:9090</w:t>
      </w:r>
    </w:p>
    <w:p>
      <w:pPr>
        <w:spacing w:after="0"/>
      </w:pPr>
    </w:p>
    <w:p>
      <w:pPr>
        <w:pStyle w:val="ListBullet"/>
      </w:pPr>
      <w:r>
        <w:t>Tarayıcı sertifika uyarısında Gelişmiş → Devam et seçilir; yerel self-signed sertifika nedeniyle bu beklenebilir.</w:t>
      </w:r>
    </w:p>
    <w:p>
      <w:pPr>
        <w:pStyle w:val="ListBullet"/>
      </w:pPr>
      <w:r>
        <w:t>Kullanıcı adı ve Raspberry Pi parolasıyla giriş yapılır.</w:t>
      </w:r>
    </w:p>
    <w:p>
      <w:pPr>
        <w:pStyle w:val="ListBullet"/>
      </w:pPr>
      <w:r>
        <w:t>Her drone için ayrı tarayıcı sekmesi açılabilir.</w:t>
      </w:r>
    </w:p>
    <w:p>
      <w:pPr>
        <w:pStyle w:val="ListBullet"/>
      </w:pPr>
      <w:r>
        <w:t>.local adı çözülmüyorsa hostname -I ile IP alınır ve IP:9090 kullanılır.</w:t>
      </w:r>
    </w:p>
    <w:p>
      <w:pPr>
        <w:pStyle w:val="CodeBlock"/>
        <w:shd w:fill="EEF2F5"/>
        <w:ind w:left="113" w:right="85"/>
      </w:pPr>
      <w:r>
        <w:rPr>
          <w:sz w:val="16"/>
        </w:rPr>
        <w:t># Windows PowerShell</w:t>
      </w:r>
    </w:p>
    <w:p>
      <w:pPr>
        <w:pStyle w:val="CodeBlock"/>
        <w:shd w:fill="EEF2F5"/>
        <w:ind w:left="113" w:right="85"/>
      </w:pPr>
      <w:r>
        <w:rPr>
          <w:sz w:val="16"/>
        </w:rPr>
        <w:t>Test-NetConnection droneN.local -Port 9090</w:t>
      </w:r>
    </w:p>
    <w:p>
      <w:pPr>
        <w:pStyle w:val="CodeBlock"/>
        <w:shd w:fill="EEF2F5"/>
        <w:ind w:left="113" w:right="85"/>
      </w:pPr>
      <w:r>
        <w:rPr>
          <w:sz w:val="16"/>
        </w:rPr>
        <w:t># veya</w:t>
      </w:r>
    </w:p>
    <w:p>
      <w:pPr>
        <w:pStyle w:val="CodeBlock"/>
        <w:shd w:fill="EEF2F5"/>
        <w:ind w:left="113" w:right="85"/>
      </w:pPr>
      <w:r>
        <w:rPr>
          <w:sz w:val="16"/>
        </w:rPr>
        <w:t>Test-NetConnection &lt;Raspberry_IP&gt; -Port 9090</w:t>
      </w:r>
    </w:p>
    <w:p>
      <w:pPr>
        <w:spacing w:after="0"/>
      </w:pPr>
    </w:p>
    <w:p>
      <w:pPr>
        <w:pStyle w:val="Heading1"/>
        <w:keepNext/>
      </w:pPr>
      <w:r>
        <w:t>6. USB Host, RTL-SDR ve Seri Port Altyapısı</w:t>
      </w:r>
    </w:p>
    <w:p>
      <w:pPr>
        <w:pStyle w:val="Heading2"/>
        <w:keepNext/>
      </w:pPr>
      <w:r>
        <w:t>6.1 Pi Zero USB host modu</w:t>
      </w:r>
    </w:p>
    <w:p>
      <w:r>
        <w:t>Pi Zero’nun OTG denetleyicisi host olarak zorlanır. Raspberry Pi dokümantasyonu OTG/host işlevinin config.txt üzerinden overlay parametreleriyle yapılandırıldığını açıklar [4].</w:t>
      </w:r>
    </w:p>
    <w:p>
      <w:pPr>
        <w:pStyle w:val="CodeBlock"/>
        <w:shd w:fill="EEF2F5"/>
        <w:ind w:left="113" w:right="85"/>
      </w:pPr>
      <w:r>
        <w:rPr>
          <w:sz w:val="16"/>
        </w:rPr>
        <w:t>ls /boot/firmware/config.txt /boot/config.txt 2&gt;/dev/null</w:t>
      </w:r>
    </w:p>
    <w:p>
      <w:pPr>
        <w:pStyle w:val="CodeBlock"/>
        <w:shd w:fill="EEF2F5"/>
        <w:ind w:left="113" w:right="85"/>
      </w:pPr>
      <w:r>
        <w:rPr>
          <w:sz w:val="16"/>
        </w:rPr>
        <w:t>sudo nano /boot/firmware/config.txt</w:t>
      </w:r>
    </w:p>
    <w:p>
      <w:pPr>
        <w:pStyle w:val="CodeBlock"/>
        <w:shd w:fill="EEF2F5"/>
        <w:ind w:left="113" w:right="85"/>
      </w:pPr>
      <w:r>
        <w:rPr>
          <w:sz w:val="16"/>
        </w:rPr>
        <w:t># dosyanın sonuna ekle:</w:t>
      </w:r>
    </w:p>
    <w:p>
      <w:pPr>
        <w:pStyle w:val="CodeBlock"/>
        <w:shd w:fill="EEF2F5"/>
        <w:ind w:left="113" w:right="85"/>
      </w:pPr>
      <w:r>
        <w:rPr>
          <w:sz w:val="16"/>
        </w:rPr>
        <w:t>dtoverlay=dwc2,dr_mode=host</w:t>
      </w:r>
    </w:p>
    <w:p>
      <w:pPr>
        <w:pStyle w:val="CodeBlock"/>
        <w:shd w:fill="EEF2F5"/>
        <w:ind w:left="113" w:right="85"/>
      </w:pPr>
      <w:r>
        <w:rPr>
          <w:sz w:val="16"/>
        </w:rPr>
        <w:t>sudo reboot</w:t>
      </w:r>
    </w:p>
    <w:p>
      <w:pPr>
        <w:spacing w:after="0"/>
      </w:pPr>
    </w:p>
    <w:p>
      <w:pPr>
        <w:pStyle w:val="CodeBlock"/>
        <w:shd w:fill="EEF2F5"/>
        <w:ind w:left="113" w:right="85"/>
      </w:pPr>
      <w:r>
        <w:rPr>
          <w:sz w:val="16"/>
        </w:rPr>
        <w:t>grep -n "dwc2" /boot/firmware/config.txt 2&gt;/dev/null || \</w:t>
      </w:r>
    </w:p>
    <w:p>
      <w:pPr>
        <w:pStyle w:val="CodeBlock"/>
        <w:shd w:fill="EEF2F5"/>
        <w:ind w:left="113" w:right="85"/>
      </w:pPr>
      <w:r>
        <w:rPr>
          <w:sz w:val="16"/>
        </w:rPr>
        <w:t xml:space="preserve">  grep -n "dwc2" /boot/config.txt</w:t>
      </w:r>
    </w:p>
    <w:p>
      <w:pPr>
        <w:spacing w:after="0"/>
      </w:pPr>
    </w:p>
    <w:p>
      <w:pPr>
        <w:pStyle w:val="Heading2"/>
        <w:keepNext/>
      </w:pPr>
      <w:r>
        <w:t>6.2 RTL-SDR kernel sürücü çakışmasını engelleme</w:t>
      </w:r>
    </w:p>
    <w:p>
      <w:pPr>
        <w:pStyle w:val="CodeBlock"/>
        <w:shd w:fill="EEF2F5"/>
        <w:ind w:left="113" w:right="85"/>
      </w:pPr>
      <w:r>
        <w:rPr>
          <w:sz w:val="16"/>
        </w:rPr>
        <w:t>sudo tee /etc/modprobe.d/blacklist-rtl-sdr.conf &gt; /dev/null &lt;&lt;'EOF'</w:t>
      </w:r>
    </w:p>
    <w:p>
      <w:pPr>
        <w:pStyle w:val="CodeBlock"/>
        <w:shd w:fill="EEF2F5"/>
        <w:ind w:left="113" w:right="85"/>
      </w:pPr>
      <w:r>
        <w:rPr>
          <w:sz w:val="16"/>
        </w:rPr>
        <w:t>blacklist dvb_usb_rtl28xxu</w:t>
      </w:r>
    </w:p>
    <w:p>
      <w:pPr>
        <w:pStyle w:val="CodeBlock"/>
        <w:shd w:fill="EEF2F5"/>
        <w:ind w:left="113" w:right="85"/>
      </w:pPr>
      <w:r>
        <w:rPr>
          <w:sz w:val="16"/>
        </w:rPr>
        <w:t>blacklist rtl2832</w:t>
      </w:r>
    </w:p>
    <w:p>
      <w:pPr>
        <w:pStyle w:val="CodeBlock"/>
        <w:shd w:fill="EEF2F5"/>
        <w:ind w:left="113" w:right="85"/>
      </w:pPr>
      <w:r>
        <w:rPr>
          <w:sz w:val="16"/>
        </w:rPr>
        <w:t>blacklist rtl2830</w:t>
      </w:r>
    </w:p>
    <w:p>
      <w:pPr>
        <w:pStyle w:val="CodeBlock"/>
        <w:shd w:fill="EEF2F5"/>
        <w:ind w:left="113" w:right="85"/>
      </w:pPr>
      <w:r>
        <w:rPr>
          <w:sz w:val="16"/>
        </w:rPr>
        <w:t>EOF</w:t>
      </w:r>
    </w:p>
    <w:p>
      <w:pPr>
        <w:pStyle w:val="CodeBlock"/>
        <w:shd w:fill="EEF2F5"/>
        <w:ind w:left="113" w:right="85"/>
      </w:pPr>
      <w:r>
        <w:rPr>
          <w:sz w:val="16"/>
        </w:rPr>
        <w:t>sudo modprobe -r dvb_usb_rtl28xxu rtl2832 rtl2830 2&gt;/dev/null || true</w:t>
      </w:r>
    </w:p>
    <w:p>
      <w:pPr>
        <w:pStyle w:val="CodeBlock"/>
        <w:shd w:fill="EEF2F5"/>
        <w:ind w:left="113" w:right="85"/>
      </w:pPr>
      <w:r>
        <w:rPr>
          <w:sz w:val="16"/>
        </w:rPr>
        <w:t>sudo reboot</w:t>
      </w:r>
    </w:p>
    <w:p>
      <w:pPr>
        <w:spacing w:after="0"/>
      </w:pPr>
    </w:p>
    <w:p>
      <w:pPr>
        <w:pStyle w:val="Heading2"/>
        <w:keepNext/>
      </w:pPr>
      <w:r>
        <w:t>6.3 Donanım doğrulama</w:t>
      </w:r>
    </w:p>
    <w:p>
      <w:pPr>
        <w:pStyle w:val="CodeBlock"/>
        <w:shd w:fill="EEF2F5"/>
        <w:ind w:left="113" w:right="85"/>
      </w:pPr>
      <w:r>
        <w:rPr>
          <w:sz w:val="16"/>
        </w:rPr>
        <w:t>lsusb</w:t>
      </w:r>
    </w:p>
    <w:p>
      <w:pPr>
        <w:pStyle w:val="CodeBlock"/>
        <w:shd w:fill="EEF2F5"/>
        <w:ind w:left="113" w:right="85"/>
      </w:pPr>
      <w:r>
        <w:rPr>
          <w:sz w:val="16"/>
        </w:rPr>
        <w:t>python3 -m serial.tools.list_ports -v</w:t>
      </w:r>
    </w:p>
    <w:p>
      <w:pPr>
        <w:pStyle w:val="CodeBlock"/>
        <w:shd w:fill="EEF2F5"/>
        <w:ind w:left="113" w:right="85"/>
      </w:pPr>
      <w:r>
        <w:rPr>
          <w:sz w:val="16"/>
        </w:rPr>
        <w:t>ls -l /dev/ttyUSB* /dev/ttyACM* 2&gt;/dev/null || true</w:t>
      </w:r>
    </w:p>
    <w:p>
      <w:pPr>
        <w:spacing w:after="0"/>
      </w:pP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2835"/>
            <w:shd w:fill="163B5C"/>
            <w:vAlign w:val="center"/>
          </w:tcPr>
          <w:p>
            <w:pPr>
              <w:jc w:val="center"/>
            </w:pPr>
            <w:r>
              <w:rPr>
                <w:b/>
                <w:color w:val="FFFFFF"/>
                <w:sz w:val="18"/>
              </w:rPr>
              <w:t>Beklenen cihaz</w:t>
            </w:r>
          </w:p>
        </w:tc>
        <w:tc>
          <w:tcPr>
            <w:tcW w:type="dxa" w:w="6236"/>
            <w:shd w:fill="163B5C"/>
            <w:vAlign w:val="center"/>
          </w:tcPr>
          <w:p>
            <w:pPr>
              <w:jc w:val="center"/>
            </w:pPr>
            <w:r>
              <w:rPr>
                <w:b/>
                <w:color w:val="FFFFFF"/>
                <w:sz w:val="18"/>
              </w:rPr>
              <w:t>USB kimliği / çıktı</w:t>
            </w:r>
          </w:p>
        </w:tc>
      </w:tr>
      <w:tr>
        <w:tc>
          <w:tcPr>
            <w:tcW w:type="dxa" w:w="2835"/>
            <w:vAlign w:val="center"/>
          </w:tcPr>
          <w:p>
            <w:pPr>
              <w:spacing w:after="0"/>
            </w:pPr>
            <w:r>
              <w:rPr>
                <w:sz w:val="17"/>
              </w:rPr>
              <w:t>USB hub</w:t>
            </w:r>
          </w:p>
        </w:tc>
        <w:tc>
          <w:tcPr>
            <w:tcW w:type="dxa" w:w="6236"/>
            <w:vAlign w:val="center"/>
          </w:tcPr>
          <w:p>
            <w:pPr>
              <w:spacing w:after="0"/>
            </w:pPr>
            <w:r>
              <w:rPr>
                <w:sz w:val="17"/>
              </w:rPr>
              <w:t>USB2.0 HUB; sahada görülen örnekler 214b:7260 ve 2148:7022</w:t>
            </w:r>
          </w:p>
        </w:tc>
      </w:tr>
      <w:tr>
        <w:tc>
          <w:tcPr>
            <w:tcW w:type="dxa" w:w="2835"/>
            <w:vAlign w:val="center"/>
          </w:tcPr>
          <w:p>
            <w:pPr>
              <w:spacing w:after="0"/>
            </w:pPr>
            <w:r>
              <w:rPr>
                <w:sz w:val="17"/>
              </w:rPr>
              <w:t>CH340</w:t>
            </w:r>
          </w:p>
        </w:tc>
        <w:tc>
          <w:tcPr>
            <w:tcW w:type="dxa" w:w="6236"/>
            <w:vAlign w:val="center"/>
          </w:tcPr>
          <w:p>
            <w:pPr>
              <w:spacing w:after="0"/>
            </w:pPr>
            <w:r>
              <w:rPr>
                <w:sz w:val="17"/>
              </w:rPr>
              <w:t>1a86:7523 QinHeng Electronics CH340 serial converter</w:t>
            </w:r>
          </w:p>
        </w:tc>
      </w:tr>
      <w:tr>
        <w:tc>
          <w:tcPr>
            <w:tcW w:type="dxa" w:w="2835"/>
            <w:vAlign w:val="center"/>
          </w:tcPr>
          <w:p>
            <w:pPr>
              <w:spacing w:after="0"/>
            </w:pPr>
            <w:r>
              <w:rPr>
                <w:sz w:val="17"/>
              </w:rPr>
              <w:t>RTL-SDR</w:t>
            </w:r>
          </w:p>
        </w:tc>
        <w:tc>
          <w:tcPr>
            <w:tcW w:type="dxa" w:w="6236"/>
            <w:vAlign w:val="center"/>
          </w:tcPr>
          <w:p>
            <w:pPr>
              <w:spacing w:after="0"/>
            </w:pPr>
            <w:r>
              <w:rPr>
                <w:sz w:val="17"/>
              </w:rPr>
              <w:t>0bda:2838 Realtek RTL2838 DVB-T</w:t>
            </w:r>
          </w:p>
        </w:tc>
      </w:tr>
      <w:tr>
        <w:tc>
          <w:tcPr>
            <w:tcW w:type="dxa" w:w="2835"/>
            <w:vAlign w:val="center"/>
          </w:tcPr>
          <w:p>
            <w:pPr>
              <w:spacing w:after="0"/>
            </w:pPr>
            <w:r>
              <w:rPr>
                <w:sz w:val="17"/>
              </w:rPr>
              <w:t>Seri port</w:t>
            </w:r>
          </w:p>
        </w:tc>
        <w:tc>
          <w:tcPr>
            <w:tcW w:type="dxa" w:w="6236"/>
            <w:vAlign w:val="center"/>
          </w:tcPr>
          <w:p>
            <w:pPr>
              <w:spacing w:after="0"/>
            </w:pPr>
            <w:r>
              <w:rPr>
                <w:sz w:val="17"/>
              </w:rPr>
              <w:t>/dev/ttyUSB0; USB resetinden sonra /dev/ttyUSB1 olabilir</w:t>
            </w:r>
          </w:p>
        </w:tc>
      </w:tr>
    </w:tbl>
    <w:p>
      <w:pPr>
        <w:spacing w:after="0"/>
      </w:pPr>
    </w:p>
    <w:p>
      <w:pPr>
        <w:pStyle w:val="Heading2"/>
        <w:keepNext/>
      </w:pPr>
      <w:r>
        <w:t>6.4 RTL-SDR bağımsız testi</w:t>
      </w:r>
    </w:p>
    <w:p>
      <w:pPr>
        <w:pStyle w:val="CodeBlock"/>
        <w:shd w:fill="EEF2F5"/>
        <w:ind w:left="113" w:right="85"/>
      </w:pPr>
      <w:r>
        <w:rPr>
          <w:sz w:val="16"/>
        </w:rPr>
        <w:t>sudo systemctl stop locnode.service</w:t>
      </w:r>
    </w:p>
    <w:p>
      <w:pPr>
        <w:pStyle w:val="CodeBlock"/>
        <w:shd w:fill="EEF2F5"/>
        <w:ind w:left="113" w:right="85"/>
      </w:pPr>
      <w:r>
        <w:rPr>
          <w:sz w:val="16"/>
        </w:rPr>
        <w:t>sudo pkill -f Check1.py</w:t>
      </w:r>
    </w:p>
    <w:p>
      <w:pPr>
        <w:pStyle w:val="CodeBlock"/>
        <w:shd w:fill="EEF2F5"/>
        <w:ind w:left="113" w:right="85"/>
      </w:pPr>
      <w:r>
        <w:rPr>
          <w:sz w:val="16"/>
        </w:rPr>
        <w:t>timeout 300 rtl_test -s 2048000</w:t>
      </w:r>
    </w:p>
    <w:p>
      <w:pPr>
        <w:spacing w:after="0"/>
      </w:pPr>
    </w:p>
    <w:p>
      <w:r>
        <w:t>Sağlıklı testte R820T/Rafael Micro tuner bulunur, 2.048 MS/s örnekleme başlar ve “Samples per million lost (minimum): 0” benzeri sonuç alınabilir. `timeout` nedeniyle Exit 124 oluşması test süresinin dolduğunu gösterir; tek başına arıza değildir.</w:t>
      </w:r>
    </w:p>
    <w:tbl>
      <w:tblPr>
        <w:tblW w:type="auto" w:w="0"/>
        <w:jc w:val="center"/>
        <w:tblLayout w:type="autofit"/>
        <w:tblLook w:firstColumn="1" w:firstRow="1" w:lastColumn="0" w:lastRow="0" w:noHBand="0" w:noVBand="1" w:val="04A0"/>
        <w:tblBorders>
          <w:top w:val="single" w:sz="8" w:space="0" w:color="2D6599"/>
          <w:left w:val="single" w:sz="8" w:space="0" w:color="2D6599"/>
          <w:bottom w:val="single" w:sz="8" w:space="0" w:color="2D6599"/>
          <w:right w:val="single" w:sz="8" w:space="0" w:color="2D6599"/>
          <w:insideH w:val="single" w:sz="8" w:space="0" w:color="2D6599"/>
          <w:insideV w:val="single" w:sz="8" w:space="0" w:color="2D6599"/>
        </w:tblBorders>
      </w:tblPr>
      <w:tblGrid>
        <w:gridCol w:w="10086"/>
      </w:tblGrid>
      <w:tr>
        <w:tc>
          <w:tcPr>
            <w:tcW w:type="dxa" w:w="10086"/>
            <w:shd w:fill="EAF2F8"/>
            <w:vAlign w:val="center"/>
          </w:tcPr>
          <w:p>
            <w:pPr>
              <w:spacing w:after="0"/>
            </w:pPr>
            <w:r>
              <w:rPr>
                <w:b/>
                <w:color w:val="2D6599"/>
              </w:rPr>
              <w:t xml:space="preserve">TEST YORUMU  </w:t>
            </w:r>
            <w:r>
              <w:rPr>
                <w:color w:val="1E1E1E"/>
              </w:rPr>
              <w:t>R820T tuner üzerinde `rtl_test -t` komutunun “No E4000 tuner found” demesi doğru test seçilmediği için görülebilir. Sürekli okuma testi için `rtl_test -s 2048000` kullanın.</w:t>
            </w:r>
          </w:p>
        </w:tc>
      </w:tr>
    </w:tbl>
    <w:p>
      <w:pPr>
        <w:spacing w:after="0"/>
      </w:pPr>
    </w:p>
    <w:p>
      <w:pPr>
        <w:pStyle w:val="Heading2"/>
        <w:keepNext/>
      </w:pPr>
      <w:r>
        <w:t>6.5 Saat senkronizasyonu</w:t>
      </w:r>
    </w:p>
    <w:p>
      <w:r>
        <w:t>Absolute-time TDMA, her Pi’nin `time.time()` değerini ortak referans kabul eder. Bu nedenle uçuş öncesi saatler senkron olmalıdır.</w:t>
      </w:r>
    </w:p>
    <w:p>
      <w:pPr>
        <w:pStyle w:val="CodeBlock"/>
        <w:shd w:fill="EEF2F5"/>
        <w:ind w:left="113" w:right="85"/>
      </w:pPr>
      <w:r>
        <w:rPr>
          <w:sz w:val="16"/>
        </w:rPr>
        <w:t>timedatectl status</w:t>
      </w:r>
    </w:p>
    <w:p>
      <w:pPr>
        <w:pStyle w:val="CodeBlock"/>
        <w:shd w:fill="EEF2F5"/>
        <w:ind w:left="113" w:right="85"/>
      </w:pPr>
      <w:r>
        <w:rPr>
          <w:sz w:val="16"/>
        </w:rPr>
        <w:t>timedatectl timesync-status 2&gt;/dev/null || true</w:t>
      </w:r>
    </w:p>
    <w:p>
      <w:pPr>
        <w:pStyle w:val="CodeBlock"/>
        <w:shd w:fill="EEF2F5"/>
        <w:ind w:left="113" w:right="85"/>
      </w:pPr>
      <w:r>
        <w:rPr>
          <w:sz w:val="16"/>
        </w:rPr>
        <w:t>date '+%s.%N'</w:t>
      </w:r>
    </w:p>
    <w:p>
      <w:pPr>
        <w:spacing w:after="0"/>
      </w:pPr>
    </w:p>
    <w:p>
      <w:pPr>
        <w:pStyle w:val="ListBullet"/>
      </w:pPr>
      <w:r>
        <w:t>Her dört Pi’de NTP aktif ve “System clock synchronized: yes” görülmelidir.</w:t>
      </w:r>
    </w:p>
    <w:p>
      <w:pPr>
        <w:pStyle w:val="ListBullet"/>
      </w:pPr>
      <w:r>
        <w:t>Ağsız uçuş öncesinde sistemler aynı ağda açılıp senkron olduktan sonra sahaya alınmalıdır.</w:t>
      </w:r>
    </w:p>
    <w:p>
      <w:pPr>
        <w:pStyle w:val="ListBullet"/>
      </w:pPr>
      <w:r>
        <w:t>Uzun süreli ve hassas saha kullanımı için yerel NTP sunucusu veya GPS/PPS zaman kaynağı planlanmalıdır.</w:t>
      </w:r>
    </w:p>
    <w:p>
      <w:pPr>
        <w:pStyle w:val="Heading1"/>
        <w:keepNext/>
      </w:pPr>
      <w:r>
        <w:t>7. Check1.py Algoritması ve TDMA Zamanlama</w:t>
      </w:r>
    </w:p>
    <w:p>
      <w:pPr>
        <w:pStyle w:val="Heading2"/>
        <w:keepNext/>
      </w:pPr>
      <w:r>
        <w:t>7.1 Konfigürasyon özeti</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3362"/>
        <w:gridCol w:w="3362"/>
        <w:gridCol w:w="3362"/>
      </w:tblGrid>
      <w:tr>
        <w:trPr>
          <w:tblHeader w:val="true"/>
        </w:trPr>
        <w:tc>
          <w:tcPr>
            <w:tcW w:type="dxa" w:w="2268"/>
            <w:shd w:fill="163B5C"/>
            <w:vAlign w:val="center"/>
          </w:tcPr>
          <w:p>
            <w:pPr>
              <w:jc w:val="center"/>
            </w:pPr>
            <w:r>
              <w:rPr>
                <w:b/>
                <w:color w:val="FFFFFF"/>
                <w:sz w:val="18"/>
              </w:rPr>
              <w:t>Parametre</w:t>
            </w:r>
          </w:p>
        </w:tc>
        <w:tc>
          <w:tcPr>
            <w:tcW w:type="dxa" w:w="1984"/>
            <w:shd w:fill="163B5C"/>
            <w:vAlign w:val="center"/>
          </w:tcPr>
          <w:p>
            <w:pPr>
              <w:jc w:val="center"/>
            </w:pPr>
            <w:r>
              <w:rPr>
                <w:b/>
                <w:color w:val="FFFFFF"/>
                <w:sz w:val="18"/>
              </w:rPr>
              <w:t>Mevcut değer</w:t>
            </w:r>
          </w:p>
        </w:tc>
        <w:tc>
          <w:tcPr>
            <w:tcW w:type="dxa" w:w="4819"/>
            <w:shd w:fill="163B5C"/>
            <w:vAlign w:val="center"/>
          </w:tcPr>
          <w:p>
            <w:pPr>
              <w:jc w:val="center"/>
            </w:pPr>
            <w:r>
              <w:rPr>
                <w:b/>
                <w:color w:val="FFFFFF"/>
                <w:sz w:val="18"/>
              </w:rPr>
              <w:t>Görev</w:t>
            </w:r>
          </w:p>
        </w:tc>
      </w:tr>
      <w:tr>
        <w:tc>
          <w:tcPr>
            <w:tcW w:type="dxa" w:w="2268"/>
            <w:vAlign w:val="center"/>
          </w:tcPr>
          <w:p>
            <w:pPr>
              <w:spacing w:after="0"/>
            </w:pPr>
            <w:r>
              <w:rPr>
                <w:sz w:val="17"/>
              </w:rPr>
              <w:t>NODE_ID</w:t>
            </w:r>
          </w:p>
        </w:tc>
        <w:tc>
          <w:tcPr>
            <w:tcW w:type="dxa" w:w="1984"/>
            <w:vAlign w:val="center"/>
          </w:tcPr>
          <w:p>
            <w:pPr>
              <w:spacing w:after="0"/>
            </w:pPr>
            <w:r>
              <w:rPr>
                <w:sz w:val="17"/>
              </w:rPr>
              <w:t>Drone’a göre 1–4</w:t>
            </w:r>
          </w:p>
        </w:tc>
        <w:tc>
          <w:tcPr>
            <w:tcW w:type="dxa" w:w="4819"/>
            <w:vAlign w:val="center"/>
          </w:tcPr>
          <w:p>
            <w:pPr>
              <w:spacing w:after="0"/>
            </w:pPr>
            <w:r>
              <w:rPr>
                <w:sz w:val="17"/>
              </w:rPr>
              <w:t>Paket kimliği ve TDMA slotu</w:t>
            </w:r>
          </w:p>
        </w:tc>
      </w:tr>
      <w:tr>
        <w:tc>
          <w:tcPr>
            <w:tcW w:type="dxa" w:w="2268"/>
            <w:vAlign w:val="center"/>
          </w:tcPr>
          <w:p>
            <w:pPr>
              <w:spacing w:after="0"/>
            </w:pPr>
            <w:r>
              <w:rPr>
                <w:sz w:val="17"/>
              </w:rPr>
              <w:t>TOTAL_NODES</w:t>
            </w:r>
          </w:p>
        </w:tc>
        <w:tc>
          <w:tcPr>
            <w:tcW w:type="dxa" w:w="1984"/>
            <w:vAlign w:val="center"/>
          </w:tcPr>
          <w:p>
            <w:pPr>
              <w:spacing w:after="0"/>
            </w:pPr>
            <w:r>
              <w:rPr>
                <w:sz w:val="17"/>
              </w:rPr>
              <w:t>4</w:t>
            </w:r>
          </w:p>
        </w:tc>
        <w:tc>
          <w:tcPr>
            <w:tcW w:type="dxa" w:w="4819"/>
            <w:vAlign w:val="center"/>
          </w:tcPr>
          <w:p>
            <w:pPr>
              <w:spacing w:after="0"/>
            </w:pPr>
            <w:r>
              <w:rPr>
                <w:sz w:val="17"/>
              </w:rPr>
              <w:t>Toplam slot sayısı</w:t>
            </w:r>
          </w:p>
        </w:tc>
      </w:tr>
      <w:tr>
        <w:tc>
          <w:tcPr>
            <w:tcW w:type="dxa" w:w="2268"/>
            <w:vAlign w:val="center"/>
          </w:tcPr>
          <w:p>
            <w:pPr>
              <w:spacing w:after="0"/>
            </w:pPr>
            <w:r>
              <w:rPr>
                <w:sz w:val="17"/>
              </w:rPr>
              <w:t>SLOT_DURATION</w:t>
            </w:r>
          </w:p>
        </w:tc>
        <w:tc>
          <w:tcPr>
            <w:tcW w:type="dxa" w:w="1984"/>
            <w:vAlign w:val="center"/>
          </w:tcPr>
          <w:p>
            <w:pPr>
              <w:spacing w:after="0"/>
            </w:pPr>
            <w:r>
              <w:rPr>
                <w:sz w:val="17"/>
              </w:rPr>
              <w:t>1.0 s</w:t>
            </w:r>
          </w:p>
        </w:tc>
        <w:tc>
          <w:tcPr>
            <w:tcW w:type="dxa" w:w="4819"/>
            <w:vAlign w:val="center"/>
          </w:tcPr>
          <w:p>
            <w:pPr>
              <w:spacing w:after="0"/>
            </w:pPr>
            <w:r>
              <w:rPr>
                <w:sz w:val="17"/>
              </w:rPr>
              <w:t>Her aracın nominal zaman alanı</w:t>
            </w:r>
          </w:p>
        </w:tc>
      </w:tr>
      <w:tr>
        <w:tc>
          <w:tcPr>
            <w:tcW w:type="dxa" w:w="2268"/>
            <w:vAlign w:val="center"/>
          </w:tcPr>
          <w:p>
            <w:pPr>
              <w:spacing w:after="0"/>
            </w:pPr>
            <w:r>
              <w:rPr>
                <w:sz w:val="17"/>
              </w:rPr>
              <w:t>CYCLE_DURATION</w:t>
            </w:r>
          </w:p>
        </w:tc>
        <w:tc>
          <w:tcPr>
            <w:tcW w:type="dxa" w:w="1984"/>
            <w:vAlign w:val="center"/>
          </w:tcPr>
          <w:p>
            <w:pPr>
              <w:spacing w:after="0"/>
            </w:pPr>
            <w:r>
              <w:rPr>
                <w:sz w:val="17"/>
              </w:rPr>
              <w:t>4.0 s</w:t>
            </w:r>
          </w:p>
        </w:tc>
        <w:tc>
          <w:tcPr>
            <w:tcW w:type="dxa" w:w="4819"/>
            <w:vAlign w:val="center"/>
          </w:tcPr>
          <w:p>
            <w:pPr>
              <w:spacing w:after="0"/>
            </w:pPr>
            <w:r>
              <w:rPr>
                <w:sz w:val="17"/>
              </w:rPr>
              <w:t>Tam TDMA çevrimi</w:t>
            </w:r>
          </w:p>
        </w:tc>
      </w:tr>
      <w:tr>
        <w:tc>
          <w:tcPr>
            <w:tcW w:type="dxa" w:w="2268"/>
            <w:vAlign w:val="center"/>
          </w:tcPr>
          <w:p>
            <w:pPr>
              <w:spacing w:after="0"/>
            </w:pPr>
            <w:r>
              <w:rPr>
                <w:sz w:val="17"/>
              </w:rPr>
              <w:t>LORA_BAUD</w:t>
            </w:r>
          </w:p>
        </w:tc>
        <w:tc>
          <w:tcPr>
            <w:tcW w:type="dxa" w:w="1984"/>
            <w:vAlign w:val="center"/>
          </w:tcPr>
          <w:p>
            <w:pPr>
              <w:spacing w:after="0"/>
            </w:pPr>
            <w:r>
              <w:rPr>
                <w:sz w:val="17"/>
              </w:rPr>
              <w:t>9600</w:t>
            </w:r>
          </w:p>
        </w:tc>
        <w:tc>
          <w:tcPr>
            <w:tcW w:type="dxa" w:w="4819"/>
            <w:vAlign w:val="center"/>
          </w:tcPr>
          <w:p>
            <w:pPr>
              <w:spacing w:after="0"/>
            </w:pPr>
            <w:r>
              <w:rPr>
                <w:sz w:val="17"/>
              </w:rPr>
              <w:t>CH340/E22 UART hızı</w:t>
            </w:r>
          </w:p>
        </w:tc>
      </w:tr>
      <w:tr>
        <w:tc>
          <w:tcPr>
            <w:tcW w:type="dxa" w:w="2268"/>
            <w:vAlign w:val="center"/>
          </w:tcPr>
          <w:p>
            <w:pPr>
              <w:spacing w:after="0"/>
            </w:pPr>
            <w:r>
              <w:rPr>
                <w:sz w:val="17"/>
              </w:rPr>
              <w:t>SDR_FREQ</w:t>
            </w:r>
          </w:p>
        </w:tc>
        <w:tc>
          <w:tcPr>
            <w:tcW w:type="dxa" w:w="1984"/>
            <w:vAlign w:val="center"/>
          </w:tcPr>
          <w:p>
            <w:pPr>
              <w:spacing w:after="0"/>
            </w:pPr>
            <w:r>
              <w:rPr>
                <w:sz w:val="17"/>
              </w:rPr>
              <w:t>446.450e6 Hz</w:t>
            </w:r>
          </w:p>
        </w:tc>
        <w:tc>
          <w:tcPr>
            <w:tcW w:type="dxa" w:w="4819"/>
            <w:vAlign w:val="center"/>
          </w:tcPr>
          <w:p>
            <w:pPr>
              <w:spacing w:after="0"/>
            </w:pPr>
            <w:r>
              <w:rPr>
                <w:sz w:val="17"/>
              </w:rPr>
              <w:t>RTL-SDR merkez frekansı</w:t>
            </w:r>
          </w:p>
        </w:tc>
      </w:tr>
      <w:tr>
        <w:tc>
          <w:tcPr>
            <w:tcW w:type="dxa" w:w="2268"/>
            <w:vAlign w:val="center"/>
          </w:tcPr>
          <w:p>
            <w:pPr>
              <w:spacing w:after="0"/>
            </w:pPr>
            <w:r>
              <w:rPr>
                <w:sz w:val="17"/>
              </w:rPr>
              <w:t>SDR_SAMPLE_RATE</w:t>
            </w:r>
          </w:p>
        </w:tc>
        <w:tc>
          <w:tcPr>
            <w:tcW w:type="dxa" w:w="1984"/>
            <w:vAlign w:val="center"/>
          </w:tcPr>
          <w:p>
            <w:pPr>
              <w:spacing w:after="0"/>
            </w:pPr>
            <w:r>
              <w:rPr>
                <w:sz w:val="17"/>
              </w:rPr>
              <w:t>2.048e6 S/s</w:t>
            </w:r>
          </w:p>
        </w:tc>
        <w:tc>
          <w:tcPr>
            <w:tcW w:type="dxa" w:w="4819"/>
            <w:vAlign w:val="center"/>
          </w:tcPr>
          <w:p>
            <w:pPr>
              <w:spacing w:after="0"/>
            </w:pPr>
            <w:r>
              <w:rPr>
                <w:sz w:val="17"/>
              </w:rPr>
              <w:t>IQ örnekleme hızı</w:t>
            </w:r>
          </w:p>
        </w:tc>
      </w:tr>
      <w:tr>
        <w:tc>
          <w:tcPr>
            <w:tcW w:type="dxa" w:w="2268"/>
            <w:vAlign w:val="center"/>
          </w:tcPr>
          <w:p>
            <w:pPr>
              <w:spacing w:after="0"/>
            </w:pPr>
            <w:r>
              <w:rPr>
                <w:sz w:val="17"/>
              </w:rPr>
              <w:t>SDR gain</w:t>
            </w:r>
          </w:p>
        </w:tc>
        <w:tc>
          <w:tcPr>
            <w:tcW w:type="dxa" w:w="1984"/>
            <w:vAlign w:val="center"/>
          </w:tcPr>
          <w:p>
            <w:pPr>
              <w:spacing w:after="0"/>
            </w:pPr>
            <w:r>
              <w:rPr>
                <w:sz w:val="17"/>
              </w:rPr>
              <w:t>auto</w:t>
            </w:r>
          </w:p>
        </w:tc>
        <w:tc>
          <w:tcPr>
            <w:tcW w:type="dxa" w:w="4819"/>
            <w:vAlign w:val="center"/>
          </w:tcPr>
          <w:p>
            <w:pPr>
              <w:spacing w:after="0"/>
            </w:pPr>
            <w:r>
              <w:rPr>
                <w:sz w:val="17"/>
              </w:rPr>
              <w:t>Son stabil testte kullanılan AGC davranışı</w:t>
            </w:r>
          </w:p>
        </w:tc>
      </w:tr>
    </w:tbl>
    <w:p>
      <w:pPr>
        <w:spacing w:after="0"/>
      </w:pPr>
    </w:p>
    <w:p>
      <w:pPr>
        <w:jc w:val="center"/>
      </w:pPr>
      <w:r>
        <w:drawing>
          <wp:inline xmlns:a="http://schemas.openxmlformats.org/drawingml/2006/main" xmlns:pic="http://schemas.openxmlformats.org/drawingml/2006/picture">
            <wp:extent cx="6192000" cy="2236000"/>
            <wp:docPr id="5" name="Picture 5"/>
            <wp:cNvGraphicFramePr>
              <a:graphicFrameLocks noChangeAspect="1"/>
            </wp:cNvGraphicFramePr>
            <a:graphic>
              <a:graphicData uri="http://schemas.openxmlformats.org/drawingml/2006/picture">
                <pic:pic>
                  <pic:nvPicPr>
                    <pic:cNvPr id="0" name="tdma.png"/>
                    <pic:cNvPicPr/>
                  </pic:nvPicPr>
                  <pic:blipFill>
                    <a:blip r:embed="rId14"/>
                    <a:stretch>
                      <a:fillRect/>
                    </a:stretch>
                  </pic:blipFill>
                  <pic:spPr>
                    <a:xfrm>
                      <a:off x="0" y="0"/>
                      <a:ext cx="6192000" cy="2236000"/>
                    </a:xfrm>
                    <a:prstGeom prst="rect"/>
                  </pic:spPr>
                </pic:pic>
              </a:graphicData>
            </a:graphic>
          </wp:inline>
        </w:drawing>
      </w:r>
    </w:p>
    <w:p>
      <w:pPr>
        <w:pStyle w:val="CaptionCustom"/>
        <w:jc w:val="center"/>
      </w:pPr>
      <w:r>
        <w:t>Şekil 5. NODE_ID’ye göre hedef TX zamanları.</w:t>
      </w:r>
    </w:p>
    <w:p>
      <w:pPr>
        <w:pStyle w:val="Heading2"/>
        <w:keepNext/>
      </w:pPr>
      <w:r>
        <w:t>7.2 Paket formatı</w:t>
      </w:r>
    </w:p>
    <w:p>
      <w:pPr>
        <w:pStyle w:val="CodeBlock"/>
        <w:shd w:fill="EEF2F5"/>
        <w:ind w:left="113" w:right="85"/>
      </w:pPr>
      <w:r>
        <w:rPr>
          <w:sz w:val="16"/>
        </w:rPr>
        <w:t>N&lt;NODE_ID&gt;,&lt;RSSI&gt;\n</w:t>
      </w:r>
    </w:p>
    <w:p>
      <w:pPr>
        <w:pStyle w:val="CodeBlock"/>
        <w:shd w:fill="EEF2F5"/>
        <w:ind w:left="113" w:right="85"/>
      </w:pPr>
      <w:r>
        <w:rPr>
          <w:sz w:val="16"/>
        </w:rPr>
        <w:t>Örnek: N1,-22\n</w:t>
      </w:r>
    </w:p>
    <w:p>
      <w:pPr>
        <w:spacing w:after="0"/>
      </w:pPr>
    </w:p>
    <w:p>
      <w:r>
        <w:t>`TX -&gt; N1,-22` logu yalnızca Python’ın seri porta yazma işlemini tamamladığını gösterir. E22’nin RF üzerinden yayın yaptığını ve yer tarafının paketi aldığını tek başına kanıtlamaz.</w:t>
      </w:r>
    </w:p>
    <w:p>
      <w:pPr>
        <w:pStyle w:val="Heading2"/>
        <w:keepNext/>
      </w:pPr>
      <w:r>
        <w:t>7.3 RSSI değerinin mühendislik anlamı</w:t>
      </w:r>
    </w:p>
    <w:tbl>
      <w:tblPr>
        <w:tblW w:type="auto" w:w="0"/>
        <w:jc w:val="center"/>
        <w:tblLayout w:type="autofit"/>
        <w:tblLook w:firstColumn="1" w:firstRow="1" w:lastColumn="0" w:lastRow="0" w:noHBand="0" w:noVBand="1" w:val="04A0"/>
        <w:tblBorders>
          <w:top w:val="single" w:sz="8" w:space="0" w:color="A66B00"/>
          <w:left w:val="single" w:sz="8" w:space="0" w:color="A66B00"/>
          <w:bottom w:val="single" w:sz="8" w:space="0" w:color="A66B00"/>
          <w:right w:val="single" w:sz="8" w:space="0" w:color="A66B00"/>
          <w:insideH w:val="single" w:sz="8" w:space="0" w:color="A66B00"/>
          <w:insideV w:val="single" w:sz="8" w:space="0" w:color="A66B00"/>
        </w:tblBorders>
      </w:tblPr>
      <w:tblGrid>
        <w:gridCol w:w="10086"/>
      </w:tblGrid>
      <w:tr>
        <w:tc>
          <w:tcPr>
            <w:tcW w:type="dxa" w:w="10086"/>
            <w:shd w:fill="FFF3CD"/>
            <w:vAlign w:val="center"/>
          </w:tcPr>
          <w:p>
            <w:pPr>
              <w:spacing w:after="0"/>
            </w:pPr>
            <w:r>
              <w:rPr>
                <w:b/>
                <w:color w:val="A66B00"/>
              </w:rPr>
              <w:t xml:space="preserve">ÖLÇÜM SINIRI  </w:t>
            </w:r>
            <w:r>
              <w:rPr>
                <w:color w:val="1E1E1E"/>
              </w:rPr>
              <w:t>Kodun `10*log10(mean(|samples|²))` hesabı kalibrasyon katsayısı, empedans ve alıcı kazancı düzeltmesi içermediğinden mutlak dBm ölçümü değildir. Çıktı göreli RSSI/dBFS-benzeri bir indeks olarak kullanılmalıdır. Mutlak güç veya mesafe modelinde her SDR için laboratuvar kalibrasyonu gerekir.</w:t>
            </w:r>
          </w:p>
        </w:tc>
      </w:tr>
    </w:tbl>
    <w:p>
      <w:pPr>
        <w:spacing w:after="0"/>
      </w:pPr>
    </w:p>
    <w:p>
      <w:pPr>
        <w:pStyle w:val="ListBullet"/>
      </w:pPr>
      <w:r>
        <w:t>Auto gain sabit sahnede bile değerin değişmesine yol açabilir; karşılaştırmalı lokalizasyonda tüm düğümlerin aynı davranışta olması önemlidir.</w:t>
      </w:r>
    </w:p>
    <w:p>
      <w:pPr>
        <w:pStyle w:val="ListBullet"/>
      </w:pPr>
      <w:r>
        <w:t>Multipath, anten yönü, insan hareketi, gövde gölgelemesi ve yakın alan RF vericileri RSSI’yi değiştirir.</w:t>
      </w:r>
    </w:p>
    <w:p>
      <w:pPr>
        <w:pStyle w:val="ListBullet"/>
      </w:pPr>
      <w:r>
        <w:t>Aynı konumda iki farklı seviye görülürse TDMA çift gönderim, AGC ve çevresel RF birlikte incelenir.</w:t>
      </w:r>
    </w:p>
    <w:p>
      <w:pPr>
        <w:pStyle w:val="Heading2"/>
        <w:keepNext/>
      </w:pPr>
      <w:r>
        <w:t>7.4 Absolute-time TDMA işleyişi</w:t>
      </w:r>
    </w:p>
    <w:p>
      <w:pPr>
        <w:ind w:left="397" w:hanging="255"/>
      </w:pPr>
      <w:r>
        <w:rPr>
          <w:b/>
        </w:rPr>
        <w:t xml:space="preserve">1. </w:t>
      </w:r>
      <w:r>
        <w:t>Unix sistem saati 4 saniyelik çevrimlere bölünür.</w:t>
      </w:r>
    </w:p>
    <w:p>
      <w:pPr>
        <w:ind w:left="397" w:hanging="255"/>
      </w:pPr>
      <w:r>
        <w:rPr>
          <w:b/>
        </w:rPr>
        <w:t xml:space="preserve">2. </w:t>
      </w:r>
      <w:r>
        <w:t>NODE_ID=1 için hedef çevrim+0.20 s, NODE_ID=2 için +1.20 s, NODE_ID=3 için +2.20 s, NODE_ID=4 için +3.20 s hesaplanır.</w:t>
      </w:r>
    </w:p>
    <w:p>
      <w:pPr>
        <w:ind w:left="397" w:hanging="255"/>
      </w:pPr>
      <w:r>
        <w:rPr>
          <w:b/>
        </w:rPr>
        <w:t xml:space="preserve">3. </w:t>
      </w:r>
      <w:r>
        <w:t>Hedef zaman geçmişse sonraki çevrime geçilir.</w:t>
      </w:r>
    </w:p>
    <w:p>
      <w:pPr>
        <w:ind w:left="397" w:hanging="255"/>
      </w:pPr>
      <w:r>
        <w:rPr>
          <w:b/>
        </w:rPr>
        <w:t xml:space="preserve">4. </w:t>
      </w:r>
      <w:r>
        <w:t>Uzun bekleme `sleep` ile yapılır; son 20 ms daha küçük aralıklarla beklenir.</w:t>
      </w:r>
    </w:p>
    <w:p>
      <w:pPr>
        <w:ind w:left="397" w:hanging="255"/>
      </w:pPr>
      <w:r>
        <w:rPr>
          <w:b/>
        </w:rPr>
        <w:t xml:space="preserve">5. </w:t>
      </w:r>
      <w:r>
        <w:t>`last_tx_cycle` aynı çevrimde ikinci TX’i engeller.</w:t>
      </w:r>
    </w:p>
    <w:p>
      <w:pPr>
        <w:pStyle w:val="Heading2"/>
        <w:keepNext/>
      </w:pPr>
      <w:r>
        <w:t>7.5 Bilinen yazılım davranışları ve geliştirme notları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3362"/>
        <w:gridCol w:w="3362"/>
        <w:gridCol w:w="3362"/>
      </w:tblGrid>
      <w:tr>
        <w:trPr>
          <w:tblHeader w:val="true"/>
        </w:trPr>
        <w:tc>
          <w:tcPr>
            <w:tcW w:type="dxa" w:w="1984"/>
            <w:shd w:fill="163B5C"/>
            <w:vAlign w:val="center"/>
          </w:tcPr>
          <w:p>
            <w:pPr>
              <w:jc w:val="center"/>
            </w:pPr>
            <w:r>
              <w:rPr>
                <w:b/>
                <w:color w:val="FFFFFF"/>
                <w:sz w:val="18"/>
              </w:rPr>
              <w:t>Konu</w:t>
            </w:r>
          </w:p>
        </w:tc>
        <w:tc>
          <w:tcPr>
            <w:tcW w:type="dxa" w:w="3118"/>
            <w:shd w:fill="163B5C"/>
            <w:vAlign w:val="center"/>
          </w:tcPr>
          <w:p>
            <w:pPr>
              <w:jc w:val="center"/>
            </w:pPr>
            <w:r>
              <w:rPr>
                <w:b/>
                <w:color w:val="FFFFFF"/>
                <w:sz w:val="18"/>
              </w:rPr>
              <w:t>Mevcut davranış</w:t>
            </w:r>
          </w:p>
        </w:tc>
        <w:tc>
          <w:tcPr>
            <w:tcW w:type="dxa" w:w="3969"/>
            <w:shd w:fill="163B5C"/>
            <w:vAlign w:val="center"/>
          </w:tcPr>
          <w:p>
            <w:pPr>
              <w:jc w:val="center"/>
            </w:pPr>
            <w:r>
              <w:rPr>
                <w:b/>
                <w:color w:val="FFFFFF"/>
                <w:sz w:val="18"/>
              </w:rPr>
              <w:t>Etki / öneri</w:t>
            </w:r>
          </w:p>
        </w:tc>
      </w:tr>
      <w:tr>
        <w:tc>
          <w:tcPr>
            <w:tcW w:type="dxa" w:w="1984"/>
            <w:vAlign w:val="center"/>
          </w:tcPr>
          <w:p>
            <w:pPr>
              <w:spacing w:after="0"/>
            </w:pPr>
            <w:r>
              <w:rPr>
                <w:sz w:val="17"/>
              </w:rPr>
              <w:t>SDR açılış hatası</w:t>
            </w:r>
          </w:p>
        </w:tc>
        <w:tc>
          <w:tcPr>
            <w:tcW w:type="dxa" w:w="3118"/>
            <w:vAlign w:val="center"/>
          </w:tcPr>
          <w:p>
            <w:pPr>
              <w:spacing w:after="0"/>
            </w:pPr>
            <w:r>
              <w:rPr>
                <w:sz w:val="17"/>
              </w:rPr>
              <w:t>connect_sdr sonsuz retry döngüsüne girer</w:t>
            </w:r>
          </w:p>
        </w:tc>
        <w:tc>
          <w:tcPr>
            <w:tcW w:type="dxa" w:w="3969"/>
            <w:vAlign w:val="center"/>
          </w:tcPr>
          <w:p>
            <w:pPr>
              <w:spacing w:after="0"/>
            </w:pPr>
            <w:r>
              <w:rPr>
                <w:sz w:val="17"/>
              </w:rPr>
              <w:t>SDR yoksa LoRa/TDMA başlangıcı da bekler. Üretim sertleştirmesinde non-blocking retry değerlendirilmeli.</w:t>
            </w:r>
          </w:p>
        </w:tc>
      </w:tr>
      <w:tr>
        <w:tc>
          <w:tcPr>
            <w:tcW w:type="dxa" w:w="1984"/>
            <w:vAlign w:val="center"/>
          </w:tcPr>
          <w:p>
            <w:pPr>
              <w:spacing w:after="0"/>
            </w:pPr>
            <w:r>
              <w:rPr>
                <w:sz w:val="17"/>
              </w:rPr>
              <w:t>SDR çalışma hatası</w:t>
            </w:r>
          </w:p>
        </w:tc>
        <w:tc>
          <w:tcPr>
            <w:tcW w:type="dxa" w:w="3118"/>
            <w:vAlign w:val="center"/>
          </w:tcPr>
          <w:p>
            <w:pPr>
              <w:spacing w:after="0"/>
            </w:pPr>
            <w:r>
              <w:rPr>
                <w:sz w:val="17"/>
              </w:rPr>
              <w:t>reconnect_sdr çağrısı bloklayabilir</w:t>
            </w:r>
          </w:p>
        </w:tc>
        <w:tc>
          <w:tcPr>
            <w:tcW w:type="dxa" w:w="3969"/>
            <w:vAlign w:val="center"/>
          </w:tcPr>
          <w:p>
            <w:pPr>
              <w:spacing w:after="0"/>
            </w:pPr>
            <w:r>
              <w:rPr>
                <w:sz w:val="17"/>
              </w:rPr>
              <w:t>USB bus çöktüğünde servis “Starting/Retrying” durumunda kalabilir. Önce fiziksel USB hattı düzeltilir.</w:t>
            </w:r>
          </w:p>
        </w:tc>
      </w:tr>
      <w:tr>
        <w:tc>
          <w:tcPr>
            <w:tcW w:type="dxa" w:w="1984"/>
            <w:vAlign w:val="center"/>
          </w:tcPr>
          <w:p>
            <w:pPr>
              <w:spacing w:after="0"/>
            </w:pPr>
            <w:r>
              <w:rPr>
                <w:sz w:val="17"/>
              </w:rPr>
              <w:t>Seri port seçimi</w:t>
            </w:r>
          </w:p>
        </w:tc>
        <w:tc>
          <w:tcPr>
            <w:tcW w:type="dxa" w:w="3118"/>
            <w:vAlign w:val="center"/>
          </w:tcPr>
          <w:p>
            <w:pPr>
              <w:spacing w:after="0"/>
            </w:pPr>
            <w:r>
              <w:rPr>
                <w:sz w:val="17"/>
              </w:rPr>
              <w:t>İlk uygun USB serial port açılır</w:t>
            </w:r>
          </w:p>
        </w:tc>
        <w:tc>
          <w:tcPr>
            <w:tcW w:type="dxa" w:w="3969"/>
            <w:vAlign w:val="center"/>
          </w:tcPr>
          <w:p>
            <w:pPr>
              <w:spacing w:after="0"/>
            </w:pPr>
            <w:r>
              <w:rPr>
                <w:sz w:val="17"/>
              </w:rPr>
              <w:t>Tek CH340 varsa uygundur. Ek USB serial cihazında VID/PID filtreleme veya udev symlink önerilir.</w:t>
            </w:r>
          </w:p>
        </w:tc>
      </w:tr>
      <w:tr>
        <w:tc>
          <w:tcPr>
            <w:tcW w:type="dxa" w:w="1984"/>
            <w:vAlign w:val="center"/>
          </w:tcPr>
          <w:p>
            <w:pPr>
              <w:spacing w:after="0"/>
            </w:pPr>
            <w:r>
              <w:rPr>
                <w:sz w:val="17"/>
              </w:rPr>
              <w:t>Saat değişimi</w:t>
            </w:r>
          </w:p>
        </w:tc>
        <w:tc>
          <w:tcPr>
            <w:tcW w:type="dxa" w:w="3118"/>
            <w:vAlign w:val="center"/>
          </w:tcPr>
          <w:p>
            <w:pPr>
              <w:spacing w:after="0"/>
            </w:pPr>
            <w:r>
              <w:rPr>
                <w:sz w:val="17"/>
              </w:rPr>
              <w:t>time.time NTP düzeltmesinden etkilenir</w:t>
            </w:r>
          </w:p>
        </w:tc>
        <w:tc>
          <w:tcPr>
            <w:tcW w:type="dxa" w:w="3969"/>
            <w:vAlign w:val="center"/>
          </w:tcPr>
          <w:p>
            <w:pPr>
              <w:spacing w:after="0"/>
            </w:pPr>
            <w:r>
              <w:rPr>
                <w:sz w:val="17"/>
              </w:rPr>
              <w:t>Uçuş öncesi senkron tamamlanmalı; uçuş sırasında büyük saat adımı olmamalı.</w:t>
            </w:r>
          </w:p>
        </w:tc>
      </w:tr>
      <w:tr>
        <w:tc>
          <w:tcPr>
            <w:tcW w:type="dxa" w:w="1984"/>
            <w:vAlign w:val="center"/>
          </w:tcPr>
          <w:p>
            <w:pPr>
              <w:spacing w:after="0"/>
            </w:pPr>
            <w:r>
              <w:rPr>
                <w:sz w:val="17"/>
              </w:rPr>
              <w:t>RSSI adı</w:t>
            </w:r>
          </w:p>
        </w:tc>
        <w:tc>
          <w:tcPr>
            <w:tcW w:type="dxa" w:w="3118"/>
            <w:vAlign w:val="center"/>
          </w:tcPr>
          <w:p>
            <w:pPr>
              <w:spacing w:after="0"/>
            </w:pPr>
            <w:r>
              <w:rPr>
                <w:sz w:val="17"/>
              </w:rPr>
              <w:t>Değişken `dbm` olarak adlandırılmış</w:t>
            </w:r>
          </w:p>
        </w:tc>
        <w:tc>
          <w:tcPr>
            <w:tcW w:type="dxa" w:w="3969"/>
            <w:vAlign w:val="center"/>
          </w:tcPr>
          <w:p>
            <w:pPr>
              <w:spacing w:after="0"/>
            </w:pPr>
            <w:r>
              <w:rPr>
                <w:sz w:val="17"/>
              </w:rPr>
              <w:t>Kalibrasyonsuz değer mutlak dBm değildir.</w:t>
            </w:r>
          </w:p>
        </w:tc>
      </w:tr>
    </w:tbl>
    <w:p>
      <w:pPr>
        <w:spacing w:after="0"/>
      </w:pPr>
    </w:p>
    <w:p>
      <w:pPr>
        <w:pStyle w:val="Heading1"/>
        <w:keepNext/>
      </w:pPr>
      <w:r>
        <w:t>8. systemd Otomatik Başlatma ve USB Rescan</w:t>
      </w:r>
    </w:p>
    <w:p>
      <w:r>
        <w:t>systemd servis birimleri süreçleri başlatır, izler ve hata sonrası yeniden başlatabilir [5]. Bu projede locnode.service, USB cihazlarının boot sırasında geç gelmesini bekler ve Check1.py’yi otomatik çalıştırır.</w:t>
      </w:r>
    </w:p>
    <w:p>
      <w:pPr>
        <w:pStyle w:val="Heading2"/>
        <w:keepNext/>
      </w:pPr>
      <w:r>
        <w:t>8.1 Dosya yolları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2835"/>
            <w:shd w:fill="163B5C"/>
            <w:vAlign w:val="center"/>
          </w:tcPr>
          <w:p>
            <w:pPr>
              <w:jc w:val="center"/>
            </w:pPr>
            <w:r>
              <w:rPr>
                <w:b/>
                <w:color w:val="FFFFFF"/>
                <w:sz w:val="18"/>
              </w:rPr>
              <w:t>Öğe</w:t>
            </w:r>
          </w:p>
        </w:tc>
        <w:tc>
          <w:tcPr>
            <w:tcW w:type="dxa" w:w="6236"/>
            <w:shd w:fill="163B5C"/>
            <w:vAlign w:val="center"/>
          </w:tcPr>
          <w:p>
            <w:pPr>
              <w:jc w:val="center"/>
            </w:pPr>
            <w:r>
              <w:rPr>
                <w:b/>
                <w:color w:val="FFFFFF"/>
                <w:sz w:val="18"/>
              </w:rPr>
              <w:t>Yol</w:t>
            </w:r>
          </w:p>
        </w:tc>
      </w:tr>
      <w:tr>
        <w:tc>
          <w:tcPr>
            <w:tcW w:type="dxa" w:w="2835"/>
            <w:vAlign w:val="center"/>
          </w:tcPr>
          <w:p>
            <w:pPr>
              <w:spacing w:after="0"/>
            </w:pPr>
            <w:r>
              <w:rPr>
                <w:sz w:val="17"/>
              </w:rPr>
              <w:t>Python uygulaması</w:t>
            </w:r>
          </w:p>
        </w:tc>
        <w:tc>
          <w:tcPr>
            <w:tcW w:type="dxa" w:w="6236"/>
            <w:vAlign w:val="center"/>
          </w:tcPr>
          <w:p>
            <w:pPr>
              <w:spacing w:after="0"/>
            </w:pPr>
            <w:r>
              <w:rPr>
                <w:sz w:val="17"/>
              </w:rPr>
              <w:t>/home/droneN/Desktop/tubitak35012026/Check1.py</w:t>
            </w:r>
          </w:p>
        </w:tc>
      </w:tr>
      <w:tr>
        <w:tc>
          <w:tcPr>
            <w:tcW w:type="dxa" w:w="2835"/>
            <w:vAlign w:val="center"/>
          </w:tcPr>
          <w:p>
            <w:pPr>
              <w:spacing w:after="0"/>
            </w:pPr>
            <w:r>
              <w:rPr>
                <w:sz w:val="17"/>
              </w:rPr>
              <w:t>Servis birimi</w:t>
            </w:r>
          </w:p>
        </w:tc>
        <w:tc>
          <w:tcPr>
            <w:tcW w:type="dxa" w:w="6236"/>
            <w:vAlign w:val="center"/>
          </w:tcPr>
          <w:p>
            <w:pPr>
              <w:spacing w:after="0"/>
            </w:pPr>
            <w:r>
              <w:rPr>
                <w:sz w:val="17"/>
              </w:rPr>
              <w:t>/etc/systemd/system/locnode.service</w:t>
            </w:r>
          </w:p>
        </w:tc>
      </w:tr>
      <w:tr>
        <w:tc>
          <w:tcPr>
            <w:tcW w:type="dxa" w:w="2835"/>
            <w:vAlign w:val="center"/>
          </w:tcPr>
          <w:p>
            <w:pPr>
              <w:spacing w:after="0"/>
            </w:pPr>
            <w:r>
              <w:rPr>
                <w:sz w:val="17"/>
              </w:rPr>
              <w:t>USB rescan scripti</w:t>
            </w:r>
          </w:p>
        </w:tc>
        <w:tc>
          <w:tcPr>
            <w:tcW w:type="dxa" w:w="6236"/>
            <w:vAlign w:val="center"/>
          </w:tcPr>
          <w:p>
            <w:pPr>
              <w:spacing w:after="0"/>
            </w:pPr>
            <w:r>
              <w:rPr>
                <w:sz w:val="17"/>
              </w:rPr>
              <w:t>/usr/local/bin/usb_hub_rescan.sh</w:t>
            </w:r>
          </w:p>
        </w:tc>
      </w:tr>
      <w:tr>
        <w:tc>
          <w:tcPr>
            <w:tcW w:type="dxa" w:w="2835"/>
            <w:vAlign w:val="center"/>
          </w:tcPr>
          <w:p>
            <w:pPr>
              <w:spacing w:after="0"/>
            </w:pPr>
            <w:r>
              <w:rPr>
                <w:sz w:val="17"/>
              </w:rPr>
              <w:t>Canlı log</w:t>
            </w:r>
          </w:p>
        </w:tc>
        <w:tc>
          <w:tcPr>
            <w:tcW w:type="dxa" w:w="6236"/>
            <w:vAlign w:val="center"/>
          </w:tcPr>
          <w:p>
            <w:pPr>
              <w:spacing w:after="0"/>
            </w:pPr>
            <w:r>
              <w:rPr>
                <w:sz w:val="17"/>
              </w:rPr>
              <w:t>journalctl -u locnode.service -f -o cat</w:t>
            </w:r>
          </w:p>
        </w:tc>
      </w:tr>
    </w:tbl>
    <w:p>
      <w:pPr>
        <w:spacing w:after="0"/>
      </w:pPr>
    </w:p>
    <w:p>
      <w:pPr>
        <w:pStyle w:val="Heading2"/>
        <w:keepNext/>
      </w:pPr>
      <w:r>
        <w:t>8.2 Servis yönetimi</w:t>
      </w:r>
    </w:p>
    <w:p>
      <w:pPr>
        <w:pStyle w:val="CodeBlock"/>
        <w:shd w:fill="EEF2F5"/>
        <w:ind w:left="113" w:right="85"/>
      </w:pPr>
      <w:r>
        <w:rPr>
          <w:sz w:val="16"/>
        </w:rPr>
        <w:t>sudo systemctl daemon-reload</w:t>
      </w:r>
    </w:p>
    <w:p>
      <w:pPr>
        <w:pStyle w:val="CodeBlock"/>
        <w:shd w:fill="EEF2F5"/>
        <w:ind w:left="113" w:right="85"/>
      </w:pPr>
      <w:r>
        <w:rPr>
          <w:sz w:val="16"/>
        </w:rPr>
        <w:t>sudo systemctl enable locnode.service</w:t>
      </w:r>
    </w:p>
    <w:p>
      <w:pPr>
        <w:pStyle w:val="CodeBlock"/>
        <w:shd w:fill="EEF2F5"/>
        <w:ind w:left="113" w:right="85"/>
      </w:pPr>
      <w:r>
        <w:rPr>
          <w:sz w:val="16"/>
        </w:rPr>
        <w:t>sudo systemctl reset-failed locnode.service</w:t>
      </w:r>
    </w:p>
    <w:p>
      <w:pPr>
        <w:pStyle w:val="CodeBlock"/>
        <w:shd w:fill="EEF2F5"/>
        <w:ind w:left="113" w:right="85"/>
      </w:pPr>
      <w:r>
        <w:rPr>
          <w:sz w:val="16"/>
        </w:rPr>
        <w:t>sudo systemctl restart locnode.service</w:t>
      </w:r>
    </w:p>
    <w:p>
      <w:pPr>
        <w:pStyle w:val="CodeBlock"/>
        <w:shd w:fill="EEF2F5"/>
        <w:ind w:left="113" w:right="85"/>
      </w:pPr>
      <w:r>
        <w:rPr>
          <w:sz w:val="16"/>
        </w:rPr>
        <w:t>sudo systemctl status locnode.service --no-pager</w:t>
      </w:r>
    </w:p>
    <w:p>
      <w:pPr>
        <w:spacing w:after="0"/>
      </w:pPr>
    </w:p>
    <w:p>
      <w:pPr>
        <w:pStyle w:val="CodeBlock"/>
        <w:shd w:fill="EEF2F5"/>
        <w:ind w:left="113" w:right="85"/>
      </w:pPr>
      <w:r>
        <w:rPr>
          <w:sz w:val="16"/>
        </w:rPr>
        <w:t># canlı log</w:t>
      </w:r>
    </w:p>
    <w:p>
      <w:pPr>
        <w:pStyle w:val="CodeBlock"/>
        <w:shd w:fill="EEF2F5"/>
        <w:ind w:left="113" w:right="85"/>
      </w:pPr>
      <w:r>
        <w:rPr>
          <w:sz w:val="16"/>
        </w:rPr>
        <w:t>sudo journalctl -u locnode.service -f -o cat</w:t>
      </w:r>
    </w:p>
    <w:p>
      <w:pPr>
        <w:pStyle w:val="CodeBlock"/>
        <w:shd w:fill="EEF2F5"/>
        <w:ind w:left="113" w:right="85"/>
      </w:pPr>
      <w:r>
        <w:rPr>
          <w:sz w:val="16"/>
        </w:rPr>
        <w:t xml:space="preserve"> </w:t>
      </w:r>
    </w:p>
    <w:p>
      <w:pPr>
        <w:pStyle w:val="CodeBlock"/>
        <w:shd w:fill="EEF2F5"/>
        <w:ind w:left="113" w:right="85"/>
      </w:pPr>
      <w:r>
        <w:rPr>
          <w:sz w:val="16"/>
        </w:rPr>
        <w:t># son boot</w:t>
      </w:r>
    </w:p>
    <w:p>
      <w:pPr>
        <w:pStyle w:val="CodeBlock"/>
        <w:shd w:fill="EEF2F5"/>
        <w:ind w:left="113" w:right="85"/>
      </w:pPr>
      <w:r>
        <w:rPr>
          <w:sz w:val="16"/>
        </w:rPr>
        <w:t>sudo journalctl -u locnode.service -b -n 200 -l --no-pager</w:t>
      </w:r>
    </w:p>
    <w:p>
      <w:pPr>
        <w:spacing w:after="0"/>
      </w:pPr>
    </w:p>
    <w:p>
      <w:pPr>
        <w:pStyle w:val="Heading2"/>
        <w:keepNext/>
      </w:pPr>
      <w:r>
        <w:t>8.3 Manuel test ile servis çakışmasını önleme</w:t>
      </w:r>
    </w:p>
    <w:p>
      <w:pPr>
        <w:pStyle w:val="CodeBlock"/>
        <w:shd w:fill="EEF2F5"/>
        <w:ind w:left="113" w:right="85"/>
      </w:pPr>
      <w:r>
        <w:rPr>
          <w:sz w:val="16"/>
        </w:rPr>
        <w:t>sudo systemctl stop locnode.service</w:t>
      </w:r>
    </w:p>
    <w:p>
      <w:pPr>
        <w:pStyle w:val="CodeBlock"/>
        <w:shd w:fill="EEF2F5"/>
        <w:ind w:left="113" w:right="85"/>
      </w:pPr>
      <w:r>
        <w:rPr>
          <w:sz w:val="16"/>
        </w:rPr>
        <w:t>sudo pkill -f Check1.py</w:t>
      </w:r>
    </w:p>
    <w:p>
      <w:pPr>
        <w:pStyle w:val="CodeBlock"/>
        <w:shd w:fill="EEF2F5"/>
        <w:ind w:left="113" w:right="85"/>
      </w:pPr>
      <w:r>
        <w:rPr>
          <w:sz w:val="16"/>
        </w:rPr>
        <w:t>sudo pkill -f rtl_test</w:t>
      </w:r>
    </w:p>
    <w:p>
      <w:pPr>
        <w:pStyle w:val="CodeBlock"/>
        <w:shd w:fill="EEF2F5"/>
        <w:ind w:left="113" w:right="85"/>
      </w:pPr>
      <w:r>
        <w:rPr>
          <w:sz w:val="16"/>
        </w:rPr>
        <w:t>pgrep -af "Check1|rtl_test"</w:t>
      </w:r>
    </w:p>
    <w:p>
      <w:pPr>
        <w:spacing w:after="0"/>
      </w:pPr>
    </w:p>
    <w:p>
      <w:r>
        <w:t>Aynı RTL-SDR veya CH340 aynı anda hem manuel Python süreci hem systemd servisi tarafından açılamaz. Test bitiminde manuel süreç kapatılmadan servis başlatılmaz.</w:t>
      </w:r>
    </w:p>
    <w:p>
      <w:pPr>
        <w:pStyle w:val="Heading1"/>
        <w:keepNext/>
      </w:pPr>
      <w:r>
        <w:t>9. Cockpit ile Uzaktan Yönetim</w:t>
      </w:r>
    </w:p>
    <w:p>
      <w:pPr>
        <w:pStyle w:val="Heading2"/>
        <w:keepNext/>
      </w:pPr>
      <w:r>
        <w:t>9.1 Tarayıcıdan erişim</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2268"/>
            <w:shd w:fill="163B5C"/>
            <w:vAlign w:val="center"/>
          </w:tcPr>
          <w:p>
            <w:pPr>
              <w:jc w:val="center"/>
            </w:pPr>
            <w:r>
              <w:rPr>
                <w:b/>
                <w:color w:val="FFFFFF"/>
                <w:sz w:val="18"/>
              </w:rPr>
              <w:t>Drone</w:t>
            </w:r>
          </w:p>
        </w:tc>
        <w:tc>
          <w:tcPr>
            <w:tcW w:type="dxa" w:w="6803"/>
            <w:shd w:fill="163B5C"/>
            <w:vAlign w:val="center"/>
          </w:tcPr>
          <w:p>
            <w:pPr>
              <w:jc w:val="center"/>
            </w:pPr>
            <w:r>
              <w:rPr>
                <w:b/>
                <w:color w:val="FFFFFF"/>
                <w:sz w:val="18"/>
              </w:rPr>
              <w:t>Adres</w:t>
            </w:r>
          </w:p>
        </w:tc>
      </w:tr>
      <w:tr>
        <w:tc>
          <w:tcPr>
            <w:tcW w:type="dxa" w:w="2268"/>
            <w:vAlign w:val="center"/>
          </w:tcPr>
          <w:p>
            <w:pPr>
              <w:spacing w:after="0"/>
            </w:pPr>
            <w:r>
              <w:rPr>
                <w:sz w:val="17"/>
              </w:rPr>
              <w:t>Drone 1</w:t>
            </w:r>
          </w:p>
        </w:tc>
        <w:tc>
          <w:tcPr>
            <w:tcW w:type="dxa" w:w="6803"/>
            <w:vAlign w:val="center"/>
          </w:tcPr>
          <w:p>
            <w:pPr>
              <w:spacing w:after="0"/>
            </w:pPr>
            <w:r>
              <w:rPr>
                <w:sz w:val="17"/>
              </w:rPr>
              <w:t>https://drone1.local:9090</w:t>
            </w:r>
          </w:p>
        </w:tc>
      </w:tr>
      <w:tr>
        <w:tc>
          <w:tcPr>
            <w:tcW w:type="dxa" w:w="2268"/>
            <w:vAlign w:val="center"/>
          </w:tcPr>
          <w:p>
            <w:pPr>
              <w:spacing w:after="0"/>
            </w:pPr>
            <w:r>
              <w:rPr>
                <w:sz w:val="17"/>
              </w:rPr>
              <w:t>Drone 2</w:t>
            </w:r>
          </w:p>
        </w:tc>
        <w:tc>
          <w:tcPr>
            <w:tcW w:type="dxa" w:w="6803"/>
            <w:vAlign w:val="center"/>
          </w:tcPr>
          <w:p>
            <w:pPr>
              <w:spacing w:after="0"/>
            </w:pPr>
            <w:r>
              <w:rPr>
                <w:sz w:val="17"/>
              </w:rPr>
              <w:t>https://drone2.local:9090</w:t>
            </w:r>
          </w:p>
        </w:tc>
      </w:tr>
      <w:tr>
        <w:tc>
          <w:tcPr>
            <w:tcW w:type="dxa" w:w="2268"/>
            <w:vAlign w:val="center"/>
          </w:tcPr>
          <w:p>
            <w:pPr>
              <w:spacing w:after="0"/>
            </w:pPr>
            <w:r>
              <w:rPr>
                <w:sz w:val="17"/>
              </w:rPr>
              <w:t>Drone 3</w:t>
            </w:r>
          </w:p>
        </w:tc>
        <w:tc>
          <w:tcPr>
            <w:tcW w:type="dxa" w:w="6803"/>
            <w:vAlign w:val="center"/>
          </w:tcPr>
          <w:p>
            <w:pPr>
              <w:spacing w:after="0"/>
            </w:pPr>
            <w:r>
              <w:rPr>
                <w:sz w:val="17"/>
              </w:rPr>
              <w:t>https://drone3.local:9090</w:t>
            </w:r>
          </w:p>
        </w:tc>
      </w:tr>
      <w:tr>
        <w:tc>
          <w:tcPr>
            <w:tcW w:type="dxa" w:w="2268"/>
            <w:vAlign w:val="center"/>
          </w:tcPr>
          <w:p>
            <w:pPr>
              <w:spacing w:after="0"/>
            </w:pPr>
            <w:r>
              <w:rPr>
                <w:sz w:val="17"/>
              </w:rPr>
              <w:t>Drone 4</w:t>
            </w:r>
          </w:p>
        </w:tc>
        <w:tc>
          <w:tcPr>
            <w:tcW w:type="dxa" w:w="6803"/>
            <w:vAlign w:val="center"/>
          </w:tcPr>
          <w:p>
            <w:pPr>
              <w:spacing w:after="0"/>
            </w:pPr>
            <w:r>
              <w:rPr>
                <w:sz w:val="17"/>
              </w:rPr>
              <w:t>https://drone4.local:9090</w:t>
            </w:r>
          </w:p>
        </w:tc>
      </w:tr>
    </w:tbl>
    <w:p>
      <w:pPr>
        <w:spacing w:after="0"/>
      </w:pPr>
    </w:p>
    <w:p>
      <w:pPr>
        <w:pStyle w:val="ListBullet"/>
      </w:pPr>
      <w:r>
        <w:t>Her adresi ayrı sekmede açın; Cockpit terminali bir sekmede journal, diğerinde dmesg için kullanılabilir.</w:t>
      </w:r>
    </w:p>
    <w:p>
      <w:pPr>
        <w:pStyle w:val="ListBullet"/>
      </w:pPr>
      <w:r>
        <w:t>İkinci terminal gerekirse aynı Cockpit URL’sini yeni tarayıcı sekmesinde açın.</w:t>
      </w:r>
    </w:p>
    <w:p>
      <w:pPr>
        <w:pStyle w:val="ListBullet"/>
      </w:pPr>
      <w:r>
        <w:t>Wi‑Fi ağı SSH’yi engellese bile 9090 açık ise Cockpit kullanılabilir.</w:t>
      </w:r>
    </w:p>
    <w:p>
      <w:pPr>
        <w:pStyle w:val="ListBullet"/>
      </w:pPr>
      <w:r>
        <w:t>Cockpit terminalinde görülen `cockpit-bridge` Python süreçleri normaldir ve kapatılmaz.</w:t>
      </w:r>
    </w:p>
    <w:p>
      <w:pPr>
        <w:pStyle w:val="Heading2"/>
        <w:keepNext/>
      </w:pPr>
      <w:r>
        <w:t>9.2 Günlük operasyon komutları</w:t>
      </w:r>
    </w:p>
    <w:p>
      <w:pPr>
        <w:pStyle w:val="CodeBlock"/>
        <w:shd w:fill="EEF2F5"/>
        <w:ind w:left="113" w:right="85"/>
      </w:pPr>
      <w:r>
        <w:rPr>
          <w:sz w:val="16"/>
        </w:rPr>
        <w:t>hostname</w:t>
      </w:r>
    </w:p>
    <w:p>
      <w:pPr>
        <w:pStyle w:val="CodeBlock"/>
        <w:shd w:fill="EEF2F5"/>
        <w:ind w:left="113" w:right="85"/>
      </w:pPr>
      <w:r>
        <w:rPr>
          <w:sz w:val="16"/>
        </w:rPr>
        <w:t>hostname -I</w:t>
      </w:r>
    </w:p>
    <w:p>
      <w:pPr>
        <w:pStyle w:val="CodeBlock"/>
        <w:shd w:fill="EEF2F5"/>
        <w:ind w:left="113" w:right="85"/>
      </w:pPr>
      <w:r>
        <w:rPr>
          <w:sz w:val="16"/>
        </w:rPr>
        <w:t>lsusb</w:t>
      </w:r>
    </w:p>
    <w:p>
      <w:pPr>
        <w:pStyle w:val="CodeBlock"/>
        <w:shd w:fill="EEF2F5"/>
        <w:ind w:left="113" w:right="85"/>
      </w:pPr>
      <w:r>
        <w:rPr>
          <w:sz w:val="16"/>
        </w:rPr>
        <w:t>python3 -m serial.tools.list_ports -v</w:t>
      </w:r>
    </w:p>
    <w:p>
      <w:pPr>
        <w:pStyle w:val="CodeBlock"/>
        <w:shd w:fill="EEF2F5"/>
        <w:ind w:left="113" w:right="85"/>
      </w:pPr>
      <w:r>
        <w:rPr>
          <w:sz w:val="16"/>
        </w:rPr>
        <w:t>sudo systemctl status locnode.service --no-pager</w:t>
      </w:r>
    </w:p>
    <w:p>
      <w:pPr>
        <w:pStyle w:val="CodeBlock"/>
        <w:shd w:fill="EEF2F5"/>
        <w:ind w:left="113" w:right="85"/>
      </w:pPr>
      <w:r>
        <w:rPr>
          <w:sz w:val="16"/>
        </w:rPr>
        <w:t>sudo journalctl -u locnode.service -f -o cat</w:t>
      </w:r>
    </w:p>
    <w:p>
      <w:pPr>
        <w:spacing w:after="0"/>
      </w:pPr>
    </w:p>
    <w:p>
      <w:pPr>
        <w:pStyle w:val="Heading2"/>
        <w:keepNext/>
      </w:pPr>
      <w:r>
        <w:t>9.3 Kaynak kullanımı</w:t>
      </w:r>
    </w:p>
    <w:p>
      <w:pPr>
        <w:pStyle w:val="CodeBlock"/>
        <w:shd w:fill="EEF2F5"/>
        <w:ind w:left="113" w:right="85"/>
      </w:pPr>
      <w:r>
        <w:rPr>
          <w:sz w:val="16"/>
        </w:rPr>
        <w:t>top</w:t>
      </w:r>
    </w:p>
    <w:p>
      <w:pPr>
        <w:pStyle w:val="CodeBlock"/>
        <w:shd w:fill="EEF2F5"/>
        <w:ind w:left="113" w:right="85"/>
      </w:pPr>
      <w:r>
        <w:rPr>
          <w:sz w:val="16"/>
        </w:rPr>
        <w:t>free -h</w:t>
      </w:r>
    </w:p>
    <w:p>
      <w:pPr>
        <w:pStyle w:val="CodeBlock"/>
        <w:shd w:fill="EEF2F5"/>
        <w:ind w:left="113" w:right="85"/>
      </w:pPr>
      <w:r>
        <w:rPr>
          <w:sz w:val="16"/>
        </w:rPr>
        <w:t>vcgencmd get_throttled 2&gt;/dev/null || true</w:t>
      </w:r>
    </w:p>
    <w:p>
      <w:pPr>
        <w:pStyle w:val="CodeBlock"/>
        <w:shd w:fill="EEF2F5"/>
        <w:ind w:left="113" w:right="85"/>
      </w:pPr>
      <w:r>
        <w:rPr>
          <w:sz w:val="16"/>
        </w:rPr>
        <w:t>df -h</w:t>
      </w:r>
    </w:p>
    <w:p>
      <w:pPr>
        <w:spacing w:after="0"/>
      </w:pPr>
    </w:p>
    <w:tbl>
      <w:tblPr>
        <w:tblW w:type="auto" w:w="0"/>
        <w:jc w:val="center"/>
        <w:tblLayout w:type="autofit"/>
        <w:tblLook w:firstColumn="1" w:firstRow="1" w:lastColumn="0" w:lastRow="0" w:noHBand="0" w:noVBand="1" w:val="04A0"/>
        <w:tblBorders>
          <w:top w:val="single" w:sz="8" w:space="0" w:color="A66B00"/>
          <w:left w:val="single" w:sz="8" w:space="0" w:color="A66B00"/>
          <w:bottom w:val="single" w:sz="8" w:space="0" w:color="A66B00"/>
          <w:right w:val="single" w:sz="8" w:space="0" w:color="A66B00"/>
          <w:insideH w:val="single" w:sz="8" w:space="0" w:color="A66B00"/>
          <w:insideV w:val="single" w:sz="8" w:space="0" w:color="A66B00"/>
        </w:tblBorders>
      </w:tblPr>
      <w:tblGrid>
        <w:gridCol w:w="10086"/>
      </w:tblGrid>
      <w:tr>
        <w:tc>
          <w:tcPr>
            <w:tcW w:type="dxa" w:w="10086"/>
            <w:shd w:fill="FFF3CD"/>
            <w:vAlign w:val="center"/>
          </w:tcPr>
          <w:p>
            <w:pPr>
              <w:spacing w:after="0"/>
            </w:pPr>
            <w:r>
              <w:rPr>
                <w:b/>
                <w:color w:val="A66B00"/>
              </w:rPr>
              <w:t xml:space="preserve">KAYNAK VE GÜÇ  </w:t>
            </w:r>
            <w:r>
              <w:rPr>
                <w:color w:val="1E1E1E"/>
              </w:rPr>
              <w:t>Cockpit erişimi servis başladığında kopuyorsa önce `dmesg` içindeki USB disconnect/under-voltage kayıtlarını ve güç hattını kontrol edin. Python döngüsü USB bus’ı fiziksel olarak yeniden enumerate edemez.</w:t>
            </w:r>
          </w:p>
        </w:tc>
      </w:tr>
    </w:tbl>
    <w:p>
      <w:pPr>
        <w:spacing w:after="0"/>
      </w:pPr>
    </w:p>
    <w:p>
      <w:pPr>
        <w:pStyle w:val="Heading1"/>
        <w:keepNext/>
      </w:pPr>
      <w:r>
        <w:t>10. LoRa ve RealTerm Yer İstasyonu Kullanımı</w:t>
      </w:r>
    </w:p>
    <w:p>
      <w:pPr>
        <w:pStyle w:val="Heading2"/>
        <w:keepNext/>
      </w:pPr>
      <w:r>
        <w:t>10.1 RealTerm ayarları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2835"/>
            <w:shd w:fill="163B5C"/>
            <w:vAlign w:val="center"/>
          </w:tcPr>
          <w:p>
            <w:pPr>
              <w:jc w:val="center"/>
            </w:pPr>
            <w:r>
              <w:rPr>
                <w:b/>
                <w:color w:val="FFFFFF"/>
                <w:sz w:val="18"/>
              </w:rPr>
              <w:t>Ayar</w:t>
            </w:r>
          </w:p>
        </w:tc>
        <w:tc>
          <w:tcPr>
            <w:tcW w:type="dxa" w:w="6236"/>
            <w:shd w:fill="163B5C"/>
            <w:vAlign w:val="center"/>
          </w:tcPr>
          <w:p>
            <w:pPr>
              <w:jc w:val="center"/>
            </w:pPr>
            <w:r>
              <w:rPr>
                <w:b/>
                <w:color w:val="FFFFFF"/>
                <w:sz w:val="18"/>
              </w:rPr>
              <w:t>Değer</w:t>
            </w:r>
          </w:p>
        </w:tc>
      </w:tr>
      <w:tr>
        <w:tc>
          <w:tcPr>
            <w:tcW w:type="dxa" w:w="2835"/>
            <w:vAlign w:val="center"/>
          </w:tcPr>
          <w:p>
            <w:pPr>
              <w:spacing w:after="0"/>
            </w:pPr>
            <w:r>
              <w:rPr>
                <w:sz w:val="17"/>
              </w:rPr>
              <w:t>Port</w:t>
            </w:r>
          </w:p>
        </w:tc>
        <w:tc>
          <w:tcPr>
            <w:tcW w:type="dxa" w:w="6236"/>
            <w:vAlign w:val="center"/>
          </w:tcPr>
          <w:p>
            <w:pPr>
              <w:spacing w:after="0"/>
            </w:pPr>
            <w:r>
              <w:rPr>
                <w:sz w:val="17"/>
              </w:rPr>
              <w:t>Windows Aygıt Yöneticisi’nde yer CH340’a karşılık gelen COM numarası</w:t>
            </w:r>
          </w:p>
        </w:tc>
      </w:tr>
      <w:tr>
        <w:tc>
          <w:tcPr>
            <w:tcW w:type="dxa" w:w="2835"/>
            <w:vAlign w:val="center"/>
          </w:tcPr>
          <w:p>
            <w:pPr>
              <w:spacing w:after="0"/>
            </w:pPr>
            <w:r>
              <w:rPr>
                <w:sz w:val="17"/>
              </w:rPr>
              <w:t>Baud</w:t>
            </w:r>
          </w:p>
        </w:tc>
        <w:tc>
          <w:tcPr>
            <w:tcW w:type="dxa" w:w="6236"/>
            <w:vAlign w:val="center"/>
          </w:tcPr>
          <w:p>
            <w:pPr>
              <w:spacing w:after="0"/>
            </w:pPr>
            <w:r>
              <w:rPr>
                <w:sz w:val="17"/>
              </w:rPr>
              <w:t>9600</w:t>
            </w:r>
          </w:p>
        </w:tc>
      </w:tr>
      <w:tr>
        <w:tc>
          <w:tcPr>
            <w:tcW w:type="dxa" w:w="2835"/>
            <w:vAlign w:val="center"/>
          </w:tcPr>
          <w:p>
            <w:pPr>
              <w:spacing w:after="0"/>
            </w:pPr>
            <w:r>
              <w:rPr>
                <w:sz w:val="17"/>
              </w:rPr>
              <w:t>Data bits</w:t>
            </w:r>
          </w:p>
        </w:tc>
        <w:tc>
          <w:tcPr>
            <w:tcW w:type="dxa" w:w="6236"/>
            <w:vAlign w:val="center"/>
          </w:tcPr>
          <w:p>
            <w:pPr>
              <w:spacing w:after="0"/>
            </w:pPr>
            <w:r>
              <w:rPr>
                <w:sz w:val="17"/>
              </w:rPr>
              <w:t>8</w:t>
            </w:r>
          </w:p>
        </w:tc>
      </w:tr>
      <w:tr>
        <w:tc>
          <w:tcPr>
            <w:tcW w:type="dxa" w:w="2835"/>
            <w:vAlign w:val="center"/>
          </w:tcPr>
          <w:p>
            <w:pPr>
              <w:spacing w:after="0"/>
            </w:pPr>
            <w:r>
              <w:rPr>
                <w:sz w:val="17"/>
              </w:rPr>
              <w:t>Parity</w:t>
            </w:r>
          </w:p>
        </w:tc>
        <w:tc>
          <w:tcPr>
            <w:tcW w:type="dxa" w:w="6236"/>
            <w:vAlign w:val="center"/>
          </w:tcPr>
          <w:p>
            <w:pPr>
              <w:spacing w:after="0"/>
            </w:pPr>
            <w:r>
              <w:rPr>
                <w:sz w:val="17"/>
              </w:rPr>
              <w:t>None</w:t>
            </w:r>
          </w:p>
        </w:tc>
      </w:tr>
      <w:tr>
        <w:tc>
          <w:tcPr>
            <w:tcW w:type="dxa" w:w="2835"/>
            <w:vAlign w:val="center"/>
          </w:tcPr>
          <w:p>
            <w:pPr>
              <w:spacing w:after="0"/>
            </w:pPr>
            <w:r>
              <w:rPr>
                <w:sz w:val="17"/>
              </w:rPr>
              <w:t>Stop bits</w:t>
            </w:r>
          </w:p>
        </w:tc>
        <w:tc>
          <w:tcPr>
            <w:tcW w:type="dxa" w:w="6236"/>
            <w:vAlign w:val="center"/>
          </w:tcPr>
          <w:p>
            <w:pPr>
              <w:spacing w:after="0"/>
            </w:pPr>
            <w:r>
              <w:rPr>
                <w:sz w:val="17"/>
              </w:rPr>
              <w:t>1</w:t>
            </w:r>
          </w:p>
        </w:tc>
      </w:tr>
      <w:tr>
        <w:tc>
          <w:tcPr>
            <w:tcW w:type="dxa" w:w="2835"/>
            <w:vAlign w:val="center"/>
          </w:tcPr>
          <w:p>
            <w:pPr>
              <w:spacing w:after="0"/>
            </w:pPr>
            <w:r>
              <w:rPr>
                <w:sz w:val="17"/>
              </w:rPr>
              <w:t>Flow control</w:t>
            </w:r>
          </w:p>
        </w:tc>
        <w:tc>
          <w:tcPr>
            <w:tcW w:type="dxa" w:w="6236"/>
            <w:vAlign w:val="center"/>
          </w:tcPr>
          <w:p>
            <w:pPr>
              <w:spacing w:after="0"/>
            </w:pPr>
            <w:r>
              <w:rPr>
                <w:sz w:val="17"/>
              </w:rPr>
              <w:t>None</w:t>
            </w:r>
          </w:p>
        </w:tc>
      </w:tr>
      <w:tr>
        <w:tc>
          <w:tcPr>
            <w:tcW w:type="dxa" w:w="2835"/>
            <w:vAlign w:val="center"/>
          </w:tcPr>
          <w:p>
            <w:pPr>
              <w:spacing w:after="0"/>
            </w:pPr>
            <w:r>
              <w:rPr>
                <w:sz w:val="17"/>
              </w:rPr>
              <w:t>Display</w:t>
            </w:r>
          </w:p>
        </w:tc>
        <w:tc>
          <w:tcPr>
            <w:tcW w:type="dxa" w:w="6236"/>
            <w:vAlign w:val="center"/>
          </w:tcPr>
          <w:p>
            <w:pPr>
              <w:spacing w:after="0"/>
            </w:pPr>
            <w:r>
              <w:rPr>
                <w:sz w:val="17"/>
              </w:rPr>
              <w:t>ASCII</w:t>
            </w:r>
          </w:p>
        </w:tc>
      </w:tr>
    </w:tbl>
    <w:p>
      <w:pPr>
        <w:spacing w:after="0"/>
      </w:pPr>
    </w:p>
    <w:p>
      <w:r>
        <w:t>RealTerm USB serial portları COM numarasıyla açar; baud ve port ayarları Port sekmesinden seçilir [14]. Port seçildikten sonra Change/Open uygulanır. “Char Count: 0” ve CPS:0 devam ediyorsa doğru COM’un açık olduğu doğrulanır.</w:t>
      </w:r>
    </w:p>
    <w:tbl>
      <w:tblPr>
        <w:tblW w:type="auto" w:w="0"/>
        <w:jc w:val="center"/>
        <w:tblLayout w:type="autofit"/>
        <w:tblLook w:firstColumn="1" w:firstRow="1" w:lastColumn="0" w:lastRow="0" w:noHBand="0" w:noVBand="1" w:val="04A0"/>
        <w:tblBorders>
          <w:top w:val="single" w:sz="8" w:space="0" w:color="9F2B35"/>
          <w:left w:val="single" w:sz="8" w:space="0" w:color="9F2B35"/>
          <w:bottom w:val="single" w:sz="8" w:space="0" w:color="9F2B35"/>
          <w:right w:val="single" w:sz="8" w:space="0" w:color="9F2B35"/>
          <w:insideH w:val="single" w:sz="8" w:space="0" w:color="9F2B35"/>
          <w:insideV w:val="single" w:sz="8" w:space="0" w:color="9F2B35"/>
        </w:tblBorders>
      </w:tblPr>
      <w:tblGrid>
        <w:gridCol w:w="10086"/>
      </w:tblGrid>
      <w:tr>
        <w:tc>
          <w:tcPr>
            <w:tcW w:type="dxa" w:w="10086"/>
            <w:shd w:fill="F8D7DA"/>
            <w:vAlign w:val="center"/>
          </w:tcPr>
          <w:p>
            <w:pPr>
              <w:spacing w:after="0"/>
            </w:pPr>
            <w:r>
              <w:rPr>
                <w:b/>
                <w:color w:val="9F2B35"/>
              </w:rPr>
              <w:t xml:space="preserve">BAUD KARIŞIKLIĞI  </w:t>
            </w:r>
            <w:r>
              <w:rPr>
                <w:color w:val="1E1E1E"/>
              </w:rPr>
              <w:t>Mission Planner 57600 ve RealTerm 9600 aynı bağlantının iki farklı ayarı değildir. Mission Planner SiK/MAVLink hattını, RealTerm ise E22/CH340 RSSI hattını kullanır.</w:t>
            </w:r>
          </w:p>
        </w:tc>
      </w:tr>
    </w:tbl>
    <w:p>
      <w:pPr>
        <w:spacing w:after="0"/>
      </w:pPr>
    </w:p>
    <w:p>
      <w:pPr>
        <w:pStyle w:val="Heading2"/>
        <w:keepNext/>
      </w:pPr>
      <w:r>
        <w:t>10.2 Drone tarafında manuel LoRa testi</w:t>
      </w:r>
    </w:p>
    <w:p>
      <w:pPr>
        <w:pStyle w:val="CodeBlock"/>
        <w:shd w:fill="EEF2F5"/>
        <w:ind w:left="113" w:right="85"/>
      </w:pPr>
      <w:r>
        <w:rPr>
          <w:sz w:val="16"/>
        </w:rPr>
        <w:t>sudo systemctl stop locnode.service</w:t>
      </w:r>
    </w:p>
    <w:p>
      <w:pPr>
        <w:pStyle w:val="CodeBlock"/>
        <w:shd w:fill="EEF2F5"/>
        <w:ind w:left="113" w:right="85"/>
      </w:pPr>
      <w:r>
        <w:rPr>
          <w:sz w:val="16"/>
        </w:rPr>
        <w:t>sudo pkill -f Check1.py</w:t>
      </w:r>
    </w:p>
    <w:p>
      <w:pPr>
        <w:pStyle w:val="CodeBlock"/>
        <w:shd w:fill="EEF2F5"/>
        <w:ind w:left="113" w:right="85"/>
      </w:pPr>
      <w:r>
        <w:rPr>
          <w:sz w:val="16"/>
        </w:rPr>
        <w:t>python3 - &lt;&lt;'PY'</w:t>
      </w:r>
    </w:p>
    <w:p>
      <w:pPr>
        <w:pStyle w:val="CodeBlock"/>
        <w:shd w:fill="EEF2F5"/>
        <w:ind w:left="113" w:right="85"/>
      </w:pPr>
      <w:r>
        <w:rPr>
          <w:sz w:val="16"/>
        </w:rPr>
        <w:t>import time</w:t>
      </w:r>
    </w:p>
    <w:p>
      <w:pPr>
        <w:pStyle w:val="CodeBlock"/>
        <w:shd w:fill="EEF2F5"/>
        <w:ind w:left="113" w:right="85"/>
      </w:pPr>
      <w:r>
        <w:rPr>
          <w:sz w:val="16"/>
        </w:rPr>
        <w:t>import serial</w:t>
      </w:r>
    </w:p>
    <w:p>
      <w:pPr>
        <w:pStyle w:val="CodeBlock"/>
        <w:shd w:fill="EEF2F5"/>
        <w:ind w:left="113" w:right="85"/>
      </w:pPr>
      <w:r>
        <w:rPr>
          <w:sz w:val="16"/>
        </w:rPr>
        <w:t>import serial.tools.list_ports</w:t>
      </w:r>
    </w:p>
    <w:p>
      <w:pPr>
        <w:pStyle w:val="CodeBlock"/>
        <w:shd w:fill="EEF2F5"/>
        <w:ind w:left="113" w:right="85"/>
      </w:pPr>
      <w:r>
        <w:rPr>
          <w:sz w:val="16"/>
        </w:rPr>
        <w:t>port = None</w:t>
      </w:r>
    </w:p>
    <w:p>
      <w:pPr>
        <w:pStyle w:val="CodeBlock"/>
        <w:shd w:fill="EEF2F5"/>
        <w:ind w:left="113" w:right="85"/>
      </w:pPr>
      <w:r>
        <w:rPr>
          <w:sz w:val="16"/>
        </w:rPr>
        <w:t>for item in serial.tools.list_ports.comports():</w:t>
      </w:r>
    </w:p>
    <w:p>
      <w:pPr>
        <w:pStyle w:val="CodeBlock"/>
        <w:shd w:fill="EEF2F5"/>
        <w:ind w:left="113" w:right="85"/>
      </w:pPr>
      <w:r>
        <w:rPr>
          <w:sz w:val="16"/>
        </w:rPr>
        <w:t xml:space="preserve">    if 'VID:PID=1A86:7523' in (item.hwid or '').upper():</w:t>
      </w:r>
    </w:p>
    <w:p>
      <w:pPr>
        <w:pStyle w:val="CodeBlock"/>
        <w:shd w:fill="EEF2F5"/>
        <w:ind w:left="113" w:right="85"/>
      </w:pPr>
      <w:r>
        <w:rPr>
          <w:sz w:val="16"/>
        </w:rPr>
        <w:t xml:space="preserve">        port = item.device</w:t>
      </w:r>
    </w:p>
    <w:p>
      <w:pPr>
        <w:pStyle w:val="CodeBlock"/>
        <w:shd w:fill="EEF2F5"/>
        <w:ind w:left="113" w:right="85"/>
      </w:pPr>
      <w:r>
        <w:rPr>
          <w:sz w:val="16"/>
        </w:rPr>
        <w:t xml:space="preserve">        break</w:t>
      </w:r>
    </w:p>
    <w:p>
      <w:pPr>
        <w:pStyle w:val="CodeBlock"/>
        <w:shd w:fill="EEF2F5"/>
        <w:ind w:left="113" w:right="85"/>
      </w:pPr>
      <w:r>
        <w:rPr>
          <w:sz w:val="16"/>
        </w:rPr>
        <w:t>if port is None:</w:t>
      </w:r>
    </w:p>
    <w:p>
      <w:pPr>
        <w:pStyle w:val="CodeBlock"/>
        <w:shd w:fill="EEF2F5"/>
        <w:ind w:left="113" w:right="85"/>
      </w:pPr>
      <w:r>
        <w:rPr>
          <w:sz w:val="16"/>
        </w:rPr>
        <w:t xml:space="preserve">    raise SystemExit('ERROR: CH340 not found.')</w:t>
      </w:r>
    </w:p>
    <w:p>
      <w:pPr>
        <w:pStyle w:val="CodeBlock"/>
        <w:shd w:fill="EEF2F5"/>
        <w:ind w:left="113" w:right="85"/>
      </w:pPr>
      <w:r>
        <w:rPr>
          <w:sz w:val="16"/>
        </w:rPr>
        <w:t>print('CH340 port:', port)</w:t>
      </w:r>
    </w:p>
    <w:p>
      <w:pPr>
        <w:pStyle w:val="CodeBlock"/>
        <w:shd w:fill="EEF2F5"/>
        <w:ind w:left="113" w:right="85"/>
      </w:pPr>
      <w:r>
        <w:rPr>
          <w:sz w:val="16"/>
        </w:rPr>
        <w:t>with serial.Serial(port, 9600, timeout=1) as ser:</w:t>
      </w:r>
    </w:p>
    <w:p>
      <w:pPr>
        <w:pStyle w:val="CodeBlock"/>
        <w:shd w:fill="EEF2F5"/>
        <w:ind w:left="113" w:right="85"/>
      </w:pPr>
      <w:r>
        <w:rPr>
          <w:sz w:val="16"/>
        </w:rPr>
        <w:t xml:space="preserve">    for i in range(30):</w:t>
      </w:r>
    </w:p>
    <w:p>
      <w:pPr>
        <w:pStyle w:val="CodeBlock"/>
        <w:shd w:fill="EEF2F5"/>
        <w:ind w:left="113" w:right="85"/>
      </w:pPr>
      <w:r>
        <w:rPr>
          <w:sz w:val="16"/>
        </w:rPr>
        <w:t xml:space="preserve">        payload = f'N1,MANUAL,{i}\r\n'</w:t>
      </w:r>
    </w:p>
    <w:p>
      <w:pPr>
        <w:pStyle w:val="CodeBlock"/>
        <w:shd w:fill="EEF2F5"/>
        <w:ind w:left="113" w:right="85"/>
      </w:pPr>
      <w:r>
        <w:rPr>
          <w:sz w:val="16"/>
        </w:rPr>
        <w:t xml:space="preserve">        ser.write(payload.encode('ascii'))</w:t>
      </w:r>
    </w:p>
    <w:p>
      <w:pPr>
        <w:pStyle w:val="CodeBlock"/>
        <w:shd w:fill="EEF2F5"/>
        <w:ind w:left="113" w:right="85"/>
      </w:pPr>
      <w:r>
        <w:rPr>
          <w:sz w:val="16"/>
        </w:rPr>
        <w:t xml:space="preserve">        ser.flush()</w:t>
      </w:r>
    </w:p>
    <w:p>
      <w:pPr>
        <w:pStyle w:val="CodeBlock"/>
        <w:shd w:fill="EEF2F5"/>
        <w:ind w:left="113" w:right="85"/>
      </w:pPr>
      <w:r>
        <w:rPr>
          <w:sz w:val="16"/>
        </w:rPr>
        <w:t xml:space="preserve">        print('SENT:', payload.strip())</w:t>
      </w:r>
    </w:p>
    <w:p>
      <w:pPr>
        <w:pStyle w:val="CodeBlock"/>
        <w:shd w:fill="EEF2F5"/>
        <w:ind w:left="113" w:right="85"/>
      </w:pPr>
      <w:r>
        <w:rPr>
          <w:sz w:val="16"/>
        </w:rPr>
        <w:t xml:space="preserve">        time.sleep(1)</w:t>
      </w:r>
    </w:p>
    <w:p>
      <w:pPr>
        <w:pStyle w:val="CodeBlock"/>
        <w:shd w:fill="EEF2F5"/>
        <w:ind w:left="113" w:right="85"/>
      </w:pPr>
      <w:r>
        <w:rPr>
          <w:sz w:val="16"/>
        </w:rPr>
        <w:t>PY</w:t>
      </w:r>
    </w:p>
    <w:p>
      <w:pPr>
        <w:spacing w:after="0"/>
      </w:pPr>
    </w:p>
    <w:p>
      <w:pPr>
        <w:pStyle w:val="Heading2"/>
        <w:keepNext/>
      </w:pPr>
      <w:r>
        <w:t>10.3 Sonuçların yorumlanması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2948"/>
            <w:shd w:fill="163B5C"/>
            <w:vAlign w:val="center"/>
          </w:tcPr>
          <w:p>
            <w:pPr>
              <w:jc w:val="center"/>
            </w:pPr>
            <w:r>
              <w:rPr>
                <w:b/>
                <w:color w:val="FFFFFF"/>
                <w:sz w:val="18"/>
              </w:rPr>
              <w:t>Durum</w:t>
            </w:r>
          </w:p>
        </w:tc>
        <w:tc>
          <w:tcPr>
            <w:tcW w:type="dxa" w:w="6123"/>
            <w:shd w:fill="163B5C"/>
            <w:vAlign w:val="center"/>
          </w:tcPr>
          <w:p>
            <w:pPr>
              <w:jc w:val="center"/>
            </w:pPr>
            <w:r>
              <w:rPr>
                <w:b/>
                <w:color w:val="FFFFFF"/>
                <w:sz w:val="18"/>
              </w:rPr>
              <w:t>Yorum / sonraki adım</w:t>
            </w:r>
          </w:p>
        </w:tc>
      </w:tr>
      <w:tr>
        <w:tc>
          <w:tcPr>
            <w:tcW w:type="dxa" w:w="2948"/>
            <w:vAlign w:val="center"/>
          </w:tcPr>
          <w:p>
            <w:pPr>
              <w:spacing w:after="0"/>
            </w:pPr>
            <w:r>
              <w:rPr>
                <w:sz w:val="17"/>
              </w:rPr>
              <w:t>Python “SENT” yazıyor, RealTerm boş</w:t>
            </w:r>
          </w:p>
        </w:tc>
        <w:tc>
          <w:tcPr>
            <w:tcW w:type="dxa" w:w="6123"/>
            <w:vAlign w:val="center"/>
          </w:tcPr>
          <w:p>
            <w:pPr>
              <w:spacing w:after="0"/>
            </w:pPr>
            <w:r>
              <w:rPr>
                <w:sz w:val="17"/>
              </w:rPr>
              <w:t>Seri yazma tamam; E22 bağlantısı, M0/M1, RF kanal/air rate, yer modülü, COM ve RealTerm Open durumu kontrol edilir.</w:t>
            </w:r>
          </w:p>
        </w:tc>
      </w:tr>
      <w:tr>
        <w:tc>
          <w:tcPr>
            <w:tcW w:type="dxa" w:w="2948"/>
            <w:vAlign w:val="center"/>
          </w:tcPr>
          <w:p>
            <w:pPr>
              <w:spacing w:after="0"/>
            </w:pPr>
            <w:r>
              <w:rPr>
                <w:sz w:val="17"/>
              </w:rPr>
              <w:t>/dev/ttyUSB0 yok, /dev/ttyUSB1 var</w:t>
            </w:r>
          </w:p>
        </w:tc>
        <w:tc>
          <w:tcPr>
            <w:tcW w:type="dxa" w:w="6123"/>
            <w:vAlign w:val="center"/>
          </w:tcPr>
          <w:p>
            <w:pPr>
              <w:spacing w:after="0"/>
            </w:pPr>
            <w:r>
              <w:rPr>
                <w:sz w:val="17"/>
              </w:rPr>
              <w:t>USB resetinden sonra isim değişmiştir. Kod otomatik tarar; manuel test gerçek portu kullanmalıdır.</w:t>
            </w:r>
          </w:p>
        </w:tc>
      </w:tr>
      <w:tr>
        <w:tc>
          <w:tcPr>
            <w:tcW w:type="dxa" w:w="2948"/>
            <w:vAlign w:val="center"/>
          </w:tcPr>
          <w:p>
            <w:pPr>
              <w:spacing w:after="0"/>
            </w:pPr>
            <w:r>
              <w:rPr>
                <w:sz w:val="17"/>
              </w:rPr>
              <w:t>CH340 lsusb içinde yok</w:t>
            </w:r>
          </w:p>
        </w:tc>
        <w:tc>
          <w:tcPr>
            <w:tcW w:type="dxa" w:w="6123"/>
            <w:vAlign w:val="center"/>
          </w:tcPr>
          <w:p>
            <w:pPr>
              <w:spacing w:after="0"/>
            </w:pPr>
            <w:r>
              <w:rPr>
                <w:sz w:val="17"/>
              </w:rPr>
              <w:t>Hub/güç/data fiziksel sorunu; Python testi yapılmaz.</w:t>
            </w:r>
          </w:p>
        </w:tc>
      </w:tr>
      <w:tr>
        <w:tc>
          <w:tcPr>
            <w:tcW w:type="dxa" w:w="2948"/>
            <w:vAlign w:val="center"/>
          </w:tcPr>
          <w:p>
            <w:pPr>
              <w:spacing w:after="0"/>
            </w:pPr>
            <w:r>
              <w:rPr>
                <w:sz w:val="17"/>
              </w:rPr>
              <w:t>Tek drone çalışıyor, dört drone’da kayıp var</w:t>
            </w:r>
          </w:p>
        </w:tc>
        <w:tc>
          <w:tcPr>
            <w:tcW w:type="dxa" w:w="6123"/>
            <w:vAlign w:val="center"/>
          </w:tcPr>
          <w:p>
            <w:pPr>
              <w:spacing w:after="0"/>
            </w:pPr>
            <w:r>
              <w:rPr>
                <w:sz w:val="17"/>
              </w:rPr>
              <w:t>E22 RF çakışması, kanal planı, TDMA saat senkronu ve SiK/E22 spektrum birlikte çalışması incelenir.</w:t>
            </w:r>
          </w:p>
        </w:tc>
      </w:tr>
    </w:tbl>
    <w:p>
      <w:pPr>
        <w:spacing w:after="0"/>
      </w:pPr>
    </w:p>
    <w:p>
      <w:pPr>
        <w:pStyle w:val="Heading2"/>
        <w:keepNext/>
      </w:pPr>
      <w:r>
        <w:t>10.4 E22 normal mod bağlantı kontrolü</w:t>
      </w:r>
    </w:p>
    <w:p>
      <w:pPr>
        <w:pStyle w:val="ListBullet"/>
      </w:pPr>
      <w:r>
        <w:t>M0=GND ve M1=GND; pinler boşta bırakılmaz.</w:t>
      </w:r>
    </w:p>
    <w:p>
      <w:pPr>
        <w:pStyle w:val="ListBullet"/>
      </w:pPr>
      <w:r>
        <w:t>CH340 TXD → E22 RXD, CH340 RXD ← E22 TXD ve ortak GND.</w:t>
      </w:r>
    </w:p>
    <w:p>
      <w:pPr>
        <w:pStyle w:val="ListBullet"/>
      </w:pPr>
      <w:r>
        <w:t>Drone ve yer E22 modüllerinde UART baud, RF kanal, air data rate ve transmission mode aynı olmalıdır.</w:t>
      </w:r>
    </w:p>
    <w:p>
      <w:pPr>
        <w:pStyle w:val="ListBullet"/>
      </w:pPr>
      <w:r>
        <w:t>Her iki modülde uygun anten takılı olmalıdır.</w:t>
      </w:r>
    </w:p>
    <w:p>
      <w:pPr>
        <w:pStyle w:val="ListBullet"/>
      </w:pPr>
      <w:r>
        <w:t>E22 VCC kararlı regülatörden beslenir; CH340 5 V pini kullanılmaz.</w:t>
      </w:r>
    </w:p>
    <w:p>
      <w:pPr>
        <w:pStyle w:val="Heading1"/>
        <w:keepNext/>
      </w:pPr>
      <w:r>
        <w:t>11. Pixhawk, ArduPilot ve Mission Planner Kurulumu</w:t>
      </w:r>
    </w:p>
    <w:p>
      <w:r>
        <w:t>Mission Planner, ArduPilot araçlarını yapılandırmak ve telemetriyle izlemek için kullanılan Windows yer kontrol yazılımıdır [6]. Kullanılan araçta ArduCopter 3.6.7/fmuv3 görülmüştür; menü ve parametre isimleri yeni sürümlerden farklı olabilir.</w:t>
      </w:r>
    </w:p>
    <w:p>
      <w:pPr>
        <w:pStyle w:val="Heading2"/>
        <w:keepNext/>
      </w:pPr>
      <w:r>
        <w:t>11.1 USB ve telemetri bağlantısı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969"/>
            <w:shd w:fill="163B5C"/>
            <w:vAlign w:val="center"/>
          </w:tcPr>
          <w:p>
            <w:pPr>
              <w:jc w:val="center"/>
            </w:pPr>
            <w:r>
              <w:rPr>
                <w:b/>
                <w:color w:val="FFFFFF"/>
                <w:sz w:val="18"/>
              </w:rPr>
              <w:t>Bağlantı</w:t>
            </w:r>
          </w:p>
        </w:tc>
        <w:tc>
          <w:tcPr>
            <w:tcW w:type="dxa" w:w="5102"/>
            <w:shd w:fill="163B5C"/>
            <w:vAlign w:val="center"/>
          </w:tcPr>
          <w:p>
            <w:pPr>
              <w:jc w:val="center"/>
            </w:pPr>
            <w:r>
              <w:rPr>
                <w:b/>
                <w:color w:val="FFFFFF"/>
                <w:sz w:val="18"/>
              </w:rPr>
              <w:t>Mission Planner ayarı</w:t>
            </w:r>
          </w:p>
        </w:tc>
      </w:tr>
      <w:tr>
        <w:tc>
          <w:tcPr>
            <w:tcW w:type="dxa" w:w="3969"/>
            <w:vAlign w:val="center"/>
          </w:tcPr>
          <w:p>
            <w:pPr>
              <w:spacing w:after="0"/>
            </w:pPr>
            <w:r>
              <w:rPr>
                <w:sz w:val="17"/>
              </w:rPr>
              <w:t>Pixhawk doğrudan USB</w:t>
            </w:r>
          </w:p>
        </w:tc>
        <w:tc>
          <w:tcPr>
            <w:tcW w:type="dxa" w:w="5102"/>
            <w:vAlign w:val="center"/>
          </w:tcPr>
          <w:p>
            <w:pPr>
              <w:spacing w:after="0"/>
            </w:pPr>
            <w:r>
              <w:rPr>
                <w:sz w:val="17"/>
              </w:rPr>
              <w:t>Pixhawk’ın COM portu; baud çoğunlukla otomatik/115200</w:t>
            </w:r>
          </w:p>
        </w:tc>
      </w:tr>
      <w:tr>
        <w:tc>
          <w:tcPr>
            <w:tcW w:type="dxa" w:w="3969"/>
            <w:vAlign w:val="center"/>
          </w:tcPr>
          <w:p>
            <w:pPr>
              <w:spacing w:after="0"/>
            </w:pPr>
            <w:r>
              <w:rPr>
                <w:sz w:val="17"/>
              </w:rPr>
              <w:t>SiK yer modülü</w:t>
            </w:r>
          </w:p>
        </w:tc>
        <w:tc>
          <w:tcPr>
            <w:tcW w:type="dxa" w:w="5102"/>
            <w:vAlign w:val="center"/>
          </w:tcPr>
          <w:p>
            <w:pPr>
              <w:spacing w:after="0"/>
            </w:pPr>
            <w:r>
              <w:rPr>
                <w:sz w:val="17"/>
              </w:rPr>
              <w:t>SiK USB COM portu; 57600</w:t>
            </w:r>
          </w:p>
        </w:tc>
      </w:tr>
    </w:tbl>
    <w:p>
      <w:pPr>
        <w:spacing w:after="0"/>
      </w:pPr>
    </w:p>
    <w:p>
      <w:pPr>
        <w:pStyle w:val="Heading2"/>
        <w:keepNext/>
      </w:pPr>
      <w:r>
        <w:t>11.2 Frame ayarı - Quad X</w:t>
      </w:r>
    </w:p>
    <w:p>
      <w:pPr>
        <w:pStyle w:val="CodeBlock"/>
        <w:shd w:fill="EEF2F5"/>
        <w:ind w:left="113" w:right="85"/>
      </w:pPr>
      <w:r>
        <w:rPr>
          <w:sz w:val="16"/>
        </w:rPr>
        <w:t>SETUP → Mandatory Hardware → Frame Type</w:t>
      </w:r>
    </w:p>
    <w:p>
      <w:pPr>
        <w:pStyle w:val="CodeBlock"/>
        <w:shd w:fill="EEF2F5"/>
        <w:ind w:left="113" w:right="85"/>
      </w:pPr>
      <w:r>
        <w:rPr>
          <w:sz w:val="16"/>
        </w:rPr>
        <w:t>Frame Class: Quad</w:t>
      </w:r>
    </w:p>
    <w:p>
      <w:pPr>
        <w:pStyle w:val="CodeBlock"/>
        <w:shd w:fill="EEF2F5"/>
        <w:ind w:left="113" w:right="85"/>
      </w:pPr>
      <w:r>
        <w:rPr>
          <w:sz w:val="16"/>
        </w:rPr>
        <w:t>Frame Type: X</w:t>
      </w:r>
    </w:p>
    <w:p>
      <w:pPr>
        <w:spacing w:after="0"/>
      </w:pP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4535"/>
            <w:shd w:fill="163B5C"/>
            <w:vAlign w:val="center"/>
          </w:tcPr>
          <w:p>
            <w:pPr>
              <w:jc w:val="center"/>
            </w:pPr>
            <w:r>
              <w:rPr>
                <w:b/>
                <w:color w:val="FFFFFF"/>
                <w:sz w:val="18"/>
              </w:rPr>
              <w:t>Parametre</w:t>
            </w:r>
          </w:p>
        </w:tc>
        <w:tc>
          <w:tcPr>
            <w:tcW w:type="dxa" w:w="4535"/>
            <w:shd w:fill="163B5C"/>
            <w:vAlign w:val="center"/>
          </w:tcPr>
          <w:p>
            <w:pPr>
              <w:jc w:val="center"/>
            </w:pPr>
            <w:r>
              <w:rPr>
                <w:b/>
                <w:color w:val="FFFFFF"/>
                <w:sz w:val="18"/>
              </w:rPr>
              <w:t>Değer</w:t>
            </w:r>
          </w:p>
        </w:tc>
      </w:tr>
      <w:tr>
        <w:tc>
          <w:tcPr>
            <w:tcW w:type="dxa" w:w="4535"/>
            <w:vAlign w:val="center"/>
          </w:tcPr>
          <w:p>
            <w:pPr>
              <w:spacing w:after="0"/>
            </w:pPr>
            <w:r>
              <w:rPr>
                <w:sz w:val="17"/>
              </w:rPr>
              <w:t>FRAME_CLASS</w:t>
            </w:r>
          </w:p>
        </w:tc>
        <w:tc>
          <w:tcPr>
            <w:tcW w:type="dxa" w:w="4535"/>
            <w:vAlign w:val="center"/>
          </w:tcPr>
          <w:p>
            <w:pPr>
              <w:spacing w:after="0"/>
            </w:pPr>
            <w:r>
              <w:rPr>
                <w:sz w:val="17"/>
              </w:rPr>
              <w:t>1 (Quad)</w:t>
            </w:r>
          </w:p>
        </w:tc>
      </w:tr>
      <w:tr>
        <w:tc>
          <w:tcPr>
            <w:tcW w:type="dxa" w:w="4535"/>
            <w:vAlign w:val="center"/>
          </w:tcPr>
          <w:p>
            <w:pPr>
              <w:spacing w:after="0"/>
            </w:pPr>
            <w:r>
              <w:rPr>
                <w:sz w:val="17"/>
              </w:rPr>
              <w:t>FRAME_TYPE</w:t>
            </w:r>
          </w:p>
        </w:tc>
        <w:tc>
          <w:tcPr>
            <w:tcW w:type="dxa" w:w="4535"/>
            <w:vAlign w:val="center"/>
          </w:tcPr>
          <w:p>
            <w:pPr>
              <w:spacing w:after="0"/>
            </w:pPr>
            <w:r>
              <w:rPr>
                <w:sz w:val="17"/>
              </w:rPr>
              <w:t>1 (X)</w:t>
            </w:r>
          </w:p>
        </w:tc>
      </w:tr>
    </w:tbl>
    <w:p>
      <w:pPr>
        <w:spacing w:after="0"/>
      </w:pPr>
    </w:p>
    <w:p>
      <w:r>
        <w:t>Doğru seçimden sonra açılış mesajı “Frame: QUAD”, Motor Test ekranı “Class: Quad / Type: X” göstermeli ve yalnızca A–D motorları listelenmelidir [12].</w:t>
      </w:r>
    </w:p>
    <w:p>
      <w:pPr>
        <w:pStyle w:val="Heading2"/>
        <w:keepNext/>
      </w:pPr>
      <w:r>
        <w:t>11.3 Safety switch davranışı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969"/>
            <w:shd w:fill="163B5C"/>
            <w:vAlign w:val="center"/>
          </w:tcPr>
          <w:p>
            <w:pPr>
              <w:jc w:val="center"/>
            </w:pPr>
            <w:r>
              <w:rPr>
                <w:b/>
                <w:color w:val="FFFFFF"/>
                <w:sz w:val="18"/>
              </w:rPr>
              <w:t>Parametre</w:t>
            </w:r>
          </w:p>
        </w:tc>
        <w:tc>
          <w:tcPr>
            <w:tcW w:type="dxa" w:w="5102"/>
            <w:shd w:fill="163B5C"/>
            <w:vAlign w:val="center"/>
          </w:tcPr>
          <w:p>
            <w:pPr>
              <w:jc w:val="center"/>
            </w:pPr>
            <w:r>
              <w:rPr>
                <w:b/>
                <w:color w:val="FFFFFF"/>
                <w:sz w:val="18"/>
              </w:rPr>
              <w:t>Mevcut eski sürüm anlamı</w:t>
            </w:r>
          </w:p>
        </w:tc>
      </w:tr>
      <w:tr>
        <w:tc>
          <w:tcPr>
            <w:tcW w:type="dxa" w:w="3969"/>
            <w:vAlign w:val="center"/>
          </w:tcPr>
          <w:p>
            <w:pPr>
              <w:spacing w:after="0"/>
            </w:pPr>
            <w:r>
              <w:rPr>
                <w:sz w:val="17"/>
              </w:rPr>
              <w:t>BRD_SAFETYENABLE</w:t>
            </w:r>
          </w:p>
        </w:tc>
        <w:tc>
          <w:tcPr>
            <w:tcW w:type="dxa" w:w="5102"/>
            <w:vAlign w:val="center"/>
          </w:tcPr>
          <w:p>
            <w:pPr>
              <w:spacing w:after="0"/>
            </w:pPr>
            <w:r>
              <w:rPr>
                <w:sz w:val="17"/>
              </w:rPr>
              <w:t>0: başlangıçta fiziksel safety switch basışı beklenmez; 1: safety aktif başlar</w:t>
            </w:r>
          </w:p>
        </w:tc>
      </w:tr>
    </w:tbl>
    <w:p>
      <w:pPr>
        <w:spacing w:after="0"/>
      </w:pPr>
    </w:p>
    <w:p>
      <w:pPr>
        <w:pStyle w:val="ListBullet"/>
      </w:pPr>
      <w:r>
        <w:t>Write Params sonrası kartın USB ve batarya gücü tamamen kesilip yeniden açılır.</w:t>
      </w:r>
    </w:p>
    <w:p>
      <w:pPr>
        <w:pStyle w:val="ListBullet"/>
      </w:pPr>
      <w:r>
        <w:t>Bu parametre aracı otomatik arm etmez.</w:t>
      </w:r>
    </w:p>
    <w:p>
      <w:pPr>
        <w:pStyle w:val="ListBullet"/>
      </w:pPr>
      <w:r>
        <w:t>PreArm mesajları RC, compass, frame veya failsafe sorunlarını ayrıca gösterebilir.</w:t>
      </w:r>
    </w:p>
    <w:p>
      <w:pPr>
        <w:pStyle w:val="ListBullet"/>
      </w:pPr>
      <w:r>
        <w:t>BRD_SAFETYOPTION ve BRD_SAFETY_MASK, yalnızca bu problemi çözmek için değiştirilmez.</w:t>
      </w:r>
    </w:p>
    <w:p>
      <w:pPr>
        <w:pStyle w:val="Heading2"/>
        <w:keepNext/>
      </w:pPr>
      <w:r>
        <w:t>11.4 Zorunlu kalibrasyon sırası</w:t>
      </w:r>
    </w:p>
    <w:p>
      <w:pPr>
        <w:ind w:left="397" w:hanging="255"/>
      </w:pPr>
      <w:r>
        <w:rPr>
          <w:b/>
        </w:rPr>
        <w:t xml:space="preserve">1. </w:t>
      </w:r>
      <w:r>
        <w:t>Frame Class=Quad ve Frame Type=X doğrulanır.</w:t>
      </w:r>
    </w:p>
    <w:p>
      <w:pPr>
        <w:ind w:left="397" w:hanging="255"/>
      </w:pPr>
      <w:r>
        <w:rPr>
          <w:b/>
        </w:rPr>
        <w:t xml:space="preserve">2. </w:t>
      </w:r>
      <w:r>
        <w:t>Accelerometer calibration düz ve titreşimsiz yüzeyde tamamlanır.</w:t>
      </w:r>
    </w:p>
    <w:p>
      <w:pPr>
        <w:ind w:left="397" w:hanging="255"/>
      </w:pPr>
      <w:r>
        <w:rPr>
          <w:b/>
        </w:rPr>
        <w:t xml:space="preserve">3. </w:t>
      </w:r>
      <w:r>
        <w:t>Compass calibration metal masa, güç kaynağı ve güçlü mıknatıslardan uzakta yapılır.</w:t>
      </w:r>
    </w:p>
    <w:p>
      <w:pPr>
        <w:ind w:left="397" w:hanging="255"/>
      </w:pPr>
      <w:r>
        <w:rPr>
          <w:b/>
        </w:rPr>
        <w:t xml:space="preserve">4. </w:t>
      </w:r>
      <w:r>
        <w:t>Radio Calibration ile CH1–CH4 minimum, maksimum ve merkez değerleri kaydedilir.</w:t>
      </w:r>
    </w:p>
    <w:p>
      <w:pPr>
        <w:ind w:left="397" w:hanging="255"/>
      </w:pPr>
      <w:r>
        <w:rPr>
          <w:b/>
        </w:rPr>
        <w:t xml:space="preserve">5. </w:t>
      </w:r>
      <w:r>
        <w:t>ESC calibration yalnızca kullanılan ESC tipinin prosedürü doğrulandıktan ve pervaneler söküldükten sonra yapılır.</w:t>
      </w:r>
    </w:p>
    <w:p>
      <w:pPr>
        <w:ind w:left="397" w:hanging="255"/>
      </w:pPr>
      <w:r>
        <w:rPr>
          <w:b/>
        </w:rPr>
        <w:t xml:space="preserve">6. </w:t>
      </w:r>
      <w:r>
        <w:t>Motor Test ile A–D motor konumu ve dönüş yönü kontrol edilir.</w:t>
      </w:r>
    </w:p>
    <w:p>
      <w:pPr>
        <w:pStyle w:val="Heading2"/>
        <w:keepNext/>
      </w:pPr>
      <w:r>
        <w:t>11.5 PreArm mesajlarının okunması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515"/>
            <w:shd w:fill="163B5C"/>
            <w:vAlign w:val="center"/>
          </w:tcPr>
          <w:p>
            <w:pPr>
              <w:jc w:val="center"/>
            </w:pPr>
            <w:r>
              <w:rPr>
                <w:b/>
                <w:color w:val="FFFFFF"/>
                <w:sz w:val="18"/>
              </w:rPr>
              <w:t>Mesaj</w:t>
            </w:r>
          </w:p>
        </w:tc>
        <w:tc>
          <w:tcPr>
            <w:tcW w:type="dxa" w:w="5556"/>
            <w:shd w:fill="163B5C"/>
            <w:vAlign w:val="center"/>
          </w:tcPr>
          <w:p>
            <w:pPr>
              <w:jc w:val="center"/>
            </w:pPr>
            <w:r>
              <w:rPr>
                <w:b/>
                <w:color w:val="FFFFFF"/>
                <w:sz w:val="18"/>
              </w:rPr>
              <w:t>Anlam / düzeltme</w:t>
            </w:r>
          </w:p>
        </w:tc>
      </w:tr>
      <w:tr>
        <w:tc>
          <w:tcPr>
            <w:tcW w:type="dxa" w:w="3515"/>
            <w:vAlign w:val="center"/>
          </w:tcPr>
          <w:p>
            <w:pPr>
              <w:spacing w:after="0"/>
            </w:pPr>
            <w:r>
              <w:rPr>
                <w:sz w:val="17"/>
              </w:rPr>
              <w:t>RC Roll/Pitch/Throttle/Yaw not configured</w:t>
            </w:r>
          </w:p>
        </w:tc>
        <w:tc>
          <w:tcPr>
            <w:tcW w:type="dxa" w:w="5556"/>
            <w:vAlign w:val="center"/>
          </w:tcPr>
          <w:p>
            <w:pPr>
              <w:spacing w:after="0"/>
            </w:pPr>
            <w:r>
              <w:rPr>
                <w:sz w:val="17"/>
              </w:rPr>
              <w:t>RC sinyali görünmüyor veya radio calibration yapılmamış</w:t>
            </w:r>
          </w:p>
        </w:tc>
      </w:tr>
      <w:tr>
        <w:tc>
          <w:tcPr>
            <w:tcW w:type="dxa" w:w="3515"/>
            <w:vAlign w:val="center"/>
          </w:tcPr>
          <w:p>
            <w:pPr>
              <w:spacing w:after="0"/>
            </w:pPr>
            <w:r>
              <w:rPr>
                <w:sz w:val="17"/>
              </w:rPr>
              <w:t>Throttle below Failsafe</w:t>
            </w:r>
          </w:p>
        </w:tc>
        <w:tc>
          <w:tcPr>
            <w:tcW w:type="dxa" w:w="5556"/>
            <w:vAlign w:val="center"/>
          </w:tcPr>
          <w:p>
            <w:pPr>
              <w:spacing w:after="0"/>
            </w:pPr>
            <w:r>
              <w:rPr>
                <w:sz w:val="17"/>
              </w:rPr>
              <w:t>Throttle PWM, FS_THR_VALUE altında; önce RC bağlantısı ve kalibrasyon</w:t>
            </w:r>
          </w:p>
        </w:tc>
      </w:tr>
      <w:tr>
        <w:tc>
          <w:tcPr>
            <w:tcW w:type="dxa" w:w="3515"/>
            <w:vAlign w:val="center"/>
          </w:tcPr>
          <w:p>
            <w:pPr>
              <w:spacing w:after="0"/>
            </w:pPr>
            <w:r>
              <w:rPr>
                <w:sz w:val="17"/>
              </w:rPr>
              <w:t>Compass not calibrated</w:t>
            </w:r>
          </w:p>
        </w:tc>
        <w:tc>
          <w:tcPr>
            <w:tcW w:type="dxa" w:w="5556"/>
            <w:vAlign w:val="center"/>
          </w:tcPr>
          <w:p>
            <w:pPr>
              <w:spacing w:after="0"/>
            </w:pPr>
            <w:r>
              <w:rPr>
                <w:sz w:val="17"/>
              </w:rPr>
              <w:t>Etkin pusula(lar) kalibre edilmemiş</w:t>
            </w:r>
          </w:p>
        </w:tc>
      </w:tr>
      <w:tr>
        <w:tc>
          <w:tcPr>
            <w:tcW w:type="dxa" w:w="3515"/>
            <w:vAlign w:val="center"/>
          </w:tcPr>
          <w:p>
            <w:pPr>
              <w:spacing w:after="0"/>
            </w:pPr>
            <w:r>
              <w:rPr>
                <w:sz w:val="17"/>
              </w:rPr>
              <w:t>check firmware or FRAME_CLASS</w:t>
            </w:r>
          </w:p>
        </w:tc>
        <w:tc>
          <w:tcPr>
            <w:tcW w:type="dxa" w:w="5556"/>
            <w:vAlign w:val="center"/>
          </w:tcPr>
          <w:p>
            <w:pPr>
              <w:spacing w:after="0"/>
            </w:pPr>
            <w:r>
              <w:rPr>
                <w:sz w:val="17"/>
              </w:rPr>
              <w:t>Frame sınıfı tanımsız/uyumsuz</w:t>
            </w:r>
          </w:p>
        </w:tc>
      </w:tr>
      <w:tr>
        <w:tc>
          <w:tcPr>
            <w:tcW w:type="dxa" w:w="3515"/>
            <w:vAlign w:val="center"/>
          </w:tcPr>
          <w:p>
            <w:pPr>
              <w:spacing w:after="0"/>
            </w:pPr>
            <w:r>
              <w:rPr>
                <w:sz w:val="17"/>
              </w:rPr>
              <w:t>Motor Test: RC not calibrated</w:t>
            </w:r>
          </w:p>
        </w:tc>
        <w:tc>
          <w:tcPr>
            <w:tcW w:type="dxa" w:w="5556"/>
            <w:vAlign w:val="center"/>
          </w:tcPr>
          <w:p>
            <w:pPr>
              <w:spacing w:after="0"/>
            </w:pPr>
            <w:r>
              <w:rPr>
                <w:sz w:val="17"/>
              </w:rPr>
              <w:t>Eski firmware motor testinden önce RC calibration istiyor</w:t>
            </w:r>
          </w:p>
        </w:tc>
      </w:tr>
    </w:tbl>
    <w:p>
      <w:pPr>
        <w:spacing w:after="0"/>
      </w:pPr>
    </w:p>
    <w:p>
      <w:r>
        <w:t>Pre-arm kontrolleri arming başarısızlığının gerçek nedenini GCS mesajlarıyla bildirir [13]. Kontrolleri kapatmak yerine mesajın kaynağı düzeltilir.</w:t>
      </w:r>
    </w:p>
    <w:p>
      <w:pPr>
        <w:pStyle w:val="Heading1"/>
        <w:keepNext/>
      </w:pPr>
      <w:r>
        <w:t>12. FlySky RC Alıcısı, PPM ve Radio Calibration</w:t>
      </w:r>
    </w:p>
    <w:p>
      <w:pPr>
        <w:pStyle w:val="Heading2"/>
        <w:keepNext/>
      </w:pPr>
      <w:r>
        <w:t>12.1 Bind ile RCIN aynı şey değildir</w:t>
      </w:r>
    </w:p>
    <w:p>
      <w:r>
        <w:t>Kumanda ekranında RX sinyalinin %100 görünmesi yalnızca transmitter ile receiver’ın bind olduğunu gösterir. Mission Planner’ın kanalları görmesi için alıcının birleşik RC çıkışının Pixhawk RCIN portuna ulaşması gerekir.</w:t>
      </w:r>
    </w:p>
    <w:p>
      <w:pPr>
        <w:pStyle w:val="Heading2"/>
        <w:keepNext/>
      </w:pPr>
      <w:r>
        <w:t>12.2 FlySky output mode</w:t>
      </w:r>
    </w:p>
    <w:p>
      <w:pPr>
        <w:pStyle w:val="CodeBlock"/>
        <w:shd w:fill="EEF2F5"/>
        <w:ind w:left="113" w:right="85"/>
      </w:pPr>
      <w:r>
        <w:rPr>
          <w:sz w:val="16"/>
        </w:rPr>
        <w:t>FlySky System Setup / RX Setup</w:t>
      </w:r>
    </w:p>
    <w:p>
      <w:pPr>
        <w:pStyle w:val="CodeBlock"/>
        <w:shd w:fill="EEF2F5"/>
        <w:ind w:left="113" w:right="85"/>
      </w:pPr>
      <w:r>
        <w:rPr>
          <w:sz w:val="16"/>
        </w:rPr>
        <w:t>Output mode: PPM</w:t>
      </w:r>
    </w:p>
    <w:p>
      <w:pPr>
        <w:pStyle w:val="CodeBlock"/>
        <w:shd w:fill="EEF2F5"/>
        <w:ind w:left="113" w:right="85"/>
      </w:pPr>
      <w:r>
        <w:rPr>
          <w:sz w:val="16"/>
        </w:rPr>
        <w:t>Serial: i-BUS (PPM kullanılıyorsa ayrı seri seçiminin RCIN’e etkisi yoktur)</w:t>
      </w:r>
    </w:p>
    <w:p>
      <w:pPr>
        <w:spacing w:after="0"/>
      </w:pPr>
    </w:p>
    <w:p>
      <w:pPr>
        <w:pStyle w:val="ListBullet"/>
      </w:pPr>
      <w:r>
        <w:t>PPM seçimi kaydedilir ve kumanda/alıcı yeniden başlatılır.</w:t>
      </w:r>
    </w:p>
    <w:p>
      <w:pPr>
        <w:pStyle w:val="ListBullet"/>
      </w:pPr>
      <w:r>
        <w:t>Alıcının PPM/CH1 portu üç telli kabloyla Pixhawk RCIN’e bağlanır.</w:t>
      </w:r>
    </w:p>
    <w:p>
      <w:pPr>
        <w:pStyle w:val="ListBullet"/>
      </w:pPr>
      <w:r>
        <w:t>Signal, +5 V ve GND yönü alıcı ve Pixhawk üzerindeki işaretlerden doğrulanır.</w:t>
      </w:r>
    </w:p>
    <w:p>
      <w:pPr>
        <w:pStyle w:val="ListBullet"/>
      </w:pPr>
      <w:r>
        <w:t>Normal tek kanal PWM çıkışı, RCIN’e tek kabloyla dört kanalı taşımaz. PPM/SBus/i-BUS gibi birleşik protokol gerekir [11].</w:t>
      </w:r>
    </w:p>
    <w:p>
      <w:pPr>
        <w:pStyle w:val="Heading2"/>
        <w:keepNext/>
      </w:pPr>
      <w:r>
        <w:t>12.3 Mission Planner sinyal doğrulama</w:t>
      </w:r>
    </w:p>
    <w:p>
      <w:pPr>
        <w:pStyle w:val="CodeBlock"/>
        <w:shd w:fill="EEF2F5"/>
        <w:ind w:left="113" w:right="85"/>
      </w:pPr>
      <w:r>
        <w:rPr>
          <w:sz w:val="16"/>
        </w:rPr>
        <w:t>DATA → Status</w:t>
      </w:r>
    </w:p>
    <w:p>
      <w:pPr>
        <w:pStyle w:val="CodeBlock"/>
        <w:shd w:fill="EEF2F5"/>
        <w:ind w:left="113" w:right="85"/>
      </w:pPr>
      <w:r>
        <w:rPr>
          <w:sz w:val="16"/>
        </w:rPr>
        <w:t>ch1in, ch2in, ch3in, ch4in değerlerini izle</w:t>
      </w:r>
    </w:p>
    <w:p>
      <w:pPr>
        <w:spacing w:after="0"/>
      </w:pP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969"/>
            <w:shd w:fill="163B5C"/>
            <w:vAlign w:val="center"/>
          </w:tcPr>
          <w:p>
            <w:pPr>
              <w:jc w:val="center"/>
            </w:pPr>
            <w:r>
              <w:rPr>
                <w:b/>
                <w:color w:val="FFFFFF"/>
                <w:sz w:val="18"/>
              </w:rPr>
              <w:t>Stick durumu</w:t>
            </w:r>
          </w:p>
        </w:tc>
        <w:tc>
          <w:tcPr>
            <w:tcW w:type="dxa" w:w="5102"/>
            <w:shd w:fill="163B5C"/>
            <w:vAlign w:val="center"/>
          </w:tcPr>
          <w:p>
            <w:pPr>
              <w:jc w:val="center"/>
            </w:pPr>
            <w:r>
              <w:rPr>
                <w:b/>
                <w:color w:val="FFFFFF"/>
                <w:sz w:val="18"/>
              </w:rPr>
              <w:t>Beklenen PWM</w:t>
            </w:r>
          </w:p>
        </w:tc>
      </w:tr>
      <w:tr>
        <w:tc>
          <w:tcPr>
            <w:tcW w:type="dxa" w:w="3969"/>
            <w:vAlign w:val="center"/>
          </w:tcPr>
          <w:p>
            <w:pPr>
              <w:spacing w:after="0"/>
            </w:pPr>
            <w:r>
              <w:rPr>
                <w:sz w:val="17"/>
              </w:rPr>
              <w:t>Minimum</w:t>
            </w:r>
          </w:p>
        </w:tc>
        <w:tc>
          <w:tcPr>
            <w:tcW w:type="dxa" w:w="5102"/>
            <w:vAlign w:val="center"/>
          </w:tcPr>
          <w:p>
            <w:pPr>
              <w:spacing w:after="0"/>
            </w:pPr>
            <w:r>
              <w:rPr>
                <w:sz w:val="17"/>
              </w:rPr>
              <w:t>Yaklaşık 1000 µs</w:t>
            </w:r>
          </w:p>
        </w:tc>
      </w:tr>
      <w:tr>
        <w:tc>
          <w:tcPr>
            <w:tcW w:type="dxa" w:w="3969"/>
            <w:vAlign w:val="center"/>
          </w:tcPr>
          <w:p>
            <w:pPr>
              <w:spacing w:after="0"/>
            </w:pPr>
            <w:r>
              <w:rPr>
                <w:sz w:val="17"/>
              </w:rPr>
              <w:t>Merkez</w:t>
            </w:r>
          </w:p>
        </w:tc>
        <w:tc>
          <w:tcPr>
            <w:tcW w:type="dxa" w:w="5102"/>
            <w:vAlign w:val="center"/>
          </w:tcPr>
          <w:p>
            <w:pPr>
              <w:spacing w:after="0"/>
            </w:pPr>
            <w:r>
              <w:rPr>
                <w:sz w:val="17"/>
              </w:rPr>
              <w:t>Yaklaşık 1500 µs</w:t>
            </w:r>
          </w:p>
        </w:tc>
      </w:tr>
      <w:tr>
        <w:tc>
          <w:tcPr>
            <w:tcW w:type="dxa" w:w="3969"/>
            <w:vAlign w:val="center"/>
          </w:tcPr>
          <w:p>
            <w:pPr>
              <w:spacing w:after="0"/>
            </w:pPr>
            <w:r>
              <w:rPr>
                <w:sz w:val="17"/>
              </w:rPr>
              <w:t>Maksimum</w:t>
            </w:r>
          </w:p>
        </w:tc>
        <w:tc>
          <w:tcPr>
            <w:tcW w:type="dxa" w:w="5102"/>
            <w:vAlign w:val="center"/>
          </w:tcPr>
          <w:p>
            <w:pPr>
              <w:spacing w:after="0"/>
            </w:pPr>
            <w:r>
              <w:rPr>
                <w:sz w:val="17"/>
              </w:rPr>
              <w:t>Yaklaşık 2000 µs</w:t>
            </w:r>
          </w:p>
        </w:tc>
      </w:tr>
    </w:tbl>
    <w:p>
      <w:pPr>
        <w:spacing w:after="0"/>
      </w:pP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402"/>
            <w:shd w:fill="163B5C"/>
            <w:vAlign w:val="center"/>
          </w:tcPr>
          <w:p>
            <w:pPr>
              <w:jc w:val="center"/>
            </w:pPr>
            <w:r>
              <w:rPr>
                <w:b/>
                <w:color w:val="FFFFFF"/>
                <w:sz w:val="18"/>
              </w:rPr>
              <w:t>Gözlem</w:t>
            </w:r>
          </w:p>
        </w:tc>
        <w:tc>
          <w:tcPr>
            <w:tcW w:type="dxa" w:w="5669"/>
            <w:shd w:fill="163B5C"/>
            <w:vAlign w:val="center"/>
          </w:tcPr>
          <w:p>
            <w:pPr>
              <w:jc w:val="center"/>
            </w:pPr>
            <w:r>
              <w:rPr>
                <w:b/>
                <w:color w:val="FFFFFF"/>
                <w:sz w:val="18"/>
              </w:rPr>
              <w:t>Teşhis</w:t>
            </w:r>
          </w:p>
        </w:tc>
      </w:tr>
      <w:tr>
        <w:tc>
          <w:tcPr>
            <w:tcW w:type="dxa" w:w="3402"/>
            <w:vAlign w:val="center"/>
          </w:tcPr>
          <w:p>
            <w:pPr>
              <w:spacing w:after="0"/>
            </w:pPr>
            <w:r>
              <w:rPr>
                <w:sz w:val="17"/>
              </w:rPr>
              <w:t>ch1in–ch4in hiç değişmiyor</w:t>
            </w:r>
          </w:p>
        </w:tc>
        <w:tc>
          <w:tcPr>
            <w:tcW w:type="dxa" w:w="5669"/>
            <w:vAlign w:val="center"/>
          </w:tcPr>
          <w:p>
            <w:pPr>
              <w:spacing w:after="0"/>
            </w:pPr>
            <w:r>
              <w:rPr>
                <w:sz w:val="17"/>
              </w:rPr>
              <w:t>PPM kapalı, yanlış receiver portu, ters kablo veya RCIN sinyal yok</w:t>
            </w:r>
          </w:p>
        </w:tc>
      </w:tr>
      <w:tr>
        <w:tc>
          <w:tcPr>
            <w:tcW w:type="dxa" w:w="3402"/>
            <w:vAlign w:val="center"/>
          </w:tcPr>
          <w:p>
            <w:pPr>
              <w:spacing w:after="0"/>
            </w:pPr>
            <w:r>
              <w:rPr>
                <w:sz w:val="17"/>
              </w:rPr>
              <w:t>Yalnızca ch1in değişiyor</w:t>
            </w:r>
          </w:p>
        </w:tc>
        <w:tc>
          <w:tcPr>
            <w:tcW w:type="dxa" w:w="5669"/>
            <w:vAlign w:val="center"/>
          </w:tcPr>
          <w:p>
            <w:pPr>
              <w:spacing w:after="0"/>
            </w:pPr>
            <w:r>
              <w:rPr>
                <w:sz w:val="17"/>
              </w:rPr>
              <w:t>Alıcı normal PWM CH1 veriyor; PPM etkin değil</w:t>
            </w:r>
          </w:p>
        </w:tc>
      </w:tr>
      <w:tr>
        <w:tc>
          <w:tcPr>
            <w:tcW w:type="dxa" w:w="3402"/>
            <w:vAlign w:val="center"/>
          </w:tcPr>
          <w:p>
            <w:pPr>
              <w:spacing w:after="0"/>
            </w:pPr>
            <w:r>
              <w:rPr>
                <w:sz w:val="17"/>
              </w:rPr>
              <w:t>Dört kanal değişiyor</w:t>
            </w:r>
          </w:p>
        </w:tc>
        <w:tc>
          <w:tcPr>
            <w:tcW w:type="dxa" w:w="5669"/>
            <w:vAlign w:val="center"/>
          </w:tcPr>
          <w:p>
            <w:pPr>
              <w:spacing w:after="0"/>
            </w:pPr>
            <w:r>
              <w:rPr>
                <w:sz w:val="17"/>
              </w:rPr>
              <w:t>Fiziksel bağlantı doğru; Radio Calibration yapılabilir</w:t>
            </w:r>
          </w:p>
        </w:tc>
      </w:tr>
    </w:tbl>
    <w:p>
      <w:pPr>
        <w:spacing w:after="0"/>
      </w:pPr>
    </w:p>
    <w:p>
      <w:pPr>
        <w:pStyle w:val="Heading2"/>
        <w:keepNext/>
      </w:pPr>
      <w:r>
        <w:t>12.4 Radio Calibration</w:t>
      </w:r>
    </w:p>
    <w:p>
      <w:pPr>
        <w:ind w:left="397" w:hanging="255"/>
      </w:pPr>
      <w:r>
        <w:rPr>
          <w:b/>
        </w:rPr>
        <w:t xml:space="preserve">1. </w:t>
      </w:r>
      <w:r>
        <w:t>Pervaneleri sökün ve kumandayı açın.</w:t>
      </w:r>
    </w:p>
    <w:p>
      <w:pPr>
        <w:ind w:left="397" w:hanging="255"/>
      </w:pPr>
      <w:r>
        <w:rPr>
          <w:b/>
        </w:rPr>
        <w:t xml:space="preserve">2. </w:t>
      </w:r>
      <w:r>
        <w:t>SETUP → Mandatory Hardware → Radio Calibration ekranına girin.</w:t>
      </w:r>
    </w:p>
    <w:p>
      <w:pPr>
        <w:ind w:left="397" w:hanging="255"/>
      </w:pPr>
      <w:r>
        <w:rPr>
          <w:b/>
        </w:rPr>
        <w:t xml:space="preserve">3. </w:t>
      </w:r>
      <w:r>
        <w:t>Calibrate Radio düğmesine basın.</w:t>
      </w:r>
    </w:p>
    <w:p>
      <w:pPr>
        <w:ind w:left="397" w:hanging="255"/>
      </w:pPr>
      <w:r>
        <w:rPr>
          <w:b/>
        </w:rPr>
        <w:t xml:space="preserve">4. </w:t>
      </w:r>
      <w:r>
        <w:t>İki sticki tüm uçlara götürün; tüm switch ve knobları bütün konumlara alın.</w:t>
      </w:r>
    </w:p>
    <w:p>
      <w:pPr>
        <w:ind w:left="397" w:hanging="255"/>
      </w:pPr>
      <w:r>
        <w:rPr>
          <w:b/>
        </w:rPr>
        <w:t xml:space="preserve">5. </w:t>
      </w:r>
      <w:r>
        <w:t>Kalibrasyonu bitirin ve kartı yeniden başlatın.</w:t>
      </w:r>
    </w:p>
    <w:p>
      <w:pPr>
        <w:ind w:left="397" w:hanging="255"/>
      </w:pPr>
      <w:r>
        <w:rPr>
          <w:b/>
        </w:rPr>
        <w:t xml:space="preserve">6. </w:t>
      </w:r>
      <w:r>
        <w:t>CH1=Roll, CH2=Pitch, CH3=Throttle, CH4=Yaw eşlemesini doğrulayın [10].</w:t>
      </w:r>
    </w:p>
    <w:p>
      <w:pPr>
        <w:pStyle w:val="Heading1"/>
        <w:keepNext/>
      </w:pPr>
      <w:r>
        <w:t>13. SiK Telemetri Çiftleri ve Çoklu Araç Bağlantısı</w:t>
      </w:r>
    </w:p>
    <w:p>
      <w:pPr>
        <w:pStyle w:val="Heading2"/>
        <w:keepNext/>
      </w:pPr>
      <w:r>
        <w:t>13.1 Tek çiftin yapılandırılması</w:t>
      </w:r>
    </w:p>
    <w:p>
      <w:pPr>
        <w:ind w:left="397" w:hanging="255"/>
      </w:pPr>
      <w:r>
        <w:rPr>
          <w:b/>
        </w:rPr>
        <w:t xml:space="preserve">1. </w:t>
      </w:r>
      <w:r>
        <w:t>Sadece ayarlanacak yer ve hava SiK modülünü açın; diğer çiftleri kapatın.</w:t>
      </w:r>
    </w:p>
    <w:p>
      <w:pPr>
        <w:ind w:left="397" w:hanging="255"/>
      </w:pPr>
      <w:r>
        <w:rPr>
          <w:b/>
        </w:rPr>
        <w:t xml:space="preserve">2. </w:t>
      </w:r>
      <w:r>
        <w:t>Hava modülünü Pixhawk TELEM1’e, yer modülünü bilgisayar USB’sine bağlayın; antenleri takın.</w:t>
      </w:r>
    </w:p>
    <w:p>
      <w:pPr>
        <w:ind w:left="397" w:hanging="255"/>
      </w:pPr>
      <w:r>
        <w:rPr>
          <w:b/>
        </w:rPr>
        <w:t xml:space="preserve">3. </w:t>
      </w:r>
      <w:r>
        <w:t>Mission Planner’da doğru COM ve 57600 baud seçin; CONNECT’e basmayın.</w:t>
      </w:r>
    </w:p>
    <w:p>
      <w:pPr>
        <w:ind w:left="397" w:hanging="255"/>
      </w:pPr>
      <w:r>
        <w:rPr>
          <w:b/>
        </w:rPr>
        <w:t xml:space="preserve">4. </w:t>
      </w:r>
      <w:r>
        <w:t>SETUP → Optional Hardware → SiK Radio → Load Settings.</w:t>
      </w:r>
    </w:p>
    <w:p>
      <w:pPr>
        <w:ind w:left="397" w:hanging="255"/>
      </w:pPr>
      <w:r>
        <w:rPr>
          <w:b/>
        </w:rPr>
        <w:t xml:space="preserve">5. </w:t>
      </w:r>
      <w:r>
        <w:t>Local ve Remote alanlarının dolduğunu doğrulayın.</w:t>
      </w:r>
    </w:p>
    <w:p>
      <w:pPr>
        <w:ind w:left="397" w:hanging="255"/>
      </w:pPr>
      <w:r>
        <w:rPr>
          <w:b/>
        </w:rPr>
        <w:t xml:space="preserve">6. </w:t>
      </w:r>
      <w:r>
        <w:t>Çift için benzersiz Net ID girin; Drone2 için Local=40 ve Remote=40 doğrulanmıştır.</w:t>
      </w:r>
    </w:p>
    <w:p>
      <w:pPr>
        <w:ind w:left="397" w:hanging="255"/>
      </w:pPr>
      <w:r>
        <w:rPr>
          <w:b/>
        </w:rPr>
        <w:t xml:space="preserve">7. </w:t>
      </w:r>
      <w:r>
        <w:t>Copy Required to Remote ve Save Settings uygulayın.</w:t>
      </w:r>
    </w:p>
    <w:p>
      <w:pPr>
        <w:ind w:left="397" w:hanging="255"/>
      </w:pPr>
      <w:r>
        <w:rPr>
          <w:b/>
        </w:rPr>
        <w:t xml:space="preserve">8. </w:t>
      </w:r>
      <w:r>
        <w:t>Gücü tamamen kesip yeniden açın; tekrar Load Settings ile kalıcılığı doğrulayın [8].</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402"/>
            <w:shd w:fill="163B5C"/>
            <w:vAlign w:val="center"/>
          </w:tcPr>
          <w:p>
            <w:pPr>
              <w:jc w:val="center"/>
            </w:pPr>
            <w:r>
              <w:rPr>
                <w:b/>
                <w:color w:val="FFFFFF"/>
                <w:sz w:val="18"/>
              </w:rPr>
              <w:t>Ayar</w:t>
            </w:r>
          </w:p>
        </w:tc>
        <w:tc>
          <w:tcPr>
            <w:tcW w:type="dxa" w:w="5669"/>
            <w:shd w:fill="163B5C"/>
            <w:vAlign w:val="center"/>
          </w:tcPr>
          <w:p>
            <w:pPr>
              <w:jc w:val="center"/>
            </w:pPr>
            <w:r>
              <w:rPr>
                <w:b/>
                <w:color w:val="FFFFFF"/>
                <w:sz w:val="18"/>
              </w:rPr>
              <w:t>Kural</w:t>
            </w:r>
          </w:p>
        </w:tc>
      </w:tr>
      <w:tr>
        <w:tc>
          <w:tcPr>
            <w:tcW w:type="dxa" w:w="3402"/>
            <w:vAlign w:val="center"/>
          </w:tcPr>
          <w:p>
            <w:pPr>
              <w:spacing w:after="0"/>
            </w:pPr>
            <w:r>
              <w:rPr>
                <w:sz w:val="17"/>
              </w:rPr>
              <w:t>Net ID</w:t>
            </w:r>
          </w:p>
        </w:tc>
        <w:tc>
          <w:tcPr>
            <w:tcW w:type="dxa" w:w="5669"/>
            <w:vAlign w:val="center"/>
          </w:tcPr>
          <w:p>
            <w:pPr>
              <w:spacing w:after="0"/>
            </w:pPr>
            <w:r>
              <w:rPr>
                <w:sz w:val="17"/>
              </w:rPr>
              <w:t>Aynı çiftin Local/Remote uçlarında aynı; diğer çiftlerden farklı</w:t>
            </w:r>
          </w:p>
        </w:tc>
      </w:tr>
      <w:tr>
        <w:tc>
          <w:tcPr>
            <w:tcW w:type="dxa" w:w="3402"/>
            <w:vAlign w:val="center"/>
          </w:tcPr>
          <w:p>
            <w:pPr>
              <w:spacing w:after="0"/>
            </w:pPr>
            <w:r>
              <w:rPr>
                <w:sz w:val="17"/>
              </w:rPr>
              <w:t>Baud</w:t>
            </w:r>
          </w:p>
        </w:tc>
        <w:tc>
          <w:tcPr>
            <w:tcW w:type="dxa" w:w="5669"/>
            <w:vAlign w:val="center"/>
          </w:tcPr>
          <w:p>
            <w:pPr>
              <w:spacing w:after="0"/>
            </w:pPr>
            <w:r>
              <w:rPr>
                <w:sz w:val="17"/>
              </w:rPr>
              <w:t>57600</w:t>
            </w:r>
          </w:p>
        </w:tc>
      </w:tr>
      <w:tr>
        <w:tc>
          <w:tcPr>
            <w:tcW w:type="dxa" w:w="3402"/>
            <w:vAlign w:val="center"/>
          </w:tcPr>
          <w:p>
            <w:pPr>
              <w:spacing w:after="0"/>
            </w:pPr>
            <w:r>
              <w:rPr>
                <w:sz w:val="17"/>
              </w:rPr>
              <w:t>Air Speed</w:t>
            </w:r>
          </w:p>
        </w:tc>
        <w:tc>
          <w:tcPr>
            <w:tcW w:type="dxa" w:w="5669"/>
            <w:vAlign w:val="center"/>
          </w:tcPr>
          <w:p>
            <w:pPr>
              <w:spacing w:after="0"/>
            </w:pPr>
            <w:r>
              <w:rPr>
                <w:sz w:val="17"/>
              </w:rPr>
              <w:t>Çalışan çiftlerle aynı; ekranda 64 kullanıldı</w:t>
            </w:r>
          </w:p>
        </w:tc>
      </w:tr>
      <w:tr>
        <w:tc>
          <w:tcPr>
            <w:tcW w:type="dxa" w:w="3402"/>
            <w:vAlign w:val="center"/>
          </w:tcPr>
          <w:p>
            <w:pPr>
              <w:spacing w:after="0"/>
            </w:pPr>
            <w:r>
              <w:rPr>
                <w:sz w:val="17"/>
              </w:rPr>
              <w:t>ECC</w:t>
            </w:r>
          </w:p>
        </w:tc>
        <w:tc>
          <w:tcPr>
            <w:tcW w:type="dxa" w:w="5669"/>
            <w:vAlign w:val="center"/>
          </w:tcPr>
          <w:p>
            <w:pPr>
              <w:spacing w:after="0"/>
            </w:pPr>
            <w:r>
              <w:rPr>
                <w:sz w:val="17"/>
              </w:rPr>
              <w:t>İki uçta aynı</w:t>
            </w:r>
          </w:p>
        </w:tc>
      </w:tr>
      <w:tr>
        <w:tc>
          <w:tcPr>
            <w:tcW w:type="dxa" w:w="3402"/>
            <w:vAlign w:val="center"/>
          </w:tcPr>
          <w:p>
            <w:pPr>
              <w:spacing w:after="0"/>
            </w:pPr>
            <w:r>
              <w:rPr>
                <w:sz w:val="17"/>
              </w:rPr>
              <w:t>MAVLink</w:t>
            </w:r>
          </w:p>
        </w:tc>
        <w:tc>
          <w:tcPr>
            <w:tcW w:type="dxa" w:w="5669"/>
            <w:vAlign w:val="center"/>
          </w:tcPr>
          <w:p>
            <w:pPr>
              <w:spacing w:after="0"/>
            </w:pPr>
            <w:r>
              <w:rPr>
                <w:sz w:val="17"/>
              </w:rPr>
              <w:t>İki uçta aynı</w:t>
            </w:r>
          </w:p>
        </w:tc>
      </w:tr>
      <w:tr>
        <w:tc>
          <w:tcPr>
            <w:tcW w:type="dxa" w:w="3402"/>
            <w:vAlign w:val="center"/>
          </w:tcPr>
          <w:p>
            <w:pPr>
              <w:spacing w:after="0"/>
            </w:pPr>
            <w:r>
              <w:rPr>
                <w:sz w:val="17"/>
              </w:rPr>
              <w:t>Min/Max Frequency ve # Channels</w:t>
            </w:r>
          </w:p>
        </w:tc>
        <w:tc>
          <w:tcPr>
            <w:tcW w:type="dxa" w:w="5669"/>
            <w:vAlign w:val="center"/>
          </w:tcPr>
          <w:p>
            <w:pPr>
              <w:spacing w:after="0"/>
            </w:pPr>
            <w:r>
              <w:rPr>
                <w:sz w:val="17"/>
              </w:rPr>
              <w:t>İki uçta aynı; ülke mevzuatı ve RF planına uygun</w:t>
            </w:r>
          </w:p>
        </w:tc>
      </w:tr>
    </w:tbl>
    <w:p>
      <w:pPr>
        <w:spacing w:after="0"/>
      </w:pPr>
    </w:p>
    <w:tbl>
      <w:tblPr>
        <w:tblW w:type="auto" w:w="0"/>
        <w:jc w:val="center"/>
        <w:tblLayout w:type="autofit"/>
        <w:tblLook w:firstColumn="1" w:firstRow="1" w:lastColumn="0" w:lastRow="0" w:noHBand="0" w:noVBand="1" w:val="04A0"/>
        <w:tblBorders>
          <w:top w:val="single" w:sz="8" w:space="0" w:color="A66B00"/>
          <w:left w:val="single" w:sz="8" w:space="0" w:color="A66B00"/>
          <w:bottom w:val="single" w:sz="8" w:space="0" w:color="A66B00"/>
          <w:right w:val="single" w:sz="8" w:space="0" w:color="A66B00"/>
          <w:insideH w:val="single" w:sz="8" w:space="0" w:color="A66B00"/>
          <w:insideV w:val="single" w:sz="8" w:space="0" w:color="A66B00"/>
        </w:tblBorders>
      </w:tblPr>
      <w:tblGrid>
        <w:gridCol w:w="10086"/>
      </w:tblGrid>
      <w:tr>
        <w:tc>
          <w:tcPr>
            <w:tcW w:type="dxa" w:w="10086"/>
            <w:shd w:fill="FFF3CD"/>
            <w:vAlign w:val="center"/>
          </w:tcPr>
          <w:p>
            <w:pPr>
              <w:spacing w:after="0"/>
            </w:pPr>
            <w:r>
              <w:rPr>
                <w:b/>
                <w:color w:val="A66B00"/>
              </w:rPr>
              <w:t xml:space="preserve">DOĞRULAMA  </w:t>
            </w:r>
            <w:r>
              <w:rPr>
                <w:color w:val="1E1E1E"/>
              </w:rPr>
              <w:t>Net ID değiştirirken yalnızca Local kutusunu düzenleyip Save Settings demek yerine Remote değerini de doğrulayın. Güç çevriminden sonra Load Settings ile Local/Remote aynı değerde kalmalıdır.</w:t>
            </w:r>
          </w:p>
        </w:tc>
      </w:tr>
    </w:tbl>
    <w:p>
      <w:pPr>
        <w:spacing w:after="0"/>
      </w:pPr>
    </w:p>
    <w:p>
      <w:pPr>
        <w:pStyle w:val="Heading2"/>
        <w:keepNext/>
      </w:pPr>
      <w:r>
        <w:t>13.2 Pixhawk MAVLink kimliği</w:t>
      </w:r>
    </w:p>
    <w:p>
      <w:pPr>
        <w:pStyle w:val="CodeBlock"/>
        <w:shd w:fill="EEF2F5"/>
        <w:ind w:left="113" w:right="85"/>
      </w:pPr>
      <w:r>
        <w:rPr>
          <w:sz w:val="16"/>
        </w:rPr>
        <w:t>CONFIG → Full Parameter List</w:t>
      </w:r>
    </w:p>
    <w:p>
      <w:pPr>
        <w:pStyle w:val="CodeBlock"/>
        <w:shd w:fill="EEF2F5"/>
        <w:ind w:left="113" w:right="85"/>
      </w:pPr>
      <w:r>
        <w:rPr>
          <w:sz w:val="16"/>
        </w:rPr>
        <w:t>SYSID_THISMAV = 1 / 2 / 3 / 4</w:t>
      </w:r>
    </w:p>
    <w:p>
      <w:pPr>
        <w:pStyle w:val="CodeBlock"/>
        <w:shd w:fill="EEF2F5"/>
        <w:ind w:left="113" w:right="85"/>
      </w:pPr>
      <w:r>
        <w:rPr>
          <w:sz w:val="16"/>
        </w:rPr>
        <w:t>Write Params → güç döngüsü → Refresh Params</w:t>
      </w:r>
    </w:p>
    <w:p>
      <w:pPr>
        <w:spacing w:after="0"/>
      </w:pPr>
    </w:p>
    <w:tbl>
      <w:tblPr>
        <w:tblW w:type="auto" w:w="0"/>
        <w:jc w:val="center"/>
        <w:tblLayout w:type="autofit"/>
        <w:tblLook w:firstColumn="1" w:firstRow="1" w:lastColumn="0" w:lastRow="0" w:noHBand="0" w:noVBand="1" w:val="04A0"/>
        <w:tblBorders>
          <w:top w:val="single" w:sz="8" w:space="0" w:color="2D6599"/>
          <w:left w:val="single" w:sz="8" w:space="0" w:color="2D6599"/>
          <w:bottom w:val="single" w:sz="8" w:space="0" w:color="2D6599"/>
          <w:right w:val="single" w:sz="8" w:space="0" w:color="2D6599"/>
          <w:insideH w:val="single" w:sz="8" w:space="0" w:color="2D6599"/>
          <w:insideV w:val="single" w:sz="8" w:space="0" w:color="2D6599"/>
        </w:tblBorders>
      </w:tblPr>
      <w:tblGrid>
        <w:gridCol w:w="10086"/>
      </w:tblGrid>
      <w:tr>
        <w:tc>
          <w:tcPr>
            <w:tcW w:type="dxa" w:w="10086"/>
            <w:shd w:fill="EAF2F8"/>
            <w:vAlign w:val="center"/>
          </w:tcPr>
          <w:p>
            <w:pPr>
              <w:spacing w:after="0"/>
            </w:pPr>
            <w:r>
              <w:rPr>
                <w:b/>
                <w:color w:val="2D6599"/>
              </w:rPr>
              <w:t xml:space="preserve">KİMLİKLER  </w:t>
            </w:r>
            <w:r>
              <w:rPr>
                <w:color w:val="1E1E1E"/>
              </w:rPr>
              <w:t>SYSID_THISMAV ile SiK Net ID farklı katmanlardır. Drone2 için SYSID_THISMAV=2 ve SiK Net ID=40 birlikte kullanılabilir.</w:t>
            </w:r>
          </w:p>
        </w:tc>
      </w:tr>
    </w:tbl>
    <w:p>
      <w:pPr>
        <w:spacing w:after="0"/>
      </w:pPr>
    </w:p>
    <w:p>
      <w:pPr>
        <w:pStyle w:val="Heading2"/>
        <w:keepNext/>
      </w:pPr>
      <w:r>
        <w:t>13.3 TELEM1 seri parametreleri</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4535"/>
            <w:shd w:fill="163B5C"/>
            <w:vAlign w:val="center"/>
          </w:tcPr>
          <w:p>
            <w:pPr>
              <w:jc w:val="center"/>
            </w:pPr>
            <w:r>
              <w:rPr>
                <w:b/>
                <w:color w:val="FFFFFF"/>
                <w:sz w:val="18"/>
              </w:rPr>
              <w:t>Parametre</w:t>
            </w:r>
          </w:p>
        </w:tc>
        <w:tc>
          <w:tcPr>
            <w:tcW w:type="dxa" w:w="4535"/>
            <w:shd w:fill="163B5C"/>
            <w:vAlign w:val="center"/>
          </w:tcPr>
          <w:p>
            <w:pPr>
              <w:jc w:val="center"/>
            </w:pPr>
            <w:r>
              <w:rPr>
                <w:b/>
                <w:color w:val="FFFFFF"/>
                <w:sz w:val="18"/>
              </w:rPr>
              <w:t>Değer</w:t>
            </w:r>
          </w:p>
        </w:tc>
      </w:tr>
      <w:tr>
        <w:tc>
          <w:tcPr>
            <w:tcW w:type="dxa" w:w="4535"/>
            <w:vAlign w:val="center"/>
          </w:tcPr>
          <w:p>
            <w:pPr>
              <w:spacing w:after="0"/>
            </w:pPr>
            <w:r>
              <w:rPr>
                <w:sz w:val="17"/>
              </w:rPr>
              <w:t>SERIAL1_PROTOCOL</w:t>
            </w:r>
          </w:p>
        </w:tc>
        <w:tc>
          <w:tcPr>
            <w:tcW w:type="dxa" w:w="4535"/>
            <w:vAlign w:val="center"/>
          </w:tcPr>
          <w:p>
            <w:pPr>
              <w:spacing w:after="0"/>
            </w:pPr>
            <w:r>
              <w:rPr>
                <w:sz w:val="17"/>
              </w:rPr>
              <w:t>1 (MAVLink1, eski sürüm)</w:t>
            </w:r>
          </w:p>
        </w:tc>
      </w:tr>
      <w:tr>
        <w:tc>
          <w:tcPr>
            <w:tcW w:type="dxa" w:w="4535"/>
            <w:vAlign w:val="center"/>
          </w:tcPr>
          <w:p>
            <w:pPr>
              <w:spacing w:after="0"/>
            </w:pPr>
            <w:r>
              <w:rPr>
                <w:sz w:val="17"/>
              </w:rPr>
              <w:t>SERIAL1_BAUD</w:t>
            </w:r>
          </w:p>
        </w:tc>
        <w:tc>
          <w:tcPr>
            <w:tcW w:type="dxa" w:w="4535"/>
            <w:vAlign w:val="center"/>
          </w:tcPr>
          <w:p>
            <w:pPr>
              <w:spacing w:after="0"/>
            </w:pPr>
            <w:r>
              <w:rPr>
                <w:sz w:val="17"/>
              </w:rPr>
              <w:t>57 (57600)</w:t>
            </w:r>
          </w:p>
        </w:tc>
      </w:tr>
    </w:tbl>
    <w:p>
      <w:pPr>
        <w:spacing w:after="0"/>
      </w:pPr>
    </w:p>
    <w:p>
      <w:r>
        <w:t>TELEM2 kullanılıyorsa aynı mantık SERIAL2_* parametrelerine uygulanır. Hava radyo LED’i karanlıksa seri parametreden önce TELEM portu güç/kablo bağlantısı kontrol edilir.</w:t>
      </w:r>
    </w:p>
    <w:p>
      <w:pPr>
        <w:pStyle w:val="Heading2"/>
        <w:keepNext/>
      </w:pPr>
      <w:r>
        <w:t>13.4 Dört aracı Mission Planner’a ekleme</w:t>
      </w:r>
    </w:p>
    <w:p>
      <w:pPr>
        <w:ind w:left="397" w:hanging="255"/>
      </w:pPr>
      <w:r>
        <w:rPr>
          <w:b/>
        </w:rPr>
        <w:t xml:space="preserve">1. </w:t>
      </w:r>
      <w:r>
        <w:t>Dört yer SiK modülünü kaliteli ve tercihen harici beslemeli USB hub’a bağlayın.</w:t>
      </w:r>
    </w:p>
    <w:p>
      <w:pPr>
        <w:ind w:left="397" w:hanging="255"/>
      </w:pPr>
      <w:r>
        <w:rPr>
          <w:b/>
        </w:rPr>
        <w:t xml:space="preserve">2. </w:t>
      </w:r>
      <w:r>
        <w:t>Windows Aygıt Yöneticisi’nde her COM portunu fiziksel çift etiketiyle eşleyin.</w:t>
      </w:r>
    </w:p>
    <w:p>
      <w:pPr>
        <w:ind w:left="397" w:hanging="255"/>
      </w:pPr>
      <w:r>
        <w:rPr>
          <w:b/>
        </w:rPr>
        <w:t xml:space="preserve">3. </w:t>
      </w:r>
      <w:r>
        <w:t>İlk araç için COM + 57600 seçip normal CONNECT yapın.</w:t>
      </w:r>
    </w:p>
    <w:p>
      <w:pPr>
        <w:ind w:left="397" w:hanging="255"/>
      </w:pPr>
      <w:r>
        <w:rPr>
          <w:b/>
        </w:rPr>
        <w:t xml:space="preserve">4. </w:t>
      </w:r>
      <w:r>
        <w:t>CONNECT düğmesine sağ tıklayın, Connection Options ile ikinci COM’u ekleyin.</w:t>
      </w:r>
    </w:p>
    <w:p>
      <w:pPr>
        <w:ind w:left="397" w:hanging="255"/>
      </w:pPr>
      <w:r>
        <w:rPr>
          <w:b/>
        </w:rPr>
        <w:t xml:space="preserve">5. </w:t>
      </w:r>
      <w:r>
        <w:t>Aynı işlemi üçüncü ve dördüncü araç için tekrarlayın [6].</w:t>
      </w:r>
    </w:p>
    <w:p>
      <w:pPr>
        <w:ind w:left="397" w:hanging="255"/>
      </w:pPr>
      <w:r>
        <w:rPr>
          <w:b/>
        </w:rPr>
        <w:t xml:space="preserve">6. </w:t>
      </w:r>
      <w:r>
        <w:t>Her yeni bağlantının parametre yüklemesi için bekleyin; hızlı art arda Connect basmayın.</w:t>
      </w:r>
    </w:p>
    <w:p>
      <w:pPr>
        <w:ind w:left="397" w:hanging="255"/>
      </w:pPr>
      <w:r>
        <w:rPr>
          <w:b/>
        </w:rPr>
        <w:t xml:space="preserve">7. </w:t>
      </w:r>
      <w:r>
        <w:t>Haritada ve araç listesinde SYSID 1–4 araçlarını doğrulayın.</w:t>
      </w:r>
    </w:p>
    <w:p>
      <w:pPr>
        <w:jc w:val="center"/>
      </w:pPr>
      <w:r>
        <w:drawing>
          <wp:inline xmlns:a="http://schemas.openxmlformats.org/drawingml/2006/main" xmlns:pic="http://schemas.openxmlformats.org/drawingml/2006/picture">
            <wp:extent cx="6192000" cy="3096000"/>
            <wp:docPr id="6" name="Picture 6"/>
            <wp:cNvGraphicFramePr>
              <a:graphicFrameLocks noChangeAspect="1"/>
            </wp:cNvGraphicFramePr>
            <a:graphic>
              <a:graphicData uri="http://schemas.openxmlformats.org/drawingml/2006/picture">
                <pic:pic>
                  <pic:nvPicPr>
                    <pic:cNvPr id="0" name="multi_vehicle.png"/>
                    <pic:cNvPicPr/>
                  </pic:nvPicPr>
                  <pic:blipFill>
                    <a:blip r:embed="rId12"/>
                    <a:stretch>
                      <a:fillRect/>
                    </a:stretch>
                  </pic:blipFill>
                  <pic:spPr>
                    <a:xfrm>
                      <a:off x="0" y="0"/>
                      <a:ext cx="6192000" cy="3096000"/>
                    </a:xfrm>
                    <a:prstGeom prst="rect"/>
                  </pic:spPr>
                </pic:pic>
              </a:graphicData>
            </a:graphic>
          </wp:inline>
        </w:drawing>
      </w:r>
    </w:p>
    <w:p>
      <w:pPr>
        <w:pStyle w:val="CaptionCustom"/>
        <w:jc w:val="center"/>
      </w:pPr>
      <w:r>
        <w:t>Şekil 6. Dört ayrı seri bağlantının tek Mission Planner oturumuna eklenmesi.</w:t>
      </w:r>
    </w:p>
    <w:p>
      <w:pPr>
        <w:pStyle w:val="Heading1"/>
        <w:keepNext/>
      </w:pPr>
      <w:r>
        <w:t>14. Normal İşletim ve Saha Açılış Sırası</w:t>
      </w:r>
    </w:p>
    <w:p>
      <w:pPr>
        <w:pStyle w:val="Heading2"/>
        <w:keepNext/>
      </w:pPr>
      <w:r>
        <w:t>14.1 Laboratuvar açılış sırası</w:t>
      </w:r>
    </w:p>
    <w:p>
      <w:pPr>
        <w:ind w:left="397" w:hanging="255"/>
      </w:pPr>
      <w:r>
        <w:rPr>
          <w:b/>
        </w:rPr>
        <w:t xml:space="preserve">1. </w:t>
      </w:r>
      <w:r>
        <w:t>Pervaneleri sökün; tüm antenleri takın.</w:t>
      </w:r>
    </w:p>
    <w:p>
      <w:pPr>
        <w:ind w:left="397" w:hanging="255"/>
      </w:pPr>
      <w:r>
        <w:rPr>
          <w:b/>
        </w:rPr>
        <w:t xml:space="preserve">2. </w:t>
      </w:r>
      <w:r>
        <w:t>Harici 5 V güç mimarisini ve ortak GND’yi kontrol edin.</w:t>
      </w:r>
    </w:p>
    <w:p>
      <w:pPr>
        <w:ind w:left="397" w:hanging="255"/>
      </w:pPr>
      <w:r>
        <w:rPr>
          <w:b/>
        </w:rPr>
        <w:t xml:space="preserve">3. </w:t>
      </w:r>
      <w:r>
        <w:t>Yer istasyonu bilgisayarını açın; RealTerm ve Mission Planner’ı hazırlayın.</w:t>
      </w:r>
    </w:p>
    <w:p>
      <w:pPr>
        <w:ind w:left="397" w:hanging="255"/>
      </w:pPr>
      <w:r>
        <w:rPr>
          <w:b/>
        </w:rPr>
        <w:t xml:space="preserve">4. </w:t>
      </w:r>
      <w:r>
        <w:t>Pi düğümlerini Wi‑Fi ağına bağlayıp saat senkronunu doğrulayın.</w:t>
      </w:r>
    </w:p>
    <w:p>
      <w:pPr>
        <w:ind w:left="397" w:hanging="255"/>
      </w:pPr>
      <w:r>
        <w:rPr>
          <w:b/>
        </w:rPr>
        <w:t xml:space="preserve">5. </w:t>
      </w:r>
      <w:r>
        <w:t>Her drone’a güç verin; locnode.service için 60–120 saniye bekleyin.</w:t>
      </w:r>
    </w:p>
    <w:p>
      <w:pPr>
        <w:ind w:left="397" w:hanging="255"/>
      </w:pPr>
      <w:r>
        <w:rPr>
          <w:b/>
        </w:rPr>
        <w:t xml:space="preserve">6. </w:t>
      </w:r>
      <w:r>
        <w:t>Cockpit üzerinden lsusb ve journalctl ile CH340, RTL-SDR ve TX logunu doğrulayın.</w:t>
      </w:r>
    </w:p>
    <w:p>
      <w:pPr>
        <w:ind w:left="397" w:hanging="255"/>
      </w:pPr>
      <w:r>
        <w:rPr>
          <w:b/>
        </w:rPr>
        <w:t xml:space="preserve">7. </w:t>
      </w:r>
      <w:r>
        <w:t>RealTerm’de dört NODE_ID paket sırasını gözleyin.</w:t>
      </w:r>
    </w:p>
    <w:p>
      <w:pPr>
        <w:ind w:left="397" w:hanging="255"/>
      </w:pPr>
      <w:r>
        <w:rPr>
          <w:b/>
        </w:rPr>
        <w:t xml:space="preserve">8. </w:t>
      </w:r>
      <w:r>
        <w:t>SiK çiftlerinin yeşil link LED’lerini ve Mission Planner araç listesini kontrol edin.</w:t>
      </w:r>
    </w:p>
    <w:p>
      <w:pPr>
        <w:ind w:left="397" w:hanging="255"/>
      </w:pPr>
      <w:r>
        <w:rPr>
          <w:b/>
        </w:rPr>
        <w:t xml:space="preserve">9. </w:t>
      </w:r>
      <w:r>
        <w:t>RC kalibrasyonu, flight mode ve PreArm mesajlarını doğrulayın.</w:t>
      </w:r>
    </w:p>
    <w:p>
      <w:pPr>
        <w:pStyle w:val="Heading2"/>
        <w:keepNext/>
      </w:pPr>
      <w:r>
        <w:t>14.2 Uçuş sahası açılış sırası</w:t>
      </w:r>
    </w:p>
    <w:p>
      <w:pPr>
        <w:ind w:left="397" w:hanging="255"/>
      </w:pPr>
      <w:r>
        <w:rPr>
          <w:b/>
        </w:rPr>
        <w:t xml:space="preserve">1. </w:t>
      </w:r>
      <w:r>
        <w:t>Drone bataryaları, pervaneler, RF antenleri, kablo sabitlemeleri ve mekanik bütünlüğü kontrol edin.</w:t>
      </w:r>
    </w:p>
    <w:p>
      <w:pPr>
        <w:ind w:left="397" w:hanging="255"/>
      </w:pPr>
      <w:r>
        <w:rPr>
          <w:b/>
        </w:rPr>
        <w:t xml:space="preserve">2. </w:t>
      </w:r>
      <w:r>
        <w:t>Yer istasyonu USB hub’ını ve dört SiK yer modülünü açın.</w:t>
      </w:r>
    </w:p>
    <w:p>
      <w:pPr>
        <w:ind w:left="397" w:hanging="255"/>
      </w:pPr>
      <w:r>
        <w:rPr>
          <w:b/>
        </w:rPr>
        <w:t xml:space="preserve">3. </w:t>
      </w:r>
      <w:r>
        <w:t>Drone’ları belirlenmiş sırayla açın; ancak TDMA başlangıç sırasına bağlı değildir.</w:t>
      </w:r>
    </w:p>
    <w:p>
      <w:pPr>
        <w:ind w:left="397" w:hanging="255"/>
      </w:pPr>
      <w:r>
        <w:rPr>
          <w:b/>
        </w:rPr>
        <w:t xml:space="preserve">4. </w:t>
      </w:r>
      <w:r>
        <w:t>Pi saatlerinin daha önce senkron olduğunu ve RTC/NTP driftinin kabul edilebilir olduğunu doğrulayın.</w:t>
      </w:r>
    </w:p>
    <w:p>
      <w:pPr>
        <w:ind w:left="397" w:hanging="255"/>
      </w:pPr>
      <w:r>
        <w:rPr>
          <w:b/>
        </w:rPr>
        <w:t xml:space="preserve">5. </w:t>
      </w:r>
      <w:r>
        <w:t>Mission Planner’da araç kimliklerini ve GPS/compass/RC değerlerini kontrol edin.</w:t>
      </w:r>
    </w:p>
    <w:p>
      <w:pPr>
        <w:ind w:left="397" w:hanging="255"/>
      </w:pPr>
      <w:r>
        <w:rPr>
          <w:b/>
        </w:rPr>
        <w:t xml:space="preserve">6. </w:t>
      </w:r>
      <w:r>
        <w:t>RSSI paketlerinin N1→N2→N3→N4 düzeninde ve yaklaşık dört saniyede bir geldiğini kontrol edin.</w:t>
      </w:r>
    </w:p>
    <w:p>
      <w:pPr>
        <w:ind w:left="397" w:hanging="255"/>
      </w:pPr>
      <w:r>
        <w:rPr>
          <w:b/>
        </w:rPr>
        <w:t xml:space="preserve">7. </w:t>
      </w:r>
      <w:r>
        <w:t>Pervaneler takıldıktan sonra yalnızca güvenli uçuş alanında arm işlemi yapılır.</w:t>
      </w:r>
    </w:p>
    <w:p>
      <w:pPr>
        <w:pStyle w:val="Heading2"/>
        <w:keepNext/>
      </w:pPr>
      <w:r>
        <w:t>14.3 Beklenen sağlıklı log</w:t>
      </w:r>
    </w:p>
    <w:p>
      <w:pPr>
        <w:pStyle w:val="CodeBlock"/>
        <w:shd w:fill="EEF2F5"/>
        <w:ind w:left="113" w:right="85"/>
      </w:pPr>
      <w:r>
        <w:rPr>
          <w:sz w:val="16"/>
        </w:rPr>
        <w:t>LoRa connected on /dev/ttyUSB0</w:t>
      </w:r>
    </w:p>
    <w:p>
      <w:pPr>
        <w:pStyle w:val="CodeBlock"/>
        <w:shd w:fill="EEF2F5"/>
        <w:ind w:left="113" w:right="85"/>
      </w:pPr>
      <w:r>
        <w:rPr>
          <w:sz w:val="16"/>
        </w:rPr>
        <w:t>Found Rafael Micro R820T tuner</w:t>
      </w:r>
    </w:p>
    <w:p>
      <w:pPr>
        <w:pStyle w:val="CodeBlock"/>
        <w:shd w:fill="EEF2F5"/>
        <w:ind w:left="113" w:right="85"/>
      </w:pPr>
      <w:r>
        <w:rPr>
          <w:sz w:val="16"/>
        </w:rPr>
        <w:t>RTL-SDR connected and configured.</w:t>
      </w:r>
    </w:p>
    <w:p>
      <w:pPr>
        <w:pStyle w:val="CodeBlock"/>
        <w:shd w:fill="EEF2F5"/>
        <w:ind w:left="113" w:right="85"/>
      </w:pPr>
      <w:r>
        <w:rPr>
          <w:sz w:val="16"/>
        </w:rPr>
        <w:t>Localization Node 1 armed.</w:t>
      </w:r>
    </w:p>
    <w:p>
      <w:pPr>
        <w:pStyle w:val="CodeBlock"/>
        <w:shd w:fill="EEF2F5"/>
        <w:ind w:left="113" w:right="85"/>
      </w:pPr>
      <w:r>
        <w:rPr>
          <w:sz w:val="16"/>
        </w:rPr>
        <w:t>ABSOLUTE-TIME TDMA Started. Cycle: 4.0s</w:t>
      </w:r>
    </w:p>
    <w:p>
      <w:pPr>
        <w:pStyle w:val="CodeBlock"/>
        <w:shd w:fill="EEF2F5"/>
        <w:ind w:left="113" w:right="85"/>
      </w:pPr>
      <w:r>
        <w:rPr>
          <w:sz w:val="16"/>
        </w:rPr>
        <w:t>TX -&gt; N1,-22</w:t>
      </w:r>
    </w:p>
    <w:p>
      <w:pPr>
        <w:pStyle w:val="CodeBlock"/>
        <w:shd w:fill="EEF2F5"/>
        <w:ind w:left="113" w:right="85"/>
      </w:pPr>
      <w:r>
        <w:rPr>
          <w:sz w:val="16"/>
        </w:rPr>
        <w:t># yaklaşık 4 saniye sonra</w:t>
      </w:r>
    </w:p>
    <w:p>
      <w:pPr>
        <w:pStyle w:val="CodeBlock"/>
        <w:shd w:fill="EEF2F5"/>
        <w:ind w:left="113" w:right="85"/>
      </w:pPr>
      <w:r>
        <w:rPr>
          <w:sz w:val="16"/>
        </w:rPr>
        <w:t>TX -&gt; N1,-21</w:t>
      </w:r>
    </w:p>
    <w:p>
      <w:pPr>
        <w:spacing w:after="0"/>
      </w:pPr>
    </w:p>
    <w:p>
      <w:pPr>
        <w:pStyle w:val="Heading1"/>
        <w:keepNext/>
      </w:pPr>
      <w:r>
        <w:t>15. Sorun Giderme Karar Tabloları</w:t>
      </w:r>
    </w:p>
    <w:p>
      <w:pPr>
        <w:pStyle w:val="Heading2"/>
        <w:keepNext/>
      </w:pPr>
      <w:r>
        <w:t>15.1 Cockpit erişilemiyor</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118"/>
            <w:shd w:fill="163B5C"/>
            <w:vAlign w:val="center"/>
          </w:tcPr>
          <w:p>
            <w:pPr>
              <w:jc w:val="center"/>
            </w:pPr>
            <w:r>
              <w:rPr>
                <w:b/>
                <w:color w:val="FFFFFF"/>
                <w:sz w:val="18"/>
              </w:rPr>
              <w:t>Kontrol</w:t>
            </w:r>
          </w:p>
        </w:tc>
        <w:tc>
          <w:tcPr>
            <w:tcW w:type="dxa" w:w="5953"/>
            <w:shd w:fill="163B5C"/>
            <w:vAlign w:val="center"/>
          </w:tcPr>
          <w:p>
            <w:pPr>
              <w:jc w:val="center"/>
            </w:pPr>
            <w:r>
              <w:rPr>
                <w:b/>
                <w:color w:val="FFFFFF"/>
                <w:sz w:val="18"/>
              </w:rPr>
              <w:t>Komut / çözüm</w:t>
            </w:r>
          </w:p>
        </w:tc>
      </w:tr>
      <w:tr>
        <w:tc>
          <w:tcPr>
            <w:tcW w:type="dxa" w:w="3118"/>
            <w:vAlign w:val="center"/>
          </w:tcPr>
          <w:p>
            <w:pPr>
              <w:spacing w:after="0"/>
            </w:pPr>
            <w:r>
              <w:rPr>
                <w:sz w:val="17"/>
              </w:rPr>
              <w:t>Pi IP almış mı?</w:t>
            </w:r>
          </w:p>
        </w:tc>
        <w:tc>
          <w:tcPr>
            <w:tcW w:type="dxa" w:w="5953"/>
            <w:vAlign w:val="center"/>
          </w:tcPr>
          <w:p>
            <w:pPr>
              <w:spacing w:after="0"/>
            </w:pPr>
            <w:r>
              <w:rPr>
                <w:sz w:val="17"/>
              </w:rPr>
              <w:t>hostname -I</w:t>
            </w:r>
          </w:p>
        </w:tc>
      </w:tr>
      <w:tr>
        <w:tc>
          <w:tcPr>
            <w:tcW w:type="dxa" w:w="3118"/>
            <w:vAlign w:val="center"/>
          </w:tcPr>
          <w:p>
            <w:pPr>
              <w:spacing w:after="0"/>
            </w:pPr>
            <w:r>
              <w:rPr>
                <w:sz w:val="17"/>
              </w:rPr>
              <w:t>Cockpit socket aktif mi?</w:t>
            </w:r>
          </w:p>
        </w:tc>
        <w:tc>
          <w:tcPr>
            <w:tcW w:type="dxa" w:w="5953"/>
            <w:vAlign w:val="center"/>
          </w:tcPr>
          <w:p>
            <w:pPr>
              <w:spacing w:after="0"/>
            </w:pPr>
            <w:r>
              <w:rPr>
                <w:sz w:val="17"/>
              </w:rPr>
              <w:t>sudo systemctl status cockpit.socket</w:t>
            </w:r>
          </w:p>
        </w:tc>
      </w:tr>
      <w:tr>
        <w:tc>
          <w:tcPr>
            <w:tcW w:type="dxa" w:w="3118"/>
            <w:vAlign w:val="center"/>
          </w:tcPr>
          <w:p>
            <w:pPr>
              <w:spacing w:after="0"/>
            </w:pPr>
            <w:r>
              <w:rPr>
                <w:sz w:val="17"/>
              </w:rPr>
              <w:t>Port açık mı?</w:t>
            </w:r>
          </w:p>
        </w:tc>
        <w:tc>
          <w:tcPr>
            <w:tcW w:type="dxa" w:w="5953"/>
            <w:vAlign w:val="center"/>
          </w:tcPr>
          <w:p>
            <w:pPr>
              <w:spacing w:after="0"/>
            </w:pPr>
            <w:r>
              <w:rPr>
                <w:sz w:val="17"/>
              </w:rPr>
              <w:t>Windows: Test-NetConnection &lt;IP&gt; -Port 9090</w:t>
            </w:r>
          </w:p>
        </w:tc>
      </w:tr>
      <w:tr>
        <w:tc>
          <w:tcPr>
            <w:tcW w:type="dxa" w:w="3118"/>
            <w:vAlign w:val="center"/>
          </w:tcPr>
          <w:p>
            <w:pPr>
              <w:spacing w:after="0"/>
            </w:pPr>
            <w:r>
              <w:rPr>
                <w:sz w:val="17"/>
              </w:rPr>
              <w:t>.local çözülmüyor</w:t>
            </w:r>
          </w:p>
        </w:tc>
        <w:tc>
          <w:tcPr>
            <w:tcW w:type="dxa" w:w="5953"/>
            <w:vAlign w:val="center"/>
          </w:tcPr>
          <w:p>
            <w:pPr>
              <w:spacing w:after="0"/>
            </w:pPr>
            <w:r>
              <w:rPr>
                <w:sz w:val="17"/>
              </w:rPr>
              <w:t>IP:9090 kullan; avahi-daemon ve hostname kontrol et</w:t>
            </w:r>
          </w:p>
        </w:tc>
      </w:tr>
      <w:tr>
        <w:tc>
          <w:tcPr>
            <w:tcW w:type="dxa" w:w="3118"/>
            <w:vAlign w:val="center"/>
          </w:tcPr>
          <w:p>
            <w:pPr>
              <w:spacing w:after="0"/>
            </w:pPr>
            <w:r>
              <w:rPr>
                <w:sz w:val="17"/>
              </w:rPr>
              <w:t>Servis çalışınca ağ kopuyor</w:t>
            </w:r>
          </w:p>
        </w:tc>
        <w:tc>
          <w:tcPr>
            <w:tcW w:type="dxa" w:w="5953"/>
            <w:vAlign w:val="center"/>
          </w:tcPr>
          <w:p>
            <w:pPr>
              <w:spacing w:after="0"/>
            </w:pPr>
            <w:r>
              <w:rPr>
                <w:sz w:val="17"/>
              </w:rPr>
              <w:t>Güç düşümü, USB reset, CPU/sıcaklık ve dmesg kontrolü</w:t>
            </w:r>
          </w:p>
        </w:tc>
      </w:tr>
    </w:tbl>
    <w:p>
      <w:pPr>
        <w:spacing w:after="0"/>
      </w:pPr>
    </w:p>
    <w:p>
      <w:pPr>
        <w:pStyle w:val="Heading2"/>
        <w:keepNext/>
      </w:pPr>
      <w:r>
        <w:t>15.2 USB/hub/CH340/RTL-SDR</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3362"/>
        <w:gridCol w:w="3362"/>
        <w:gridCol w:w="3362"/>
      </w:tblGrid>
      <w:tr>
        <w:trPr>
          <w:tblHeader w:val="true"/>
        </w:trPr>
        <w:tc>
          <w:tcPr>
            <w:tcW w:type="dxa" w:w="2438"/>
            <w:shd w:fill="163B5C"/>
            <w:vAlign w:val="center"/>
          </w:tcPr>
          <w:p>
            <w:pPr>
              <w:jc w:val="center"/>
            </w:pPr>
            <w:r>
              <w:rPr>
                <w:b/>
                <w:color w:val="FFFFFF"/>
                <w:sz w:val="18"/>
              </w:rPr>
              <w:t>Belirti</w:t>
            </w:r>
          </w:p>
        </w:tc>
        <w:tc>
          <w:tcPr>
            <w:tcW w:type="dxa" w:w="2948"/>
            <w:shd w:fill="163B5C"/>
            <w:vAlign w:val="center"/>
          </w:tcPr>
          <w:p>
            <w:pPr>
              <w:jc w:val="center"/>
            </w:pPr>
            <w:r>
              <w:rPr>
                <w:b/>
                <w:color w:val="FFFFFF"/>
                <w:sz w:val="18"/>
              </w:rPr>
              <w:t>Teşhis</w:t>
            </w:r>
          </w:p>
        </w:tc>
        <w:tc>
          <w:tcPr>
            <w:tcW w:type="dxa" w:w="3685"/>
            <w:shd w:fill="163B5C"/>
            <w:vAlign w:val="center"/>
          </w:tcPr>
          <w:p>
            <w:pPr>
              <w:jc w:val="center"/>
            </w:pPr>
            <w:r>
              <w:rPr>
                <w:b/>
                <w:color w:val="FFFFFF"/>
                <w:sz w:val="18"/>
              </w:rPr>
              <w:t>İşlem</w:t>
            </w:r>
          </w:p>
        </w:tc>
      </w:tr>
      <w:tr>
        <w:tc>
          <w:tcPr>
            <w:tcW w:type="dxa" w:w="2438"/>
            <w:vAlign w:val="center"/>
          </w:tcPr>
          <w:p>
            <w:pPr>
              <w:spacing w:after="0"/>
            </w:pPr>
            <w:r>
              <w:rPr>
                <w:sz w:val="17"/>
              </w:rPr>
              <w:t>lsusb yalnızca Linux root hub</w:t>
            </w:r>
          </w:p>
        </w:tc>
        <w:tc>
          <w:tcPr>
            <w:tcW w:type="dxa" w:w="2948"/>
            <w:vAlign w:val="center"/>
          </w:tcPr>
          <w:p>
            <w:pPr>
              <w:spacing w:after="0"/>
            </w:pPr>
            <w:r>
              <w:rPr>
                <w:sz w:val="17"/>
              </w:rPr>
              <w:t>Pi harici hub’ı görmüyor</w:t>
            </w:r>
          </w:p>
        </w:tc>
        <w:tc>
          <w:tcPr>
            <w:tcW w:type="dxa" w:w="3685"/>
            <w:vAlign w:val="center"/>
          </w:tcPr>
          <w:p>
            <w:pPr>
              <w:spacing w:after="0"/>
            </w:pPr>
            <w:r>
              <w:rPr>
                <w:sz w:val="17"/>
              </w:rPr>
              <w:t>OTG data portu, host mode, hub, kablo ve güç</w:t>
            </w:r>
          </w:p>
        </w:tc>
      </w:tr>
      <w:tr>
        <w:tc>
          <w:tcPr>
            <w:tcW w:type="dxa" w:w="2438"/>
            <w:vAlign w:val="center"/>
          </w:tcPr>
          <w:p>
            <w:pPr>
              <w:spacing w:after="0"/>
            </w:pPr>
            <w:r>
              <w:rPr>
                <w:sz w:val="17"/>
              </w:rPr>
              <w:t>Hub var, CH340 yok</w:t>
            </w:r>
          </w:p>
        </w:tc>
        <w:tc>
          <w:tcPr>
            <w:tcW w:type="dxa" w:w="2948"/>
            <w:vAlign w:val="center"/>
          </w:tcPr>
          <w:p>
            <w:pPr>
              <w:spacing w:after="0"/>
            </w:pPr>
            <w:r>
              <w:rPr>
                <w:sz w:val="17"/>
              </w:rPr>
              <w:t>Seri adaptör düşmüş</w:t>
            </w:r>
          </w:p>
        </w:tc>
        <w:tc>
          <w:tcPr>
            <w:tcW w:type="dxa" w:w="3685"/>
            <w:vAlign w:val="center"/>
          </w:tcPr>
          <w:p>
            <w:pPr>
              <w:spacing w:after="0"/>
            </w:pPr>
            <w:r>
              <w:rPr>
                <w:sz w:val="17"/>
              </w:rPr>
              <w:t>Başka port, güç, ch341 sürücüsü, dmesg</w:t>
            </w:r>
          </w:p>
        </w:tc>
      </w:tr>
      <w:tr>
        <w:tc>
          <w:tcPr>
            <w:tcW w:type="dxa" w:w="2438"/>
            <w:vAlign w:val="center"/>
          </w:tcPr>
          <w:p>
            <w:pPr>
              <w:spacing w:after="0"/>
            </w:pPr>
            <w:r>
              <w:rPr>
                <w:sz w:val="17"/>
              </w:rPr>
              <w:t>CH340 var, ttyUSB0 yok ama ttyUSB1 var</w:t>
            </w:r>
          </w:p>
        </w:tc>
        <w:tc>
          <w:tcPr>
            <w:tcW w:type="dxa" w:w="2948"/>
            <w:vAlign w:val="center"/>
          </w:tcPr>
          <w:p>
            <w:pPr>
              <w:spacing w:after="0"/>
            </w:pPr>
            <w:r>
              <w:rPr>
                <w:sz w:val="17"/>
              </w:rPr>
              <w:t>USB resetinden sonra port numarası değişmiş</w:t>
            </w:r>
          </w:p>
        </w:tc>
        <w:tc>
          <w:tcPr>
            <w:tcW w:type="dxa" w:w="3685"/>
            <w:vAlign w:val="center"/>
          </w:tcPr>
          <w:p>
            <w:pPr>
              <w:spacing w:after="0"/>
            </w:pPr>
            <w:r>
              <w:rPr>
                <w:sz w:val="17"/>
              </w:rPr>
              <w:t>Otomatik port taraması veya gerçek tty adı</w:t>
            </w:r>
          </w:p>
        </w:tc>
      </w:tr>
      <w:tr>
        <w:tc>
          <w:tcPr>
            <w:tcW w:type="dxa" w:w="2438"/>
            <w:vAlign w:val="center"/>
          </w:tcPr>
          <w:p>
            <w:pPr>
              <w:spacing w:after="0"/>
            </w:pPr>
            <w:r>
              <w:rPr>
                <w:sz w:val="17"/>
              </w:rPr>
              <w:t>RTL-SDR var, LIBUSB_ERROR_IO</w:t>
            </w:r>
          </w:p>
        </w:tc>
        <w:tc>
          <w:tcPr>
            <w:tcW w:type="dxa" w:w="2948"/>
            <w:vAlign w:val="center"/>
          </w:tcPr>
          <w:p>
            <w:pPr>
              <w:spacing w:after="0"/>
            </w:pPr>
            <w:r>
              <w:rPr>
                <w:sz w:val="17"/>
              </w:rPr>
              <w:t>Cihaz enumerate olmuş ama veri/control transferi bozuk</w:t>
            </w:r>
          </w:p>
        </w:tc>
        <w:tc>
          <w:tcPr>
            <w:tcW w:type="dxa" w:w="3685"/>
            <w:vAlign w:val="center"/>
          </w:tcPr>
          <w:p>
            <w:pPr>
              <w:spacing w:after="0"/>
            </w:pPr>
            <w:r>
              <w:rPr>
                <w:sz w:val="17"/>
              </w:rPr>
              <w:t>Servisi durdur, çıkar-tak, rtl_test, güç/hub</w:t>
            </w:r>
          </w:p>
        </w:tc>
      </w:tr>
      <w:tr>
        <w:tc>
          <w:tcPr>
            <w:tcW w:type="dxa" w:w="2438"/>
            <w:vAlign w:val="center"/>
          </w:tcPr>
          <w:p>
            <w:pPr>
              <w:spacing w:after="0"/>
            </w:pPr>
            <w:r>
              <w:rPr>
                <w:sz w:val="17"/>
              </w:rPr>
              <w:t>USB disconnect / error -71 / -19</w:t>
            </w:r>
          </w:p>
        </w:tc>
        <w:tc>
          <w:tcPr>
            <w:tcW w:type="dxa" w:w="2948"/>
            <w:vAlign w:val="center"/>
          </w:tcPr>
          <w:p>
            <w:pPr>
              <w:spacing w:after="0"/>
            </w:pPr>
            <w:r>
              <w:rPr>
                <w:sz w:val="17"/>
              </w:rPr>
              <w:t>Fiziksel bus reset veya bağlantı kaybı</w:t>
            </w:r>
          </w:p>
        </w:tc>
        <w:tc>
          <w:tcPr>
            <w:tcW w:type="dxa" w:w="3685"/>
            <w:vAlign w:val="center"/>
          </w:tcPr>
          <w:p>
            <w:pPr>
              <w:spacing w:after="0"/>
            </w:pPr>
            <w:r>
              <w:rPr>
                <w:sz w:val="17"/>
              </w:rPr>
              <w:t>Harici beslemeli hub, OTG/data kablosu, mekanik sabitleme</w:t>
            </w:r>
          </w:p>
        </w:tc>
      </w:tr>
      <w:tr>
        <w:tc>
          <w:tcPr>
            <w:tcW w:type="dxa" w:w="2438"/>
            <w:vAlign w:val="center"/>
          </w:tcPr>
          <w:p>
            <w:pPr>
              <w:spacing w:after="0"/>
            </w:pPr>
            <w:r>
              <w:rPr>
                <w:sz w:val="17"/>
              </w:rPr>
              <w:t>urb stopped: -32</w:t>
            </w:r>
          </w:p>
        </w:tc>
        <w:tc>
          <w:tcPr>
            <w:tcW w:type="dxa" w:w="2948"/>
            <w:vAlign w:val="center"/>
          </w:tcPr>
          <w:p>
            <w:pPr>
              <w:spacing w:after="0"/>
            </w:pPr>
            <w:r>
              <w:rPr>
                <w:sz w:val="17"/>
              </w:rPr>
              <w:t>Seri URB durdu; kapanma/reset sırasında görülebilir</w:t>
            </w:r>
          </w:p>
        </w:tc>
        <w:tc>
          <w:tcPr>
            <w:tcW w:type="dxa" w:w="3685"/>
            <w:vAlign w:val="center"/>
          </w:tcPr>
          <w:p>
            <w:pPr>
              <w:spacing w:after="0"/>
            </w:pPr>
            <w:r>
              <w:rPr>
                <w:sz w:val="17"/>
              </w:rPr>
              <w:t>Eşlik eden disconnect ve cihaz kaybına göre yorumla</w:t>
            </w:r>
          </w:p>
        </w:tc>
      </w:tr>
    </w:tbl>
    <w:p>
      <w:pPr>
        <w:spacing w:after="0"/>
      </w:pPr>
    </w:p>
    <w:p>
      <w:pPr>
        <w:pStyle w:val="CodeBlock"/>
        <w:shd w:fill="EEF2F5"/>
        <w:ind w:left="113" w:right="85"/>
      </w:pPr>
      <w:r>
        <w:rPr>
          <w:sz w:val="16"/>
        </w:rPr>
        <w:t>sudo dmesg -wH | egrep -i "usb|rtl|dvb|disconnect|reset|error|ch34|ttyUSB|under-voltage|voltage"</w:t>
      </w:r>
    </w:p>
    <w:p>
      <w:pPr>
        <w:spacing w:after="0"/>
      </w:pPr>
    </w:p>
    <w:p>
      <w:pPr>
        <w:pStyle w:val="Heading2"/>
        <w:keepNext/>
      </w:pPr>
      <w:r>
        <w:t>15.3 Servis “Starting” durumunda kalıyor</w:t>
      </w:r>
    </w:p>
    <w:p>
      <w:pPr>
        <w:pStyle w:val="ListBullet"/>
      </w:pPr>
      <w:r>
        <w:t>ExecStartPre sleep/rescan sürüyor olabilir; 60–120 saniye bekleyin.</w:t>
      </w:r>
    </w:p>
    <w:p>
      <w:pPr>
        <w:pStyle w:val="ListBullet"/>
      </w:pPr>
      <w:r>
        <w:t>Check1.py `connect_sdr()` içinde cihazı açana kadar tekrar deneyebilir.</w:t>
      </w:r>
    </w:p>
    <w:p>
      <w:pPr>
        <w:pStyle w:val="ListBullet"/>
      </w:pPr>
      <w:r>
        <w:t>`journalctl -u locnode.service -f -o cat` ile hangi aşamada olduğunu görün.</w:t>
      </w:r>
    </w:p>
    <w:p>
      <w:pPr>
        <w:pStyle w:val="ListBullet"/>
      </w:pPr>
      <w:r>
        <w:t>SDR fiziksel olarak yoksa mevcut kod LoRa gönderimine geçmez; bu bilinen davranıştır.</w:t>
      </w:r>
    </w:p>
    <w:p>
      <w:pPr>
        <w:pStyle w:val="Heading2"/>
        <w:keepNext/>
      </w:pPr>
      <w:r>
        <w:t>15.4 Journal’da TX var, RealTerm boş</w:t>
      </w:r>
    </w:p>
    <w:p>
      <w:pPr>
        <w:ind w:left="397" w:hanging="255"/>
      </w:pPr>
      <w:r>
        <w:rPr>
          <w:b/>
        </w:rPr>
        <w:t xml:space="preserve">1. </w:t>
      </w:r>
      <w:r>
        <w:t>RealTerm’in doğru COM portunda gerçekten Open olduğunu doğrulayın.</w:t>
      </w:r>
    </w:p>
    <w:p>
      <w:pPr>
        <w:ind w:left="397" w:hanging="255"/>
      </w:pPr>
      <w:r>
        <w:rPr>
          <w:b/>
        </w:rPr>
        <w:t xml:space="preserve">2. </w:t>
      </w:r>
      <w:r>
        <w:t>9600, 8N1 ve flow control None ayarını doğrulayın.</w:t>
      </w:r>
    </w:p>
    <w:p>
      <w:pPr>
        <w:ind w:left="397" w:hanging="255"/>
      </w:pPr>
      <w:r>
        <w:rPr>
          <w:b/>
        </w:rPr>
        <w:t xml:space="preserve">3. </w:t>
      </w:r>
      <w:r>
        <w:t>Yer E22 TXD → USB-TTL RXD bağlantısını kontrol edin.</w:t>
      </w:r>
    </w:p>
    <w:p>
      <w:pPr>
        <w:ind w:left="397" w:hanging="255"/>
      </w:pPr>
      <w:r>
        <w:rPr>
          <w:b/>
        </w:rPr>
        <w:t xml:space="preserve">4. </w:t>
      </w:r>
      <w:r>
        <w:t>Drone CH340 TXD → E22 RXD bağlantısını kontrol edin.</w:t>
      </w:r>
    </w:p>
    <w:p>
      <w:pPr>
        <w:ind w:left="397" w:hanging="255"/>
      </w:pPr>
      <w:r>
        <w:rPr>
          <w:b/>
        </w:rPr>
        <w:t xml:space="preserve">5. </w:t>
      </w:r>
      <w:r>
        <w:t>M0/M1’in GND olduğunu ve iki E22’nin RF ayarlarının aynı olduğunu doğrulayın.</w:t>
      </w:r>
    </w:p>
    <w:p>
      <w:pPr>
        <w:ind w:left="397" w:hanging="255"/>
      </w:pPr>
      <w:r>
        <w:rPr>
          <w:b/>
        </w:rPr>
        <w:t xml:space="preserve">6. </w:t>
      </w:r>
      <w:r>
        <w:t>Manuel 30 paket testini çalıştırın.</w:t>
      </w:r>
    </w:p>
    <w:p>
      <w:pPr>
        <w:ind w:left="397" w:hanging="255"/>
      </w:pPr>
      <w:r>
        <w:rPr>
          <w:b/>
        </w:rPr>
        <w:t xml:space="preserve">7. </w:t>
      </w:r>
      <w:r>
        <w:t>Diğer drone vericilerini kapatıp tek çift test edin.</w:t>
      </w:r>
    </w:p>
    <w:p>
      <w:pPr>
        <w:pStyle w:val="Heading2"/>
        <w:keepNext/>
      </w:pPr>
      <w:r>
        <w:t>15.5 Mission Planner telemetri bağlanmıyor</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3402"/>
            <w:shd w:fill="163B5C"/>
            <w:vAlign w:val="center"/>
          </w:tcPr>
          <w:p>
            <w:pPr>
              <w:jc w:val="center"/>
            </w:pPr>
            <w:r>
              <w:rPr>
                <w:b/>
                <w:color w:val="FFFFFF"/>
                <w:sz w:val="18"/>
              </w:rPr>
              <w:t>Belirti</w:t>
            </w:r>
          </w:p>
        </w:tc>
        <w:tc>
          <w:tcPr>
            <w:tcW w:type="dxa" w:w="5669"/>
            <w:shd w:fill="163B5C"/>
            <w:vAlign w:val="center"/>
          </w:tcPr>
          <w:p>
            <w:pPr>
              <w:jc w:val="center"/>
            </w:pPr>
            <w:r>
              <w:rPr>
                <w:b/>
                <w:color w:val="FFFFFF"/>
                <w:sz w:val="18"/>
              </w:rPr>
              <w:t>Kontrol</w:t>
            </w:r>
          </w:p>
        </w:tc>
      </w:tr>
      <w:tr>
        <w:tc>
          <w:tcPr>
            <w:tcW w:type="dxa" w:w="3402"/>
            <w:vAlign w:val="center"/>
          </w:tcPr>
          <w:p>
            <w:pPr>
              <w:spacing w:after="0"/>
            </w:pPr>
            <w:r>
              <w:rPr>
                <w:sz w:val="17"/>
              </w:rPr>
              <w:t>Yer SiK yeşil yanıp sönüyor</w:t>
            </w:r>
          </w:p>
        </w:tc>
        <w:tc>
          <w:tcPr>
            <w:tcW w:type="dxa" w:w="5669"/>
            <w:vAlign w:val="center"/>
          </w:tcPr>
          <w:p>
            <w:pPr>
              <w:spacing w:after="0"/>
            </w:pPr>
            <w:r>
              <w:rPr>
                <w:sz w:val="17"/>
              </w:rPr>
              <w:t>Hava modülü güç alıyor mu, anten, Local/Remote Net ID ve frekans ayarları</w:t>
            </w:r>
          </w:p>
        </w:tc>
      </w:tr>
      <w:tr>
        <w:tc>
          <w:tcPr>
            <w:tcW w:type="dxa" w:w="3402"/>
            <w:vAlign w:val="center"/>
          </w:tcPr>
          <w:p>
            <w:pPr>
              <w:spacing w:after="0"/>
            </w:pPr>
            <w:r>
              <w:rPr>
                <w:sz w:val="17"/>
              </w:rPr>
              <w:t>Yeşil sabit, MP bağlanmıyor</w:t>
            </w:r>
          </w:p>
        </w:tc>
        <w:tc>
          <w:tcPr>
            <w:tcW w:type="dxa" w:w="5669"/>
            <w:vAlign w:val="center"/>
          </w:tcPr>
          <w:p>
            <w:pPr>
              <w:spacing w:after="0"/>
            </w:pPr>
            <w:r>
              <w:rPr>
                <w:sz w:val="17"/>
              </w:rPr>
              <w:t>Doğru COM, 57600, SERIAL1_PROTOCOL/BAUD</w:t>
            </w:r>
          </w:p>
        </w:tc>
      </w:tr>
      <w:tr>
        <w:tc>
          <w:tcPr>
            <w:tcW w:type="dxa" w:w="3402"/>
            <w:vAlign w:val="center"/>
          </w:tcPr>
          <w:p>
            <w:pPr>
              <w:spacing w:after="0"/>
            </w:pPr>
            <w:r>
              <w:rPr>
                <w:sz w:val="17"/>
              </w:rPr>
              <w:t>Load Settings Local dolu, Remote boş</w:t>
            </w:r>
          </w:p>
        </w:tc>
        <w:tc>
          <w:tcPr>
            <w:tcW w:type="dxa" w:w="5669"/>
            <w:vAlign w:val="center"/>
          </w:tcPr>
          <w:p>
            <w:pPr>
              <w:spacing w:after="0"/>
            </w:pPr>
            <w:r>
              <w:rPr>
                <w:sz w:val="17"/>
              </w:rPr>
              <w:t>RF link yok; hava modülü güç/anten/ayar</w:t>
            </w:r>
          </w:p>
        </w:tc>
      </w:tr>
      <w:tr>
        <w:tc>
          <w:tcPr>
            <w:tcW w:type="dxa" w:w="3402"/>
            <w:vAlign w:val="center"/>
          </w:tcPr>
          <w:p>
            <w:pPr>
              <w:spacing w:after="0"/>
            </w:pPr>
            <w:r>
              <w:rPr>
                <w:sz w:val="17"/>
              </w:rPr>
              <w:t>Bir araç geliyor, diğerleri gelmiyor</w:t>
            </w:r>
          </w:p>
        </w:tc>
        <w:tc>
          <w:tcPr>
            <w:tcW w:type="dxa" w:w="5669"/>
            <w:vAlign w:val="center"/>
          </w:tcPr>
          <w:p>
            <w:pPr>
              <w:spacing w:after="0"/>
            </w:pPr>
            <w:r>
              <w:rPr>
                <w:sz w:val="17"/>
              </w:rPr>
              <w:t>Her COM ayrı bağlantı; benzersiz SYSID; Net ID ve USB hub</w:t>
            </w:r>
          </w:p>
        </w:tc>
      </w:tr>
    </w:tbl>
    <w:p>
      <w:pPr>
        <w:spacing w:after="0"/>
      </w:pPr>
    </w:p>
    <w:p>
      <w:pPr>
        <w:pStyle w:val="Heading2"/>
        <w:keepNext/>
      </w:pPr>
      <w:r>
        <w:t>15.6 RC görünmüyor ve motor test reddediliyor</w:t>
      </w:r>
    </w:p>
    <w:p>
      <w:pPr>
        <w:pStyle w:val="ListBullet"/>
      </w:pPr>
      <w:r>
        <w:t>FlySky Output Mode=PPM kaydedilmiş mi?</w:t>
      </w:r>
    </w:p>
    <w:p>
      <w:pPr>
        <w:pStyle w:val="ListBullet"/>
      </w:pPr>
      <w:r>
        <w:t>Alıcı PPM/CH1 üç telli kabloyla RCIN’e doğru yönde bağlı mı?</w:t>
      </w:r>
    </w:p>
    <w:p>
      <w:pPr>
        <w:pStyle w:val="ListBullet"/>
      </w:pPr>
      <w:r>
        <w:t>DATA→Status ch1in–ch4in değişiyor mu?</w:t>
      </w:r>
    </w:p>
    <w:p>
      <w:pPr>
        <w:pStyle w:val="ListBullet"/>
      </w:pPr>
      <w:r>
        <w:t>Radio Calibration tamamlandı mı?</w:t>
      </w:r>
    </w:p>
    <w:p>
      <w:pPr>
        <w:pStyle w:val="ListBullet"/>
      </w:pPr>
      <w:r>
        <w:t>Frame: QUAD / Type: X doğru mu?</w:t>
      </w:r>
    </w:p>
    <w:p>
      <w:pPr>
        <w:pStyle w:val="ListBullet"/>
      </w:pPr>
      <w:r>
        <w:t>Motor testi pervaneler sökülü ve kart disarmed iken mi yapılıyor?</w:t>
      </w:r>
    </w:p>
    <w:p>
      <w:pPr>
        <w:pStyle w:val="Heading1"/>
        <w:keepNext/>
      </w:pPr>
      <w:r>
        <w:t>16. Uçuş Öncesi ve Uçuş Sonrası Kontrol Listeleri</w:t>
      </w:r>
    </w:p>
    <w:p>
      <w:pPr>
        <w:pStyle w:val="Heading2"/>
        <w:keepNext/>
      </w:pPr>
      <w:r>
        <w:t>16.1 Uçuş öncesi - RF düğümü</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7370"/>
            <w:shd w:fill="163B5C"/>
            <w:vAlign w:val="center"/>
          </w:tcPr>
          <w:p>
            <w:pPr>
              <w:jc w:val="center"/>
            </w:pPr>
            <w:r>
              <w:rPr>
                <w:b/>
                <w:color w:val="FFFFFF"/>
                <w:sz w:val="18"/>
              </w:rPr>
              <w:t>Kontrol</w:t>
            </w:r>
          </w:p>
        </w:tc>
        <w:tc>
          <w:tcPr>
            <w:tcW w:type="dxa" w:w="1701"/>
            <w:shd w:fill="163B5C"/>
            <w:vAlign w:val="center"/>
          </w:tcPr>
          <w:p>
            <w:pPr>
              <w:jc w:val="center"/>
            </w:pPr>
            <w:r>
              <w:rPr>
                <w:b/>
                <w:color w:val="FFFFFF"/>
                <w:sz w:val="18"/>
              </w:rPr>
              <w:t>Tamam</w:t>
            </w:r>
          </w:p>
        </w:tc>
      </w:tr>
      <w:tr>
        <w:tc>
          <w:tcPr>
            <w:tcW w:type="dxa" w:w="7370"/>
            <w:vAlign w:val="center"/>
          </w:tcPr>
          <w:p>
            <w:pPr>
              <w:spacing w:after="0"/>
            </w:pPr>
            <w:r>
              <w:rPr>
                <w:sz w:val="17"/>
              </w:rPr>
              <w:t>Pi, hub, SDR, CH340 ve E22 mekanik olarak sabit</w:t>
            </w:r>
          </w:p>
        </w:tc>
        <w:tc>
          <w:tcPr>
            <w:tcW w:type="dxa" w:w="1701"/>
            <w:vAlign w:val="center"/>
          </w:tcPr>
          <w:p>
            <w:pPr>
              <w:spacing w:after="0"/>
            </w:pPr>
            <w:r>
              <w:rPr>
                <w:sz w:val="17"/>
              </w:rPr>
              <w:t>☐</w:t>
            </w:r>
          </w:p>
        </w:tc>
      </w:tr>
      <w:tr>
        <w:tc>
          <w:tcPr>
            <w:tcW w:type="dxa" w:w="7370"/>
            <w:vAlign w:val="center"/>
          </w:tcPr>
          <w:p>
            <w:pPr>
              <w:spacing w:after="0"/>
            </w:pPr>
            <w:r>
              <w:rPr>
                <w:sz w:val="17"/>
              </w:rPr>
              <w:t>Antenler takılı ve fiziksel olarak ayrılmış</w:t>
            </w:r>
          </w:p>
        </w:tc>
        <w:tc>
          <w:tcPr>
            <w:tcW w:type="dxa" w:w="1701"/>
            <w:vAlign w:val="center"/>
          </w:tcPr>
          <w:p>
            <w:pPr>
              <w:spacing w:after="0"/>
            </w:pPr>
            <w:r>
              <w:rPr>
                <w:sz w:val="17"/>
              </w:rPr>
              <w:t>☐</w:t>
            </w:r>
          </w:p>
        </w:tc>
      </w:tr>
      <w:tr>
        <w:tc>
          <w:tcPr>
            <w:tcW w:type="dxa" w:w="7370"/>
            <w:vAlign w:val="center"/>
          </w:tcPr>
          <w:p>
            <w:pPr>
              <w:spacing w:after="0"/>
            </w:pPr>
            <w:r>
              <w:rPr>
                <w:sz w:val="17"/>
              </w:rPr>
              <w:t>5 V hat yük altında ölçüldü</w:t>
            </w:r>
          </w:p>
        </w:tc>
        <w:tc>
          <w:tcPr>
            <w:tcW w:type="dxa" w:w="1701"/>
            <w:vAlign w:val="center"/>
          </w:tcPr>
          <w:p>
            <w:pPr>
              <w:spacing w:after="0"/>
            </w:pPr>
            <w:r>
              <w:rPr>
                <w:sz w:val="17"/>
              </w:rPr>
              <w:t>☐</w:t>
            </w:r>
          </w:p>
        </w:tc>
      </w:tr>
      <w:tr>
        <w:tc>
          <w:tcPr>
            <w:tcW w:type="dxa" w:w="7370"/>
            <w:vAlign w:val="center"/>
          </w:tcPr>
          <w:p>
            <w:pPr>
              <w:spacing w:after="0"/>
            </w:pPr>
            <w:r>
              <w:rPr>
                <w:sz w:val="17"/>
              </w:rPr>
              <w:t>lsusb: hub + CH340 + RTL-SDR</w:t>
            </w:r>
          </w:p>
        </w:tc>
        <w:tc>
          <w:tcPr>
            <w:tcW w:type="dxa" w:w="1701"/>
            <w:vAlign w:val="center"/>
          </w:tcPr>
          <w:p>
            <w:pPr>
              <w:spacing w:after="0"/>
            </w:pPr>
            <w:r>
              <w:rPr>
                <w:sz w:val="17"/>
              </w:rPr>
              <w:t>☐</w:t>
            </w:r>
          </w:p>
        </w:tc>
      </w:tr>
      <w:tr>
        <w:tc>
          <w:tcPr>
            <w:tcW w:type="dxa" w:w="7370"/>
            <w:vAlign w:val="center"/>
          </w:tcPr>
          <w:p>
            <w:pPr>
              <w:spacing w:after="0"/>
            </w:pPr>
            <w:r>
              <w:rPr>
                <w:sz w:val="17"/>
              </w:rPr>
              <w:t>locnode.service active/running</w:t>
            </w:r>
          </w:p>
        </w:tc>
        <w:tc>
          <w:tcPr>
            <w:tcW w:type="dxa" w:w="1701"/>
            <w:vAlign w:val="center"/>
          </w:tcPr>
          <w:p>
            <w:pPr>
              <w:spacing w:after="0"/>
            </w:pPr>
            <w:r>
              <w:rPr>
                <w:sz w:val="17"/>
              </w:rPr>
              <w:t>☐</w:t>
            </w:r>
          </w:p>
        </w:tc>
      </w:tr>
      <w:tr>
        <w:tc>
          <w:tcPr>
            <w:tcW w:type="dxa" w:w="7370"/>
            <w:vAlign w:val="center"/>
          </w:tcPr>
          <w:p>
            <w:pPr>
              <w:spacing w:after="0"/>
            </w:pPr>
            <w:r>
              <w:rPr>
                <w:sz w:val="17"/>
              </w:rPr>
              <w:t>Her drone yaklaşık 4 saniyede bir tek TX</w:t>
            </w:r>
          </w:p>
        </w:tc>
        <w:tc>
          <w:tcPr>
            <w:tcW w:type="dxa" w:w="1701"/>
            <w:vAlign w:val="center"/>
          </w:tcPr>
          <w:p>
            <w:pPr>
              <w:spacing w:after="0"/>
            </w:pPr>
            <w:r>
              <w:rPr>
                <w:sz w:val="17"/>
              </w:rPr>
              <w:t>☐</w:t>
            </w:r>
          </w:p>
        </w:tc>
      </w:tr>
      <w:tr>
        <w:tc>
          <w:tcPr>
            <w:tcW w:type="dxa" w:w="7370"/>
            <w:vAlign w:val="center"/>
          </w:tcPr>
          <w:p>
            <w:pPr>
              <w:spacing w:after="0"/>
            </w:pPr>
            <w:r>
              <w:rPr>
                <w:sz w:val="17"/>
              </w:rPr>
              <w:t>N1/N2/N3/N4 NODE_ID benzersiz</w:t>
            </w:r>
          </w:p>
        </w:tc>
        <w:tc>
          <w:tcPr>
            <w:tcW w:type="dxa" w:w="1701"/>
            <w:vAlign w:val="center"/>
          </w:tcPr>
          <w:p>
            <w:pPr>
              <w:spacing w:after="0"/>
            </w:pPr>
            <w:r>
              <w:rPr>
                <w:sz w:val="17"/>
              </w:rPr>
              <w:t>☐</w:t>
            </w:r>
          </w:p>
        </w:tc>
      </w:tr>
      <w:tr>
        <w:tc>
          <w:tcPr>
            <w:tcW w:type="dxa" w:w="7370"/>
            <w:vAlign w:val="center"/>
          </w:tcPr>
          <w:p>
            <w:pPr>
              <w:spacing w:after="0"/>
            </w:pPr>
            <w:r>
              <w:rPr>
                <w:sz w:val="17"/>
              </w:rPr>
              <w:t>Pi saatleri senkron</w:t>
            </w:r>
          </w:p>
        </w:tc>
        <w:tc>
          <w:tcPr>
            <w:tcW w:type="dxa" w:w="1701"/>
            <w:vAlign w:val="center"/>
          </w:tcPr>
          <w:p>
            <w:pPr>
              <w:spacing w:after="0"/>
            </w:pPr>
            <w:r>
              <w:rPr>
                <w:sz w:val="17"/>
              </w:rPr>
              <w:t>☐</w:t>
            </w:r>
          </w:p>
        </w:tc>
      </w:tr>
      <w:tr>
        <w:tc>
          <w:tcPr>
            <w:tcW w:type="dxa" w:w="7370"/>
            <w:vAlign w:val="center"/>
          </w:tcPr>
          <w:p>
            <w:pPr>
              <w:spacing w:after="0"/>
            </w:pPr>
            <w:r>
              <w:rPr>
                <w:sz w:val="17"/>
              </w:rPr>
              <w:t>RealTerm doğru COM/9600/8N1/Open</w:t>
            </w:r>
          </w:p>
        </w:tc>
        <w:tc>
          <w:tcPr>
            <w:tcW w:type="dxa" w:w="1701"/>
            <w:vAlign w:val="center"/>
          </w:tcPr>
          <w:p>
            <w:pPr>
              <w:spacing w:after="0"/>
            </w:pPr>
            <w:r>
              <w:rPr>
                <w:sz w:val="17"/>
              </w:rPr>
              <w:t>☐</w:t>
            </w:r>
          </w:p>
        </w:tc>
      </w:tr>
    </w:tbl>
    <w:p>
      <w:pPr>
        <w:spacing w:after="0"/>
      </w:pPr>
    </w:p>
    <w:p>
      <w:pPr>
        <w:pStyle w:val="Heading2"/>
        <w:keepNext/>
      </w:pPr>
      <w:r>
        <w:t>16.2 Uçuş öncesi - Pixhawk/RC/telemetri</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5043"/>
        <w:gridCol w:w="5043"/>
      </w:tblGrid>
      <w:tr>
        <w:trPr>
          <w:tblHeader w:val="true"/>
        </w:trPr>
        <w:tc>
          <w:tcPr>
            <w:tcW w:type="dxa" w:w="7370"/>
            <w:shd w:fill="163B5C"/>
            <w:vAlign w:val="center"/>
          </w:tcPr>
          <w:p>
            <w:pPr>
              <w:jc w:val="center"/>
            </w:pPr>
            <w:r>
              <w:rPr>
                <w:b/>
                <w:color w:val="FFFFFF"/>
                <w:sz w:val="18"/>
              </w:rPr>
              <w:t>Kontrol</w:t>
            </w:r>
          </w:p>
        </w:tc>
        <w:tc>
          <w:tcPr>
            <w:tcW w:type="dxa" w:w="1701"/>
            <w:shd w:fill="163B5C"/>
            <w:vAlign w:val="center"/>
          </w:tcPr>
          <w:p>
            <w:pPr>
              <w:jc w:val="center"/>
            </w:pPr>
            <w:r>
              <w:rPr>
                <w:b/>
                <w:color w:val="FFFFFF"/>
                <w:sz w:val="18"/>
              </w:rPr>
              <w:t>Tamam</w:t>
            </w:r>
          </w:p>
        </w:tc>
      </w:tr>
      <w:tr>
        <w:tc>
          <w:tcPr>
            <w:tcW w:type="dxa" w:w="7370"/>
            <w:vAlign w:val="center"/>
          </w:tcPr>
          <w:p>
            <w:pPr>
              <w:spacing w:after="0"/>
            </w:pPr>
            <w:r>
              <w:rPr>
                <w:sz w:val="17"/>
              </w:rPr>
              <w:t>Frame Class=Quad, Type=X</w:t>
            </w:r>
          </w:p>
        </w:tc>
        <w:tc>
          <w:tcPr>
            <w:tcW w:type="dxa" w:w="1701"/>
            <w:vAlign w:val="center"/>
          </w:tcPr>
          <w:p>
            <w:pPr>
              <w:spacing w:after="0"/>
            </w:pPr>
            <w:r>
              <w:rPr>
                <w:sz w:val="17"/>
              </w:rPr>
              <w:t>☐</w:t>
            </w:r>
          </w:p>
        </w:tc>
      </w:tr>
      <w:tr>
        <w:tc>
          <w:tcPr>
            <w:tcW w:type="dxa" w:w="7370"/>
            <w:vAlign w:val="center"/>
          </w:tcPr>
          <w:p>
            <w:pPr>
              <w:spacing w:after="0"/>
            </w:pPr>
            <w:r>
              <w:rPr>
                <w:sz w:val="17"/>
              </w:rPr>
              <w:t>SYSID_THISMAV benzersiz</w:t>
            </w:r>
          </w:p>
        </w:tc>
        <w:tc>
          <w:tcPr>
            <w:tcW w:type="dxa" w:w="1701"/>
            <w:vAlign w:val="center"/>
          </w:tcPr>
          <w:p>
            <w:pPr>
              <w:spacing w:after="0"/>
            </w:pPr>
            <w:r>
              <w:rPr>
                <w:sz w:val="17"/>
              </w:rPr>
              <w:t>☐</w:t>
            </w:r>
          </w:p>
        </w:tc>
      </w:tr>
      <w:tr>
        <w:tc>
          <w:tcPr>
            <w:tcW w:type="dxa" w:w="7370"/>
            <w:vAlign w:val="center"/>
          </w:tcPr>
          <w:p>
            <w:pPr>
              <w:spacing w:after="0"/>
            </w:pPr>
            <w:r>
              <w:rPr>
                <w:sz w:val="17"/>
              </w:rPr>
              <w:t>SiK çift Local/Remote Net ID eşleşiyor</w:t>
            </w:r>
          </w:p>
        </w:tc>
        <w:tc>
          <w:tcPr>
            <w:tcW w:type="dxa" w:w="1701"/>
            <w:vAlign w:val="center"/>
          </w:tcPr>
          <w:p>
            <w:pPr>
              <w:spacing w:after="0"/>
            </w:pPr>
            <w:r>
              <w:rPr>
                <w:sz w:val="17"/>
              </w:rPr>
              <w:t>☐</w:t>
            </w:r>
          </w:p>
        </w:tc>
      </w:tr>
      <w:tr>
        <w:tc>
          <w:tcPr>
            <w:tcW w:type="dxa" w:w="7370"/>
            <w:vAlign w:val="center"/>
          </w:tcPr>
          <w:p>
            <w:pPr>
              <w:spacing w:after="0"/>
            </w:pPr>
            <w:r>
              <w:rPr>
                <w:sz w:val="17"/>
              </w:rPr>
              <w:t>Mission Planner dört aracı görüyor</w:t>
            </w:r>
          </w:p>
        </w:tc>
        <w:tc>
          <w:tcPr>
            <w:tcW w:type="dxa" w:w="1701"/>
            <w:vAlign w:val="center"/>
          </w:tcPr>
          <w:p>
            <w:pPr>
              <w:spacing w:after="0"/>
            </w:pPr>
            <w:r>
              <w:rPr>
                <w:sz w:val="17"/>
              </w:rPr>
              <w:t>☐</w:t>
            </w:r>
          </w:p>
        </w:tc>
      </w:tr>
      <w:tr>
        <w:tc>
          <w:tcPr>
            <w:tcW w:type="dxa" w:w="7370"/>
            <w:vAlign w:val="center"/>
          </w:tcPr>
          <w:p>
            <w:pPr>
              <w:spacing w:after="0"/>
            </w:pPr>
            <w:r>
              <w:rPr>
                <w:sz w:val="17"/>
              </w:rPr>
              <w:t>RC ch1in–ch4in hareket ediyor</w:t>
            </w:r>
          </w:p>
        </w:tc>
        <w:tc>
          <w:tcPr>
            <w:tcW w:type="dxa" w:w="1701"/>
            <w:vAlign w:val="center"/>
          </w:tcPr>
          <w:p>
            <w:pPr>
              <w:spacing w:after="0"/>
            </w:pPr>
            <w:r>
              <w:rPr>
                <w:sz w:val="17"/>
              </w:rPr>
              <w:t>☐</w:t>
            </w:r>
          </w:p>
        </w:tc>
      </w:tr>
      <w:tr>
        <w:tc>
          <w:tcPr>
            <w:tcW w:type="dxa" w:w="7370"/>
            <w:vAlign w:val="center"/>
          </w:tcPr>
          <w:p>
            <w:pPr>
              <w:spacing w:after="0"/>
            </w:pPr>
            <w:r>
              <w:rPr>
                <w:sz w:val="17"/>
              </w:rPr>
              <w:t>Radio calibration ve flight mode switchleri doğrulandı</w:t>
            </w:r>
          </w:p>
        </w:tc>
        <w:tc>
          <w:tcPr>
            <w:tcW w:type="dxa" w:w="1701"/>
            <w:vAlign w:val="center"/>
          </w:tcPr>
          <w:p>
            <w:pPr>
              <w:spacing w:after="0"/>
            </w:pPr>
            <w:r>
              <w:rPr>
                <w:sz w:val="17"/>
              </w:rPr>
              <w:t>☐</w:t>
            </w:r>
          </w:p>
        </w:tc>
      </w:tr>
      <w:tr>
        <w:tc>
          <w:tcPr>
            <w:tcW w:type="dxa" w:w="7370"/>
            <w:vAlign w:val="center"/>
          </w:tcPr>
          <w:p>
            <w:pPr>
              <w:spacing w:after="0"/>
            </w:pPr>
            <w:r>
              <w:rPr>
                <w:sz w:val="17"/>
              </w:rPr>
              <w:t>Compass/accelerometer kalibre</w:t>
            </w:r>
          </w:p>
        </w:tc>
        <w:tc>
          <w:tcPr>
            <w:tcW w:type="dxa" w:w="1701"/>
            <w:vAlign w:val="center"/>
          </w:tcPr>
          <w:p>
            <w:pPr>
              <w:spacing w:after="0"/>
            </w:pPr>
            <w:r>
              <w:rPr>
                <w:sz w:val="17"/>
              </w:rPr>
              <w:t>☐</w:t>
            </w:r>
          </w:p>
        </w:tc>
      </w:tr>
      <w:tr>
        <w:tc>
          <w:tcPr>
            <w:tcW w:type="dxa" w:w="7370"/>
            <w:vAlign w:val="center"/>
          </w:tcPr>
          <w:p>
            <w:pPr>
              <w:spacing w:after="0"/>
            </w:pPr>
            <w:r>
              <w:rPr>
                <w:sz w:val="17"/>
              </w:rPr>
              <w:t>PreArm kritik hata yok</w:t>
            </w:r>
          </w:p>
        </w:tc>
        <w:tc>
          <w:tcPr>
            <w:tcW w:type="dxa" w:w="1701"/>
            <w:vAlign w:val="center"/>
          </w:tcPr>
          <w:p>
            <w:pPr>
              <w:spacing w:after="0"/>
            </w:pPr>
            <w:r>
              <w:rPr>
                <w:sz w:val="17"/>
              </w:rPr>
              <w:t>☐</w:t>
            </w:r>
          </w:p>
        </w:tc>
      </w:tr>
      <w:tr>
        <w:tc>
          <w:tcPr>
            <w:tcW w:type="dxa" w:w="7370"/>
            <w:vAlign w:val="center"/>
          </w:tcPr>
          <w:p>
            <w:pPr>
              <w:spacing w:after="0"/>
            </w:pPr>
            <w:r>
              <w:rPr>
                <w:sz w:val="17"/>
              </w:rPr>
              <w:t>Motor yönü ve numarası pervanesiz test edildi</w:t>
            </w:r>
          </w:p>
        </w:tc>
        <w:tc>
          <w:tcPr>
            <w:tcW w:type="dxa" w:w="1701"/>
            <w:vAlign w:val="center"/>
          </w:tcPr>
          <w:p>
            <w:pPr>
              <w:spacing w:after="0"/>
            </w:pPr>
            <w:r>
              <w:rPr>
                <w:sz w:val="17"/>
              </w:rPr>
              <w:t>☐</w:t>
            </w:r>
          </w:p>
        </w:tc>
      </w:tr>
      <w:tr>
        <w:tc>
          <w:tcPr>
            <w:tcW w:type="dxa" w:w="7370"/>
            <w:vAlign w:val="center"/>
          </w:tcPr>
          <w:p>
            <w:pPr>
              <w:spacing w:after="0"/>
            </w:pPr>
            <w:r>
              <w:rPr>
                <w:sz w:val="17"/>
              </w:rPr>
              <w:t>LiPo hücreleri dengeli ve konektörler sağlam</w:t>
            </w:r>
          </w:p>
        </w:tc>
        <w:tc>
          <w:tcPr>
            <w:tcW w:type="dxa" w:w="1701"/>
            <w:vAlign w:val="center"/>
          </w:tcPr>
          <w:p>
            <w:pPr>
              <w:spacing w:after="0"/>
            </w:pPr>
            <w:r>
              <w:rPr>
                <w:sz w:val="17"/>
              </w:rPr>
              <w:t>☐</w:t>
            </w:r>
          </w:p>
        </w:tc>
      </w:tr>
    </w:tbl>
    <w:p>
      <w:pPr>
        <w:spacing w:after="0"/>
      </w:pPr>
    </w:p>
    <w:p>
      <w:pPr>
        <w:pStyle w:val="Heading2"/>
        <w:keepNext/>
      </w:pPr>
      <w:r>
        <w:t>16.3 Uçuş sonrası</w:t>
      </w:r>
    </w:p>
    <w:p>
      <w:pPr>
        <w:pStyle w:val="ListBullet"/>
      </w:pPr>
      <w:r>
        <w:t>Önce araçları disarm edin, ardından bataryaları ayırın.</w:t>
      </w:r>
    </w:p>
    <w:p>
      <w:pPr>
        <w:pStyle w:val="ListBullet"/>
      </w:pPr>
      <w:r>
        <w:t>LiPo hücre voltajlarını ölçün; depolanacak bataryaları storage seviyesine alın.</w:t>
      </w:r>
    </w:p>
    <w:p>
      <w:pPr>
        <w:pStyle w:val="ListBullet"/>
      </w:pPr>
      <w:r>
        <w:t>Mission Planner loglarını ve gerekirse Pi journal kayıtlarını yedekleyin.</w:t>
      </w:r>
    </w:p>
    <w:p>
      <w:pPr>
        <w:pStyle w:val="ListBullet"/>
      </w:pPr>
      <w:r>
        <w:t>USB/hub konektörlerinde gevşeme, RF antenlerinde hasar ve kablolarda ısınma kontrolü yapın.</w:t>
      </w:r>
    </w:p>
    <w:p>
      <w:pPr>
        <w:pStyle w:val="ListBullet"/>
      </w:pPr>
      <w:r>
        <w:t>Konfigürasyon değiştiyse kimlik tablosunu ve revizyon kaydını güncelleyin.</w:t>
      </w:r>
    </w:p>
    <w:p>
      <w:pPr>
        <w:sectPr>
          <w:headerReference w:type="default" r:id="rId9"/>
          <w:footerReference w:type="default" r:id="rId10"/>
          <w:pgSz w:w="12240" w:h="15840"/>
          <w:pgMar w:top="964" w:right="1077" w:bottom="964" w:left="1077" w:header="720" w:footer="720" w:gutter="0"/>
          <w:cols w:space="720"/>
          <w:docGrid w:linePitch="360"/>
        </w:sectPr>
      </w:pPr>
    </w:p>
    <w:p>
      <w:pPr>
        <w:pStyle w:val="Heading1"/>
        <w:keepNext/>
      </w:pPr>
      <w:r>
        <w:t>Ek A. Drone İçinde Çalışan Tam Check1.py</w:t>
      </w:r>
    </w:p>
    <w:p>
      <w:r>
        <w:t>Aşağıdaki kod kullanıcının verdiği mevcut sürümdür. Her drone’da yalnızca NODE_ID değeri 1, 2, 3 veya 4 olarak değiştirilir. Dosya yolu: /home/droneN/Desktop/tubitak35012026/Check1.py</w:t>
      </w:r>
    </w:p>
    <w:p>
      <w:pPr>
        <w:pStyle w:val="CodeBlock"/>
        <w:shd w:fill="F3F4F6"/>
        <w:ind w:left="113" w:right="85"/>
      </w:pPr>
      <w:r>
        <w:rPr>
          <w:sz w:val="14"/>
        </w:rPr>
        <w:t>import numpy as np</w:t>
      </w:r>
    </w:p>
    <w:p>
      <w:pPr>
        <w:pStyle w:val="CodeBlock"/>
        <w:shd w:fill="F3F4F6"/>
        <w:ind w:left="113" w:right="85"/>
      </w:pPr>
      <w:r>
        <w:rPr>
          <w:sz w:val="14"/>
        </w:rPr>
        <w:t>import serial</w:t>
      </w:r>
    </w:p>
    <w:p>
      <w:pPr>
        <w:pStyle w:val="CodeBlock"/>
        <w:shd w:fill="F3F4F6"/>
        <w:ind w:left="113" w:right="85"/>
      </w:pPr>
      <w:r>
        <w:rPr>
          <w:sz w:val="14"/>
        </w:rPr>
        <w:t>import serial.tools.list_ports</w:t>
      </w:r>
    </w:p>
    <w:p>
      <w:pPr>
        <w:pStyle w:val="CodeBlock"/>
        <w:shd w:fill="F3F4F6"/>
        <w:ind w:left="113" w:right="85"/>
      </w:pPr>
      <w:r>
        <w:rPr>
          <w:sz w:val="14"/>
        </w:rPr>
        <w:t>import time</w:t>
      </w:r>
    </w:p>
    <w:p>
      <w:pPr>
        <w:pStyle w:val="CodeBlock"/>
        <w:shd w:fill="F3F4F6"/>
        <w:ind w:left="113" w:right="85"/>
      </w:pPr>
      <w:r>
        <w:rPr>
          <w:sz w:val="14"/>
        </w:rPr>
        <w:t>import sys</w:t>
      </w:r>
    </w:p>
    <w:p>
      <w:pPr>
        <w:pStyle w:val="CodeBlock"/>
        <w:shd w:fill="F3F4F6"/>
        <w:ind w:left="113" w:right="85"/>
      </w:pPr>
      <w:r>
        <w:rPr>
          <w:sz w:val="14"/>
        </w:rPr>
        <w:t>import signal</w:t>
      </w:r>
    </w:p>
    <w:p>
      <w:pPr>
        <w:pStyle w:val="CodeBlock"/>
        <w:shd w:fill="F3F4F6"/>
        <w:ind w:left="113" w:right="85"/>
      </w:pPr>
      <w:r>
        <w:rPr>
          <w:sz w:val="14"/>
        </w:rPr>
        <w:t>import logging</w:t>
      </w:r>
    </w:p>
    <w:p>
      <w:pPr>
        <w:pStyle w:val="CodeBlock"/>
        <w:shd w:fill="F3F4F6"/>
        <w:ind w:left="113" w:right="85"/>
      </w:pPr>
      <w:r>
        <w:rPr>
          <w:sz w:val="14"/>
        </w:rPr>
        <w:t>from rtlsdr import RtlSdr</w:t>
      </w:r>
    </w:p>
    <w:p>
      <w:pPr>
        <w:pStyle w:val="CodeBlock"/>
        <w:shd w:fill="F3F4F6"/>
        <w:ind w:left="113" w:right="85"/>
      </w:pPr>
      <w:r>
        <w:rPr>
          <w:sz w:val="14"/>
        </w:rPr>
        <w:t xml:space="preserve"> </w:t>
      </w:r>
    </w:p>
    <w:p>
      <w:pPr>
        <w:pStyle w:val="CodeBlock"/>
        <w:shd w:fill="F3F4F6"/>
        <w:ind w:left="113" w:right="85"/>
      </w:pPr>
      <w:r>
        <w:rPr>
          <w:sz w:val="14"/>
        </w:rPr>
        <w:t># --- SWARM CONFIGURATION ---</w:t>
      </w:r>
    </w:p>
    <w:p>
      <w:pPr>
        <w:pStyle w:val="CodeBlock"/>
        <w:shd w:fill="F3F4F6"/>
        <w:ind w:left="113" w:right="85"/>
      </w:pPr>
      <w:r>
        <w:rPr>
          <w:sz w:val="14"/>
        </w:rPr>
        <w:t>NODE_ID = 1</w:t>
      </w:r>
    </w:p>
    <w:p>
      <w:pPr>
        <w:pStyle w:val="CodeBlock"/>
        <w:shd w:fill="F3F4F6"/>
        <w:ind w:left="113" w:right="85"/>
      </w:pPr>
      <w:r>
        <w:rPr>
          <w:sz w:val="14"/>
        </w:rPr>
        <w:t>TOTAL_NODES = 4</w:t>
      </w:r>
    </w:p>
    <w:p>
      <w:pPr>
        <w:pStyle w:val="CodeBlock"/>
        <w:shd w:fill="F3F4F6"/>
        <w:ind w:left="113" w:right="85"/>
      </w:pPr>
      <w:r>
        <w:rPr>
          <w:sz w:val="14"/>
        </w:rPr>
        <w:t>SLOT_DURATION = 1.0</w:t>
      </w:r>
    </w:p>
    <w:p>
      <w:pPr>
        <w:pStyle w:val="CodeBlock"/>
        <w:shd w:fill="F3F4F6"/>
        <w:ind w:left="113" w:right="85"/>
      </w:pPr>
      <w:r>
        <w:rPr>
          <w:sz w:val="14"/>
        </w:rPr>
        <w:t>CYCLE_DURATION = TOTAL_NODES * SLOT_DURATION</w:t>
      </w:r>
    </w:p>
    <w:p>
      <w:pPr>
        <w:pStyle w:val="CodeBlock"/>
        <w:shd w:fill="F3F4F6"/>
        <w:ind w:left="113" w:right="85"/>
      </w:pPr>
      <w:r>
        <w:rPr>
          <w:sz w:val="14"/>
        </w:rPr>
        <w:t xml:space="preserve"> </w:t>
      </w:r>
    </w:p>
    <w:p>
      <w:pPr>
        <w:pStyle w:val="CodeBlock"/>
        <w:shd w:fill="F3F4F6"/>
        <w:ind w:left="113" w:right="85"/>
      </w:pPr>
      <w:r>
        <w:rPr>
          <w:sz w:val="14"/>
        </w:rPr>
        <w:t>LORA_BAUD = 9600</w:t>
      </w:r>
    </w:p>
    <w:p>
      <w:pPr>
        <w:pStyle w:val="CodeBlock"/>
        <w:shd w:fill="F3F4F6"/>
        <w:ind w:left="113" w:right="85"/>
      </w:pPr>
      <w:r>
        <w:rPr>
          <w:sz w:val="14"/>
        </w:rPr>
        <w:t>SDR_FREQ = 446.450e6</w:t>
      </w:r>
    </w:p>
    <w:p>
      <w:pPr>
        <w:pStyle w:val="CodeBlock"/>
        <w:shd w:fill="F3F4F6"/>
        <w:ind w:left="113" w:right="85"/>
      </w:pPr>
      <w:r>
        <w:rPr>
          <w:sz w:val="14"/>
        </w:rPr>
        <w:t>SDR_SAMPLE_RATE = 2.048e6</w:t>
      </w:r>
    </w:p>
    <w:p>
      <w:pPr>
        <w:pStyle w:val="CodeBlock"/>
        <w:shd w:fill="F3F4F6"/>
        <w:ind w:left="113" w:right="85"/>
      </w:pPr>
      <w:r>
        <w:rPr>
          <w:sz w:val="14"/>
        </w:rPr>
        <w:t xml:space="preserve"> </w:t>
      </w:r>
    </w:p>
    <w:p>
      <w:pPr>
        <w:pStyle w:val="CodeBlock"/>
        <w:shd w:fill="F3F4F6"/>
        <w:ind w:left="113" w:right="85"/>
      </w:pPr>
      <w:r>
        <w:rPr>
          <w:sz w:val="14"/>
        </w:rPr>
        <w:t># --- RETRY SETTINGS ---</w:t>
      </w:r>
    </w:p>
    <w:p>
      <w:pPr>
        <w:pStyle w:val="CodeBlock"/>
        <w:shd w:fill="F3F4F6"/>
        <w:ind w:left="113" w:right="85"/>
      </w:pPr>
      <w:r>
        <w:rPr>
          <w:sz w:val="14"/>
        </w:rPr>
        <w:t>LORA_RETRY_DELAY = 2</w:t>
      </w:r>
    </w:p>
    <w:p>
      <w:pPr>
        <w:pStyle w:val="CodeBlock"/>
        <w:shd w:fill="F3F4F6"/>
        <w:ind w:left="113" w:right="85"/>
      </w:pPr>
      <w:r>
        <w:rPr>
          <w:sz w:val="14"/>
        </w:rPr>
        <w:t>SDR_RETRY_DELAY = 3</w:t>
      </w:r>
    </w:p>
    <w:p>
      <w:pPr>
        <w:pStyle w:val="CodeBlock"/>
        <w:shd w:fill="F3F4F6"/>
        <w:ind w:left="113" w:right="85"/>
      </w:pPr>
      <w:r>
        <w:rPr>
          <w:sz w:val="14"/>
        </w:rPr>
        <w:t xml:space="preserve"> </w:t>
      </w:r>
    </w:p>
    <w:p>
      <w:pPr>
        <w:pStyle w:val="CodeBlock"/>
        <w:shd w:fill="F3F4F6"/>
        <w:ind w:left="113" w:right="85"/>
      </w:pPr>
      <w:r>
        <w:rPr>
          <w:sz w:val="14"/>
        </w:rPr>
        <w:t># --- LOGGING SETUP ---</w:t>
      </w:r>
    </w:p>
    <w:p>
      <w:pPr>
        <w:pStyle w:val="CodeBlock"/>
        <w:shd w:fill="F3F4F6"/>
        <w:ind w:left="113" w:right="85"/>
      </w:pPr>
      <w:r>
        <w:rPr>
          <w:sz w:val="14"/>
        </w:rPr>
        <w:t>logging.basicConfig(</w:t>
      </w:r>
    </w:p>
    <w:p>
      <w:pPr>
        <w:pStyle w:val="CodeBlock"/>
        <w:shd w:fill="F3F4F6"/>
        <w:ind w:left="113" w:right="85"/>
      </w:pPr>
      <w:r>
        <w:rPr>
          <w:sz w:val="14"/>
        </w:rPr>
        <w:t xml:space="preserve">    level=logging.INFO,</w:t>
      </w:r>
    </w:p>
    <w:p>
      <w:pPr>
        <w:pStyle w:val="CodeBlock"/>
        <w:shd w:fill="F3F4F6"/>
        <w:ind w:left="113" w:right="85"/>
      </w:pPr>
      <w:r>
        <w:rPr>
          <w:sz w:val="14"/>
        </w:rPr>
        <w:t xml:space="preserve">    format="%(asctime)s [%(levelname)s] %(message)s"</w:t>
      </w:r>
    </w:p>
    <w:p>
      <w:pPr>
        <w:pStyle w:val="CodeBlock"/>
        <w:shd w:fill="F3F4F6"/>
        <w:ind w:left="113" w:right="85"/>
      </w:pPr>
      <w:r>
        <w:rPr>
          <w:sz w:val="14"/>
        </w:rPr>
        <w:t>)</w:t>
      </w:r>
    </w:p>
    <w:p>
      <w:pPr>
        <w:pStyle w:val="CodeBlock"/>
        <w:shd w:fill="F3F4F6"/>
        <w:ind w:left="113" w:right="85"/>
      </w:pPr>
      <w:r>
        <w:rPr>
          <w:sz w:val="14"/>
        </w:rPr>
        <w:t xml:space="preserve"> </w:t>
      </w:r>
    </w:p>
    <w:p>
      <w:pPr>
        <w:pStyle w:val="CodeBlock"/>
        <w:shd w:fill="F3F4F6"/>
        <w:ind w:left="113" w:right="85"/>
      </w:pPr>
      <w:r>
        <w:rPr>
          <w:sz w:val="14"/>
        </w:rPr>
        <w:t xml:space="preserve"> </w:t>
      </w:r>
    </w:p>
    <w:p>
      <w:pPr>
        <w:pStyle w:val="CodeBlock"/>
        <w:shd w:fill="F3F4F6"/>
        <w:ind w:left="113" w:right="85"/>
      </w:pPr>
      <w:r>
        <w:rPr>
          <w:sz w:val="14"/>
        </w:rPr>
        <w:t>class LocalizationNode:</w:t>
      </w:r>
    </w:p>
    <w:p>
      <w:pPr>
        <w:pStyle w:val="CodeBlock"/>
        <w:shd w:fill="F3F4F6"/>
        <w:ind w:left="113" w:right="85"/>
      </w:pPr>
      <w:r>
        <w:rPr>
          <w:sz w:val="14"/>
        </w:rPr>
        <w:t xml:space="preserve">    def __init__(self):</w:t>
      </w:r>
    </w:p>
    <w:p>
      <w:pPr>
        <w:pStyle w:val="CodeBlock"/>
        <w:shd w:fill="F3F4F6"/>
        <w:ind w:left="113" w:right="85"/>
      </w:pPr>
      <w:r>
        <w:rPr>
          <w:sz w:val="14"/>
        </w:rPr>
        <w:t xml:space="preserve">        self.node_id = NODE_ID</w:t>
      </w:r>
    </w:p>
    <w:p>
      <w:pPr>
        <w:pStyle w:val="CodeBlock"/>
        <w:shd w:fill="F3F4F6"/>
        <w:ind w:left="113" w:right="85"/>
      </w:pPr>
      <w:r>
        <w:rPr>
          <w:sz w:val="14"/>
        </w:rPr>
        <w:t xml:space="preserve">        self.running = True</w:t>
      </w:r>
    </w:p>
    <w:p>
      <w:pPr>
        <w:pStyle w:val="CodeBlock"/>
        <w:shd w:fill="F3F4F6"/>
        <w:ind w:left="113" w:right="85"/>
      </w:pPr>
      <w:r>
        <w:rPr>
          <w:sz w:val="14"/>
        </w:rPr>
        <w:t xml:space="preserve">        self.sdr = None</w:t>
      </w:r>
    </w:p>
    <w:p>
      <w:pPr>
        <w:pStyle w:val="CodeBlock"/>
        <w:shd w:fill="F3F4F6"/>
        <w:ind w:left="113" w:right="85"/>
      </w:pPr>
      <w:r>
        <w:rPr>
          <w:sz w:val="14"/>
        </w:rPr>
        <w:t xml:space="preserve">        self.lora = None</w:t>
      </w:r>
    </w:p>
    <w:p>
      <w:pPr>
        <w:pStyle w:val="CodeBlock"/>
        <w:shd w:fill="F3F4F6"/>
        <w:ind w:left="113" w:right="85"/>
      </w:pPr>
      <w:r>
        <w:rPr>
          <w:sz w:val="14"/>
        </w:rPr>
        <w:t xml:space="preserve"> </w:t>
      </w:r>
    </w:p>
    <w:p>
      <w:pPr>
        <w:pStyle w:val="CodeBlock"/>
        <w:shd w:fill="F3F4F6"/>
        <w:ind w:left="113" w:right="85"/>
      </w:pPr>
      <w:r>
        <w:rPr>
          <w:sz w:val="14"/>
        </w:rPr>
        <w:t xml:space="preserve">        signal.signal(signal.SIGINT, self.shutdown)</w:t>
      </w:r>
    </w:p>
    <w:p>
      <w:pPr>
        <w:pStyle w:val="CodeBlock"/>
        <w:shd w:fill="F3F4F6"/>
        <w:ind w:left="113" w:right="85"/>
      </w:pPr>
      <w:r>
        <w:rPr>
          <w:sz w:val="14"/>
        </w:rPr>
        <w:t xml:space="preserve">        signal.signal(signal.SIGTERM, self.shutdown)</w:t>
      </w:r>
    </w:p>
    <w:p>
      <w:pPr>
        <w:pStyle w:val="CodeBlock"/>
        <w:shd w:fill="F3F4F6"/>
        <w:ind w:left="113" w:right="85"/>
      </w:pPr>
      <w:r>
        <w:rPr>
          <w:sz w:val="14"/>
        </w:rPr>
        <w:t xml:space="preserve"> </w:t>
      </w:r>
    </w:p>
    <w:p>
      <w:pPr>
        <w:pStyle w:val="CodeBlock"/>
        <w:shd w:fill="F3F4F6"/>
        <w:ind w:left="113" w:right="85"/>
      </w:pPr>
      <w:r>
        <w:rPr>
          <w:sz w:val="14"/>
        </w:rPr>
        <w:t xml:space="preserve">        self.connect_hardware()</w:t>
      </w:r>
    </w:p>
    <w:p>
      <w:pPr>
        <w:pStyle w:val="CodeBlock"/>
        <w:shd w:fill="F3F4F6"/>
        <w:ind w:left="113" w:right="85"/>
      </w:pPr>
      <w:r>
        <w:rPr>
          <w:sz w:val="14"/>
        </w:rPr>
        <w:t xml:space="preserve"> </w:t>
      </w:r>
    </w:p>
    <w:p>
      <w:pPr>
        <w:pStyle w:val="CodeBlock"/>
        <w:shd w:fill="F3F4F6"/>
        <w:ind w:left="113" w:right="85"/>
      </w:pPr>
      <w:r>
        <w:rPr>
          <w:sz w:val="14"/>
        </w:rPr>
        <w:t xml:space="preserve">    # -------------------------------------------------</w:t>
      </w:r>
    </w:p>
    <w:p>
      <w:pPr>
        <w:pStyle w:val="CodeBlock"/>
        <w:shd w:fill="F3F4F6"/>
        <w:ind w:left="113" w:right="85"/>
      </w:pPr>
      <w:r>
        <w:rPr>
          <w:sz w:val="14"/>
        </w:rPr>
        <w:t xml:space="preserve">    # PORT SEARCH</w:t>
      </w:r>
    </w:p>
    <w:p>
      <w:pPr>
        <w:pStyle w:val="CodeBlock"/>
        <w:shd w:fill="F3F4F6"/>
        <w:ind w:left="113" w:right="85"/>
      </w:pPr>
      <w:r>
        <w:rPr>
          <w:sz w:val="14"/>
        </w:rPr>
        <w:t xml:space="preserve">    # -------------------------------------------------</w:t>
      </w:r>
    </w:p>
    <w:p>
      <w:pPr>
        <w:pStyle w:val="CodeBlock"/>
        <w:shd w:fill="F3F4F6"/>
        <w:ind w:left="113" w:right="85"/>
      </w:pPr>
      <w:r>
        <w:rPr>
          <w:sz w:val="14"/>
        </w:rPr>
        <w:t xml:space="preserve">    def list_serial_candidates(self):</w:t>
      </w:r>
    </w:p>
    <w:p>
      <w:pPr>
        <w:pStyle w:val="CodeBlock"/>
        <w:shd w:fill="F3F4F6"/>
        <w:ind w:left="113" w:right="85"/>
      </w:pPr>
      <w:r>
        <w:rPr>
          <w:sz w:val="14"/>
        </w:rPr>
        <w:t xml:space="preserve">        """</w:t>
      </w:r>
    </w:p>
    <w:p>
      <w:pPr>
        <w:pStyle w:val="CodeBlock"/>
        <w:shd w:fill="F3F4F6"/>
        <w:ind w:left="113" w:right="85"/>
      </w:pPr>
      <w:r>
        <w:rPr>
          <w:sz w:val="14"/>
        </w:rPr>
        <w:t xml:space="preserve">        Finds all possible serial ports.</w:t>
      </w:r>
    </w:p>
    <w:p>
      <w:pPr>
        <w:pStyle w:val="CodeBlock"/>
        <w:shd w:fill="F3F4F6"/>
        <w:ind w:left="113" w:right="85"/>
      </w:pPr>
      <w:r>
        <w:rPr>
          <w:sz w:val="14"/>
        </w:rPr>
        <w:t xml:space="preserve">        This includes ttyUSB, ttyACM and USB-Serial adapters.</w:t>
      </w:r>
    </w:p>
    <w:p>
      <w:pPr>
        <w:pStyle w:val="CodeBlock"/>
        <w:shd w:fill="F3F4F6"/>
        <w:ind w:left="113" w:right="85"/>
      </w:pPr>
      <w:r>
        <w:rPr>
          <w:sz w:val="14"/>
        </w:rPr>
        <w:t xml:space="preserve">        """</w:t>
      </w:r>
    </w:p>
    <w:p>
      <w:pPr>
        <w:pStyle w:val="CodeBlock"/>
        <w:shd w:fill="F3F4F6"/>
        <w:ind w:left="113" w:right="85"/>
      </w:pPr>
      <w:r>
        <w:rPr>
          <w:sz w:val="14"/>
        </w:rPr>
        <w:t xml:space="preserve">        candidates = []</w:t>
      </w:r>
    </w:p>
    <w:p>
      <w:pPr>
        <w:pStyle w:val="CodeBlock"/>
        <w:shd w:fill="F3F4F6"/>
        <w:ind w:left="113" w:right="85"/>
      </w:pPr>
      <w:r>
        <w:rPr>
          <w:sz w:val="14"/>
        </w:rPr>
        <w:t xml:space="preserve">        ports = list(serial.tools.list_ports.comports())</w:t>
      </w:r>
    </w:p>
    <w:p>
      <w:pPr>
        <w:pStyle w:val="CodeBlock"/>
        <w:shd w:fill="F3F4F6"/>
        <w:ind w:left="113" w:right="85"/>
      </w:pPr>
      <w:r>
        <w:rPr>
          <w:sz w:val="14"/>
        </w:rPr>
        <w:t xml:space="preserve"> </w:t>
      </w:r>
    </w:p>
    <w:p>
      <w:pPr>
        <w:pStyle w:val="CodeBlock"/>
        <w:shd w:fill="F3F4F6"/>
        <w:ind w:left="113" w:right="85"/>
      </w:pPr>
      <w:r>
        <w:rPr>
          <w:sz w:val="14"/>
        </w:rPr>
        <w:t xml:space="preserve">        for port in ports:</w:t>
      </w:r>
    </w:p>
    <w:p>
      <w:pPr>
        <w:pStyle w:val="CodeBlock"/>
        <w:shd w:fill="F3F4F6"/>
        <w:ind w:left="113" w:right="85"/>
      </w:pPr>
      <w:r>
        <w:rPr>
          <w:sz w:val="14"/>
        </w:rPr>
        <w:t xml:space="preserve">            device = port.device</w:t>
      </w:r>
    </w:p>
    <w:p>
      <w:pPr>
        <w:pStyle w:val="CodeBlock"/>
        <w:shd w:fill="F3F4F6"/>
        <w:ind w:left="113" w:right="85"/>
      </w:pPr>
      <w:r>
        <w:rPr>
          <w:sz w:val="14"/>
        </w:rPr>
        <w:t xml:space="preserve">            desc = (port.description or "").upper()</w:t>
      </w:r>
    </w:p>
    <w:p>
      <w:pPr>
        <w:pStyle w:val="CodeBlock"/>
        <w:shd w:fill="F3F4F6"/>
        <w:ind w:left="113" w:right="85"/>
      </w:pPr>
      <w:r>
        <w:rPr>
          <w:sz w:val="14"/>
        </w:rPr>
        <w:t xml:space="preserve">            hwid = (port.hwid or "").upper()</w:t>
      </w:r>
    </w:p>
    <w:p>
      <w:pPr>
        <w:pStyle w:val="CodeBlock"/>
        <w:shd w:fill="F3F4F6"/>
        <w:ind w:left="113" w:right="85"/>
      </w:pPr>
      <w:r>
        <w:rPr>
          <w:sz w:val="14"/>
        </w:rPr>
        <w:t xml:space="preserve"> </w:t>
      </w:r>
    </w:p>
    <w:p>
      <w:pPr>
        <w:pStyle w:val="CodeBlock"/>
        <w:shd w:fill="F3F4F6"/>
        <w:ind w:left="113" w:right="85"/>
      </w:pPr>
      <w:r>
        <w:rPr>
          <w:sz w:val="14"/>
        </w:rPr>
        <w:t xml:space="preserve">            logging.info(f"Detected port: {device} | {desc} | {hwid}")</w:t>
      </w:r>
    </w:p>
    <w:p>
      <w:pPr>
        <w:pStyle w:val="CodeBlock"/>
        <w:shd w:fill="F3F4F6"/>
        <w:ind w:left="113" w:right="85"/>
      </w:pPr>
      <w:r>
        <w:rPr>
          <w:sz w:val="14"/>
        </w:rPr>
        <w:t xml:space="preserve"> </w:t>
      </w:r>
    </w:p>
    <w:p>
      <w:pPr>
        <w:pStyle w:val="CodeBlock"/>
        <w:shd w:fill="F3F4F6"/>
        <w:ind w:left="113" w:right="85"/>
      </w:pPr>
      <w:r>
        <w:rPr>
          <w:sz w:val="14"/>
        </w:rPr>
        <w:t xml:space="preserve">            if (</w:t>
      </w:r>
    </w:p>
    <w:p>
      <w:pPr>
        <w:pStyle w:val="CodeBlock"/>
        <w:shd w:fill="F3F4F6"/>
        <w:ind w:left="113" w:right="85"/>
      </w:pPr>
      <w:r>
        <w:rPr>
          <w:sz w:val="14"/>
        </w:rPr>
        <w:t xml:space="preserve">                "TTYUSB" in device.upper()</w:t>
      </w:r>
    </w:p>
    <w:p>
      <w:pPr>
        <w:pStyle w:val="CodeBlock"/>
        <w:shd w:fill="F3F4F6"/>
        <w:ind w:left="113" w:right="85"/>
      </w:pPr>
      <w:r>
        <w:rPr>
          <w:sz w:val="14"/>
        </w:rPr>
        <w:t xml:space="preserve">                or "TTYACM" in device.upper()</w:t>
      </w:r>
    </w:p>
    <w:p>
      <w:pPr>
        <w:pStyle w:val="CodeBlock"/>
        <w:shd w:fill="F3F4F6"/>
        <w:ind w:left="113" w:right="85"/>
      </w:pPr>
      <w:r>
        <w:rPr>
          <w:sz w:val="14"/>
        </w:rPr>
        <w:t xml:space="preserve">                or "USB" in desc</w:t>
      </w:r>
    </w:p>
    <w:p>
      <w:pPr>
        <w:pStyle w:val="CodeBlock"/>
        <w:shd w:fill="F3F4F6"/>
        <w:ind w:left="113" w:right="85"/>
      </w:pPr>
      <w:r>
        <w:rPr>
          <w:sz w:val="14"/>
        </w:rPr>
        <w:t xml:space="preserve">                or "SERIAL" in desc</w:t>
      </w:r>
    </w:p>
    <w:p>
      <w:pPr>
        <w:pStyle w:val="CodeBlock"/>
        <w:shd w:fill="F3F4F6"/>
        <w:ind w:left="113" w:right="85"/>
      </w:pPr>
      <w:r>
        <w:rPr>
          <w:sz w:val="14"/>
        </w:rPr>
        <w:t xml:space="preserve">                or "CH340" in desc</w:t>
      </w:r>
    </w:p>
    <w:p>
      <w:pPr>
        <w:pStyle w:val="CodeBlock"/>
        <w:shd w:fill="F3F4F6"/>
        <w:ind w:left="113" w:right="85"/>
      </w:pPr>
      <w:r>
        <w:rPr>
          <w:sz w:val="14"/>
        </w:rPr>
        <w:t xml:space="preserve">                or "CP210" in desc</w:t>
      </w:r>
    </w:p>
    <w:p>
      <w:pPr>
        <w:pStyle w:val="CodeBlock"/>
        <w:shd w:fill="F3F4F6"/>
        <w:ind w:left="113" w:right="85"/>
      </w:pPr>
      <w:r>
        <w:rPr>
          <w:sz w:val="14"/>
        </w:rPr>
        <w:t xml:space="preserve">                or "FTDI" in desc</w:t>
      </w:r>
    </w:p>
    <w:p>
      <w:pPr>
        <w:pStyle w:val="CodeBlock"/>
        <w:shd w:fill="F3F4F6"/>
        <w:ind w:left="113" w:right="85"/>
      </w:pPr>
      <w:r>
        <w:rPr>
          <w:sz w:val="14"/>
        </w:rPr>
        <w:t xml:space="preserve">                or "UART" in desc</w:t>
      </w:r>
    </w:p>
    <w:p>
      <w:pPr>
        <w:pStyle w:val="CodeBlock"/>
        <w:shd w:fill="F3F4F6"/>
        <w:ind w:left="113" w:right="85"/>
      </w:pPr>
      <w:r>
        <w:rPr>
          <w:sz w:val="14"/>
        </w:rPr>
        <w:t xml:space="preserve">            ):</w:t>
      </w:r>
    </w:p>
    <w:p>
      <w:pPr>
        <w:pStyle w:val="CodeBlock"/>
        <w:shd w:fill="F3F4F6"/>
        <w:ind w:left="113" w:right="85"/>
      </w:pPr>
      <w:r>
        <w:rPr>
          <w:sz w:val="14"/>
        </w:rPr>
        <w:t xml:space="preserve">                candidates.append(device)</w:t>
      </w:r>
    </w:p>
    <w:p>
      <w:pPr>
        <w:pStyle w:val="CodeBlock"/>
        <w:shd w:fill="F3F4F6"/>
        <w:ind w:left="113" w:right="85"/>
      </w:pPr>
      <w:r>
        <w:rPr>
          <w:sz w:val="14"/>
        </w:rPr>
        <w:t xml:space="preserve"> </w:t>
      </w:r>
    </w:p>
    <w:p>
      <w:pPr>
        <w:pStyle w:val="CodeBlock"/>
        <w:shd w:fill="F3F4F6"/>
        <w:ind w:left="113" w:right="85"/>
      </w:pPr>
      <w:r>
        <w:rPr>
          <w:sz w:val="14"/>
        </w:rPr>
        <w:t xml:space="preserve">        candidates = list(dict.fromkeys(candidates))</w:t>
      </w:r>
    </w:p>
    <w:p>
      <w:pPr>
        <w:pStyle w:val="CodeBlock"/>
        <w:shd w:fill="F3F4F6"/>
        <w:ind w:left="113" w:right="85"/>
      </w:pPr>
      <w:r>
        <w:rPr>
          <w:sz w:val="14"/>
        </w:rPr>
        <w:t xml:space="preserve">        return candidates</w:t>
      </w:r>
    </w:p>
    <w:p>
      <w:pPr>
        <w:pStyle w:val="CodeBlock"/>
        <w:shd w:fill="F3F4F6"/>
        <w:ind w:left="113" w:right="85"/>
      </w:pPr>
      <w:r>
        <w:rPr>
          <w:sz w:val="14"/>
        </w:rPr>
        <w:t xml:space="preserve"> </w:t>
      </w:r>
    </w:p>
    <w:p>
      <w:pPr>
        <w:pStyle w:val="CodeBlock"/>
        <w:shd w:fill="F3F4F6"/>
        <w:ind w:left="113" w:right="85"/>
      </w:pPr>
      <w:r>
        <w:rPr>
          <w:sz w:val="14"/>
        </w:rPr>
        <w:t xml:space="preserve">    def find_working_lora_port(self):</w:t>
      </w:r>
    </w:p>
    <w:p>
      <w:pPr>
        <w:pStyle w:val="CodeBlock"/>
        <w:shd w:fill="F3F4F6"/>
        <w:ind w:left="113" w:right="85"/>
      </w:pPr>
      <w:r>
        <w:rPr>
          <w:sz w:val="14"/>
        </w:rPr>
        <w:t xml:space="preserve">        """</w:t>
      </w:r>
    </w:p>
    <w:p>
      <w:pPr>
        <w:pStyle w:val="CodeBlock"/>
        <w:shd w:fill="F3F4F6"/>
        <w:ind w:left="113" w:right="85"/>
      </w:pPr>
      <w:r>
        <w:rPr>
          <w:sz w:val="14"/>
        </w:rPr>
        <w:t xml:space="preserve">        Tries every candidate port until one opens successfully.</w:t>
      </w:r>
    </w:p>
    <w:p>
      <w:pPr>
        <w:pStyle w:val="CodeBlock"/>
        <w:shd w:fill="F3F4F6"/>
        <w:ind w:left="113" w:right="85"/>
      </w:pPr>
      <w:r>
        <w:rPr>
          <w:sz w:val="14"/>
        </w:rPr>
        <w:t xml:space="preserve">        """</w:t>
      </w:r>
    </w:p>
    <w:p>
      <w:pPr>
        <w:pStyle w:val="CodeBlock"/>
        <w:shd w:fill="F3F4F6"/>
        <w:ind w:left="113" w:right="85"/>
      </w:pPr>
      <w:r>
        <w:rPr>
          <w:sz w:val="14"/>
        </w:rPr>
        <w:t xml:space="preserve">        candidates = self.list_serial_candidates()</w:t>
      </w:r>
    </w:p>
    <w:p>
      <w:pPr>
        <w:pStyle w:val="CodeBlock"/>
        <w:shd w:fill="F3F4F6"/>
        <w:ind w:left="113" w:right="85"/>
      </w:pPr>
      <w:r>
        <w:rPr>
          <w:sz w:val="14"/>
        </w:rPr>
        <w:t xml:space="preserve"> </w:t>
      </w:r>
    </w:p>
    <w:p>
      <w:pPr>
        <w:pStyle w:val="CodeBlock"/>
        <w:shd w:fill="F3F4F6"/>
        <w:ind w:left="113" w:right="85"/>
      </w:pPr>
      <w:r>
        <w:rPr>
          <w:sz w:val="14"/>
        </w:rPr>
        <w:t xml:space="preserve">        if not candidates:</w:t>
      </w:r>
    </w:p>
    <w:p>
      <w:pPr>
        <w:pStyle w:val="CodeBlock"/>
        <w:shd w:fill="F3F4F6"/>
        <w:ind w:left="113" w:right="85"/>
      </w:pPr>
      <w:r>
        <w:rPr>
          <w:sz w:val="14"/>
        </w:rPr>
        <w:t xml:space="preserve">            logging.warning("No serial port candidate found.")</w:t>
      </w:r>
    </w:p>
    <w:p>
      <w:pPr>
        <w:pStyle w:val="CodeBlock"/>
        <w:shd w:fill="F3F4F6"/>
        <w:ind w:left="113" w:right="85"/>
      </w:pPr>
      <w:r>
        <w:rPr>
          <w:sz w:val="14"/>
        </w:rPr>
        <w:t xml:space="preserve">            return None</w:t>
      </w:r>
    </w:p>
    <w:p>
      <w:pPr>
        <w:pStyle w:val="CodeBlock"/>
        <w:shd w:fill="F3F4F6"/>
        <w:ind w:left="113" w:right="85"/>
      </w:pPr>
      <w:r>
        <w:rPr>
          <w:sz w:val="14"/>
        </w:rPr>
        <w:t xml:space="preserve"> </w:t>
      </w:r>
    </w:p>
    <w:p>
      <w:pPr>
        <w:pStyle w:val="CodeBlock"/>
        <w:shd w:fill="F3F4F6"/>
        <w:ind w:left="113" w:right="85"/>
      </w:pPr>
      <w:r>
        <w:rPr>
          <w:sz w:val="14"/>
        </w:rPr>
        <w:t xml:space="preserve">        for device in candidates:</w:t>
      </w:r>
    </w:p>
    <w:p>
      <w:pPr>
        <w:pStyle w:val="CodeBlock"/>
        <w:shd w:fill="F3F4F6"/>
        <w:ind w:left="113" w:right="85"/>
      </w:pPr>
      <w:r>
        <w:rPr>
          <w:sz w:val="14"/>
        </w:rPr>
        <w:t xml:space="preserve">            try:</w:t>
      </w:r>
    </w:p>
    <w:p>
      <w:pPr>
        <w:pStyle w:val="CodeBlock"/>
        <w:shd w:fill="F3F4F6"/>
        <w:ind w:left="113" w:right="85"/>
      </w:pPr>
      <w:r>
        <w:rPr>
          <w:sz w:val="14"/>
        </w:rPr>
        <w:t xml:space="preserve">                logging.info(f"Trying LoRa port: {device}")</w:t>
      </w:r>
    </w:p>
    <w:p>
      <w:pPr>
        <w:pStyle w:val="CodeBlock"/>
        <w:shd w:fill="F3F4F6"/>
        <w:ind w:left="113" w:right="85"/>
      </w:pPr>
      <w:r>
        <w:rPr>
          <w:sz w:val="14"/>
        </w:rPr>
        <w:t xml:space="preserve">                test = serial.Serial(device, LORA_BAUD, timeout=0.2)</w:t>
      </w:r>
    </w:p>
    <w:p>
      <w:pPr>
        <w:pStyle w:val="CodeBlock"/>
        <w:shd w:fill="F3F4F6"/>
        <w:ind w:left="113" w:right="85"/>
      </w:pPr>
      <w:r>
        <w:rPr>
          <w:sz w:val="14"/>
        </w:rPr>
        <w:t xml:space="preserve">                test.close()</w:t>
      </w:r>
    </w:p>
    <w:p>
      <w:pPr>
        <w:pStyle w:val="CodeBlock"/>
        <w:shd w:fill="F3F4F6"/>
        <w:ind w:left="113" w:right="85"/>
      </w:pPr>
      <w:r>
        <w:rPr>
          <w:sz w:val="14"/>
        </w:rPr>
        <w:t xml:space="preserve">                logging.info(f"Working LoRa port found: {device}")</w:t>
      </w:r>
    </w:p>
    <w:p>
      <w:pPr>
        <w:pStyle w:val="CodeBlock"/>
        <w:shd w:fill="F3F4F6"/>
        <w:ind w:left="113" w:right="85"/>
      </w:pPr>
      <w:r>
        <w:rPr>
          <w:sz w:val="14"/>
        </w:rPr>
        <w:t xml:space="preserve">                return device</w:t>
      </w:r>
    </w:p>
    <w:p>
      <w:pPr>
        <w:pStyle w:val="CodeBlock"/>
        <w:shd w:fill="F3F4F6"/>
        <w:ind w:left="113" w:right="85"/>
      </w:pPr>
      <w:r>
        <w:rPr>
          <w:sz w:val="14"/>
        </w:rPr>
        <w:t xml:space="preserve">            except Exception as e:</w:t>
      </w:r>
    </w:p>
    <w:p>
      <w:pPr>
        <w:pStyle w:val="CodeBlock"/>
        <w:shd w:fill="F3F4F6"/>
        <w:ind w:left="113" w:right="85"/>
      </w:pPr>
      <w:r>
        <w:rPr>
          <w:sz w:val="14"/>
        </w:rPr>
        <w:t xml:space="preserve">                logging.warning(f"Port failed: {device} | {e}")</w:t>
      </w:r>
    </w:p>
    <w:p>
      <w:pPr>
        <w:pStyle w:val="CodeBlock"/>
        <w:shd w:fill="F3F4F6"/>
        <w:ind w:left="113" w:right="85"/>
      </w:pPr>
      <w:r>
        <w:rPr>
          <w:sz w:val="14"/>
        </w:rPr>
        <w:t xml:space="preserve"> </w:t>
      </w:r>
    </w:p>
    <w:p>
      <w:pPr>
        <w:pStyle w:val="CodeBlock"/>
        <w:shd w:fill="F3F4F6"/>
        <w:ind w:left="113" w:right="85"/>
      </w:pPr>
      <w:r>
        <w:rPr>
          <w:sz w:val="14"/>
        </w:rPr>
        <w:t xml:space="preserve">        return None</w:t>
      </w:r>
    </w:p>
    <w:p>
      <w:pPr>
        <w:pStyle w:val="CodeBlock"/>
        <w:shd w:fill="F3F4F6"/>
        <w:ind w:left="113" w:right="85"/>
      </w:pPr>
      <w:r>
        <w:rPr>
          <w:sz w:val="14"/>
        </w:rPr>
        <w:t xml:space="preserve"> </w:t>
      </w:r>
    </w:p>
    <w:p>
      <w:pPr>
        <w:pStyle w:val="CodeBlock"/>
        <w:shd w:fill="F3F4F6"/>
        <w:ind w:left="113" w:right="85"/>
      </w:pPr>
      <w:r>
        <w:rPr>
          <w:sz w:val="14"/>
        </w:rPr>
        <w:t xml:space="preserve">    # -------------------------------------------------</w:t>
      </w:r>
    </w:p>
    <w:p>
      <w:pPr>
        <w:pStyle w:val="CodeBlock"/>
        <w:shd w:fill="F3F4F6"/>
        <w:ind w:left="113" w:right="85"/>
      </w:pPr>
      <w:r>
        <w:rPr>
          <w:sz w:val="14"/>
        </w:rPr>
        <w:t xml:space="preserve">    # HARDWARE CONNECT / RECONNECT</w:t>
      </w:r>
    </w:p>
    <w:p>
      <w:pPr>
        <w:pStyle w:val="CodeBlock"/>
        <w:shd w:fill="F3F4F6"/>
        <w:ind w:left="113" w:right="85"/>
      </w:pPr>
      <w:r>
        <w:rPr>
          <w:sz w:val="14"/>
        </w:rPr>
        <w:t xml:space="preserve">    # -------------------------------------------------</w:t>
      </w:r>
    </w:p>
    <w:p>
      <w:pPr>
        <w:pStyle w:val="CodeBlock"/>
        <w:shd w:fill="F3F4F6"/>
        <w:ind w:left="113" w:right="85"/>
      </w:pPr>
      <w:r>
        <w:rPr>
          <w:sz w:val="14"/>
        </w:rPr>
        <w:t xml:space="preserve">    def connect_lora(self):</w:t>
      </w:r>
    </w:p>
    <w:p>
      <w:pPr>
        <w:pStyle w:val="CodeBlock"/>
        <w:shd w:fill="F3F4F6"/>
        <w:ind w:left="113" w:right="85"/>
      </w:pPr>
      <w:r>
        <w:rPr>
          <w:sz w:val="14"/>
        </w:rPr>
        <w:t xml:space="preserve">        """</w:t>
      </w:r>
    </w:p>
    <w:p>
      <w:pPr>
        <w:pStyle w:val="CodeBlock"/>
        <w:shd w:fill="F3F4F6"/>
        <w:ind w:left="113" w:right="85"/>
      </w:pPr>
      <w:r>
        <w:rPr>
          <w:sz w:val="14"/>
        </w:rPr>
        <w:t xml:space="preserve">        Keeps trying until LoRa serial port is connected.</w:t>
      </w:r>
    </w:p>
    <w:p>
      <w:pPr>
        <w:pStyle w:val="CodeBlock"/>
        <w:shd w:fill="F3F4F6"/>
        <w:ind w:left="113" w:right="85"/>
      </w:pPr>
      <w:r>
        <w:rPr>
          <w:sz w:val="14"/>
        </w:rPr>
        <w:t xml:space="preserve">        """</w:t>
      </w:r>
    </w:p>
    <w:p>
      <w:pPr>
        <w:pStyle w:val="CodeBlock"/>
        <w:shd w:fill="F3F4F6"/>
        <w:ind w:left="113" w:right="85"/>
      </w:pPr>
      <w:r>
        <w:rPr>
          <w:sz w:val="14"/>
        </w:rPr>
        <w:t xml:space="preserve">        while self.running:</w:t>
      </w:r>
    </w:p>
    <w:p>
      <w:pPr>
        <w:pStyle w:val="CodeBlock"/>
        <w:shd w:fill="F3F4F6"/>
        <w:ind w:left="113" w:right="85"/>
      </w:pPr>
      <w:r>
        <w:rPr>
          <w:sz w:val="14"/>
        </w:rPr>
        <w:t xml:space="preserve">            port = self.find_working_lora_port()</w:t>
      </w:r>
    </w:p>
    <w:p>
      <w:pPr>
        <w:pStyle w:val="CodeBlock"/>
        <w:shd w:fill="F3F4F6"/>
        <w:ind w:left="113" w:right="85"/>
      </w:pPr>
      <w:r>
        <w:rPr>
          <w:sz w:val="14"/>
        </w:rPr>
        <w:t xml:space="preserve"> </w:t>
      </w:r>
    </w:p>
    <w:p>
      <w:pPr>
        <w:pStyle w:val="CodeBlock"/>
        <w:shd w:fill="F3F4F6"/>
        <w:ind w:left="113" w:right="85"/>
      </w:pPr>
      <w:r>
        <w:rPr>
          <w:sz w:val="14"/>
        </w:rPr>
        <w:t xml:space="preserve">            if not port:</w:t>
      </w:r>
    </w:p>
    <w:p>
      <w:pPr>
        <w:pStyle w:val="CodeBlock"/>
        <w:shd w:fill="F3F4F6"/>
        <w:ind w:left="113" w:right="85"/>
      </w:pPr>
      <w:r>
        <w:rPr>
          <w:sz w:val="14"/>
        </w:rPr>
        <w:t xml:space="preserve">                logging.warning(f"No LoRa port available. Retrying in {LORA_RETRY_DELAY}s...")</w:t>
      </w:r>
    </w:p>
    <w:p>
      <w:pPr>
        <w:pStyle w:val="CodeBlock"/>
        <w:shd w:fill="F3F4F6"/>
        <w:ind w:left="113" w:right="85"/>
      </w:pPr>
      <w:r>
        <w:rPr>
          <w:sz w:val="14"/>
        </w:rPr>
        <w:t xml:space="preserve">                time.sleep(LORA_RETRY_DELAY)</w:t>
      </w:r>
    </w:p>
    <w:p>
      <w:pPr>
        <w:pStyle w:val="CodeBlock"/>
        <w:shd w:fill="F3F4F6"/>
        <w:ind w:left="113" w:right="85"/>
      </w:pPr>
      <w:r>
        <w:rPr>
          <w:sz w:val="14"/>
        </w:rPr>
        <w:t xml:space="preserve">                continue</w:t>
      </w:r>
    </w:p>
    <w:p>
      <w:pPr>
        <w:pStyle w:val="CodeBlock"/>
        <w:shd w:fill="F3F4F6"/>
        <w:ind w:left="113" w:right="85"/>
      </w:pPr>
      <w:r>
        <w:rPr>
          <w:sz w:val="14"/>
        </w:rPr>
        <w:t xml:space="preserve"> </w:t>
      </w:r>
    </w:p>
    <w:p>
      <w:pPr>
        <w:pStyle w:val="CodeBlock"/>
        <w:shd w:fill="F3F4F6"/>
        <w:ind w:left="113" w:right="85"/>
      </w:pPr>
      <w:r>
        <w:rPr>
          <w:sz w:val="14"/>
        </w:rPr>
        <w:t xml:space="preserve">            try:</w:t>
      </w:r>
    </w:p>
    <w:p>
      <w:pPr>
        <w:pStyle w:val="CodeBlock"/>
        <w:shd w:fill="F3F4F6"/>
        <w:ind w:left="113" w:right="85"/>
      </w:pPr>
      <w:r>
        <w:rPr>
          <w:sz w:val="14"/>
        </w:rPr>
        <w:t xml:space="preserve">                self.lora = serial.Serial(port, LORA_BAUD, timeout=0.1)</w:t>
      </w:r>
    </w:p>
    <w:p>
      <w:pPr>
        <w:pStyle w:val="CodeBlock"/>
        <w:shd w:fill="F3F4F6"/>
        <w:ind w:left="113" w:right="85"/>
      </w:pPr>
      <w:r>
        <w:rPr>
          <w:sz w:val="14"/>
        </w:rPr>
        <w:t xml:space="preserve">                logging.info(f"LoRa connected on {port}")</w:t>
      </w:r>
    </w:p>
    <w:p>
      <w:pPr>
        <w:pStyle w:val="CodeBlock"/>
        <w:shd w:fill="F3F4F6"/>
        <w:ind w:left="113" w:right="85"/>
      </w:pPr>
      <w:r>
        <w:rPr>
          <w:sz w:val="14"/>
        </w:rPr>
        <w:t xml:space="preserve">                return True</w:t>
      </w:r>
    </w:p>
    <w:p>
      <w:pPr>
        <w:pStyle w:val="CodeBlock"/>
        <w:shd w:fill="F3F4F6"/>
        <w:ind w:left="113" w:right="85"/>
      </w:pPr>
      <w:r>
        <w:rPr>
          <w:sz w:val="14"/>
        </w:rPr>
        <w:t xml:space="preserve">            except Exception as e:</w:t>
      </w:r>
    </w:p>
    <w:p>
      <w:pPr>
        <w:pStyle w:val="CodeBlock"/>
        <w:shd w:fill="F3F4F6"/>
        <w:ind w:left="113" w:right="85"/>
      </w:pPr>
      <w:r>
        <w:rPr>
          <w:sz w:val="14"/>
        </w:rPr>
        <w:t xml:space="preserve">                logging.warning(f"Could not open LoRa on {port}: {e}")</w:t>
      </w:r>
    </w:p>
    <w:p>
      <w:pPr>
        <w:pStyle w:val="CodeBlock"/>
        <w:shd w:fill="F3F4F6"/>
        <w:ind w:left="113" w:right="85"/>
      </w:pPr>
      <w:r>
        <w:rPr>
          <w:sz w:val="14"/>
        </w:rPr>
        <w:t xml:space="preserve">                self.safe_close_lora()</w:t>
      </w:r>
    </w:p>
    <w:p>
      <w:pPr>
        <w:pStyle w:val="CodeBlock"/>
        <w:shd w:fill="F3F4F6"/>
        <w:ind w:left="113" w:right="85"/>
      </w:pPr>
      <w:r>
        <w:rPr>
          <w:sz w:val="14"/>
        </w:rPr>
        <w:t xml:space="preserve">                time.sleep(LORA_RETRY_DELAY)</w:t>
      </w:r>
    </w:p>
    <w:p>
      <w:pPr>
        <w:pStyle w:val="CodeBlock"/>
        <w:shd w:fill="F3F4F6"/>
        <w:ind w:left="113" w:right="85"/>
      </w:pPr>
      <w:r>
        <w:rPr>
          <w:sz w:val="14"/>
        </w:rPr>
        <w:t xml:space="preserve"> </w:t>
      </w:r>
    </w:p>
    <w:p>
      <w:pPr>
        <w:pStyle w:val="CodeBlock"/>
        <w:shd w:fill="F3F4F6"/>
        <w:ind w:left="113" w:right="85"/>
      </w:pPr>
      <w:r>
        <w:rPr>
          <w:sz w:val="14"/>
        </w:rPr>
        <w:t xml:space="preserve">        return False</w:t>
      </w:r>
    </w:p>
    <w:p>
      <w:pPr>
        <w:pStyle w:val="CodeBlock"/>
        <w:shd w:fill="F3F4F6"/>
        <w:ind w:left="113" w:right="85"/>
      </w:pPr>
      <w:r>
        <w:rPr>
          <w:sz w:val="14"/>
        </w:rPr>
        <w:t xml:space="preserve"> </w:t>
      </w:r>
    </w:p>
    <w:p>
      <w:pPr>
        <w:pStyle w:val="CodeBlock"/>
        <w:shd w:fill="F3F4F6"/>
        <w:ind w:left="113" w:right="85"/>
      </w:pPr>
      <w:r>
        <w:rPr>
          <w:sz w:val="14"/>
        </w:rPr>
        <w:t xml:space="preserve">    def connect_sdr(self):</w:t>
      </w:r>
    </w:p>
    <w:p>
      <w:pPr>
        <w:pStyle w:val="CodeBlock"/>
        <w:shd w:fill="F3F4F6"/>
        <w:ind w:left="113" w:right="85"/>
      </w:pPr>
      <w:r>
        <w:rPr>
          <w:sz w:val="14"/>
        </w:rPr>
        <w:t xml:space="preserve">        """</w:t>
      </w:r>
    </w:p>
    <w:p>
      <w:pPr>
        <w:pStyle w:val="CodeBlock"/>
        <w:shd w:fill="F3F4F6"/>
        <w:ind w:left="113" w:right="85"/>
      </w:pPr>
      <w:r>
        <w:rPr>
          <w:sz w:val="14"/>
        </w:rPr>
        <w:t xml:space="preserve">        Keeps trying until RTL-SDR is connected.</w:t>
      </w:r>
    </w:p>
    <w:p>
      <w:pPr>
        <w:pStyle w:val="CodeBlock"/>
        <w:shd w:fill="F3F4F6"/>
        <w:ind w:left="113" w:right="85"/>
      </w:pPr>
      <w:r>
        <w:rPr>
          <w:sz w:val="14"/>
        </w:rPr>
        <w:t xml:space="preserve">        """</w:t>
      </w:r>
    </w:p>
    <w:p>
      <w:pPr>
        <w:pStyle w:val="CodeBlock"/>
        <w:shd w:fill="F3F4F6"/>
        <w:ind w:left="113" w:right="85"/>
      </w:pPr>
      <w:r>
        <w:rPr>
          <w:sz w:val="14"/>
        </w:rPr>
        <w:t xml:space="preserve">        while self.running:</w:t>
      </w:r>
    </w:p>
    <w:p>
      <w:pPr>
        <w:pStyle w:val="CodeBlock"/>
        <w:shd w:fill="F3F4F6"/>
        <w:ind w:left="113" w:right="85"/>
      </w:pPr>
      <w:r>
        <w:rPr>
          <w:sz w:val="14"/>
        </w:rPr>
        <w:t xml:space="preserve">            try:</w:t>
      </w:r>
    </w:p>
    <w:p>
      <w:pPr>
        <w:pStyle w:val="CodeBlock"/>
        <w:shd w:fill="F3F4F6"/>
        <w:ind w:left="113" w:right="85"/>
      </w:pPr>
      <w:r>
        <w:rPr>
          <w:sz w:val="14"/>
        </w:rPr>
        <w:t xml:space="preserve">                self.sdr = RtlSdr()</w:t>
      </w:r>
    </w:p>
    <w:p>
      <w:pPr>
        <w:pStyle w:val="CodeBlock"/>
        <w:shd w:fill="F3F4F6"/>
        <w:ind w:left="113" w:right="85"/>
      </w:pPr>
      <w:r>
        <w:rPr>
          <w:sz w:val="14"/>
        </w:rPr>
        <w:t xml:space="preserve">                self.configure_sdr()</w:t>
      </w:r>
    </w:p>
    <w:p>
      <w:pPr>
        <w:pStyle w:val="CodeBlock"/>
        <w:shd w:fill="F3F4F6"/>
        <w:ind w:left="113" w:right="85"/>
      </w:pPr>
      <w:r>
        <w:rPr>
          <w:sz w:val="14"/>
        </w:rPr>
        <w:t xml:space="preserve">                logging.info("RTL-SDR connected and configured.")</w:t>
      </w:r>
    </w:p>
    <w:p>
      <w:pPr>
        <w:pStyle w:val="CodeBlock"/>
        <w:shd w:fill="F3F4F6"/>
        <w:ind w:left="113" w:right="85"/>
      </w:pPr>
      <w:r>
        <w:rPr>
          <w:sz w:val="14"/>
        </w:rPr>
        <w:t xml:space="preserve">                return True</w:t>
      </w:r>
    </w:p>
    <w:p>
      <w:pPr>
        <w:pStyle w:val="CodeBlock"/>
        <w:shd w:fill="F3F4F6"/>
        <w:ind w:left="113" w:right="85"/>
      </w:pPr>
      <w:r>
        <w:rPr>
          <w:sz w:val="14"/>
        </w:rPr>
        <w:t xml:space="preserve">            except Exception as e:</w:t>
      </w:r>
    </w:p>
    <w:p>
      <w:pPr>
        <w:pStyle w:val="CodeBlock"/>
        <w:shd w:fill="F3F4F6"/>
        <w:ind w:left="113" w:right="85"/>
      </w:pPr>
      <w:r>
        <w:rPr>
          <w:sz w:val="14"/>
        </w:rPr>
        <w:t xml:space="preserve">                logging.warning(f"SDR connection failed: {e}. Retrying in {SDR_RETRY_DELAY}s...")</w:t>
      </w:r>
    </w:p>
    <w:p>
      <w:pPr>
        <w:pStyle w:val="CodeBlock"/>
        <w:shd w:fill="F3F4F6"/>
        <w:ind w:left="113" w:right="85"/>
      </w:pPr>
      <w:r>
        <w:rPr>
          <w:sz w:val="14"/>
        </w:rPr>
        <w:t xml:space="preserve">                self.safe_close_sdr()</w:t>
      </w:r>
    </w:p>
    <w:p>
      <w:pPr>
        <w:pStyle w:val="CodeBlock"/>
        <w:shd w:fill="F3F4F6"/>
        <w:ind w:left="113" w:right="85"/>
      </w:pPr>
      <w:r>
        <w:rPr>
          <w:sz w:val="14"/>
        </w:rPr>
        <w:t xml:space="preserve">                time.sleep(SDR_RETRY_DELAY)</w:t>
      </w:r>
    </w:p>
    <w:p>
      <w:pPr>
        <w:pStyle w:val="CodeBlock"/>
        <w:shd w:fill="F3F4F6"/>
        <w:ind w:left="113" w:right="85"/>
      </w:pPr>
      <w:r>
        <w:rPr>
          <w:sz w:val="14"/>
        </w:rPr>
        <w:t xml:space="preserve"> </w:t>
      </w:r>
    </w:p>
    <w:p>
      <w:pPr>
        <w:pStyle w:val="CodeBlock"/>
        <w:shd w:fill="F3F4F6"/>
        <w:ind w:left="113" w:right="85"/>
      </w:pPr>
      <w:r>
        <w:rPr>
          <w:sz w:val="14"/>
        </w:rPr>
        <w:t xml:space="preserve">        return False</w:t>
      </w:r>
    </w:p>
    <w:p>
      <w:pPr>
        <w:pStyle w:val="CodeBlock"/>
        <w:shd w:fill="F3F4F6"/>
        <w:ind w:left="113" w:right="85"/>
      </w:pPr>
      <w:r>
        <w:rPr>
          <w:sz w:val="14"/>
        </w:rPr>
        <w:t xml:space="preserve"> </w:t>
      </w:r>
    </w:p>
    <w:p>
      <w:pPr>
        <w:pStyle w:val="CodeBlock"/>
        <w:shd w:fill="F3F4F6"/>
        <w:ind w:left="113" w:right="85"/>
      </w:pPr>
      <w:r>
        <w:rPr>
          <w:sz w:val="14"/>
        </w:rPr>
        <w:t xml:space="preserve">    def connect_hardware(self):</w:t>
      </w:r>
    </w:p>
    <w:p>
      <w:pPr>
        <w:pStyle w:val="CodeBlock"/>
        <w:shd w:fill="F3F4F6"/>
        <w:ind w:left="113" w:right="85"/>
      </w:pPr>
      <w:r>
        <w:rPr>
          <w:sz w:val="14"/>
        </w:rPr>
        <w:t xml:space="preserve">        """</w:t>
      </w:r>
    </w:p>
    <w:p>
      <w:pPr>
        <w:pStyle w:val="CodeBlock"/>
        <w:shd w:fill="F3F4F6"/>
        <w:ind w:left="113" w:right="85"/>
      </w:pPr>
      <w:r>
        <w:rPr>
          <w:sz w:val="14"/>
        </w:rPr>
        <w:t xml:space="preserve">        Connects both LoRa and SDR.</w:t>
      </w:r>
    </w:p>
    <w:p>
      <w:pPr>
        <w:pStyle w:val="CodeBlock"/>
        <w:shd w:fill="F3F4F6"/>
        <w:ind w:left="113" w:right="85"/>
      </w:pPr>
      <w:r>
        <w:rPr>
          <w:sz w:val="14"/>
        </w:rPr>
        <w:t xml:space="preserve">        If one is missing at boot, it waits instead of crashing.</w:t>
      </w:r>
    </w:p>
    <w:p>
      <w:pPr>
        <w:pStyle w:val="CodeBlock"/>
        <w:shd w:fill="F3F4F6"/>
        <w:ind w:left="113" w:right="85"/>
      </w:pPr>
      <w:r>
        <w:rPr>
          <w:sz w:val="14"/>
        </w:rPr>
        <w:t xml:space="preserve">        """</w:t>
      </w:r>
    </w:p>
    <w:p>
      <w:pPr>
        <w:pStyle w:val="CodeBlock"/>
        <w:shd w:fill="F3F4F6"/>
        <w:ind w:left="113" w:right="85"/>
      </w:pPr>
      <w:r>
        <w:rPr>
          <w:sz w:val="14"/>
        </w:rPr>
        <w:t xml:space="preserve">        logging.info("Waiting for hardware...")</w:t>
      </w:r>
    </w:p>
    <w:p>
      <w:pPr>
        <w:pStyle w:val="CodeBlock"/>
        <w:shd w:fill="F3F4F6"/>
        <w:ind w:left="113" w:right="85"/>
      </w:pPr>
      <w:r>
        <w:rPr>
          <w:sz w:val="14"/>
        </w:rPr>
        <w:t xml:space="preserve"> </w:t>
      </w:r>
    </w:p>
    <w:p>
      <w:pPr>
        <w:pStyle w:val="CodeBlock"/>
        <w:shd w:fill="F3F4F6"/>
        <w:ind w:left="113" w:right="85"/>
      </w:pPr>
      <w:r>
        <w:rPr>
          <w:sz w:val="14"/>
        </w:rPr>
        <w:t xml:space="preserve">        self.connect_lora()</w:t>
      </w:r>
    </w:p>
    <w:p>
      <w:pPr>
        <w:pStyle w:val="CodeBlock"/>
        <w:shd w:fill="F3F4F6"/>
        <w:ind w:left="113" w:right="85"/>
      </w:pPr>
      <w:r>
        <w:rPr>
          <w:sz w:val="14"/>
        </w:rPr>
        <w:t xml:space="preserve">        self.connect_sdr()</w:t>
      </w:r>
    </w:p>
    <w:p>
      <w:pPr>
        <w:pStyle w:val="CodeBlock"/>
        <w:shd w:fill="F3F4F6"/>
        <w:ind w:left="113" w:right="85"/>
      </w:pPr>
      <w:r>
        <w:rPr>
          <w:sz w:val="14"/>
        </w:rPr>
        <w:t xml:space="preserve"> </w:t>
      </w:r>
    </w:p>
    <w:p>
      <w:pPr>
        <w:pStyle w:val="CodeBlock"/>
        <w:shd w:fill="F3F4F6"/>
        <w:ind w:left="113" w:right="85"/>
      </w:pPr>
      <w:r>
        <w:rPr>
          <w:sz w:val="14"/>
        </w:rPr>
        <w:t xml:space="preserve">        logging.info(f"Localization Node {self.node_id} armed.")</w:t>
      </w:r>
    </w:p>
    <w:p>
      <w:pPr>
        <w:pStyle w:val="CodeBlock"/>
        <w:shd w:fill="F3F4F6"/>
        <w:ind w:left="113" w:right="85"/>
      </w:pPr>
      <w:r>
        <w:rPr>
          <w:sz w:val="14"/>
        </w:rPr>
        <w:t xml:space="preserve"> </w:t>
      </w:r>
    </w:p>
    <w:p>
      <w:pPr>
        <w:pStyle w:val="CodeBlock"/>
        <w:shd w:fill="F3F4F6"/>
        <w:ind w:left="113" w:right="85"/>
      </w:pPr>
      <w:r>
        <w:rPr>
          <w:sz w:val="14"/>
        </w:rPr>
        <w:t xml:space="preserve">    def reconnect_lora(self):</w:t>
      </w:r>
    </w:p>
    <w:p>
      <w:pPr>
        <w:pStyle w:val="CodeBlock"/>
        <w:shd w:fill="F3F4F6"/>
        <w:ind w:left="113" w:right="85"/>
      </w:pPr>
      <w:r>
        <w:rPr>
          <w:sz w:val="14"/>
        </w:rPr>
        <w:t xml:space="preserve">        """</w:t>
      </w:r>
    </w:p>
    <w:p>
      <w:pPr>
        <w:pStyle w:val="CodeBlock"/>
        <w:shd w:fill="F3F4F6"/>
        <w:ind w:left="113" w:right="85"/>
      </w:pPr>
      <w:r>
        <w:rPr>
          <w:sz w:val="14"/>
        </w:rPr>
        <w:t xml:space="preserve">        Reconnects LoRa after write failure or USB reset.</w:t>
      </w:r>
    </w:p>
    <w:p>
      <w:pPr>
        <w:pStyle w:val="CodeBlock"/>
        <w:shd w:fill="F3F4F6"/>
        <w:ind w:left="113" w:right="85"/>
      </w:pPr>
      <w:r>
        <w:rPr>
          <w:sz w:val="14"/>
        </w:rPr>
        <w:t xml:space="preserve">        """</w:t>
      </w:r>
    </w:p>
    <w:p>
      <w:pPr>
        <w:pStyle w:val="CodeBlock"/>
        <w:shd w:fill="F3F4F6"/>
        <w:ind w:left="113" w:right="85"/>
      </w:pPr>
      <w:r>
        <w:rPr>
          <w:sz w:val="14"/>
        </w:rPr>
        <w:t xml:space="preserve">        logging.warning("Reconnecting LoRa...")</w:t>
      </w:r>
    </w:p>
    <w:p>
      <w:pPr>
        <w:pStyle w:val="CodeBlock"/>
        <w:shd w:fill="F3F4F6"/>
        <w:ind w:left="113" w:right="85"/>
      </w:pPr>
      <w:r>
        <w:rPr>
          <w:sz w:val="14"/>
        </w:rPr>
        <w:t xml:space="preserve">        self.safe_close_lora()</w:t>
      </w:r>
    </w:p>
    <w:p>
      <w:pPr>
        <w:pStyle w:val="CodeBlock"/>
        <w:shd w:fill="F3F4F6"/>
        <w:ind w:left="113" w:right="85"/>
      </w:pPr>
      <w:r>
        <w:rPr>
          <w:sz w:val="14"/>
        </w:rPr>
        <w:t xml:space="preserve">        return self.connect_lora()</w:t>
      </w:r>
    </w:p>
    <w:p>
      <w:pPr>
        <w:pStyle w:val="CodeBlock"/>
        <w:shd w:fill="F3F4F6"/>
        <w:ind w:left="113" w:right="85"/>
      </w:pPr>
      <w:r>
        <w:rPr>
          <w:sz w:val="14"/>
        </w:rPr>
        <w:t xml:space="preserve"> </w:t>
      </w:r>
    </w:p>
    <w:p>
      <w:pPr>
        <w:pStyle w:val="CodeBlock"/>
        <w:shd w:fill="F3F4F6"/>
        <w:ind w:left="113" w:right="85"/>
      </w:pPr>
      <w:r>
        <w:rPr>
          <w:sz w:val="14"/>
        </w:rPr>
        <w:t xml:space="preserve">    def reconnect_sdr(self):</w:t>
      </w:r>
    </w:p>
    <w:p>
      <w:pPr>
        <w:pStyle w:val="CodeBlock"/>
        <w:shd w:fill="F3F4F6"/>
        <w:ind w:left="113" w:right="85"/>
      </w:pPr>
      <w:r>
        <w:rPr>
          <w:sz w:val="14"/>
        </w:rPr>
        <w:t xml:space="preserve">        """</w:t>
      </w:r>
    </w:p>
    <w:p>
      <w:pPr>
        <w:pStyle w:val="CodeBlock"/>
        <w:shd w:fill="F3F4F6"/>
        <w:ind w:left="113" w:right="85"/>
      </w:pPr>
      <w:r>
        <w:rPr>
          <w:sz w:val="14"/>
        </w:rPr>
        <w:t xml:space="preserve">        Reconnects SDR after read failure if needed.</w:t>
      </w:r>
    </w:p>
    <w:p>
      <w:pPr>
        <w:pStyle w:val="CodeBlock"/>
        <w:shd w:fill="F3F4F6"/>
        <w:ind w:left="113" w:right="85"/>
      </w:pPr>
      <w:r>
        <w:rPr>
          <w:sz w:val="14"/>
        </w:rPr>
        <w:t xml:space="preserve">        """</w:t>
      </w:r>
    </w:p>
    <w:p>
      <w:pPr>
        <w:pStyle w:val="CodeBlock"/>
        <w:shd w:fill="F3F4F6"/>
        <w:ind w:left="113" w:right="85"/>
      </w:pPr>
      <w:r>
        <w:rPr>
          <w:sz w:val="14"/>
        </w:rPr>
        <w:t xml:space="preserve">        logging.warning("Reconnecting SDR...")</w:t>
      </w:r>
    </w:p>
    <w:p>
      <w:pPr>
        <w:pStyle w:val="CodeBlock"/>
        <w:shd w:fill="F3F4F6"/>
        <w:ind w:left="113" w:right="85"/>
      </w:pPr>
      <w:r>
        <w:rPr>
          <w:sz w:val="14"/>
        </w:rPr>
        <w:t xml:space="preserve">        self.safe_close_sdr()</w:t>
      </w:r>
    </w:p>
    <w:p>
      <w:pPr>
        <w:pStyle w:val="CodeBlock"/>
        <w:shd w:fill="F3F4F6"/>
        <w:ind w:left="113" w:right="85"/>
      </w:pPr>
      <w:r>
        <w:rPr>
          <w:sz w:val="14"/>
        </w:rPr>
        <w:t xml:space="preserve">        return self.connect_sdr()</w:t>
      </w:r>
    </w:p>
    <w:p>
      <w:pPr>
        <w:pStyle w:val="CodeBlock"/>
        <w:shd w:fill="F3F4F6"/>
        <w:ind w:left="113" w:right="85"/>
      </w:pPr>
      <w:r>
        <w:rPr>
          <w:sz w:val="14"/>
        </w:rPr>
        <w:t xml:space="preserve"> </w:t>
      </w:r>
    </w:p>
    <w:p>
      <w:pPr>
        <w:pStyle w:val="CodeBlock"/>
        <w:shd w:fill="F3F4F6"/>
        <w:ind w:left="113" w:right="85"/>
      </w:pPr>
      <w:r>
        <w:rPr>
          <w:sz w:val="14"/>
        </w:rPr>
        <w:t xml:space="preserve">    # -------------------------------------------------</w:t>
      </w:r>
    </w:p>
    <w:p>
      <w:pPr>
        <w:pStyle w:val="CodeBlock"/>
        <w:shd w:fill="F3F4F6"/>
        <w:ind w:left="113" w:right="85"/>
      </w:pPr>
      <w:r>
        <w:rPr>
          <w:sz w:val="14"/>
        </w:rPr>
        <w:t xml:space="preserve">    # SDR</w:t>
      </w:r>
    </w:p>
    <w:p>
      <w:pPr>
        <w:pStyle w:val="CodeBlock"/>
        <w:shd w:fill="F3F4F6"/>
        <w:ind w:left="113" w:right="85"/>
      </w:pPr>
      <w:r>
        <w:rPr>
          <w:sz w:val="14"/>
        </w:rPr>
        <w:t xml:space="preserve">    # -------------------------------------------------</w:t>
      </w:r>
    </w:p>
    <w:p>
      <w:pPr>
        <w:pStyle w:val="CodeBlock"/>
        <w:shd w:fill="F3F4F6"/>
        <w:ind w:left="113" w:right="85"/>
      </w:pPr>
      <w:r>
        <w:rPr>
          <w:sz w:val="14"/>
        </w:rPr>
        <w:t xml:space="preserve">    def configure_sdr(self):</w:t>
      </w:r>
    </w:p>
    <w:p>
      <w:pPr>
        <w:pStyle w:val="CodeBlock"/>
        <w:shd w:fill="F3F4F6"/>
        <w:ind w:left="113" w:right="85"/>
      </w:pPr>
      <w:r>
        <w:rPr>
          <w:sz w:val="14"/>
        </w:rPr>
        <w:t xml:space="preserve">        self.sdr.sample_rate = SDR_SAMPLE_RATE</w:t>
      </w:r>
    </w:p>
    <w:p>
      <w:pPr>
        <w:pStyle w:val="CodeBlock"/>
        <w:shd w:fill="F3F4F6"/>
        <w:ind w:left="113" w:right="85"/>
      </w:pPr>
      <w:r>
        <w:rPr>
          <w:sz w:val="14"/>
        </w:rPr>
        <w:t xml:space="preserve">        self.sdr.center_freq = SDR_FREQ</w:t>
      </w:r>
    </w:p>
    <w:p>
      <w:pPr>
        <w:pStyle w:val="CodeBlock"/>
        <w:shd w:fill="F3F4F6"/>
        <w:ind w:left="113" w:right="85"/>
      </w:pPr>
      <w:r>
        <w:rPr>
          <w:sz w:val="14"/>
        </w:rPr>
        <w:t xml:space="preserve"> </w:t>
      </w:r>
    </w:p>
    <w:p>
      <w:pPr>
        <w:pStyle w:val="CodeBlock"/>
        <w:shd w:fill="F3F4F6"/>
        <w:ind w:left="113" w:right="85"/>
      </w:pPr>
      <w:r>
        <w:rPr>
          <w:sz w:val="14"/>
        </w:rPr>
        <w:t xml:space="preserve">        # Şimdilik eski stabil davranışa döndürüldü.</w:t>
      </w:r>
    </w:p>
    <w:p>
      <w:pPr>
        <w:pStyle w:val="CodeBlock"/>
        <w:shd w:fill="F3F4F6"/>
        <w:ind w:left="113" w:right="85"/>
      </w:pPr>
      <w:r>
        <w:rPr>
          <w:sz w:val="14"/>
        </w:rPr>
        <w:t xml:space="preserve">        # Fixed gain Pi/SDR tarafını zorlamış olabilir.</w:t>
      </w:r>
    </w:p>
    <w:p>
      <w:pPr>
        <w:pStyle w:val="CodeBlock"/>
        <w:shd w:fill="F3F4F6"/>
        <w:ind w:left="113" w:right="85"/>
      </w:pPr>
      <w:r>
        <w:rPr>
          <w:sz w:val="14"/>
        </w:rPr>
        <w:t xml:space="preserve">        self.sdr.gain = "auto"</w:t>
      </w:r>
    </w:p>
    <w:p>
      <w:pPr>
        <w:pStyle w:val="CodeBlock"/>
        <w:shd w:fill="F3F4F6"/>
        <w:ind w:left="113" w:right="85"/>
      </w:pPr>
      <w:r>
        <w:rPr>
          <w:sz w:val="14"/>
        </w:rPr>
        <w:t xml:space="preserve"> </w:t>
      </w:r>
    </w:p>
    <w:p>
      <w:pPr>
        <w:pStyle w:val="CodeBlock"/>
        <w:shd w:fill="F3F4F6"/>
        <w:ind w:left="113" w:right="85"/>
      </w:pPr>
      <w:r>
        <w:rPr>
          <w:sz w:val="14"/>
        </w:rPr>
        <w:t xml:space="preserve">    def get_filtered_rssi(self):</w:t>
      </w:r>
    </w:p>
    <w:p>
      <w:pPr>
        <w:pStyle w:val="CodeBlock"/>
        <w:shd w:fill="F3F4F6"/>
        <w:ind w:left="113" w:right="85"/>
      </w:pPr>
      <w:r>
        <w:rPr>
          <w:sz w:val="14"/>
        </w:rPr>
        <w:t xml:space="preserve">        readings = []</w:t>
      </w:r>
    </w:p>
    <w:p>
      <w:pPr>
        <w:pStyle w:val="CodeBlock"/>
        <w:shd w:fill="F3F4F6"/>
        <w:ind w:left="113" w:right="85"/>
      </w:pPr>
      <w:r>
        <w:rPr>
          <w:sz w:val="14"/>
        </w:rPr>
        <w:t xml:space="preserve"> </w:t>
      </w:r>
    </w:p>
    <w:p>
      <w:pPr>
        <w:pStyle w:val="CodeBlock"/>
        <w:shd w:fill="F3F4F6"/>
        <w:ind w:left="113" w:right="85"/>
      </w:pPr>
      <w:r>
        <w:rPr>
          <w:sz w:val="14"/>
        </w:rPr>
        <w:t xml:space="preserve">        try:</w:t>
      </w:r>
    </w:p>
    <w:p>
      <w:pPr>
        <w:pStyle w:val="CodeBlock"/>
        <w:shd w:fill="F3F4F6"/>
        <w:ind w:left="113" w:right="85"/>
      </w:pPr>
      <w:r>
        <w:rPr>
          <w:sz w:val="14"/>
        </w:rPr>
        <w:t xml:space="preserve">            for _ in range(3):</w:t>
      </w:r>
    </w:p>
    <w:p>
      <w:pPr>
        <w:pStyle w:val="CodeBlock"/>
        <w:shd w:fill="F3F4F6"/>
        <w:ind w:left="113" w:right="85"/>
      </w:pPr>
      <w:r>
        <w:rPr>
          <w:sz w:val="14"/>
        </w:rPr>
        <w:t xml:space="preserve">                _ = self.sdr.read_samples(256)</w:t>
      </w:r>
    </w:p>
    <w:p>
      <w:pPr>
        <w:pStyle w:val="CodeBlock"/>
        <w:shd w:fill="F3F4F6"/>
        <w:ind w:left="113" w:right="85"/>
      </w:pPr>
      <w:r>
        <w:rPr>
          <w:sz w:val="14"/>
        </w:rPr>
        <w:t xml:space="preserve">                samples = self.sdr.read_samples(16384)</w:t>
      </w:r>
    </w:p>
    <w:p>
      <w:pPr>
        <w:pStyle w:val="CodeBlock"/>
        <w:shd w:fill="F3F4F6"/>
        <w:ind w:left="113" w:right="85"/>
      </w:pPr>
      <w:r>
        <w:rPr>
          <w:sz w:val="14"/>
        </w:rPr>
        <w:t xml:space="preserve"> </w:t>
      </w:r>
    </w:p>
    <w:p>
      <w:pPr>
        <w:pStyle w:val="CodeBlock"/>
        <w:shd w:fill="F3F4F6"/>
        <w:ind w:left="113" w:right="85"/>
      </w:pPr>
      <w:r>
        <w:rPr>
          <w:sz w:val="14"/>
        </w:rPr>
        <w:t xml:space="preserve">                power = np.mean(np.abs(samples) ** 2)</w:t>
      </w:r>
    </w:p>
    <w:p>
      <w:pPr>
        <w:pStyle w:val="CodeBlock"/>
        <w:shd w:fill="F3F4F6"/>
        <w:ind w:left="113" w:right="85"/>
      </w:pPr>
      <w:r>
        <w:rPr>
          <w:sz w:val="14"/>
        </w:rPr>
        <w:t xml:space="preserve">                dbm = 10 * np.log10(power + 1e-12)</w:t>
      </w:r>
    </w:p>
    <w:p>
      <w:pPr>
        <w:pStyle w:val="CodeBlock"/>
        <w:shd w:fill="F3F4F6"/>
        <w:ind w:left="113" w:right="85"/>
      </w:pPr>
      <w:r>
        <w:rPr>
          <w:sz w:val="14"/>
        </w:rPr>
        <w:t xml:space="preserve">                readings.append(dbm)</w:t>
      </w:r>
    </w:p>
    <w:p>
      <w:pPr>
        <w:pStyle w:val="CodeBlock"/>
        <w:shd w:fill="F3F4F6"/>
        <w:ind w:left="113" w:right="85"/>
      </w:pPr>
      <w:r>
        <w:rPr>
          <w:sz w:val="14"/>
        </w:rPr>
        <w:t xml:space="preserve"> </w:t>
      </w:r>
    </w:p>
    <w:p>
      <w:pPr>
        <w:pStyle w:val="CodeBlock"/>
        <w:shd w:fill="F3F4F6"/>
        <w:ind w:left="113" w:right="85"/>
      </w:pPr>
      <w:r>
        <w:rPr>
          <w:sz w:val="14"/>
        </w:rPr>
        <w:t xml:space="preserve">            return int(np.median(readings))</w:t>
      </w:r>
    </w:p>
    <w:p>
      <w:pPr>
        <w:pStyle w:val="CodeBlock"/>
        <w:shd w:fill="F3F4F6"/>
        <w:ind w:left="113" w:right="85"/>
      </w:pPr>
      <w:r>
        <w:rPr>
          <w:sz w:val="14"/>
        </w:rPr>
        <w:t xml:space="preserve"> </w:t>
      </w:r>
    </w:p>
    <w:p>
      <w:pPr>
        <w:pStyle w:val="CodeBlock"/>
        <w:shd w:fill="F3F4F6"/>
        <w:ind w:left="113" w:right="85"/>
      </w:pPr>
      <w:r>
        <w:rPr>
          <w:sz w:val="14"/>
        </w:rPr>
        <w:t xml:space="preserve">        except Exception as e:</w:t>
      </w:r>
    </w:p>
    <w:p>
      <w:pPr>
        <w:pStyle w:val="CodeBlock"/>
        <w:shd w:fill="F3F4F6"/>
        <w:ind w:left="113" w:right="85"/>
      </w:pPr>
      <w:r>
        <w:rPr>
          <w:sz w:val="14"/>
        </w:rPr>
        <w:t xml:space="preserve">            logging.error(f"SDR Read Error: {e}")</w:t>
      </w:r>
    </w:p>
    <w:p>
      <w:pPr>
        <w:pStyle w:val="CodeBlock"/>
        <w:shd w:fill="F3F4F6"/>
        <w:ind w:left="113" w:right="85"/>
      </w:pPr>
      <w:r>
        <w:rPr>
          <w:sz w:val="14"/>
        </w:rPr>
        <w:t xml:space="preserve">            self.reconnect_sdr()</w:t>
      </w:r>
    </w:p>
    <w:p>
      <w:pPr>
        <w:pStyle w:val="CodeBlock"/>
        <w:shd w:fill="F3F4F6"/>
        <w:ind w:left="113" w:right="85"/>
      </w:pPr>
      <w:r>
        <w:rPr>
          <w:sz w:val="14"/>
        </w:rPr>
        <w:t xml:space="preserve">            return -120</w:t>
      </w:r>
    </w:p>
    <w:p>
      <w:pPr>
        <w:pStyle w:val="CodeBlock"/>
        <w:shd w:fill="F3F4F6"/>
        <w:ind w:left="113" w:right="85"/>
      </w:pPr>
      <w:r>
        <w:rPr>
          <w:sz w:val="14"/>
        </w:rPr>
        <w:t xml:space="preserve"> </w:t>
      </w:r>
    </w:p>
    <w:p>
      <w:pPr>
        <w:pStyle w:val="CodeBlock"/>
        <w:shd w:fill="F3F4F6"/>
        <w:ind w:left="113" w:right="85"/>
      </w:pPr>
      <w:r>
        <w:rPr>
          <w:sz w:val="14"/>
        </w:rPr>
        <w:t xml:space="preserve">    # -------------------------------------------------</w:t>
      </w:r>
    </w:p>
    <w:p>
      <w:pPr>
        <w:pStyle w:val="CodeBlock"/>
        <w:shd w:fill="F3F4F6"/>
        <w:ind w:left="113" w:right="85"/>
      </w:pPr>
      <w:r>
        <w:rPr>
          <w:sz w:val="14"/>
        </w:rPr>
        <w:t xml:space="preserve">    # LORA TX</w:t>
      </w:r>
    </w:p>
    <w:p>
      <w:pPr>
        <w:pStyle w:val="CodeBlock"/>
        <w:shd w:fill="F3F4F6"/>
        <w:ind w:left="113" w:right="85"/>
      </w:pPr>
      <w:r>
        <w:rPr>
          <w:sz w:val="14"/>
        </w:rPr>
        <w:t xml:space="preserve">    # -------------------------------------------------</w:t>
      </w:r>
    </w:p>
    <w:p>
      <w:pPr>
        <w:pStyle w:val="CodeBlock"/>
        <w:shd w:fill="F3F4F6"/>
        <w:ind w:left="113" w:right="85"/>
      </w:pPr>
      <w:r>
        <w:rPr>
          <w:sz w:val="14"/>
        </w:rPr>
        <w:t xml:space="preserve">    def transmit(self, rssi):</w:t>
      </w:r>
    </w:p>
    <w:p>
      <w:pPr>
        <w:pStyle w:val="CodeBlock"/>
        <w:shd w:fill="F3F4F6"/>
        <w:ind w:left="113" w:right="85"/>
      </w:pPr>
      <w:r>
        <w:rPr>
          <w:sz w:val="14"/>
        </w:rPr>
        <w:t xml:space="preserve">        payload = f"N{self.node_id},{rssi}\n"</w:t>
      </w:r>
    </w:p>
    <w:p>
      <w:pPr>
        <w:pStyle w:val="CodeBlock"/>
        <w:shd w:fill="F3F4F6"/>
        <w:ind w:left="113" w:right="85"/>
      </w:pPr>
      <w:r>
        <w:rPr>
          <w:sz w:val="14"/>
        </w:rPr>
        <w:t xml:space="preserve"> </w:t>
      </w:r>
    </w:p>
    <w:p>
      <w:pPr>
        <w:pStyle w:val="CodeBlock"/>
        <w:shd w:fill="F3F4F6"/>
        <w:ind w:left="113" w:right="85"/>
      </w:pPr>
      <w:r>
        <w:rPr>
          <w:sz w:val="14"/>
        </w:rPr>
        <w:t xml:space="preserve">        for attempt in range(2):</w:t>
      </w:r>
    </w:p>
    <w:p>
      <w:pPr>
        <w:pStyle w:val="CodeBlock"/>
        <w:shd w:fill="F3F4F6"/>
        <w:ind w:left="113" w:right="85"/>
      </w:pPr>
      <w:r>
        <w:rPr>
          <w:sz w:val="14"/>
        </w:rPr>
        <w:t xml:space="preserve">            try:</w:t>
      </w:r>
    </w:p>
    <w:p>
      <w:pPr>
        <w:pStyle w:val="CodeBlock"/>
        <w:shd w:fill="F3F4F6"/>
        <w:ind w:left="113" w:right="85"/>
      </w:pPr>
      <w:r>
        <w:rPr>
          <w:sz w:val="14"/>
        </w:rPr>
        <w:t xml:space="preserve">                if self.lora is None or not self.lora.is_open:</w:t>
      </w:r>
    </w:p>
    <w:p>
      <w:pPr>
        <w:pStyle w:val="CodeBlock"/>
        <w:shd w:fill="F3F4F6"/>
        <w:ind w:left="113" w:right="85"/>
      </w:pPr>
      <w:r>
        <w:rPr>
          <w:sz w:val="14"/>
        </w:rPr>
        <w:t xml:space="preserve">                    self.reconnect_lora()</w:t>
      </w:r>
    </w:p>
    <w:p>
      <w:pPr>
        <w:pStyle w:val="CodeBlock"/>
        <w:shd w:fill="F3F4F6"/>
        <w:ind w:left="113" w:right="85"/>
      </w:pPr>
      <w:r>
        <w:rPr>
          <w:sz w:val="14"/>
        </w:rPr>
        <w:t xml:space="preserve"> </w:t>
      </w:r>
    </w:p>
    <w:p>
      <w:pPr>
        <w:pStyle w:val="CodeBlock"/>
        <w:shd w:fill="F3F4F6"/>
        <w:ind w:left="113" w:right="85"/>
      </w:pPr>
      <w:r>
        <w:rPr>
          <w:sz w:val="14"/>
        </w:rPr>
        <w:t xml:space="preserve">                self.lora.write(payload.encode("ascii"))</w:t>
      </w:r>
    </w:p>
    <w:p>
      <w:pPr>
        <w:pStyle w:val="CodeBlock"/>
        <w:shd w:fill="F3F4F6"/>
        <w:ind w:left="113" w:right="85"/>
      </w:pPr>
      <w:r>
        <w:rPr>
          <w:sz w:val="14"/>
        </w:rPr>
        <w:t xml:space="preserve">                self.lora.flush()</w:t>
      </w:r>
    </w:p>
    <w:p>
      <w:pPr>
        <w:pStyle w:val="CodeBlock"/>
        <w:shd w:fill="F3F4F6"/>
        <w:ind w:left="113" w:right="85"/>
      </w:pPr>
      <w:r>
        <w:rPr>
          <w:sz w:val="14"/>
        </w:rPr>
        <w:t xml:space="preserve">                logging.info(f"TX -&gt; {payload.strip()}")</w:t>
      </w:r>
    </w:p>
    <w:p>
      <w:pPr>
        <w:pStyle w:val="CodeBlock"/>
        <w:shd w:fill="F3F4F6"/>
        <w:ind w:left="113" w:right="85"/>
      </w:pPr>
      <w:r>
        <w:rPr>
          <w:sz w:val="14"/>
        </w:rPr>
        <w:t xml:space="preserve">                return True</w:t>
      </w:r>
    </w:p>
    <w:p>
      <w:pPr>
        <w:pStyle w:val="CodeBlock"/>
        <w:shd w:fill="F3F4F6"/>
        <w:ind w:left="113" w:right="85"/>
      </w:pPr>
      <w:r>
        <w:rPr>
          <w:sz w:val="14"/>
        </w:rPr>
        <w:t xml:space="preserve"> </w:t>
      </w:r>
    </w:p>
    <w:p>
      <w:pPr>
        <w:pStyle w:val="CodeBlock"/>
        <w:shd w:fill="F3F4F6"/>
        <w:ind w:left="113" w:right="85"/>
      </w:pPr>
      <w:r>
        <w:rPr>
          <w:sz w:val="14"/>
        </w:rPr>
        <w:t xml:space="preserve">            except Exception as e:</w:t>
      </w:r>
    </w:p>
    <w:p>
      <w:pPr>
        <w:pStyle w:val="CodeBlock"/>
        <w:shd w:fill="F3F4F6"/>
        <w:ind w:left="113" w:right="85"/>
      </w:pPr>
      <w:r>
        <w:rPr>
          <w:sz w:val="14"/>
        </w:rPr>
        <w:t xml:space="preserve">                logging.error(f"LoRa TX Failure: {e}")</w:t>
      </w:r>
    </w:p>
    <w:p>
      <w:pPr>
        <w:pStyle w:val="CodeBlock"/>
        <w:shd w:fill="F3F4F6"/>
        <w:ind w:left="113" w:right="85"/>
      </w:pPr>
      <w:r>
        <w:rPr>
          <w:sz w:val="14"/>
        </w:rPr>
        <w:t xml:space="preserve">                self.reconnect_lora()</w:t>
      </w:r>
    </w:p>
    <w:p>
      <w:pPr>
        <w:pStyle w:val="CodeBlock"/>
        <w:shd w:fill="F3F4F6"/>
        <w:ind w:left="113" w:right="85"/>
      </w:pPr>
      <w:r>
        <w:rPr>
          <w:sz w:val="14"/>
        </w:rPr>
        <w:t xml:space="preserve"> </w:t>
      </w:r>
    </w:p>
    <w:p>
      <w:pPr>
        <w:pStyle w:val="CodeBlock"/>
        <w:shd w:fill="F3F4F6"/>
        <w:ind w:left="113" w:right="85"/>
      </w:pPr>
      <w:r>
        <w:rPr>
          <w:sz w:val="14"/>
        </w:rPr>
        <w:t xml:space="preserve">        logging.error("LoRa TX failed after reconnect attempt.")</w:t>
      </w:r>
    </w:p>
    <w:p>
      <w:pPr>
        <w:pStyle w:val="CodeBlock"/>
        <w:shd w:fill="F3F4F6"/>
        <w:ind w:left="113" w:right="85"/>
      </w:pPr>
      <w:r>
        <w:rPr>
          <w:sz w:val="14"/>
        </w:rPr>
        <w:t xml:space="preserve">        return False</w:t>
      </w:r>
    </w:p>
    <w:p>
      <w:pPr>
        <w:pStyle w:val="CodeBlock"/>
        <w:shd w:fill="F3F4F6"/>
        <w:ind w:left="113" w:right="85"/>
      </w:pPr>
      <w:r>
        <w:rPr>
          <w:sz w:val="14"/>
        </w:rPr>
        <w:t xml:space="preserve"> </w:t>
      </w:r>
    </w:p>
    <w:p>
      <w:pPr>
        <w:pStyle w:val="CodeBlock"/>
        <w:shd w:fill="F3F4F6"/>
        <w:ind w:left="113" w:right="85"/>
      </w:pPr>
      <w:r>
        <w:rPr>
          <w:sz w:val="14"/>
        </w:rPr>
        <w:t xml:space="preserve">    # -------------------------------------------------</w:t>
      </w:r>
    </w:p>
    <w:p>
      <w:pPr>
        <w:pStyle w:val="CodeBlock"/>
        <w:shd w:fill="F3F4F6"/>
        <w:ind w:left="113" w:right="85"/>
      </w:pPr>
      <w:r>
        <w:rPr>
          <w:sz w:val="14"/>
        </w:rPr>
        <w:t xml:space="preserve">    # SAFE CLOSE</w:t>
      </w:r>
    </w:p>
    <w:p>
      <w:pPr>
        <w:pStyle w:val="CodeBlock"/>
        <w:shd w:fill="F3F4F6"/>
        <w:ind w:left="113" w:right="85"/>
      </w:pPr>
      <w:r>
        <w:rPr>
          <w:sz w:val="14"/>
        </w:rPr>
        <w:t xml:space="preserve">    # -------------------------------------------------</w:t>
      </w:r>
    </w:p>
    <w:p>
      <w:pPr>
        <w:pStyle w:val="CodeBlock"/>
        <w:shd w:fill="F3F4F6"/>
        <w:ind w:left="113" w:right="85"/>
      </w:pPr>
      <w:r>
        <w:rPr>
          <w:sz w:val="14"/>
        </w:rPr>
        <w:t xml:space="preserve">    def safe_close_lora(self):</w:t>
      </w:r>
    </w:p>
    <w:p>
      <w:pPr>
        <w:pStyle w:val="CodeBlock"/>
        <w:shd w:fill="F3F4F6"/>
        <w:ind w:left="113" w:right="85"/>
      </w:pPr>
      <w:r>
        <w:rPr>
          <w:sz w:val="14"/>
        </w:rPr>
        <w:t xml:space="preserve">        try:</w:t>
      </w:r>
    </w:p>
    <w:p>
      <w:pPr>
        <w:pStyle w:val="CodeBlock"/>
        <w:shd w:fill="F3F4F6"/>
        <w:ind w:left="113" w:right="85"/>
      </w:pPr>
      <w:r>
        <w:rPr>
          <w:sz w:val="14"/>
        </w:rPr>
        <w:t xml:space="preserve">            if self.lora:</w:t>
      </w:r>
    </w:p>
    <w:p>
      <w:pPr>
        <w:pStyle w:val="CodeBlock"/>
        <w:shd w:fill="F3F4F6"/>
        <w:ind w:left="113" w:right="85"/>
      </w:pPr>
      <w:r>
        <w:rPr>
          <w:sz w:val="14"/>
        </w:rPr>
        <w:t xml:space="preserve">                self.lora.close()</w:t>
      </w:r>
    </w:p>
    <w:p>
      <w:pPr>
        <w:pStyle w:val="CodeBlock"/>
        <w:shd w:fill="F3F4F6"/>
        <w:ind w:left="113" w:right="85"/>
      </w:pPr>
      <w:r>
        <w:rPr>
          <w:sz w:val="14"/>
        </w:rPr>
        <w:t xml:space="preserve">        except Exception:</w:t>
      </w:r>
    </w:p>
    <w:p>
      <w:pPr>
        <w:pStyle w:val="CodeBlock"/>
        <w:shd w:fill="F3F4F6"/>
        <w:ind w:left="113" w:right="85"/>
      </w:pPr>
      <w:r>
        <w:rPr>
          <w:sz w:val="14"/>
        </w:rPr>
        <w:t xml:space="preserve">            pass</w:t>
      </w:r>
    </w:p>
    <w:p>
      <w:pPr>
        <w:pStyle w:val="CodeBlock"/>
        <w:shd w:fill="F3F4F6"/>
        <w:ind w:left="113" w:right="85"/>
      </w:pPr>
      <w:r>
        <w:rPr>
          <w:sz w:val="14"/>
        </w:rPr>
        <w:t xml:space="preserve"> </w:t>
      </w:r>
    </w:p>
    <w:p>
      <w:pPr>
        <w:pStyle w:val="CodeBlock"/>
        <w:shd w:fill="F3F4F6"/>
        <w:ind w:left="113" w:right="85"/>
      </w:pPr>
      <w:r>
        <w:rPr>
          <w:sz w:val="14"/>
        </w:rPr>
        <w:t xml:space="preserve">        self.lora = None</w:t>
      </w:r>
    </w:p>
    <w:p>
      <w:pPr>
        <w:pStyle w:val="CodeBlock"/>
        <w:shd w:fill="F3F4F6"/>
        <w:ind w:left="113" w:right="85"/>
      </w:pPr>
      <w:r>
        <w:rPr>
          <w:sz w:val="14"/>
        </w:rPr>
        <w:t xml:space="preserve"> </w:t>
      </w:r>
    </w:p>
    <w:p>
      <w:pPr>
        <w:pStyle w:val="CodeBlock"/>
        <w:shd w:fill="F3F4F6"/>
        <w:ind w:left="113" w:right="85"/>
      </w:pPr>
      <w:r>
        <w:rPr>
          <w:sz w:val="14"/>
        </w:rPr>
        <w:t xml:space="preserve">    def safe_close_sdr(self):</w:t>
      </w:r>
    </w:p>
    <w:p>
      <w:pPr>
        <w:pStyle w:val="CodeBlock"/>
        <w:shd w:fill="F3F4F6"/>
        <w:ind w:left="113" w:right="85"/>
      </w:pPr>
      <w:r>
        <w:rPr>
          <w:sz w:val="14"/>
        </w:rPr>
        <w:t xml:space="preserve">        try:</w:t>
      </w:r>
    </w:p>
    <w:p>
      <w:pPr>
        <w:pStyle w:val="CodeBlock"/>
        <w:shd w:fill="F3F4F6"/>
        <w:ind w:left="113" w:right="85"/>
      </w:pPr>
      <w:r>
        <w:rPr>
          <w:sz w:val="14"/>
        </w:rPr>
        <w:t xml:space="preserve">            if self.sdr:</w:t>
      </w:r>
    </w:p>
    <w:p>
      <w:pPr>
        <w:pStyle w:val="CodeBlock"/>
        <w:shd w:fill="F3F4F6"/>
        <w:ind w:left="113" w:right="85"/>
      </w:pPr>
      <w:r>
        <w:rPr>
          <w:sz w:val="14"/>
        </w:rPr>
        <w:t xml:space="preserve">                self.sdr.close()</w:t>
      </w:r>
    </w:p>
    <w:p>
      <w:pPr>
        <w:pStyle w:val="CodeBlock"/>
        <w:shd w:fill="F3F4F6"/>
        <w:ind w:left="113" w:right="85"/>
      </w:pPr>
      <w:r>
        <w:rPr>
          <w:sz w:val="14"/>
        </w:rPr>
        <w:t xml:space="preserve">        except Exception:</w:t>
      </w:r>
    </w:p>
    <w:p>
      <w:pPr>
        <w:pStyle w:val="CodeBlock"/>
        <w:shd w:fill="F3F4F6"/>
        <w:ind w:left="113" w:right="85"/>
      </w:pPr>
      <w:r>
        <w:rPr>
          <w:sz w:val="14"/>
        </w:rPr>
        <w:t xml:space="preserve">            pass</w:t>
      </w:r>
    </w:p>
    <w:p>
      <w:pPr>
        <w:pStyle w:val="CodeBlock"/>
        <w:shd w:fill="F3F4F6"/>
        <w:ind w:left="113" w:right="85"/>
      </w:pPr>
      <w:r>
        <w:rPr>
          <w:sz w:val="14"/>
        </w:rPr>
        <w:t xml:space="preserve"> </w:t>
      </w:r>
    </w:p>
    <w:p>
      <w:pPr>
        <w:pStyle w:val="CodeBlock"/>
        <w:shd w:fill="F3F4F6"/>
        <w:ind w:left="113" w:right="85"/>
      </w:pPr>
      <w:r>
        <w:rPr>
          <w:sz w:val="14"/>
        </w:rPr>
        <w:t xml:space="preserve">        self.sdr = None</w:t>
      </w:r>
    </w:p>
    <w:p>
      <w:pPr>
        <w:pStyle w:val="CodeBlock"/>
        <w:shd w:fill="F3F4F6"/>
        <w:ind w:left="113" w:right="85"/>
      </w:pPr>
      <w:r>
        <w:rPr>
          <w:sz w:val="14"/>
        </w:rPr>
        <w:t xml:space="preserve"> </w:t>
      </w:r>
    </w:p>
    <w:p>
      <w:pPr>
        <w:pStyle w:val="CodeBlock"/>
        <w:shd w:fill="F3F4F6"/>
        <w:ind w:left="113" w:right="85"/>
      </w:pPr>
      <w:r>
        <w:rPr>
          <w:sz w:val="14"/>
        </w:rPr>
        <w:t xml:space="preserve">    # -------------------------------------------------</w:t>
      </w:r>
    </w:p>
    <w:p>
      <w:pPr>
        <w:pStyle w:val="CodeBlock"/>
        <w:shd w:fill="F3F4F6"/>
        <w:ind w:left="113" w:right="85"/>
      </w:pPr>
      <w:r>
        <w:rPr>
          <w:sz w:val="14"/>
        </w:rPr>
        <w:t xml:space="preserve">    # SHUTDOWN</w:t>
      </w:r>
    </w:p>
    <w:p>
      <w:pPr>
        <w:pStyle w:val="CodeBlock"/>
        <w:shd w:fill="F3F4F6"/>
        <w:ind w:left="113" w:right="85"/>
      </w:pPr>
      <w:r>
        <w:rPr>
          <w:sz w:val="14"/>
        </w:rPr>
        <w:t xml:space="preserve">    # -------------------------------------------------</w:t>
      </w:r>
    </w:p>
    <w:p>
      <w:pPr>
        <w:pStyle w:val="CodeBlock"/>
        <w:shd w:fill="F3F4F6"/>
        <w:ind w:left="113" w:right="85"/>
      </w:pPr>
      <w:r>
        <w:rPr>
          <w:sz w:val="14"/>
        </w:rPr>
        <w:t xml:space="preserve">    def shutdown(self, signum, frame):</w:t>
      </w:r>
    </w:p>
    <w:p>
      <w:pPr>
        <w:pStyle w:val="CodeBlock"/>
        <w:shd w:fill="F3F4F6"/>
        <w:ind w:left="113" w:right="85"/>
      </w:pPr>
      <w:r>
        <w:rPr>
          <w:sz w:val="14"/>
        </w:rPr>
        <w:t xml:space="preserve">        logging.info("Initiating graceful teardown...")</w:t>
      </w:r>
    </w:p>
    <w:p>
      <w:pPr>
        <w:pStyle w:val="CodeBlock"/>
        <w:shd w:fill="F3F4F6"/>
        <w:ind w:left="113" w:right="85"/>
      </w:pPr>
      <w:r>
        <w:rPr>
          <w:sz w:val="14"/>
        </w:rPr>
        <w:t xml:space="preserve">        self.running = False</w:t>
      </w:r>
    </w:p>
    <w:p>
      <w:pPr>
        <w:pStyle w:val="CodeBlock"/>
        <w:shd w:fill="F3F4F6"/>
        <w:ind w:left="113" w:right="85"/>
      </w:pPr>
      <w:r>
        <w:rPr>
          <w:sz w:val="14"/>
        </w:rPr>
        <w:t xml:space="preserve">        self.safe_close_sdr()</w:t>
      </w:r>
    </w:p>
    <w:p>
      <w:pPr>
        <w:pStyle w:val="CodeBlock"/>
        <w:shd w:fill="F3F4F6"/>
        <w:ind w:left="113" w:right="85"/>
      </w:pPr>
      <w:r>
        <w:rPr>
          <w:sz w:val="14"/>
        </w:rPr>
        <w:t xml:space="preserve">        self.safe_close_lora()</w:t>
      </w:r>
    </w:p>
    <w:p>
      <w:pPr>
        <w:pStyle w:val="CodeBlock"/>
        <w:shd w:fill="F3F4F6"/>
        <w:ind w:left="113" w:right="85"/>
      </w:pPr>
      <w:r>
        <w:rPr>
          <w:sz w:val="14"/>
        </w:rPr>
        <w:t xml:space="preserve">        logging.info("Hardware released. Node disarmed.")</w:t>
      </w:r>
    </w:p>
    <w:p>
      <w:pPr>
        <w:pStyle w:val="CodeBlock"/>
        <w:shd w:fill="F3F4F6"/>
        <w:ind w:left="113" w:right="85"/>
      </w:pPr>
      <w:r>
        <w:rPr>
          <w:sz w:val="14"/>
        </w:rPr>
        <w:t xml:space="preserve">        sys.exit(0)</w:t>
      </w:r>
    </w:p>
    <w:p>
      <w:pPr>
        <w:pStyle w:val="CodeBlock"/>
        <w:shd w:fill="F3F4F6"/>
        <w:ind w:left="113" w:right="85"/>
      </w:pPr>
      <w:r>
        <w:rPr>
          <w:sz w:val="14"/>
        </w:rPr>
        <w:t xml:space="preserve"> </w:t>
      </w:r>
    </w:p>
    <w:p>
      <w:pPr>
        <w:pStyle w:val="CodeBlock"/>
        <w:shd w:fill="F3F4F6"/>
        <w:ind w:left="113" w:right="85"/>
      </w:pPr>
      <w:r>
        <w:rPr>
          <w:sz w:val="14"/>
        </w:rPr>
        <w:t xml:space="preserve">    # -------------------------------------------------</w:t>
      </w:r>
    </w:p>
    <w:p>
      <w:pPr>
        <w:pStyle w:val="CodeBlock"/>
        <w:shd w:fill="F3F4F6"/>
        <w:ind w:left="113" w:right="85"/>
      </w:pPr>
      <w:r>
        <w:rPr>
          <w:sz w:val="14"/>
        </w:rPr>
        <w:t xml:space="preserve">    # MAIN LOOP</w:t>
      </w:r>
    </w:p>
    <w:p>
      <w:pPr>
        <w:pStyle w:val="CodeBlock"/>
        <w:shd w:fill="F3F4F6"/>
        <w:ind w:left="113" w:right="85"/>
      </w:pPr>
      <w:r>
        <w:rPr>
          <w:sz w:val="14"/>
        </w:rPr>
        <w:t xml:space="preserve">    # -------------------------------------------------</w:t>
      </w:r>
    </w:p>
    <w:p>
      <w:pPr>
        <w:pStyle w:val="CodeBlock"/>
        <w:shd w:fill="F3F4F6"/>
        <w:ind w:left="113" w:right="85"/>
      </w:pPr>
      <w:r>
        <w:rPr>
          <w:sz w:val="14"/>
        </w:rPr>
        <w:t xml:space="preserve">    def run(self):</w:t>
      </w:r>
    </w:p>
    <w:p>
      <w:pPr>
        <w:pStyle w:val="CodeBlock"/>
        <w:shd w:fill="F3F4F6"/>
        <w:ind w:left="113" w:right="85"/>
      </w:pPr>
      <w:r>
        <w:rPr>
          <w:sz w:val="14"/>
        </w:rPr>
        <w:t xml:space="preserve">        """</w:t>
      </w:r>
    </w:p>
    <w:p>
      <w:pPr>
        <w:pStyle w:val="CodeBlock"/>
        <w:shd w:fill="F3F4F6"/>
        <w:ind w:left="113" w:right="85"/>
      </w:pPr>
      <w:r>
        <w:rPr>
          <w:sz w:val="14"/>
        </w:rPr>
        <w:t xml:space="preserve">        Absolute-time TDMA.</w:t>
      </w:r>
    </w:p>
    <w:p>
      <w:pPr>
        <w:pStyle w:val="CodeBlock"/>
        <w:shd w:fill="F3F4F6"/>
        <w:ind w:left="113" w:right="85"/>
      </w:pPr>
      <w:r>
        <w:rPr>
          <w:sz w:val="14"/>
        </w:rPr>
        <w:t xml:space="preserve"> </w:t>
      </w:r>
    </w:p>
    <w:p>
      <w:pPr>
        <w:pStyle w:val="CodeBlock"/>
        <w:shd w:fill="F3F4F6"/>
        <w:ind w:left="113" w:right="85"/>
      </w:pPr>
      <w:r>
        <w:rPr>
          <w:sz w:val="14"/>
        </w:rPr>
        <w:t xml:space="preserve">        Amaç:</w:t>
      </w:r>
    </w:p>
    <w:p>
      <w:pPr>
        <w:pStyle w:val="CodeBlock"/>
        <w:shd w:fill="F3F4F6"/>
        <w:ind w:left="113" w:right="85"/>
      </w:pPr>
      <w:r>
        <w:rPr>
          <w:sz w:val="14"/>
        </w:rPr>
        <w:t xml:space="preserve">        - Drone'lar farklı zamanda açılsa bile sistem saatine göre slot bulsun.</w:t>
      </w:r>
    </w:p>
    <w:p>
      <w:pPr>
        <w:pStyle w:val="CodeBlock"/>
        <w:shd w:fill="F3F4F6"/>
        <w:ind w:left="113" w:right="85"/>
      </w:pPr>
      <w:r>
        <w:rPr>
          <w:sz w:val="14"/>
        </w:rPr>
        <w:t xml:space="preserve">        - Her 4 saniyelik cycle içinde sadece 1 kez TX atsın.</w:t>
      </w:r>
    </w:p>
    <w:p>
      <w:pPr>
        <w:pStyle w:val="CodeBlock"/>
        <w:shd w:fill="F3F4F6"/>
        <w:ind w:left="113" w:right="85"/>
      </w:pPr>
      <w:r>
        <w:rPr>
          <w:sz w:val="14"/>
        </w:rPr>
        <w:t xml:space="preserve">        - Pi Zero'yu yormamak için sürekli 0.02 sn loop dönmesin.</w:t>
      </w:r>
    </w:p>
    <w:p>
      <w:pPr>
        <w:pStyle w:val="CodeBlock"/>
        <w:shd w:fill="F3F4F6"/>
        <w:ind w:left="113" w:right="85"/>
      </w:pPr>
      <w:r>
        <w:rPr>
          <w:sz w:val="14"/>
        </w:rPr>
        <w:t xml:space="preserve">        """</w:t>
      </w:r>
    </w:p>
    <w:p>
      <w:pPr>
        <w:pStyle w:val="CodeBlock"/>
        <w:shd w:fill="F3F4F6"/>
        <w:ind w:left="113" w:right="85"/>
      </w:pPr>
      <w:r>
        <w:rPr>
          <w:sz w:val="14"/>
        </w:rPr>
        <w:t xml:space="preserve"> </w:t>
      </w:r>
    </w:p>
    <w:p>
      <w:pPr>
        <w:pStyle w:val="CodeBlock"/>
        <w:shd w:fill="F3F4F6"/>
        <w:ind w:left="113" w:right="85"/>
      </w:pPr>
      <w:r>
        <w:rPr>
          <w:sz w:val="14"/>
        </w:rPr>
        <w:t xml:space="preserve">        logging.info(f"ABSOLUTE-TIME TDMA Started. Cycle: {CYCLE_DURATION}s")</w:t>
      </w:r>
    </w:p>
    <w:p>
      <w:pPr>
        <w:pStyle w:val="CodeBlock"/>
        <w:shd w:fill="F3F4F6"/>
        <w:ind w:left="113" w:right="85"/>
      </w:pPr>
      <w:r>
        <w:rPr>
          <w:sz w:val="14"/>
        </w:rPr>
        <w:t xml:space="preserve"> </w:t>
      </w:r>
    </w:p>
    <w:p>
      <w:pPr>
        <w:pStyle w:val="CodeBlock"/>
        <w:shd w:fill="F3F4F6"/>
        <w:ind w:left="113" w:right="85"/>
      </w:pPr>
      <w:r>
        <w:rPr>
          <w:sz w:val="14"/>
        </w:rPr>
        <w:t xml:space="preserve">        last_tx_cycle = -1</w:t>
      </w:r>
    </w:p>
    <w:p>
      <w:pPr>
        <w:pStyle w:val="CodeBlock"/>
        <w:shd w:fill="F3F4F6"/>
        <w:ind w:left="113" w:right="85"/>
      </w:pPr>
      <w:r>
        <w:rPr>
          <w:sz w:val="14"/>
        </w:rPr>
        <w:t xml:space="preserve"> </w:t>
      </w:r>
    </w:p>
    <w:p>
      <w:pPr>
        <w:pStyle w:val="CodeBlock"/>
        <w:shd w:fill="F3F4F6"/>
        <w:ind w:left="113" w:right="85"/>
      </w:pPr>
      <w:r>
        <w:rPr>
          <w:sz w:val="14"/>
        </w:rPr>
        <w:t xml:space="preserve">        while self.running:</w:t>
      </w:r>
    </w:p>
    <w:p>
      <w:pPr>
        <w:pStyle w:val="CodeBlock"/>
        <w:shd w:fill="F3F4F6"/>
        <w:ind w:left="113" w:right="85"/>
      </w:pPr>
      <w:r>
        <w:rPr>
          <w:sz w:val="14"/>
        </w:rPr>
        <w:t xml:space="preserve">            now = time.time()</w:t>
      </w:r>
    </w:p>
    <w:p>
      <w:pPr>
        <w:pStyle w:val="CodeBlock"/>
        <w:shd w:fill="F3F4F6"/>
        <w:ind w:left="113" w:right="85"/>
      </w:pPr>
      <w:r>
        <w:rPr>
          <w:sz w:val="14"/>
        </w:rPr>
        <w:t xml:space="preserve"> </w:t>
      </w:r>
    </w:p>
    <w:p>
      <w:pPr>
        <w:pStyle w:val="CodeBlock"/>
        <w:shd w:fill="F3F4F6"/>
        <w:ind w:left="113" w:right="85"/>
      </w:pPr>
      <w:r>
        <w:rPr>
          <w:sz w:val="14"/>
        </w:rPr>
        <w:t xml:space="preserve">            slot_start = (self.node_id - 1) * SLOT_DURATION</w:t>
      </w:r>
    </w:p>
    <w:p>
      <w:pPr>
        <w:pStyle w:val="CodeBlock"/>
        <w:shd w:fill="F3F4F6"/>
        <w:ind w:left="113" w:right="85"/>
      </w:pPr>
      <w:r>
        <w:rPr>
          <w:sz w:val="14"/>
        </w:rPr>
        <w:t xml:space="preserve"> </w:t>
      </w:r>
    </w:p>
    <w:p>
      <w:pPr>
        <w:pStyle w:val="CodeBlock"/>
        <w:shd w:fill="F3F4F6"/>
        <w:ind w:left="113" w:right="85"/>
      </w:pPr>
      <w:r>
        <w:rPr>
          <w:sz w:val="14"/>
        </w:rPr>
        <w:t xml:space="preserve">            # Slotun tam başında değil, biraz içinde gönderiyoruz.</w:t>
      </w:r>
    </w:p>
    <w:p>
      <w:pPr>
        <w:pStyle w:val="CodeBlock"/>
        <w:shd w:fill="F3F4F6"/>
        <w:ind w:left="113" w:right="85"/>
      </w:pPr>
      <w:r>
        <w:rPr>
          <w:sz w:val="14"/>
        </w:rPr>
        <w:t xml:space="preserve">            # Örnek:</w:t>
      </w:r>
    </w:p>
    <w:p>
      <w:pPr>
        <w:pStyle w:val="CodeBlock"/>
        <w:shd w:fill="F3F4F6"/>
        <w:ind w:left="113" w:right="85"/>
      </w:pPr>
      <w:r>
        <w:rPr>
          <w:sz w:val="14"/>
        </w:rPr>
        <w:t xml:space="preserve">            # N1 -&gt; cycle + 0.20</w:t>
      </w:r>
    </w:p>
    <w:p>
      <w:pPr>
        <w:pStyle w:val="CodeBlock"/>
        <w:shd w:fill="F3F4F6"/>
        <w:ind w:left="113" w:right="85"/>
      </w:pPr>
      <w:r>
        <w:rPr>
          <w:sz w:val="14"/>
        </w:rPr>
        <w:t xml:space="preserve">            # N2 -&gt; cycle + 1.20</w:t>
      </w:r>
    </w:p>
    <w:p>
      <w:pPr>
        <w:pStyle w:val="CodeBlock"/>
        <w:shd w:fill="F3F4F6"/>
        <w:ind w:left="113" w:right="85"/>
      </w:pPr>
      <w:r>
        <w:rPr>
          <w:sz w:val="14"/>
        </w:rPr>
        <w:t xml:space="preserve">            # N3 -&gt; cycle + 2.20</w:t>
      </w:r>
    </w:p>
    <w:p>
      <w:pPr>
        <w:pStyle w:val="CodeBlock"/>
        <w:shd w:fill="F3F4F6"/>
        <w:ind w:left="113" w:right="85"/>
      </w:pPr>
      <w:r>
        <w:rPr>
          <w:sz w:val="14"/>
        </w:rPr>
        <w:t xml:space="preserve">            # N4 -&gt; cycle + 3.20</w:t>
      </w:r>
    </w:p>
    <w:p>
      <w:pPr>
        <w:pStyle w:val="CodeBlock"/>
        <w:shd w:fill="F3F4F6"/>
        <w:ind w:left="113" w:right="85"/>
      </w:pPr>
      <w:r>
        <w:rPr>
          <w:sz w:val="14"/>
        </w:rPr>
        <w:t xml:space="preserve">            slot_tx_offset = slot_start + 0.20</w:t>
      </w:r>
    </w:p>
    <w:p>
      <w:pPr>
        <w:pStyle w:val="CodeBlock"/>
        <w:shd w:fill="F3F4F6"/>
        <w:ind w:left="113" w:right="85"/>
      </w:pPr>
      <w:r>
        <w:rPr>
          <w:sz w:val="14"/>
        </w:rPr>
        <w:t xml:space="preserve"> </w:t>
      </w:r>
    </w:p>
    <w:p>
      <w:pPr>
        <w:pStyle w:val="CodeBlock"/>
        <w:shd w:fill="F3F4F6"/>
        <w:ind w:left="113" w:right="85"/>
      </w:pPr>
      <w:r>
        <w:rPr>
          <w:sz w:val="14"/>
        </w:rPr>
        <w:t xml:space="preserve">            current_cycle = int(now // CYCLE_DURATION)</w:t>
      </w:r>
    </w:p>
    <w:p>
      <w:pPr>
        <w:pStyle w:val="CodeBlock"/>
        <w:shd w:fill="F3F4F6"/>
        <w:ind w:left="113" w:right="85"/>
      </w:pPr>
      <w:r>
        <w:rPr>
          <w:sz w:val="14"/>
        </w:rPr>
        <w:t xml:space="preserve">            target_time = (current_cycle * CYCLE_DURATION) + slot_tx_offset</w:t>
      </w:r>
    </w:p>
    <w:p>
      <w:pPr>
        <w:pStyle w:val="CodeBlock"/>
        <w:shd w:fill="F3F4F6"/>
        <w:ind w:left="113" w:right="85"/>
      </w:pPr>
      <w:r>
        <w:rPr>
          <w:sz w:val="14"/>
        </w:rPr>
        <w:t xml:space="preserve"> </w:t>
      </w:r>
    </w:p>
    <w:p>
      <w:pPr>
        <w:pStyle w:val="CodeBlock"/>
        <w:shd w:fill="F3F4F6"/>
        <w:ind w:left="113" w:right="85"/>
      </w:pPr>
      <w:r>
        <w:rPr>
          <w:sz w:val="14"/>
        </w:rPr>
        <w:t xml:space="preserve">            # Eğer bu cycle'daki kendi zamanını kaçırdıysa bir sonraki cycle'a geç.</w:t>
      </w:r>
    </w:p>
    <w:p>
      <w:pPr>
        <w:pStyle w:val="CodeBlock"/>
        <w:shd w:fill="F3F4F6"/>
        <w:ind w:left="113" w:right="85"/>
      </w:pPr>
      <w:r>
        <w:rPr>
          <w:sz w:val="14"/>
        </w:rPr>
        <w:t xml:space="preserve">            if now &gt;= target_time:</w:t>
      </w:r>
    </w:p>
    <w:p>
      <w:pPr>
        <w:pStyle w:val="CodeBlock"/>
        <w:shd w:fill="F3F4F6"/>
        <w:ind w:left="113" w:right="85"/>
      </w:pPr>
      <w:r>
        <w:rPr>
          <w:sz w:val="14"/>
        </w:rPr>
        <w:t xml:space="preserve">                current_cycle += 1</w:t>
      </w:r>
    </w:p>
    <w:p>
      <w:pPr>
        <w:pStyle w:val="CodeBlock"/>
        <w:shd w:fill="F3F4F6"/>
        <w:ind w:left="113" w:right="85"/>
      </w:pPr>
      <w:r>
        <w:rPr>
          <w:sz w:val="14"/>
        </w:rPr>
        <w:t xml:space="preserve">                target_time = (current_cycle * CYCLE_DURATION) + slot_tx_offset</w:t>
      </w:r>
    </w:p>
    <w:p>
      <w:pPr>
        <w:pStyle w:val="CodeBlock"/>
        <w:shd w:fill="F3F4F6"/>
        <w:ind w:left="113" w:right="85"/>
      </w:pPr>
      <w:r>
        <w:rPr>
          <w:sz w:val="14"/>
        </w:rPr>
        <w:t xml:space="preserve"> </w:t>
      </w:r>
    </w:p>
    <w:p>
      <w:pPr>
        <w:pStyle w:val="CodeBlock"/>
        <w:shd w:fill="F3F4F6"/>
        <w:ind w:left="113" w:right="85"/>
      </w:pPr>
      <w:r>
        <w:rPr>
          <w:sz w:val="14"/>
        </w:rPr>
        <w:t xml:space="preserve">            # Hedef zamana kadar büyük kısmı uyuyarak bekle.</w:t>
      </w:r>
    </w:p>
    <w:p>
      <w:pPr>
        <w:pStyle w:val="CodeBlock"/>
        <w:shd w:fill="F3F4F6"/>
        <w:ind w:left="113" w:right="85"/>
      </w:pPr>
      <w:r>
        <w:rPr>
          <w:sz w:val="14"/>
        </w:rPr>
        <w:t xml:space="preserve">            sleep_time = target_time - time.time()</w:t>
      </w:r>
    </w:p>
    <w:p>
      <w:pPr>
        <w:pStyle w:val="CodeBlock"/>
        <w:shd w:fill="F3F4F6"/>
        <w:ind w:left="113" w:right="85"/>
      </w:pPr>
      <w:r>
        <w:rPr>
          <w:sz w:val="14"/>
        </w:rPr>
        <w:t xml:space="preserve"> </w:t>
      </w:r>
    </w:p>
    <w:p>
      <w:pPr>
        <w:pStyle w:val="CodeBlock"/>
        <w:shd w:fill="F3F4F6"/>
        <w:ind w:left="113" w:right="85"/>
      </w:pPr>
      <w:r>
        <w:rPr>
          <w:sz w:val="14"/>
        </w:rPr>
        <w:t xml:space="preserve">            if sleep_time &gt; 0.05:</w:t>
      </w:r>
    </w:p>
    <w:p>
      <w:pPr>
        <w:pStyle w:val="CodeBlock"/>
        <w:shd w:fill="F3F4F6"/>
        <w:ind w:left="113" w:right="85"/>
      </w:pPr>
      <w:r>
        <w:rPr>
          <w:sz w:val="14"/>
        </w:rPr>
        <w:t xml:space="preserve">                time.sleep(sleep_time - 0.02)</w:t>
      </w:r>
    </w:p>
    <w:p>
      <w:pPr>
        <w:pStyle w:val="CodeBlock"/>
        <w:shd w:fill="F3F4F6"/>
        <w:ind w:left="113" w:right="85"/>
      </w:pPr>
      <w:r>
        <w:rPr>
          <w:sz w:val="14"/>
        </w:rPr>
        <w:t xml:space="preserve"> </w:t>
      </w:r>
    </w:p>
    <w:p>
      <w:pPr>
        <w:pStyle w:val="CodeBlock"/>
        <w:shd w:fill="F3F4F6"/>
        <w:ind w:left="113" w:right="85"/>
      </w:pPr>
      <w:r>
        <w:rPr>
          <w:sz w:val="14"/>
        </w:rPr>
        <w:t xml:space="preserve">            # Son küçük kısmı hassas bekle.</w:t>
      </w:r>
    </w:p>
    <w:p>
      <w:pPr>
        <w:pStyle w:val="CodeBlock"/>
        <w:shd w:fill="F3F4F6"/>
        <w:ind w:left="113" w:right="85"/>
      </w:pPr>
      <w:r>
        <w:rPr>
          <w:sz w:val="14"/>
        </w:rPr>
        <w:t xml:space="preserve">            while time.time() &lt; target_time:</w:t>
      </w:r>
    </w:p>
    <w:p>
      <w:pPr>
        <w:pStyle w:val="CodeBlock"/>
        <w:shd w:fill="F3F4F6"/>
        <w:ind w:left="113" w:right="85"/>
      </w:pPr>
      <w:r>
        <w:rPr>
          <w:sz w:val="14"/>
        </w:rPr>
        <w:t xml:space="preserve">                time.sleep(0.002)</w:t>
      </w:r>
    </w:p>
    <w:p>
      <w:pPr>
        <w:pStyle w:val="CodeBlock"/>
        <w:shd w:fill="F3F4F6"/>
        <w:ind w:left="113" w:right="85"/>
      </w:pPr>
      <w:r>
        <w:rPr>
          <w:sz w:val="14"/>
        </w:rPr>
        <w:t xml:space="preserve"> </w:t>
      </w:r>
    </w:p>
    <w:p>
      <w:pPr>
        <w:pStyle w:val="CodeBlock"/>
        <w:shd w:fill="F3F4F6"/>
        <w:ind w:left="113" w:right="85"/>
      </w:pPr>
      <w:r>
        <w:rPr>
          <w:sz w:val="14"/>
        </w:rPr>
        <w:t xml:space="preserve">            cycle_index = int(time.time() // CYCLE_DURATION)</w:t>
      </w:r>
    </w:p>
    <w:p>
      <w:pPr>
        <w:pStyle w:val="CodeBlock"/>
        <w:shd w:fill="F3F4F6"/>
        <w:ind w:left="113" w:right="85"/>
      </w:pPr>
      <w:r>
        <w:rPr>
          <w:sz w:val="14"/>
        </w:rPr>
        <w:t xml:space="preserve"> </w:t>
      </w:r>
    </w:p>
    <w:p>
      <w:pPr>
        <w:pStyle w:val="CodeBlock"/>
        <w:shd w:fill="F3F4F6"/>
        <w:ind w:left="113" w:right="85"/>
      </w:pPr>
      <w:r>
        <w:rPr>
          <w:sz w:val="14"/>
        </w:rPr>
        <w:t xml:space="preserve">            # Aynı cycle içinde ikinci kez TX atmayı engelle.</w:t>
      </w:r>
    </w:p>
    <w:p>
      <w:pPr>
        <w:pStyle w:val="CodeBlock"/>
        <w:shd w:fill="F3F4F6"/>
        <w:ind w:left="113" w:right="85"/>
      </w:pPr>
      <w:r>
        <w:rPr>
          <w:sz w:val="14"/>
        </w:rPr>
        <w:t xml:space="preserve">            if cycle_index != last_tx_cycle:</w:t>
      </w:r>
    </w:p>
    <w:p>
      <w:pPr>
        <w:pStyle w:val="CodeBlock"/>
        <w:shd w:fill="F3F4F6"/>
        <w:ind w:left="113" w:right="85"/>
      </w:pPr>
      <w:r>
        <w:rPr>
          <w:sz w:val="14"/>
        </w:rPr>
        <w:t xml:space="preserve">                rssi = self.get_filtered_rssi()</w:t>
      </w:r>
    </w:p>
    <w:p>
      <w:pPr>
        <w:pStyle w:val="CodeBlock"/>
        <w:shd w:fill="F3F4F6"/>
        <w:ind w:left="113" w:right="85"/>
      </w:pPr>
      <w:r>
        <w:rPr>
          <w:sz w:val="14"/>
        </w:rPr>
        <w:t xml:space="preserve">                self.transmit(rssi)</w:t>
      </w:r>
    </w:p>
    <w:p>
      <w:pPr>
        <w:pStyle w:val="CodeBlock"/>
        <w:shd w:fill="F3F4F6"/>
        <w:ind w:left="113" w:right="85"/>
      </w:pPr>
      <w:r>
        <w:rPr>
          <w:sz w:val="14"/>
        </w:rPr>
        <w:t xml:space="preserve">                last_tx_cycle = cycle_index</w:t>
      </w:r>
    </w:p>
    <w:p>
      <w:pPr>
        <w:pStyle w:val="CodeBlock"/>
        <w:shd w:fill="F3F4F6"/>
        <w:ind w:left="113" w:right="85"/>
      </w:pPr>
      <w:r>
        <w:rPr>
          <w:sz w:val="14"/>
        </w:rPr>
        <w:t xml:space="preserve"> </w:t>
      </w:r>
    </w:p>
    <w:p>
      <w:pPr>
        <w:pStyle w:val="CodeBlock"/>
        <w:shd w:fill="F3F4F6"/>
        <w:ind w:left="113" w:right="85"/>
      </w:pPr>
      <w:r>
        <w:rPr>
          <w:sz w:val="14"/>
        </w:rPr>
        <w:t xml:space="preserve">            # CPU'yu rahatlat.</w:t>
      </w:r>
    </w:p>
    <w:p>
      <w:pPr>
        <w:pStyle w:val="CodeBlock"/>
        <w:shd w:fill="F3F4F6"/>
        <w:ind w:left="113" w:right="85"/>
      </w:pPr>
      <w:r>
        <w:rPr>
          <w:sz w:val="14"/>
        </w:rPr>
        <w:t xml:space="preserve">            time.sleep(0.10)</w:t>
      </w:r>
    </w:p>
    <w:p>
      <w:pPr>
        <w:pStyle w:val="CodeBlock"/>
        <w:shd w:fill="F3F4F6"/>
        <w:ind w:left="113" w:right="85"/>
      </w:pPr>
      <w:r>
        <w:rPr>
          <w:sz w:val="14"/>
        </w:rPr>
        <w:t xml:space="preserve"> </w:t>
      </w:r>
    </w:p>
    <w:p>
      <w:pPr>
        <w:pStyle w:val="CodeBlock"/>
        <w:shd w:fill="F3F4F6"/>
        <w:ind w:left="113" w:right="85"/>
      </w:pPr>
      <w:r>
        <w:rPr>
          <w:sz w:val="14"/>
        </w:rPr>
        <w:t xml:space="preserve"> </w:t>
      </w:r>
    </w:p>
    <w:p>
      <w:pPr>
        <w:pStyle w:val="CodeBlock"/>
        <w:shd w:fill="F3F4F6"/>
        <w:ind w:left="113" w:right="85"/>
      </w:pPr>
      <w:r>
        <w:rPr>
          <w:sz w:val="14"/>
        </w:rPr>
        <w:t>if __name__ == "__main__":</w:t>
      </w:r>
    </w:p>
    <w:p>
      <w:pPr>
        <w:pStyle w:val="CodeBlock"/>
        <w:shd w:fill="F3F4F6"/>
        <w:ind w:left="113" w:right="85"/>
      </w:pPr>
      <w:r>
        <w:rPr>
          <w:sz w:val="14"/>
        </w:rPr>
        <w:t xml:space="preserve">    node = LocalizationNode()</w:t>
      </w:r>
    </w:p>
    <w:p>
      <w:pPr>
        <w:pStyle w:val="CodeBlock"/>
        <w:shd w:fill="F3F4F6"/>
        <w:ind w:left="113" w:right="85"/>
      </w:pPr>
      <w:r>
        <w:rPr>
          <w:sz w:val="14"/>
        </w:rPr>
        <w:t xml:space="preserve">    node.run()</w:t>
      </w:r>
    </w:p>
    <w:p>
      <w:pPr>
        <w:spacing w:after="0"/>
      </w:pPr>
    </w:p>
    <w:p>
      <w:pPr>
        <w:sectPr>
          <w:headerReference w:type="default" r:id="rId15"/>
          <w:footerReference w:type="default" r:id="rId16"/>
          <w:pgSz w:w="16838" w:h="11906" w:orient="landscape"/>
          <w:pgMar w:top="737" w:right="794" w:bottom="737" w:left="794" w:header="720" w:footer="720" w:gutter="0"/>
          <w:cols w:space="720"/>
          <w:docGrid w:linePitch="360"/>
        </w:sectPr>
      </w:pPr>
    </w:p>
    <w:p>
      <w:pPr>
        <w:pStyle w:val="Heading1"/>
        <w:keepNext/>
      </w:pPr>
      <w:r>
        <w:t>Ek B. Servis ve Yardımcı Scriptler</w:t>
      </w:r>
    </w:p>
    <w:p>
      <w:pPr>
        <w:pStyle w:val="Heading2"/>
        <w:keepNext/>
      </w:pPr>
      <w:r>
        <w:t>B.1 Python paket kurulumu</w:t>
      </w:r>
    </w:p>
    <w:p>
      <w:pPr>
        <w:pStyle w:val="CodeBlock"/>
        <w:shd w:fill="EEF2F5"/>
        <w:ind w:left="113" w:right="85"/>
      </w:pPr>
      <w:r>
        <w:rPr>
          <w:sz w:val="16"/>
        </w:rPr>
        <w:t>python3 -m pip install --break-system-packages --ignore-installed --no-cache-dir \</w:t>
      </w:r>
    </w:p>
    <w:p>
      <w:pPr>
        <w:pStyle w:val="CodeBlock"/>
        <w:shd w:fill="EEF2F5"/>
        <w:ind w:left="113" w:right="85"/>
      </w:pPr>
      <w:r>
        <w:rPr>
          <w:sz w:val="16"/>
        </w:rPr>
        <w:t xml:space="preserve">  numpy==2.4.4 packaging==26.2 pyserial==3.5 setuptools==69.5.1 \</w:t>
      </w:r>
    </w:p>
    <w:p>
      <w:pPr>
        <w:pStyle w:val="CodeBlock"/>
        <w:shd w:fill="EEF2F5"/>
        <w:ind w:left="113" w:right="85"/>
      </w:pPr>
      <w:r>
        <w:rPr>
          <w:sz w:val="16"/>
        </w:rPr>
        <w:t xml:space="preserve">  wheel==0.47.0 pyrtlsdr==0.2.93</w:t>
      </w:r>
    </w:p>
    <w:p>
      <w:pPr>
        <w:spacing w:after="0"/>
      </w:pPr>
    </w:p>
    <w:p>
      <w:pPr>
        <w:pStyle w:val="CodeBlock"/>
        <w:shd w:fill="EEF2F5"/>
        <w:ind w:left="113" w:right="85"/>
      </w:pPr>
      <w:r>
        <w:rPr>
          <w:sz w:val="16"/>
        </w:rPr>
        <w:t>python3 - &lt;&lt;'PY'</w:t>
      </w:r>
    </w:p>
    <w:p>
      <w:pPr>
        <w:pStyle w:val="CodeBlock"/>
        <w:shd w:fill="EEF2F5"/>
        <w:ind w:left="113" w:right="85"/>
      </w:pPr>
      <w:r>
        <w:rPr>
          <w:sz w:val="16"/>
        </w:rPr>
        <w:t>import numpy</w:t>
      </w:r>
    </w:p>
    <w:p>
      <w:pPr>
        <w:pStyle w:val="CodeBlock"/>
        <w:shd w:fill="EEF2F5"/>
        <w:ind w:left="113" w:right="85"/>
      </w:pPr>
      <w:r>
        <w:rPr>
          <w:sz w:val="16"/>
        </w:rPr>
        <w:t>import serial</w:t>
      </w:r>
    </w:p>
    <w:p>
      <w:pPr>
        <w:pStyle w:val="CodeBlock"/>
        <w:shd w:fill="EEF2F5"/>
        <w:ind w:left="113" w:right="85"/>
      </w:pPr>
      <w:r>
        <w:rPr>
          <w:sz w:val="16"/>
        </w:rPr>
        <w:t>import serial.tools.list_ports</w:t>
      </w:r>
    </w:p>
    <w:p>
      <w:pPr>
        <w:pStyle w:val="CodeBlock"/>
        <w:shd w:fill="EEF2F5"/>
        <w:ind w:left="113" w:right="85"/>
      </w:pPr>
      <w:r>
        <w:rPr>
          <w:sz w:val="16"/>
        </w:rPr>
        <w:t>from rtlsdr import RtlSdr</w:t>
      </w:r>
    </w:p>
    <w:p>
      <w:pPr>
        <w:pStyle w:val="CodeBlock"/>
        <w:shd w:fill="EEF2F5"/>
        <w:ind w:left="113" w:right="85"/>
      </w:pPr>
      <w:r>
        <w:rPr>
          <w:sz w:val="16"/>
        </w:rPr>
        <w:t>print('Python libraries OK')</w:t>
      </w:r>
    </w:p>
    <w:p>
      <w:pPr>
        <w:pStyle w:val="CodeBlock"/>
        <w:shd w:fill="EEF2F5"/>
        <w:ind w:left="113" w:right="85"/>
      </w:pPr>
      <w:r>
        <w:rPr>
          <w:sz w:val="16"/>
        </w:rPr>
        <w:t>PY</w:t>
      </w:r>
    </w:p>
    <w:p>
      <w:pPr>
        <w:spacing w:after="0"/>
      </w:pPr>
    </w:p>
    <w:p>
      <w:pPr>
        <w:pStyle w:val="Heading2"/>
        <w:keepNext/>
      </w:pPr>
      <w:r>
        <w:t>B.2 USB hub rescan scripti</w:t>
      </w:r>
    </w:p>
    <w:p>
      <w:r>
        <w:t>Aşağıdaki sürüm projede görülmüş iki hub USB kimliğini destekler. Her iki cihaz zaten görünüyorsa reset yapmadan çıkar. Başarısız olsa bile exit 0 ile servisin kendi retry mantığına geçmesine izin verir.</w:t>
      </w:r>
    </w:p>
    <w:p>
      <w:pPr>
        <w:pStyle w:val="CodeBlock"/>
        <w:shd w:fill="EEF2F5"/>
        <w:ind w:left="113" w:right="85"/>
      </w:pPr>
      <w:r>
        <w:rPr>
          <w:sz w:val="16"/>
        </w:rPr>
        <w:t>sudo nano /usr/local/bin/usb_hub_rescan.sh</w:t>
      </w:r>
    </w:p>
    <w:p>
      <w:pPr>
        <w:spacing w:after="0"/>
      </w:pPr>
    </w:p>
    <w:p>
      <w:pPr>
        <w:pStyle w:val="CodeBlock"/>
        <w:shd w:fill="F3F4F6"/>
        <w:ind w:left="113" w:right="85"/>
      </w:pPr>
      <w:r>
        <w:rPr>
          <w:sz w:val="15"/>
        </w:rPr>
        <w:t>#!/bin/bash</w:t>
      </w:r>
    </w:p>
    <w:p>
      <w:pPr>
        <w:pStyle w:val="CodeBlock"/>
        <w:shd w:fill="F3F4F6"/>
        <w:ind w:left="113" w:right="85"/>
      </w:pPr>
      <w:r>
        <w:rPr>
          <w:sz w:val="15"/>
        </w:rPr>
        <w:t>set +e</w:t>
      </w:r>
    </w:p>
    <w:p>
      <w:pPr>
        <w:pStyle w:val="CodeBlock"/>
        <w:shd w:fill="F3F4F6"/>
        <w:ind w:left="113" w:right="85"/>
      </w:pPr>
      <w:r>
        <w:rPr>
          <w:sz w:val="15"/>
        </w:rPr>
        <w:t xml:space="preserve"> </w:t>
      </w:r>
    </w:p>
    <w:p>
      <w:pPr>
        <w:pStyle w:val="CodeBlock"/>
        <w:shd w:fill="F3F4F6"/>
        <w:ind w:left="113" w:right="85"/>
      </w:pPr>
      <w:r>
        <w:rPr>
          <w:sz w:val="15"/>
        </w:rPr>
        <w:t>echo "[USB-HUB-RESCAN] Starting robust USB hub rescan..."</w:t>
      </w:r>
    </w:p>
    <w:p>
      <w:pPr>
        <w:pStyle w:val="CodeBlock"/>
        <w:shd w:fill="F3F4F6"/>
        <w:ind w:left="113" w:right="85"/>
      </w:pPr>
      <w:r>
        <w:rPr>
          <w:sz w:val="15"/>
        </w:rPr>
        <w:t>modprobe usbserial || true</w:t>
      </w:r>
    </w:p>
    <w:p>
      <w:pPr>
        <w:pStyle w:val="CodeBlock"/>
        <w:shd w:fill="F3F4F6"/>
        <w:ind w:left="113" w:right="85"/>
      </w:pPr>
      <w:r>
        <w:rPr>
          <w:sz w:val="15"/>
        </w:rPr>
        <w:t>modprobe ch341 || true</w:t>
      </w:r>
    </w:p>
    <w:p>
      <w:pPr>
        <w:pStyle w:val="CodeBlock"/>
        <w:shd w:fill="F3F4F6"/>
        <w:ind w:left="113" w:right="85"/>
      </w:pPr>
      <w:r>
        <w:rPr>
          <w:sz w:val="15"/>
        </w:rPr>
        <w:t>modprobe cp210x || true</w:t>
      </w:r>
    </w:p>
    <w:p>
      <w:pPr>
        <w:pStyle w:val="CodeBlock"/>
        <w:shd w:fill="F3F4F6"/>
        <w:ind w:left="113" w:right="85"/>
      </w:pPr>
      <w:r>
        <w:rPr>
          <w:sz w:val="15"/>
        </w:rPr>
        <w:t>modprobe ftdi_sio || true</w:t>
      </w:r>
    </w:p>
    <w:p>
      <w:pPr>
        <w:pStyle w:val="CodeBlock"/>
        <w:shd w:fill="F3F4F6"/>
        <w:ind w:left="113" w:right="85"/>
      </w:pPr>
      <w:r>
        <w:rPr>
          <w:sz w:val="15"/>
        </w:rPr>
        <w:t xml:space="preserve"> </w:t>
      </w:r>
    </w:p>
    <w:p>
      <w:pPr>
        <w:pStyle w:val="CodeBlock"/>
        <w:shd w:fill="F3F4F6"/>
        <w:ind w:left="113" w:right="85"/>
      </w:pPr>
      <w:r>
        <w:rPr>
          <w:sz w:val="15"/>
        </w:rPr>
        <w:t>LORA_VIDPID="1a86:7523"</w:t>
      </w:r>
    </w:p>
    <w:p>
      <w:pPr>
        <w:pStyle w:val="CodeBlock"/>
        <w:shd w:fill="F3F4F6"/>
        <w:ind w:left="113" w:right="85"/>
      </w:pPr>
      <w:r>
        <w:rPr>
          <w:sz w:val="15"/>
        </w:rPr>
        <w:t>SDR_VIDPID="0bda:2838"</w:t>
      </w:r>
    </w:p>
    <w:p>
      <w:pPr>
        <w:pStyle w:val="CodeBlock"/>
        <w:shd w:fill="F3F4F6"/>
        <w:ind w:left="113" w:right="85"/>
      </w:pPr>
      <w:r>
        <w:rPr>
          <w:sz w:val="15"/>
        </w:rPr>
        <w:t>KNOWN_HUBS=("214b:7260" "2148:7022")</w:t>
      </w:r>
    </w:p>
    <w:p>
      <w:pPr>
        <w:pStyle w:val="CodeBlock"/>
        <w:shd w:fill="F3F4F6"/>
        <w:ind w:left="113" w:right="85"/>
      </w:pPr>
      <w:r>
        <w:rPr>
          <w:sz w:val="15"/>
        </w:rPr>
        <w:t xml:space="preserve"> </w:t>
      </w:r>
    </w:p>
    <w:p>
      <w:pPr>
        <w:pStyle w:val="CodeBlock"/>
        <w:shd w:fill="F3F4F6"/>
        <w:ind w:left="113" w:right="85"/>
      </w:pPr>
      <w:r>
        <w:rPr>
          <w:sz w:val="15"/>
        </w:rPr>
        <w:t>sleep 10</w:t>
      </w:r>
    </w:p>
    <w:p>
      <w:pPr>
        <w:pStyle w:val="CodeBlock"/>
        <w:shd w:fill="F3F4F6"/>
        <w:ind w:left="113" w:right="85"/>
      </w:pPr>
      <w:r>
        <w:rPr>
          <w:sz w:val="15"/>
        </w:rPr>
        <w:t xml:space="preserve"> </w:t>
      </w:r>
    </w:p>
    <w:p>
      <w:pPr>
        <w:pStyle w:val="CodeBlock"/>
        <w:shd w:fill="F3F4F6"/>
        <w:ind w:left="113" w:right="85"/>
      </w:pPr>
      <w:r>
        <w:rPr>
          <w:sz w:val="15"/>
        </w:rPr>
        <w:t>for attempt in 1 2 3 4 5 6 7 8 9 10; do</w:t>
      </w:r>
    </w:p>
    <w:p>
      <w:pPr>
        <w:pStyle w:val="CodeBlock"/>
        <w:shd w:fill="F3F4F6"/>
        <w:ind w:left="113" w:right="85"/>
      </w:pPr>
      <w:r>
        <w:rPr>
          <w:sz w:val="15"/>
        </w:rPr>
        <w:t xml:space="preserve">    echo "[USB-HUB-RESCAN] Attempt $attempt"</w:t>
      </w:r>
    </w:p>
    <w:p>
      <w:pPr>
        <w:pStyle w:val="CodeBlock"/>
        <w:shd w:fill="F3F4F6"/>
        <w:ind w:left="113" w:right="85"/>
      </w:pPr>
      <w:r>
        <w:rPr>
          <w:sz w:val="15"/>
        </w:rPr>
        <w:t xml:space="preserve">    lsusb || true</w:t>
      </w:r>
    </w:p>
    <w:p>
      <w:pPr>
        <w:pStyle w:val="CodeBlock"/>
        <w:shd w:fill="F3F4F6"/>
        <w:ind w:left="113" w:right="85"/>
      </w:pPr>
      <w:r>
        <w:rPr>
          <w:sz w:val="15"/>
        </w:rPr>
        <w:t xml:space="preserve">    ls -l /dev/ttyUSB* /dev/ttyACM* 2&gt;/dev/null || true</w:t>
      </w:r>
    </w:p>
    <w:p>
      <w:pPr>
        <w:pStyle w:val="CodeBlock"/>
        <w:shd w:fill="F3F4F6"/>
        <w:ind w:left="113" w:right="85"/>
      </w:pPr>
      <w:r>
        <w:rPr>
          <w:sz w:val="15"/>
        </w:rPr>
        <w:t xml:space="preserve"> </w:t>
      </w:r>
    </w:p>
    <w:p>
      <w:pPr>
        <w:pStyle w:val="CodeBlock"/>
        <w:shd w:fill="F3F4F6"/>
        <w:ind w:left="113" w:right="85"/>
      </w:pPr>
      <w:r>
        <w:rPr>
          <w:sz w:val="15"/>
        </w:rPr>
        <w:t xml:space="preserve">    if lsusb | grep -qi "$LORA_VIDPID" &amp;&amp; lsusb | grep -qi "$SDR_VIDPID"; then</w:t>
      </w:r>
    </w:p>
    <w:p>
      <w:pPr>
        <w:pStyle w:val="CodeBlock"/>
        <w:shd w:fill="F3F4F6"/>
        <w:ind w:left="113" w:right="85"/>
      </w:pPr>
      <w:r>
        <w:rPr>
          <w:sz w:val="15"/>
        </w:rPr>
        <w:t xml:space="preserve">        echo "[USB-HUB-RESCAN] SUCCESS: CH340 and RTL-SDR detected."</w:t>
      </w:r>
    </w:p>
    <w:p>
      <w:pPr>
        <w:pStyle w:val="CodeBlock"/>
        <w:shd w:fill="F3F4F6"/>
        <w:ind w:left="113" w:right="85"/>
      </w:pPr>
      <w:r>
        <w:rPr>
          <w:sz w:val="15"/>
        </w:rPr>
        <w:t xml:space="preserve">        exit 0</w:t>
      </w:r>
    </w:p>
    <w:p>
      <w:pPr>
        <w:pStyle w:val="CodeBlock"/>
        <w:shd w:fill="F3F4F6"/>
        <w:ind w:left="113" w:right="85"/>
      </w:pPr>
      <w:r>
        <w:rPr>
          <w:sz w:val="15"/>
        </w:rPr>
        <w:t xml:space="preserve">    fi</w:t>
      </w:r>
    </w:p>
    <w:p>
      <w:pPr>
        <w:pStyle w:val="CodeBlock"/>
        <w:shd w:fill="F3F4F6"/>
        <w:ind w:left="113" w:right="85"/>
      </w:pPr>
      <w:r>
        <w:rPr>
          <w:sz w:val="15"/>
        </w:rPr>
        <w:t xml:space="preserve"> </w:t>
      </w:r>
    </w:p>
    <w:p>
      <w:pPr>
        <w:pStyle w:val="CodeBlock"/>
        <w:shd w:fill="F3F4F6"/>
        <w:ind w:left="113" w:right="85"/>
      </w:pPr>
      <w:r>
        <w:rPr>
          <w:sz w:val="15"/>
        </w:rPr>
        <w:t xml:space="preserve">    HUB_PATH=""</w:t>
      </w:r>
    </w:p>
    <w:p>
      <w:pPr>
        <w:pStyle w:val="CodeBlock"/>
        <w:shd w:fill="F3F4F6"/>
        <w:ind w:left="113" w:right="85"/>
      </w:pPr>
      <w:r>
        <w:rPr>
          <w:sz w:val="15"/>
        </w:rPr>
        <w:t xml:space="preserve">    for dev in /sys/bus/usb/devices/*; do</w:t>
      </w:r>
    </w:p>
    <w:p>
      <w:pPr>
        <w:pStyle w:val="CodeBlock"/>
        <w:shd w:fill="F3F4F6"/>
        <w:ind w:left="113" w:right="85"/>
      </w:pPr>
      <w:r>
        <w:rPr>
          <w:sz w:val="15"/>
        </w:rPr>
        <w:t xml:space="preserve">        [ -f "$dev/idVendor" ] || continue</w:t>
      </w:r>
    </w:p>
    <w:p>
      <w:pPr>
        <w:pStyle w:val="CodeBlock"/>
        <w:shd w:fill="F3F4F6"/>
        <w:ind w:left="113" w:right="85"/>
      </w:pPr>
      <w:r>
        <w:rPr>
          <w:sz w:val="15"/>
        </w:rPr>
        <w:t xml:space="preserve">        [ -f "$dev/idProduct" ] || continue</w:t>
      </w:r>
    </w:p>
    <w:p>
      <w:pPr>
        <w:pStyle w:val="CodeBlock"/>
        <w:shd w:fill="F3F4F6"/>
        <w:ind w:left="113" w:right="85"/>
      </w:pPr>
      <w:r>
        <w:rPr>
          <w:sz w:val="15"/>
        </w:rPr>
        <w:t xml:space="preserve">        VID=$(cat "$dev/idVendor")</w:t>
      </w:r>
    </w:p>
    <w:p>
      <w:pPr>
        <w:pStyle w:val="CodeBlock"/>
        <w:shd w:fill="F3F4F6"/>
        <w:ind w:left="113" w:right="85"/>
      </w:pPr>
      <w:r>
        <w:rPr>
          <w:sz w:val="15"/>
        </w:rPr>
        <w:t xml:space="preserve">        PID=$(cat "$dev/idProduct")</w:t>
      </w:r>
    </w:p>
    <w:p>
      <w:pPr>
        <w:pStyle w:val="CodeBlock"/>
        <w:shd w:fill="F3F4F6"/>
        <w:ind w:left="113" w:right="85"/>
      </w:pPr>
      <w:r>
        <w:rPr>
          <w:sz w:val="15"/>
        </w:rPr>
        <w:t xml:space="preserve">        for id in "${KNOWN_HUBS[@]}"; do</w:t>
      </w:r>
    </w:p>
    <w:p>
      <w:pPr>
        <w:pStyle w:val="CodeBlock"/>
        <w:shd w:fill="F3F4F6"/>
        <w:ind w:left="113" w:right="85"/>
      </w:pPr>
      <w:r>
        <w:rPr>
          <w:sz w:val="15"/>
        </w:rPr>
        <w:t xml:space="preserve">            if [ "$VID:$PID" = "$id" ]; then</w:t>
      </w:r>
    </w:p>
    <w:p>
      <w:pPr>
        <w:pStyle w:val="CodeBlock"/>
        <w:shd w:fill="F3F4F6"/>
        <w:ind w:left="113" w:right="85"/>
      </w:pPr>
      <w:r>
        <w:rPr>
          <w:sz w:val="15"/>
        </w:rPr>
        <w:t xml:space="preserve">                HUB_PATH="$dev"</w:t>
      </w:r>
    </w:p>
    <w:p>
      <w:pPr>
        <w:pStyle w:val="CodeBlock"/>
        <w:shd w:fill="F3F4F6"/>
        <w:ind w:left="113" w:right="85"/>
      </w:pPr>
      <w:r>
        <w:rPr>
          <w:sz w:val="15"/>
        </w:rPr>
        <w:t xml:space="preserve">                break 2</w:t>
      </w:r>
    </w:p>
    <w:p>
      <w:pPr>
        <w:pStyle w:val="CodeBlock"/>
        <w:shd w:fill="F3F4F6"/>
        <w:ind w:left="113" w:right="85"/>
      </w:pPr>
      <w:r>
        <w:rPr>
          <w:sz w:val="15"/>
        </w:rPr>
        <w:t xml:space="preserve">            fi</w:t>
      </w:r>
    </w:p>
    <w:p>
      <w:pPr>
        <w:pStyle w:val="CodeBlock"/>
        <w:shd w:fill="F3F4F6"/>
        <w:ind w:left="113" w:right="85"/>
      </w:pPr>
      <w:r>
        <w:rPr>
          <w:sz w:val="15"/>
        </w:rPr>
        <w:t xml:space="preserve">        done</w:t>
      </w:r>
    </w:p>
    <w:p>
      <w:pPr>
        <w:pStyle w:val="CodeBlock"/>
        <w:shd w:fill="F3F4F6"/>
        <w:ind w:left="113" w:right="85"/>
      </w:pPr>
      <w:r>
        <w:rPr>
          <w:sz w:val="15"/>
        </w:rPr>
        <w:t xml:space="preserve">    done</w:t>
      </w:r>
    </w:p>
    <w:p>
      <w:pPr>
        <w:pStyle w:val="CodeBlock"/>
        <w:shd w:fill="F3F4F6"/>
        <w:ind w:left="113" w:right="85"/>
      </w:pPr>
      <w:r>
        <w:rPr>
          <w:sz w:val="15"/>
        </w:rPr>
        <w:t xml:space="preserve"> </w:t>
      </w:r>
    </w:p>
    <w:p>
      <w:pPr>
        <w:pStyle w:val="CodeBlock"/>
        <w:shd w:fill="F3F4F6"/>
        <w:ind w:left="113" w:right="85"/>
      </w:pPr>
      <w:r>
        <w:rPr>
          <w:sz w:val="15"/>
        </w:rPr>
        <w:t xml:space="preserve">    if [ -n "$HUB_PATH" ] &amp;&amp; [ -f "$HUB_PATH/authorized" ]; then</w:t>
      </w:r>
    </w:p>
    <w:p>
      <w:pPr>
        <w:pStyle w:val="CodeBlock"/>
        <w:shd w:fill="F3F4F6"/>
        <w:ind w:left="113" w:right="85"/>
      </w:pPr>
      <w:r>
        <w:rPr>
          <w:sz w:val="15"/>
        </w:rPr>
        <w:t xml:space="preserve">        echo "[USB-HUB-RESCAN] Resetting known hub at $HUB_PATH"</w:t>
      </w:r>
    </w:p>
    <w:p>
      <w:pPr>
        <w:pStyle w:val="CodeBlock"/>
        <w:shd w:fill="F3F4F6"/>
        <w:ind w:left="113" w:right="85"/>
      </w:pPr>
      <w:r>
        <w:rPr>
          <w:sz w:val="15"/>
        </w:rPr>
        <w:t xml:space="preserve">        echo 0 &gt; "$HUB_PATH/authorized"</w:t>
      </w:r>
    </w:p>
    <w:p>
      <w:pPr>
        <w:pStyle w:val="CodeBlock"/>
        <w:shd w:fill="F3F4F6"/>
        <w:ind w:left="113" w:right="85"/>
      </w:pPr>
      <w:r>
        <w:rPr>
          <w:sz w:val="15"/>
        </w:rPr>
        <w:t xml:space="preserve">        sleep 3</w:t>
      </w:r>
    </w:p>
    <w:p>
      <w:pPr>
        <w:pStyle w:val="CodeBlock"/>
        <w:shd w:fill="F3F4F6"/>
        <w:ind w:left="113" w:right="85"/>
      </w:pPr>
      <w:r>
        <w:rPr>
          <w:sz w:val="15"/>
        </w:rPr>
        <w:t xml:space="preserve">        echo 1 &gt; "$HUB_PATH/authorized"</w:t>
      </w:r>
    </w:p>
    <w:p>
      <w:pPr>
        <w:pStyle w:val="CodeBlock"/>
        <w:shd w:fill="F3F4F6"/>
        <w:ind w:left="113" w:right="85"/>
      </w:pPr>
      <w:r>
        <w:rPr>
          <w:sz w:val="15"/>
        </w:rPr>
        <w:t xml:space="preserve">        sleep 8</w:t>
      </w:r>
    </w:p>
    <w:p>
      <w:pPr>
        <w:pStyle w:val="CodeBlock"/>
        <w:shd w:fill="F3F4F6"/>
        <w:ind w:left="113" w:right="85"/>
      </w:pPr>
      <w:r>
        <w:rPr>
          <w:sz w:val="15"/>
        </w:rPr>
        <w:t xml:space="preserve">    else</w:t>
      </w:r>
    </w:p>
    <w:p>
      <w:pPr>
        <w:pStyle w:val="CodeBlock"/>
        <w:shd w:fill="F3F4F6"/>
        <w:ind w:left="113" w:right="85"/>
      </w:pPr>
      <w:r>
        <w:rPr>
          <w:sz w:val="15"/>
        </w:rPr>
        <w:t xml:space="preserve">        echo "[USB-HUB-RESCAN] Known hub not found; waiting."</w:t>
      </w:r>
    </w:p>
    <w:p>
      <w:pPr>
        <w:pStyle w:val="CodeBlock"/>
        <w:shd w:fill="F3F4F6"/>
        <w:ind w:left="113" w:right="85"/>
      </w:pPr>
      <w:r>
        <w:rPr>
          <w:sz w:val="15"/>
        </w:rPr>
        <w:t xml:space="preserve">        sleep 8</w:t>
      </w:r>
    </w:p>
    <w:p>
      <w:pPr>
        <w:pStyle w:val="CodeBlock"/>
        <w:shd w:fill="F3F4F6"/>
        <w:ind w:left="113" w:right="85"/>
      </w:pPr>
      <w:r>
        <w:rPr>
          <w:sz w:val="15"/>
        </w:rPr>
        <w:t xml:space="preserve">    fi</w:t>
      </w:r>
    </w:p>
    <w:p>
      <w:pPr>
        <w:pStyle w:val="CodeBlock"/>
        <w:shd w:fill="F3F4F6"/>
        <w:ind w:left="113" w:right="85"/>
      </w:pPr>
      <w:r>
        <w:rPr>
          <w:sz w:val="15"/>
        </w:rPr>
        <w:t>done</w:t>
      </w:r>
    </w:p>
    <w:p>
      <w:pPr>
        <w:pStyle w:val="CodeBlock"/>
        <w:shd w:fill="F3F4F6"/>
        <w:ind w:left="113" w:right="85"/>
      </w:pPr>
      <w:r>
        <w:rPr>
          <w:sz w:val="15"/>
        </w:rPr>
        <w:t xml:space="preserve"> </w:t>
      </w:r>
    </w:p>
    <w:p>
      <w:pPr>
        <w:pStyle w:val="CodeBlock"/>
        <w:shd w:fill="F3F4F6"/>
        <w:ind w:left="113" w:right="85"/>
      </w:pPr>
      <w:r>
        <w:rPr>
          <w:sz w:val="15"/>
        </w:rPr>
        <w:t>echo "[USB-HUB-RESCAN] WARNING: devices not detected after retries."</w:t>
      </w:r>
    </w:p>
    <w:p>
      <w:pPr>
        <w:pStyle w:val="CodeBlock"/>
        <w:shd w:fill="F3F4F6"/>
        <w:ind w:left="113" w:right="85"/>
      </w:pPr>
      <w:r>
        <w:rPr>
          <w:sz w:val="15"/>
        </w:rPr>
        <w:t>exit 0</w:t>
      </w:r>
    </w:p>
    <w:p>
      <w:pPr>
        <w:spacing w:after="0"/>
      </w:pPr>
    </w:p>
    <w:p>
      <w:pPr>
        <w:pStyle w:val="CodeBlock"/>
        <w:shd w:fill="EEF2F5"/>
        <w:ind w:left="113" w:right="85"/>
      </w:pPr>
      <w:r>
        <w:rPr>
          <w:sz w:val="16"/>
        </w:rPr>
        <w:t>sudo chmod +x /usr/local/bin/usb_hub_rescan.sh</w:t>
      </w:r>
    </w:p>
    <w:p>
      <w:pPr>
        <w:pStyle w:val="CodeBlock"/>
        <w:shd w:fill="EEF2F5"/>
        <w:ind w:left="113" w:right="85"/>
      </w:pPr>
      <w:r>
        <w:rPr>
          <w:sz w:val="16"/>
        </w:rPr>
        <w:t>sudo /usr/local/bin/usb_hub_rescan.sh</w:t>
      </w:r>
    </w:p>
    <w:p>
      <w:pPr>
        <w:spacing w:after="0"/>
      </w:pPr>
    </w:p>
    <w:p>
      <w:pPr>
        <w:pStyle w:val="Heading2"/>
        <w:keepNext/>
      </w:pPr>
      <w:r>
        <w:t>B.3 locnode.service</w:t>
      </w:r>
    </w:p>
    <w:p>
      <w:pPr>
        <w:pStyle w:val="CodeBlock"/>
        <w:shd w:fill="EEF2F5"/>
        <w:ind w:left="113" w:right="85"/>
      </w:pPr>
      <w:r>
        <w:rPr>
          <w:sz w:val="16"/>
        </w:rPr>
        <w:t>sudo nano /etc/systemd/system/locnode.service</w:t>
      </w:r>
    </w:p>
    <w:p>
      <w:pPr>
        <w:spacing w:after="0"/>
      </w:pPr>
    </w:p>
    <w:p>
      <w:pPr>
        <w:pStyle w:val="CodeBlock"/>
        <w:shd w:fill="F3F4F6"/>
        <w:ind w:left="113" w:right="85"/>
      </w:pPr>
      <w:r>
        <w:rPr>
          <w:sz w:val="16"/>
        </w:rPr>
        <w:t>[Unit]</w:t>
      </w:r>
    </w:p>
    <w:p>
      <w:pPr>
        <w:pStyle w:val="CodeBlock"/>
        <w:shd w:fill="F3F4F6"/>
        <w:ind w:left="113" w:right="85"/>
      </w:pPr>
      <w:r>
        <w:rPr>
          <w:sz w:val="16"/>
        </w:rPr>
        <w:t>Description=UAV Localization Telemetry Node</w:t>
      </w:r>
    </w:p>
    <w:p>
      <w:pPr>
        <w:pStyle w:val="CodeBlock"/>
        <w:shd w:fill="F3F4F6"/>
        <w:ind w:left="113" w:right="85"/>
      </w:pPr>
      <w:r>
        <w:rPr>
          <w:sz w:val="16"/>
        </w:rPr>
        <w:t>After=multi-user.target</w:t>
      </w:r>
    </w:p>
    <w:p>
      <w:pPr>
        <w:pStyle w:val="CodeBlock"/>
        <w:shd w:fill="F3F4F6"/>
        <w:ind w:left="113" w:right="85"/>
      </w:pPr>
      <w:r>
        <w:rPr>
          <w:sz w:val="16"/>
        </w:rPr>
        <w:t>StartLimitIntervalSec=0</w:t>
      </w:r>
    </w:p>
    <w:p>
      <w:pPr>
        <w:pStyle w:val="CodeBlock"/>
        <w:shd w:fill="F3F4F6"/>
        <w:ind w:left="113" w:right="85"/>
      </w:pPr>
      <w:r>
        <w:rPr>
          <w:sz w:val="16"/>
        </w:rPr>
        <w:t xml:space="preserve"> </w:t>
      </w:r>
    </w:p>
    <w:p>
      <w:pPr>
        <w:pStyle w:val="CodeBlock"/>
        <w:shd w:fill="F3F4F6"/>
        <w:ind w:left="113" w:right="85"/>
      </w:pPr>
      <w:r>
        <w:rPr>
          <w:sz w:val="16"/>
        </w:rPr>
        <w:t>[Service]</w:t>
      </w:r>
    </w:p>
    <w:p>
      <w:pPr>
        <w:pStyle w:val="CodeBlock"/>
        <w:shd w:fill="F3F4F6"/>
        <w:ind w:left="113" w:right="85"/>
      </w:pPr>
      <w:r>
        <w:rPr>
          <w:sz w:val="16"/>
        </w:rPr>
        <w:t>Type=simple</w:t>
      </w:r>
    </w:p>
    <w:p>
      <w:pPr>
        <w:pStyle w:val="CodeBlock"/>
        <w:shd w:fill="F3F4F6"/>
        <w:ind w:left="113" w:right="85"/>
      </w:pPr>
      <w:r>
        <w:rPr>
          <w:sz w:val="16"/>
        </w:rPr>
        <w:t>User=root</w:t>
      </w:r>
    </w:p>
    <w:p>
      <w:pPr>
        <w:pStyle w:val="CodeBlock"/>
        <w:shd w:fill="F3F4F6"/>
        <w:ind w:left="113" w:right="85"/>
      </w:pPr>
      <w:r>
        <w:rPr>
          <w:sz w:val="16"/>
        </w:rPr>
        <w:t>WorkingDirectory=/home/droneN/Desktop/tubitak35012026</w:t>
      </w:r>
    </w:p>
    <w:p>
      <w:pPr>
        <w:pStyle w:val="CodeBlock"/>
        <w:shd w:fill="F3F4F6"/>
        <w:ind w:left="113" w:right="85"/>
      </w:pPr>
      <w:r>
        <w:rPr>
          <w:sz w:val="16"/>
        </w:rPr>
        <w:t>TimeoutStartSec=0</w:t>
      </w:r>
    </w:p>
    <w:p>
      <w:pPr>
        <w:pStyle w:val="CodeBlock"/>
        <w:shd w:fill="F3F4F6"/>
        <w:ind w:left="113" w:right="85"/>
      </w:pPr>
      <w:r>
        <w:rPr>
          <w:sz w:val="16"/>
        </w:rPr>
        <w:t>ExecStartPre=/bin/sleep 60</w:t>
      </w:r>
    </w:p>
    <w:p>
      <w:pPr>
        <w:pStyle w:val="CodeBlock"/>
        <w:shd w:fill="F3F4F6"/>
        <w:ind w:left="113" w:right="85"/>
      </w:pPr>
      <w:r>
        <w:rPr>
          <w:sz w:val="16"/>
        </w:rPr>
        <w:t>ExecStartPre=/usr/bin/udevadm settle --timeout=30</w:t>
      </w:r>
    </w:p>
    <w:p>
      <w:pPr>
        <w:pStyle w:val="CodeBlock"/>
        <w:shd w:fill="F3F4F6"/>
        <w:ind w:left="113" w:right="85"/>
      </w:pPr>
      <w:r>
        <w:rPr>
          <w:sz w:val="16"/>
        </w:rPr>
        <w:t>ExecStartPre=/usr/local/bin/usb_hub_rescan.sh</w:t>
      </w:r>
    </w:p>
    <w:p>
      <w:pPr>
        <w:pStyle w:val="CodeBlock"/>
        <w:shd w:fill="F3F4F6"/>
        <w:ind w:left="113" w:right="85"/>
      </w:pPr>
      <w:r>
        <w:rPr>
          <w:sz w:val="16"/>
        </w:rPr>
        <w:t>ExecStart=/usr/bin/python3 /home/droneN/Desktop/tubitak35012026/Check1.py</w:t>
      </w:r>
    </w:p>
    <w:p>
      <w:pPr>
        <w:pStyle w:val="CodeBlock"/>
        <w:shd w:fill="F3F4F6"/>
        <w:ind w:left="113" w:right="85"/>
      </w:pPr>
      <w:r>
        <w:rPr>
          <w:sz w:val="16"/>
        </w:rPr>
        <w:t>Restart=always</w:t>
      </w:r>
    </w:p>
    <w:p>
      <w:pPr>
        <w:pStyle w:val="CodeBlock"/>
        <w:shd w:fill="F3F4F6"/>
        <w:ind w:left="113" w:right="85"/>
      </w:pPr>
      <w:r>
        <w:rPr>
          <w:sz w:val="16"/>
        </w:rPr>
        <w:t>RestartSec=10</w:t>
      </w:r>
    </w:p>
    <w:p>
      <w:pPr>
        <w:pStyle w:val="CodeBlock"/>
        <w:shd w:fill="F3F4F6"/>
        <w:ind w:left="113" w:right="85"/>
      </w:pPr>
      <w:r>
        <w:rPr>
          <w:sz w:val="16"/>
        </w:rPr>
        <w:t>Environment=PYTHONUNBUFFERED=1</w:t>
      </w:r>
    </w:p>
    <w:p>
      <w:pPr>
        <w:pStyle w:val="CodeBlock"/>
        <w:shd w:fill="F3F4F6"/>
        <w:ind w:left="113" w:right="85"/>
      </w:pPr>
      <w:r>
        <w:rPr>
          <w:sz w:val="16"/>
        </w:rPr>
        <w:t>StandardOutput=journal</w:t>
      </w:r>
    </w:p>
    <w:p>
      <w:pPr>
        <w:pStyle w:val="CodeBlock"/>
        <w:shd w:fill="F3F4F6"/>
        <w:ind w:left="113" w:right="85"/>
      </w:pPr>
      <w:r>
        <w:rPr>
          <w:sz w:val="16"/>
        </w:rPr>
        <w:t>StandardError=journal</w:t>
      </w:r>
    </w:p>
    <w:p>
      <w:pPr>
        <w:pStyle w:val="CodeBlock"/>
        <w:shd w:fill="F3F4F6"/>
        <w:ind w:left="113" w:right="85"/>
      </w:pPr>
      <w:r>
        <w:rPr>
          <w:sz w:val="16"/>
        </w:rPr>
        <w:t xml:space="preserve"> </w:t>
      </w:r>
    </w:p>
    <w:p>
      <w:pPr>
        <w:pStyle w:val="CodeBlock"/>
        <w:shd w:fill="F3F4F6"/>
        <w:ind w:left="113" w:right="85"/>
      </w:pPr>
      <w:r>
        <w:rPr>
          <w:sz w:val="16"/>
        </w:rPr>
        <w:t>[Install]</w:t>
      </w:r>
    </w:p>
    <w:p>
      <w:pPr>
        <w:pStyle w:val="CodeBlock"/>
        <w:shd w:fill="F3F4F6"/>
        <w:ind w:left="113" w:right="85"/>
      </w:pPr>
      <w:r>
        <w:rPr>
          <w:sz w:val="16"/>
        </w:rPr>
        <w:t>WantedBy=multi-user.target</w:t>
      </w:r>
    </w:p>
    <w:p>
      <w:pPr>
        <w:spacing w:after="0"/>
      </w:pPr>
    </w:p>
    <w:p>
      <w:pPr>
        <w:pStyle w:val="CodeBlock"/>
        <w:shd w:fill="EEF2F5"/>
        <w:ind w:left="113" w:right="85"/>
      </w:pPr>
      <w:r>
        <w:rPr>
          <w:sz w:val="16"/>
        </w:rPr>
        <w:t>sudo systemctl daemon-reload</w:t>
      </w:r>
    </w:p>
    <w:p>
      <w:pPr>
        <w:pStyle w:val="CodeBlock"/>
        <w:shd w:fill="EEF2F5"/>
        <w:ind w:left="113" w:right="85"/>
      </w:pPr>
      <w:r>
        <w:rPr>
          <w:sz w:val="16"/>
        </w:rPr>
        <w:t>sudo systemctl enable locnode.service</w:t>
      </w:r>
    </w:p>
    <w:p>
      <w:pPr>
        <w:pStyle w:val="CodeBlock"/>
        <w:shd w:fill="EEF2F5"/>
        <w:ind w:left="113" w:right="85"/>
      </w:pPr>
      <w:r>
        <w:rPr>
          <w:sz w:val="16"/>
        </w:rPr>
        <w:t>sudo systemctl reset-failed locnode.service</w:t>
      </w:r>
    </w:p>
    <w:p>
      <w:pPr>
        <w:pStyle w:val="CodeBlock"/>
        <w:shd w:fill="EEF2F5"/>
        <w:ind w:left="113" w:right="85"/>
      </w:pPr>
      <w:r>
        <w:rPr>
          <w:sz w:val="16"/>
        </w:rPr>
        <w:t>sudo systemctl restart locnode.service</w:t>
      </w:r>
    </w:p>
    <w:p>
      <w:pPr>
        <w:spacing w:after="0"/>
      </w:pPr>
    </w:p>
    <w:p>
      <w:pPr>
        <w:pStyle w:val="Heading1"/>
        <w:keepNext/>
      </w:pPr>
      <w:r>
        <w:t>Ek C. Komut Hızlı Referansı</w:t>
      </w:r>
    </w:p>
    <w:tbl>
      <w:tblPr>
        <w:tblStyle w:val="TableGrid"/>
        <w:tblW w:type="auto" w:w="0"/>
        <w:jc w:val="center"/>
        <w:tblLayout w:type="autofit"/>
        <w:tblLook w:firstColumn="1" w:firstRow="1" w:lastColumn="0" w:lastRow="0" w:noHBand="0" w:noVBand="1" w:val="04A0"/>
        <w:tblBorders>
          <w:top w:val="single" w:sz="6" w:space="0" w:color="B7C4D0"/>
          <w:left w:val="single" w:sz="6" w:space="0" w:color="B7C4D0"/>
          <w:bottom w:val="single" w:sz="6" w:space="0" w:color="B7C4D0"/>
          <w:right w:val="single" w:sz="6" w:space="0" w:color="B7C4D0"/>
          <w:insideH w:val="single" w:sz="6" w:space="0" w:color="B7C4D0"/>
          <w:insideV w:val="single" w:sz="6" w:space="0" w:color="B7C4D0"/>
        </w:tblBorders>
      </w:tblPr>
      <w:tblGrid>
        <w:gridCol w:w="4876"/>
        <w:gridCol w:w="4876"/>
      </w:tblGrid>
      <w:tr>
        <w:trPr>
          <w:tblHeader w:val="true"/>
        </w:trPr>
        <w:tc>
          <w:tcPr>
            <w:tcW w:type="dxa" w:w="2551"/>
            <w:shd w:fill="163B5C"/>
            <w:vAlign w:val="center"/>
          </w:tcPr>
          <w:p>
            <w:pPr>
              <w:jc w:val="center"/>
            </w:pPr>
            <w:r>
              <w:rPr>
                <w:b/>
                <w:color w:val="FFFFFF"/>
                <w:sz w:val="18"/>
              </w:rPr>
              <w:t>Amaç</w:t>
            </w:r>
          </w:p>
        </w:tc>
        <w:tc>
          <w:tcPr>
            <w:tcW w:type="dxa" w:w="6520"/>
            <w:shd w:fill="163B5C"/>
            <w:vAlign w:val="center"/>
          </w:tcPr>
          <w:p>
            <w:pPr>
              <w:jc w:val="center"/>
            </w:pPr>
            <w:r>
              <w:rPr>
                <w:b/>
                <w:color w:val="FFFFFF"/>
                <w:sz w:val="18"/>
              </w:rPr>
              <w:t>Komut</w:t>
            </w:r>
          </w:p>
        </w:tc>
      </w:tr>
      <w:tr>
        <w:tc>
          <w:tcPr>
            <w:tcW w:type="dxa" w:w="2551"/>
            <w:vAlign w:val="center"/>
          </w:tcPr>
          <w:p>
            <w:pPr>
              <w:spacing w:after="0"/>
            </w:pPr>
            <w:r>
              <w:rPr>
                <w:sz w:val="17"/>
              </w:rPr>
              <w:t>Cockpit durumu</w:t>
            </w:r>
          </w:p>
        </w:tc>
        <w:tc>
          <w:tcPr>
            <w:tcW w:type="dxa" w:w="6520"/>
            <w:vAlign w:val="center"/>
          </w:tcPr>
          <w:p>
            <w:pPr>
              <w:spacing w:after="0"/>
            </w:pPr>
            <w:r>
              <w:rPr>
                <w:sz w:val="17"/>
              </w:rPr>
              <w:t>sudo systemctl status cockpit.socket --no-pager</w:t>
            </w:r>
          </w:p>
        </w:tc>
      </w:tr>
      <w:tr>
        <w:tc>
          <w:tcPr>
            <w:tcW w:type="dxa" w:w="2551"/>
            <w:vAlign w:val="center"/>
          </w:tcPr>
          <w:p>
            <w:pPr>
              <w:spacing w:after="0"/>
            </w:pPr>
            <w:r>
              <w:rPr>
                <w:sz w:val="17"/>
              </w:rPr>
              <w:t>Servis canlı log</w:t>
            </w:r>
          </w:p>
        </w:tc>
        <w:tc>
          <w:tcPr>
            <w:tcW w:type="dxa" w:w="6520"/>
            <w:vAlign w:val="center"/>
          </w:tcPr>
          <w:p>
            <w:pPr>
              <w:spacing w:after="0"/>
            </w:pPr>
            <w:r>
              <w:rPr>
                <w:sz w:val="17"/>
              </w:rPr>
              <w:t>sudo journalctl -u locnode.service -f -o cat</w:t>
            </w:r>
          </w:p>
        </w:tc>
      </w:tr>
      <w:tr>
        <w:tc>
          <w:tcPr>
            <w:tcW w:type="dxa" w:w="2551"/>
            <w:vAlign w:val="center"/>
          </w:tcPr>
          <w:p>
            <w:pPr>
              <w:spacing w:after="0"/>
            </w:pPr>
            <w:r>
              <w:rPr>
                <w:sz w:val="17"/>
              </w:rPr>
              <w:t>Servisi durdur</w:t>
            </w:r>
          </w:p>
        </w:tc>
        <w:tc>
          <w:tcPr>
            <w:tcW w:type="dxa" w:w="6520"/>
            <w:vAlign w:val="center"/>
          </w:tcPr>
          <w:p>
            <w:pPr>
              <w:spacing w:after="0"/>
            </w:pPr>
            <w:r>
              <w:rPr>
                <w:sz w:val="17"/>
              </w:rPr>
              <w:t>sudo systemctl stop locnode.service</w:t>
            </w:r>
          </w:p>
        </w:tc>
      </w:tr>
      <w:tr>
        <w:tc>
          <w:tcPr>
            <w:tcW w:type="dxa" w:w="2551"/>
            <w:vAlign w:val="center"/>
          </w:tcPr>
          <w:p>
            <w:pPr>
              <w:spacing w:after="0"/>
            </w:pPr>
            <w:r>
              <w:rPr>
                <w:sz w:val="17"/>
              </w:rPr>
              <w:t>Servisi başlat</w:t>
            </w:r>
          </w:p>
        </w:tc>
        <w:tc>
          <w:tcPr>
            <w:tcW w:type="dxa" w:w="6520"/>
            <w:vAlign w:val="center"/>
          </w:tcPr>
          <w:p>
            <w:pPr>
              <w:spacing w:after="0"/>
            </w:pPr>
            <w:r>
              <w:rPr>
                <w:sz w:val="17"/>
              </w:rPr>
              <w:t>sudo systemctl restart locnode.service</w:t>
            </w:r>
          </w:p>
        </w:tc>
      </w:tr>
      <w:tr>
        <w:tc>
          <w:tcPr>
            <w:tcW w:type="dxa" w:w="2551"/>
            <w:vAlign w:val="center"/>
          </w:tcPr>
          <w:p>
            <w:pPr>
              <w:spacing w:after="0"/>
            </w:pPr>
            <w:r>
              <w:rPr>
                <w:sz w:val="17"/>
              </w:rPr>
              <w:t>USB liste</w:t>
            </w:r>
          </w:p>
        </w:tc>
        <w:tc>
          <w:tcPr>
            <w:tcW w:type="dxa" w:w="6520"/>
            <w:vAlign w:val="center"/>
          </w:tcPr>
          <w:p>
            <w:pPr>
              <w:spacing w:after="0"/>
            </w:pPr>
            <w:r>
              <w:rPr>
                <w:sz w:val="17"/>
              </w:rPr>
              <w:t>lsusb</w:t>
            </w:r>
          </w:p>
        </w:tc>
      </w:tr>
      <w:tr>
        <w:tc>
          <w:tcPr>
            <w:tcW w:type="dxa" w:w="2551"/>
            <w:vAlign w:val="center"/>
          </w:tcPr>
          <w:p>
            <w:pPr>
              <w:spacing w:after="0"/>
            </w:pPr>
            <w:r>
              <w:rPr>
                <w:sz w:val="17"/>
              </w:rPr>
              <w:t>Seri portlar</w:t>
            </w:r>
          </w:p>
        </w:tc>
        <w:tc>
          <w:tcPr>
            <w:tcW w:type="dxa" w:w="6520"/>
            <w:vAlign w:val="center"/>
          </w:tcPr>
          <w:p>
            <w:pPr>
              <w:spacing w:after="0"/>
            </w:pPr>
            <w:r>
              <w:rPr>
                <w:sz w:val="17"/>
              </w:rPr>
              <w:t>python3 -m serial.tools.list_ports -v</w:t>
            </w:r>
          </w:p>
        </w:tc>
      </w:tr>
      <w:tr>
        <w:tc>
          <w:tcPr>
            <w:tcW w:type="dxa" w:w="2551"/>
            <w:vAlign w:val="center"/>
          </w:tcPr>
          <w:p>
            <w:pPr>
              <w:spacing w:after="0"/>
            </w:pPr>
            <w:r>
              <w:rPr>
                <w:sz w:val="17"/>
              </w:rPr>
              <w:t>SDR test</w:t>
            </w:r>
          </w:p>
        </w:tc>
        <w:tc>
          <w:tcPr>
            <w:tcW w:type="dxa" w:w="6520"/>
            <w:vAlign w:val="center"/>
          </w:tcPr>
          <w:p>
            <w:pPr>
              <w:spacing w:after="0"/>
            </w:pPr>
            <w:r>
              <w:rPr>
                <w:sz w:val="17"/>
              </w:rPr>
              <w:t>timeout 300 rtl_test -s 2048000</w:t>
            </w:r>
          </w:p>
        </w:tc>
      </w:tr>
      <w:tr>
        <w:tc>
          <w:tcPr>
            <w:tcW w:type="dxa" w:w="2551"/>
            <w:vAlign w:val="center"/>
          </w:tcPr>
          <w:p>
            <w:pPr>
              <w:spacing w:after="0"/>
            </w:pPr>
            <w:r>
              <w:rPr>
                <w:sz w:val="17"/>
              </w:rPr>
              <w:t>USB canlı hata</w:t>
            </w:r>
          </w:p>
        </w:tc>
        <w:tc>
          <w:tcPr>
            <w:tcW w:type="dxa" w:w="6520"/>
            <w:vAlign w:val="center"/>
          </w:tcPr>
          <w:p>
            <w:pPr>
              <w:spacing w:after="0"/>
            </w:pPr>
            <w:r>
              <w:rPr>
                <w:sz w:val="17"/>
              </w:rPr>
              <w:t>sudo dmesg -wH | egrep -i "usb|rtl|disconnect|reset|error|ch34|ttyUSB|voltage"</w:t>
            </w:r>
          </w:p>
        </w:tc>
      </w:tr>
      <w:tr>
        <w:tc>
          <w:tcPr>
            <w:tcW w:type="dxa" w:w="2551"/>
            <w:vAlign w:val="center"/>
          </w:tcPr>
          <w:p>
            <w:pPr>
              <w:spacing w:after="0"/>
            </w:pPr>
            <w:r>
              <w:rPr>
                <w:sz w:val="17"/>
              </w:rPr>
              <w:t>Saat durumu</w:t>
            </w:r>
          </w:p>
        </w:tc>
        <w:tc>
          <w:tcPr>
            <w:tcW w:type="dxa" w:w="6520"/>
            <w:vAlign w:val="center"/>
          </w:tcPr>
          <w:p>
            <w:pPr>
              <w:spacing w:after="0"/>
            </w:pPr>
            <w:r>
              <w:rPr>
                <w:sz w:val="17"/>
              </w:rPr>
              <w:t>timedatectl status</w:t>
            </w:r>
          </w:p>
        </w:tc>
      </w:tr>
      <w:tr>
        <w:tc>
          <w:tcPr>
            <w:tcW w:type="dxa" w:w="2551"/>
            <w:vAlign w:val="center"/>
          </w:tcPr>
          <w:p>
            <w:pPr>
              <w:spacing w:after="0"/>
            </w:pPr>
            <w:r>
              <w:rPr>
                <w:sz w:val="17"/>
              </w:rPr>
              <w:t>NODE_ID kontrol</w:t>
            </w:r>
          </w:p>
        </w:tc>
        <w:tc>
          <w:tcPr>
            <w:tcW w:type="dxa" w:w="6520"/>
            <w:vAlign w:val="center"/>
          </w:tcPr>
          <w:p>
            <w:pPr>
              <w:spacing w:after="0"/>
            </w:pPr>
            <w:r>
              <w:rPr>
                <w:sz w:val="17"/>
              </w:rPr>
              <w:t>grep -n "NODE_ID" /home/droneN/Desktop/tubitak35012026/Check1.py</w:t>
            </w:r>
          </w:p>
        </w:tc>
      </w:tr>
      <w:tr>
        <w:tc>
          <w:tcPr>
            <w:tcW w:type="dxa" w:w="2551"/>
            <w:vAlign w:val="center"/>
          </w:tcPr>
          <w:p>
            <w:pPr>
              <w:spacing w:after="0"/>
            </w:pPr>
            <w:r>
              <w:rPr>
                <w:sz w:val="17"/>
              </w:rPr>
              <w:t>Syntax kontrol</w:t>
            </w:r>
          </w:p>
        </w:tc>
        <w:tc>
          <w:tcPr>
            <w:tcW w:type="dxa" w:w="6520"/>
            <w:vAlign w:val="center"/>
          </w:tcPr>
          <w:p>
            <w:pPr>
              <w:spacing w:after="0"/>
            </w:pPr>
            <w:r>
              <w:rPr>
                <w:sz w:val="17"/>
              </w:rPr>
              <w:t>python3 -m py_compile /home/droneN/Desktop/tubitak35012026/Check1.py</w:t>
            </w:r>
          </w:p>
        </w:tc>
      </w:tr>
    </w:tbl>
    <w:p>
      <w:pPr>
        <w:spacing w:after="0"/>
      </w:pPr>
    </w:p>
    <w:p>
      <w:pPr>
        <w:pStyle w:val="Heading1"/>
        <w:keepNext/>
      </w:pPr>
      <w:r>
        <w:t>Kaynaklar</w:t>
      </w:r>
    </w:p>
    <w:p>
      <w:pPr>
        <w:pStyle w:val="SmallText"/>
      </w:pPr>
      <w:r>
        <w:rPr>
          <w:b/>
        </w:rPr>
        <w:t>[1] Proje içi kaynak: Drone2 Raspberry Pi Zero Sıfırdan Kurulum Rehberi - Final (yüklenen 7 sayfalık PDF).</w:t>
      </w:r>
    </w:p>
    <w:p>
      <w:pPr>
        <w:pStyle w:val="SmallText"/>
      </w:pPr>
      <w:r>
        <w:rPr>
          <w:b w:val="0"/>
        </w:rPr>
        <w:t>[2] Cockpit Project - Running Cockpit</w:t>
      </w:r>
      <w:r>
        <w:t xml:space="preserve"> - </w:t>
      </w:r>
      <w:hyperlink r:id="rId19">
        <w:r>
          <w:rPr>
            <w:color w:val="0563C1"/>
            <w:u w:val="single"/>
          </w:rPr>
          <w:t>https://cockpit-project.org/running</w:t>
        </w:r>
      </w:hyperlink>
    </w:p>
    <w:p>
      <w:pPr>
        <w:pStyle w:val="SmallText"/>
      </w:pPr>
      <w:r>
        <w:rPr>
          <w:b w:val="0"/>
        </w:rPr>
        <w:t>[3] Cockpit Project - TCP Port and Address</w:t>
      </w:r>
      <w:r>
        <w:t xml:space="preserve"> - </w:t>
      </w:r>
      <w:hyperlink r:id="rId20">
        <w:r>
          <w:rPr>
            <w:color w:val="0563C1"/>
            <w:u w:val="single"/>
          </w:rPr>
          <w:t>https://cockpit-project.org/guide/latest/listen</w:t>
        </w:r>
      </w:hyperlink>
    </w:p>
    <w:p>
      <w:pPr>
        <w:pStyle w:val="SmallText"/>
      </w:pPr>
      <w:r>
        <w:rPr>
          <w:b w:val="0"/>
        </w:rPr>
        <w:t>[4] Raspberry Pi Documentation - config.txt / USB OTG</w:t>
      </w:r>
      <w:r>
        <w:t xml:space="preserve"> - </w:t>
      </w:r>
      <w:hyperlink r:id="rId21">
        <w:r>
          <w:rPr>
            <w:color w:val="0563C1"/>
            <w:u w:val="single"/>
          </w:rPr>
          <w:t>https://www.raspberrypi.com/documentation/computers/config_txt.html</w:t>
        </w:r>
      </w:hyperlink>
    </w:p>
    <w:p>
      <w:pPr>
        <w:pStyle w:val="SmallText"/>
      </w:pPr>
      <w:r>
        <w:rPr>
          <w:b w:val="0"/>
        </w:rPr>
        <w:t>[5] freedesktop.org - systemd.service</w:t>
      </w:r>
      <w:r>
        <w:t xml:space="preserve"> - </w:t>
      </w:r>
      <w:hyperlink r:id="rId22">
        <w:r>
          <w:rPr>
            <w:color w:val="0563C1"/>
            <w:u w:val="single"/>
          </w:rPr>
          <w:t>https://www.freedesktop.org/software/systemd/man/systemd.service.html</w:t>
        </w:r>
      </w:hyperlink>
    </w:p>
    <w:p>
      <w:pPr>
        <w:pStyle w:val="SmallText"/>
      </w:pPr>
      <w:r>
        <w:rPr>
          <w:b w:val="0"/>
        </w:rPr>
        <w:t>[6] ArduPilot - Connect Mission Planner to AutoPilot / Multiple Vehicles</w:t>
      </w:r>
      <w:r>
        <w:t xml:space="preserve"> - </w:t>
      </w:r>
      <w:hyperlink r:id="rId23">
        <w:r>
          <w:rPr>
            <w:color w:val="0563C1"/>
            <w:u w:val="single"/>
          </w:rPr>
          <w:t>https://ardupilot.org/planner/docs/common-connect-mission-planner-autopilot.html</w:t>
        </w:r>
      </w:hyperlink>
    </w:p>
    <w:p>
      <w:pPr>
        <w:pStyle w:val="SmallText"/>
      </w:pPr>
      <w:r>
        <w:rPr>
          <w:b w:val="0"/>
        </w:rPr>
        <w:t>[7] ArduPilot - Mission Planner Swarming</w:t>
      </w:r>
      <w:r>
        <w:t xml:space="preserve"> - </w:t>
      </w:r>
      <w:hyperlink r:id="rId24">
        <w:r>
          <w:rPr>
            <w:color w:val="0563C1"/>
            <w:u w:val="single"/>
          </w:rPr>
          <w:t>https://ardupilot.org/planner/docs/swarming.html</w:t>
        </w:r>
      </w:hyperlink>
    </w:p>
    <w:p>
      <w:pPr>
        <w:pStyle w:val="SmallText"/>
      </w:pPr>
      <w:r>
        <w:rPr>
          <w:b w:val="0"/>
        </w:rPr>
        <w:t>[8] ArduPilot - Configuring a Telemetry Radio using Mission Planner</w:t>
      </w:r>
      <w:r>
        <w:t xml:space="preserve"> - </w:t>
      </w:r>
      <w:hyperlink r:id="rId25">
        <w:r>
          <w:rPr>
            <w:color w:val="0563C1"/>
            <w:u w:val="single"/>
          </w:rPr>
          <w:t>https://ardupilot.org/copter/docs/common-configuring-a-telemetry-radio-using-mission-planner.html</w:t>
        </w:r>
      </w:hyperlink>
    </w:p>
    <w:p>
      <w:pPr>
        <w:pStyle w:val="SmallText"/>
      </w:pPr>
      <w:r>
        <w:rPr>
          <w:b w:val="0"/>
        </w:rPr>
        <w:t>[9] ArduPilot - Multi-Vehicle Flying</w:t>
      </w:r>
      <w:r>
        <w:t xml:space="preserve"> - </w:t>
      </w:r>
      <w:hyperlink r:id="rId26">
        <w:r>
          <w:rPr>
            <w:color w:val="0563C1"/>
            <w:u w:val="single"/>
          </w:rPr>
          <w:t>https://ardupilot.org/copter/docs/common-multi-vehicle-flying.html</w:t>
        </w:r>
      </w:hyperlink>
    </w:p>
    <w:p>
      <w:pPr>
        <w:pStyle w:val="SmallText"/>
      </w:pPr>
      <w:r>
        <w:rPr>
          <w:b w:val="0"/>
        </w:rPr>
        <w:t>[10] ArduPilot - Radio Control Calibration</w:t>
      </w:r>
      <w:r>
        <w:t xml:space="preserve"> - </w:t>
      </w:r>
      <w:hyperlink r:id="rId27">
        <w:r>
          <w:rPr>
            <w:color w:val="0563C1"/>
            <w:u w:val="single"/>
          </w:rPr>
          <w:t>https://ardupilot.org/copter/docs/common-radio-control-calibration.html</w:t>
        </w:r>
      </w:hyperlink>
    </w:p>
    <w:p>
      <w:pPr>
        <w:pStyle w:val="SmallText"/>
      </w:pPr>
      <w:r>
        <w:rPr>
          <w:b w:val="0"/>
        </w:rPr>
        <w:t>[11] ArduPilot - Radio Control Systems</w:t>
      </w:r>
      <w:r>
        <w:t xml:space="preserve"> - </w:t>
      </w:r>
      <w:hyperlink r:id="rId28">
        <w:r>
          <w:rPr>
            <w:color w:val="0563C1"/>
            <w:u w:val="single"/>
          </w:rPr>
          <w:t>https://ardupilot.org/copter/docs/common-rc-systems.html</w:t>
        </w:r>
      </w:hyperlink>
    </w:p>
    <w:p>
      <w:pPr>
        <w:pStyle w:val="SmallText"/>
      </w:pPr>
      <w:r>
        <w:rPr>
          <w:b w:val="0"/>
        </w:rPr>
        <w:t>[12] ArduPilot - Frame Type Configuration</w:t>
      </w:r>
      <w:r>
        <w:t xml:space="preserve"> - </w:t>
      </w:r>
      <w:hyperlink r:id="rId29">
        <w:r>
          <w:rPr>
            <w:color w:val="0563C1"/>
            <w:u w:val="single"/>
          </w:rPr>
          <w:t>https://ardupilot.org/copter/docs/frame-type-configuration.html</w:t>
        </w:r>
      </w:hyperlink>
    </w:p>
    <w:p>
      <w:pPr>
        <w:pStyle w:val="SmallText"/>
      </w:pPr>
      <w:r>
        <w:rPr>
          <w:b w:val="0"/>
        </w:rPr>
        <w:t>[13] ArduPilot - Pre-Arm Safety Checks</w:t>
      </w:r>
      <w:r>
        <w:t xml:space="preserve"> - </w:t>
      </w:r>
      <w:hyperlink r:id="rId30">
        <w:r>
          <w:rPr>
            <w:color w:val="0563C1"/>
            <w:u w:val="single"/>
          </w:rPr>
          <w:t>https://ardupilot.org/copter/docs/common-prearm-safety-checks.html</w:t>
        </w:r>
      </w:hyperlink>
    </w:p>
    <w:p>
      <w:pPr>
        <w:pStyle w:val="SmallText"/>
      </w:pPr>
      <w:r>
        <w:rPr>
          <w:b w:val="0"/>
        </w:rPr>
        <w:t>[14] RealTerm - Official Serial Terminal Documentation</w:t>
      </w:r>
      <w:r>
        <w:t xml:space="preserve"> - </w:t>
      </w:r>
      <w:hyperlink r:id="rId31">
        <w:r>
          <w:rPr>
            <w:color w:val="0563C1"/>
            <w:u w:val="single"/>
          </w:rPr>
          <w:t>https://realterm.sourceforge.io/</w:t>
        </w:r>
      </w:hyperlink>
    </w:p>
    <w:p>
      <w:pPr>
        <w:pStyle w:val="SmallText"/>
      </w:pPr>
      <w:r>
        <w:rPr>
          <w:b w:val="0"/>
        </w:rPr>
        <w:t>[15] Chengdu Ebyte - E22-900T22D Product/Manual Page</w:t>
      </w:r>
      <w:r>
        <w:t xml:space="preserve"> - </w:t>
      </w:r>
      <w:hyperlink r:id="rId32">
        <w:r>
          <w:rPr>
            <w:color w:val="0563C1"/>
            <w:u w:val="single"/>
          </w:rPr>
          <w:t>https://www.cdebyte.com/products/E22-900T22D</w:t>
        </w:r>
      </w:hyperlink>
    </w:p>
    <w:tbl>
      <w:tblPr>
        <w:tblW w:type="auto" w:w="0"/>
        <w:jc w:val="center"/>
        <w:tblLayout w:type="autofit"/>
        <w:tblLook w:firstColumn="1" w:firstRow="1" w:lastColumn="0" w:lastRow="0" w:noHBand="0" w:noVBand="1" w:val="04A0"/>
        <w:tblBorders>
          <w:top w:val="single" w:sz="8" w:space="0" w:color="3A7D44"/>
          <w:left w:val="single" w:sz="8" w:space="0" w:color="3A7D44"/>
          <w:bottom w:val="single" w:sz="8" w:space="0" w:color="3A7D44"/>
          <w:right w:val="single" w:sz="8" w:space="0" w:color="3A7D44"/>
          <w:insideH w:val="single" w:sz="8" w:space="0" w:color="3A7D44"/>
          <w:insideV w:val="single" w:sz="8" w:space="0" w:color="3A7D44"/>
        </w:tblBorders>
      </w:tblPr>
      <w:tblGrid>
        <w:gridCol w:w="9752"/>
      </w:tblGrid>
      <w:tr>
        <w:tc>
          <w:tcPr>
            <w:tcW w:type="dxa" w:w="9752"/>
            <w:shd w:fill="E5F3E8"/>
            <w:vAlign w:val="center"/>
          </w:tcPr>
          <w:p>
            <w:pPr>
              <w:spacing w:after="0"/>
            </w:pPr>
            <w:r>
              <w:rPr>
                <w:b/>
                <w:color w:val="3A7D44"/>
              </w:rPr>
              <w:t xml:space="preserve">DOKÜMAN SONU  </w:t>
            </w:r>
            <w:r>
              <w:rPr>
                <w:color w:val="1E1E1E"/>
              </w:rPr>
              <w:t>Bu doküman sahada kullanılan gerçek yapı ve gözlenen arıza örüntülerine göre hazırlanmıştır. Donanım revizyonu, firmware güncellemesi, yeni hub/LoRa/SiK modeli veya kod değişikliği sonrasında revizyon numarası artırılmalıdır.</w:t>
            </w:r>
          </w:p>
        </w:tc>
      </w:tr>
    </w:tbl>
    <w:p>
      <w:pPr>
        <w:spacing w:after="0"/>
      </w:pPr>
    </w:p>
    <w:sectPr w:rsidR="00FC693F" w:rsidRPr="0006063C" w:rsidSect="00034616">
      <w:headerReference w:type="default" r:id="rId17"/>
      <w:footerReference w:type="default" r:id="rId18"/>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 xml:space="preserve">Proje içi teknik dokümantasyon  |  Sayfa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 xml:space="preserve">Proje içi teknik dokümantasyon  |  Sayfa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 xml:space="preserve">Proje içi teknik dokümantasyon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6E"/>
        <w:sz w:val="16"/>
      </w:rPr>
      <w:t>TÜBİTAK 3501 | 4 İHA RF Konumlandırma ve Çoklu Telemetri Sistemi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6E"/>
        <w:sz w:val="16"/>
      </w:rPr>
      <w:t>TÜBİTAK 3501 | 4 İHA RF Konumlandırma ve Çoklu Telemetri Sistemi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6E"/>
        <w:sz w:val="16"/>
      </w:rPr>
      <w:t>TÜBİTAK 3501 | 4 İHA RF Konumlandırma ve Çoklu Telemetri Sistemi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62F4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D659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62F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rial" w:hAnsi="Arial"/>
      <w:b w:val="0"/>
      <w:i/>
      <w:iCs/>
      <w:color w:val="5A64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pPr>
    <w:rPr>
      <w:rFonts w:ascii="Consolas" w:hAnsi="Consolas"/>
      <w:sz w:val="16"/>
    </w:rPr>
  </w:style>
  <w:style w:type="paragraph" w:customStyle="1" w:styleId="SmallText">
    <w:name w:val="SmallText"/>
    <w:pPr>
      <w:spacing w:after="40"/>
    </w:pPr>
    <w:rPr>
      <w:rFonts w:ascii="Arial" w:hAnsi="Arial"/>
      <w:color w:val="505050"/>
      <w:sz w:val="17"/>
    </w:rPr>
  </w:style>
  <w:style w:type="paragraph" w:customStyle="1" w:styleId="CaptionCustom">
    <w:name w:val="CaptionCustom"/>
    <w:pPr>
      <w:spacing w:after="140"/>
    </w:pPr>
    <w:rPr>
      <w:rFonts w:ascii="Arial" w:hAnsi="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cockpit-project.org/running" TargetMode="External"/><Relationship Id="rId20" Type="http://schemas.openxmlformats.org/officeDocument/2006/relationships/hyperlink" Target="https://cockpit-project.org/guide/latest/listen" TargetMode="External"/><Relationship Id="rId21" Type="http://schemas.openxmlformats.org/officeDocument/2006/relationships/hyperlink" Target="https://www.raspberrypi.com/documentation/computers/config_txt.html" TargetMode="External"/><Relationship Id="rId22" Type="http://schemas.openxmlformats.org/officeDocument/2006/relationships/hyperlink" Target="https://www.freedesktop.org/software/systemd/man/systemd.service.html" TargetMode="External"/><Relationship Id="rId23" Type="http://schemas.openxmlformats.org/officeDocument/2006/relationships/hyperlink" Target="https://ardupilot.org/planner/docs/common-connect-mission-planner-autopilot.html" TargetMode="External"/><Relationship Id="rId24" Type="http://schemas.openxmlformats.org/officeDocument/2006/relationships/hyperlink" Target="https://ardupilot.org/planner/docs/swarming.html" TargetMode="External"/><Relationship Id="rId25" Type="http://schemas.openxmlformats.org/officeDocument/2006/relationships/hyperlink" Target="https://ardupilot.org/copter/docs/common-configuring-a-telemetry-radio-using-mission-planner.html" TargetMode="External"/><Relationship Id="rId26" Type="http://schemas.openxmlformats.org/officeDocument/2006/relationships/hyperlink" Target="https://ardupilot.org/copter/docs/common-multi-vehicle-flying.html" TargetMode="External"/><Relationship Id="rId27" Type="http://schemas.openxmlformats.org/officeDocument/2006/relationships/hyperlink" Target="https://ardupilot.org/copter/docs/common-radio-control-calibration.html" TargetMode="External"/><Relationship Id="rId28" Type="http://schemas.openxmlformats.org/officeDocument/2006/relationships/hyperlink" Target="https://ardupilot.org/copter/docs/common-rc-systems.html" TargetMode="External"/><Relationship Id="rId29" Type="http://schemas.openxmlformats.org/officeDocument/2006/relationships/hyperlink" Target="https://ardupilot.org/copter/docs/frame-type-configuration.html" TargetMode="External"/><Relationship Id="rId30" Type="http://schemas.openxmlformats.org/officeDocument/2006/relationships/hyperlink" Target="https://ardupilot.org/copter/docs/common-prearm-safety-checks.html" TargetMode="External"/><Relationship Id="rId31" Type="http://schemas.openxmlformats.org/officeDocument/2006/relationships/hyperlink" Target="https://realterm.sourceforge.io/" TargetMode="External"/><Relationship Id="rId32" Type="http://schemas.openxmlformats.org/officeDocument/2006/relationships/hyperlink" Target="https://www.cdebyte.com/products/E22-900T22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İHA RF Konumlandırma ve Çoklu Telemetri Sistemi</dc:title>
  <dc:subject>Raspberry Pi Zero, RTL-SDR, E22 LoRa, Pixhawk, ArduPilot, Mission Planner, SiK, Cockpit ve RealTerm uçtan uca kurulum</dc:subject>
  <dc:creator>Sadık Can Güler</dc:creator>
  <cp:keywords>TÜBİTAK 3501, UAV, drone swarm, RTL-SDR, LoRa, ArduPilot, Mission Planner, Cockpit, systemd</cp:keywords>
  <dc:description>Proje içi teknik dokümantasyon</dc:description>
  <cp:lastModifiedBy/>
  <cp:revision>1</cp:revision>
  <dcterms:created xsi:type="dcterms:W3CDTF">2013-12-23T23:15:00Z</dcterms:created>
  <dcterms:modified xsi:type="dcterms:W3CDTF">2013-12-23T23:15:00Z</dcterms:modified>
  <cp:category/>
</cp:coreProperties>
</file>