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7698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769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Scooter Sequence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Scooter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Charging Station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Charging Station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Mobile App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56"/>
          <w:szCs w:val="56"/>
          <w:u w:val="none"/>
          <w:shd w:fill="auto" w:val="clear"/>
          <w:vertAlign w:val="baseline"/>
          <w:rtl w:val="0"/>
        </w:rPr>
        <w:t xml:space="preserve">Mobile App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addUser(user)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addPayment Mthd(paymentmethod)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checkPayment)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addPayment(payment)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dockScooter(scooter))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checkAvailability.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reportBroken(scooter)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undockScooter(scooter))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confirmRental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