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both"/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36"/>
          <w:szCs w:val="44"/>
          <w:lang w:val="en-US" w:eastAsia="zh-Hans"/>
        </w:rPr>
      </w:pPr>
      <w:r>
        <w:rPr>
          <w:rFonts w:hint="eastAsia"/>
          <w:b/>
          <w:bCs/>
          <w:sz w:val="36"/>
          <w:szCs w:val="44"/>
          <w:lang w:val="en-US" w:eastAsia="zh-Hans"/>
        </w:rPr>
        <w:t>医学统计学</w:t>
      </w:r>
      <w:r>
        <w:rPr>
          <w:rFonts w:hint="default"/>
          <w:b/>
          <w:bCs/>
          <w:sz w:val="36"/>
          <w:szCs w:val="44"/>
          <w:lang w:eastAsia="zh-Hans"/>
        </w:rPr>
        <w:t>--</w:t>
      </w:r>
      <w:r>
        <w:rPr>
          <w:rFonts w:hint="eastAsia"/>
          <w:b/>
          <w:bCs/>
          <w:sz w:val="36"/>
          <w:szCs w:val="44"/>
          <w:lang w:val="en-US" w:eastAsia="zh-Hans"/>
        </w:rPr>
        <w:t>入门到精通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highlight w:val="lightGray"/>
          <w:lang w:eastAsia="zh-Hans"/>
        </w:rPr>
      </w:pPr>
      <w:r>
        <w:rPr>
          <w:rFonts w:hint="eastAsia"/>
          <w:b/>
          <w:bCs/>
          <w:sz w:val="28"/>
          <w:szCs w:val="36"/>
          <w:highlight w:val="lightGray"/>
          <w:lang w:val="en-US" w:eastAsia="zh-Hans"/>
        </w:rPr>
        <w:t>第一章</w:t>
      </w:r>
      <w:r>
        <w:rPr>
          <w:rFonts w:hint="default"/>
          <w:b/>
          <w:bCs/>
          <w:sz w:val="28"/>
          <w:szCs w:val="36"/>
          <w:highlight w:val="lightGray"/>
          <w:lang w:eastAsia="zh-Hans"/>
        </w:rPr>
        <w:t>：</w:t>
      </w:r>
      <w:r>
        <w:rPr>
          <w:rFonts w:hint="eastAsia"/>
          <w:b/>
          <w:bCs/>
          <w:sz w:val="28"/>
          <w:szCs w:val="36"/>
          <w:highlight w:val="lightGray"/>
          <w:lang w:val="en-US" w:eastAsia="zh-Hans"/>
        </w:rPr>
        <w:t>几个重要的统计学概念</w:t>
      </w:r>
      <w:r>
        <w:rPr>
          <w:rFonts w:hint="default"/>
          <w:b/>
          <w:bCs/>
          <w:sz w:val="28"/>
          <w:szCs w:val="36"/>
          <w:highlight w:val="lightGray"/>
          <w:lang w:eastAsia="zh-Hans"/>
        </w:rPr>
        <w:t>：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408045" cy="1442720"/>
            <wp:effectExtent l="0" t="0" r="209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4744" t="25485"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144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36"/>
          <w:highlight w:val="yellow"/>
        </w:rPr>
      </w:pPr>
      <w:r>
        <w:rPr>
          <w:rFonts w:hint="default"/>
          <w:b/>
          <w:bCs/>
          <w:sz w:val="28"/>
          <w:szCs w:val="36"/>
          <w:highlight w:val="yellow"/>
        </w:rPr>
        <w:t>1、</w:t>
      </w:r>
      <w:r>
        <w:rPr>
          <w:rFonts w:hint="eastAsia"/>
          <w:b/>
          <w:bCs/>
          <w:sz w:val="28"/>
          <w:szCs w:val="36"/>
          <w:highlight w:val="yellow"/>
        </w:rPr>
        <w:t>总体与样本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  <w:r>
        <w:rPr>
          <w:rFonts w:hint="default"/>
          <w:b/>
          <w:bCs/>
        </w:rPr>
        <w:t>1）</w:t>
      </w:r>
      <w:r>
        <w:rPr>
          <w:rFonts w:hint="eastAsia"/>
          <w:b/>
          <w:bCs/>
        </w:rPr>
        <w:t>个体</w:t>
      </w:r>
      <w:r>
        <w:rPr>
          <w:rFonts w:hint="eastAsia"/>
        </w:rPr>
        <w:t>（individual）：观察单位(observed unit)，统计研究的基本单位。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  <w:r>
        <w:rPr>
          <w:rFonts w:hint="default"/>
          <w:b/>
          <w:bCs/>
        </w:rPr>
        <w:t>2）</w:t>
      </w:r>
      <w:r>
        <w:rPr>
          <w:rFonts w:hint="eastAsia"/>
          <w:b/>
          <w:bCs/>
        </w:rPr>
        <w:t>总体</w:t>
      </w:r>
      <w:r>
        <w:rPr>
          <w:rFonts w:hint="eastAsia"/>
        </w:rPr>
        <w:t>（population）：同质的所有观察单位的某种观察值的集合。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  <w:r>
        <w:rPr>
          <w:rFonts w:hint="default"/>
        </w:rPr>
        <w:t>3）</w:t>
      </w:r>
      <w:r>
        <w:rPr>
          <w:rFonts w:hint="eastAsia"/>
        </w:rPr>
        <w:t>有限总体（finite population）：总体中明确规定了空间、时间、人群范围的有限个观察单位。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  <w:r>
        <w:rPr>
          <w:rFonts w:hint="default"/>
        </w:rPr>
        <w:t>4）</w:t>
      </w:r>
      <w:r>
        <w:rPr>
          <w:rFonts w:hint="eastAsia"/>
        </w:rPr>
        <w:t>抽样研究（sampling research）：从总体中抽取样本，根据样本信息来推断总体特征的方法。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  <w:r>
        <w:rPr>
          <w:rFonts w:hint="default"/>
        </w:rPr>
        <w:t>5）</w:t>
      </w:r>
      <w:r>
        <w:rPr>
          <w:rFonts w:hint="eastAsia"/>
        </w:rPr>
        <w:t>抽样（sampling）：从总体中抽取部分观察单位的过程。</w:t>
      </w:r>
    </w:p>
    <w:p>
      <w:pPr>
        <w:widowControl w:val="0"/>
        <w:numPr>
          <w:ilvl w:val="0"/>
          <w:numId w:val="0"/>
        </w:numPr>
        <w:spacing w:line="360" w:lineRule="auto"/>
        <w:ind w:firstLine="315" w:firstLineChars="150"/>
        <w:jc w:val="both"/>
        <w:rPr>
          <w:rFonts w:hint="eastAsia"/>
        </w:rPr>
      </w:pPr>
      <w:r>
        <w:rPr>
          <w:rFonts w:hint="eastAsia"/>
        </w:rPr>
        <w:t>为保证样本的代表性，抽样时必须遵循随机化（randomization）原则。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  <w:r>
        <w:rPr>
          <w:rFonts w:hint="default"/>
        </w:rPr>
        <w:t>6）</w:t>
      </w:r>
      <w:r>
        <w:rPr>
          <w:rFonts w:hint="eastAsia"/>
        </w:rPr>
        <w:t>样本：从总体中随机抽取的部分观察单位的实测值的集合。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  <w:r>
        <w:rPr>
          <w:rFonts w:hint="default"/>
        </w:rPr>
        <w:t>7）</w:t>
      </w:r>
      <w:r>
        <w:rPr>
          <w:rFonts w:hint="eastAsia"/>
        </w:rPr>
        <w:t>样本含量（sample size）：该样本所观察单位的数。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highlight w:val="yellow"/>
        </w:rPr>
      </w:pPr>
      <w:r>
        <w:rPr>
          <w:rFonts w:hint="eastAsia"/>
          <w:highlight w:val="yellow"/>
        </w:rPr>
        <w:t>----研究的目的：获取样本，并且通过样本信息来推断总体特征。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highlight w:val="yellow"/>
        </w:rPr>
      </w:pPr>
      <w:r>
        <w:rPr>
          <w:rFonts w:hint="default"/>
          <w:b/>
          <w:bCs/>
          <w:sz w:val="28"/>
          <w:szCs w:val="28"/>
          <w:highlight w:val="yellow"/>
        </w:rPr>
        <w:t>2、</w:t>
      </w:r>
      <w:r>
        <w:rPr>
          <w:rFonts w:hint="eastAsia"/>
          <w:b/>
          <w:bCs/>
          <w:sz w:val="28"/>
          <w:szCs w:val="28"/>
          <w:highlight w:val="yellow"/>
        </w:rPr>
        <w:t>变量与资料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  <w:r>
        <w:rPr>
          <w:rFonts w:hint="default"/>
          <w:highlight w:val="yellow"/>
        </w:rPr>
        <w:t>1）</w:t>
      </w:r>
      <w:r>
        <w:rPr>
          <w:rFonts w:hint="eastAsia"/>
          <w:highlight w:val="yellow"/>
        </w:rPr>
        <w:t>变量</w:t>
      </w:r>
      <w:r>
        <w:rPr>
          <w:rFonts w:hint="eastAsia"/>
        </w:rPr>
        <w:t>（variable）：能表现观察单位变异性的某项/某些特征。</w:t>
      </w:r>
    </w:p>
    <w:p>
      <w:pPr>
        <w:widowControl w:val="0"/>
        <w:numPr>
          <w:ilvl w:val="0"/>
          <w:numId w:val="0"/>
        </w:numPr>
        <w:spacing w:line="360" w:lineRule="auto"/>
        <w:ind w:firstLine="630" w:firstLineChars="300"/>
        <w:jc w:val="both"/>
        <w:rPr>
          <w:rFonts w:hint="eastAsia"/>
        </w:rPr>
      </w:pPr>
      <w:r>
        <w:rPr>
          <w:rFonts w:hint="eastAsia"/>
        </w:rPr>
        <w:t>变量值：（value of variable）：变量的观察值</w:t>
      </w:r>
    </w:p>
    <w:p>
      <w:pPr>
        <w:widowControl w:val="0"/>
        <w:numPr>
          <w:ilvl w:val="0"/>
          <w:numId w:val="0"/>
        </w:numPr>
        <w:spacing w:line="360" w:lineRule="auto"/>
        <w:ind w:firstLine="630" w:firstLineChars="300"/>
        <w:jc w:val="both"/>
        <w:rPr>
          <w:rFonts w:hint="eastAsia"/>
        </w:rPr>
      </w:pPr>
      <w:r>
        <w:rPr>
          <w:rFonts w:hint="eastAsia"/>
        </w:rPr>
        <w:t>观察值：(observed value)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  <w:r>
        <w:rPr>
          <w:rFonts w:hint="default"/>
          <w:highlight w:val="yellow"/>
        </w:rPr>
        <w:t>2）</w:t>
      </w:r>
      <w:r>
        <w:rPr>
          <w:rFonts w:hint="eastAsia"/>
          <w:highlight w:val="yellow"/>
        </w:rPr>
        <w:t>资料（data）</w:t>
      </w:r>
      <w:r>
        <w:rPr>
          <w:rFonts w:hint="eastAsia"/>
        </w:rPr>
        <w:t>：变量值构成资料。</w:t>
      </w:r>
    </w:p>
    <w:p>
      <w:pPr>
        <w:widowControl w:val="0"/>
        <w:numPr>
          <w:ilvl w:val="0"/>
          <w:numId w:val="0"/>
        </w:numPr>
        <w:spacing w:line="360" w:lineRule="auto"/>
        <w:ind w:firstLine="630" w:firstLineChars="300"/>
        <w:jc w:val="both"/>
        <w:rPr>
          <w:rFonts w:hint="eastAsia"/>
        </w:rPr>
      </w:pPr>
      <w:r>
        <w:rPr>
          <w:rFonts w:hint="eastAsia"/>
        </w:rPr>
        <w:t>按照定量/定性性质，分类为：</w:t>
      </w:r>
    </w:p>
    <w:p>
      <w:pPr>
        <w:widowControl w:val="0"/>
        <w:numPr>
          <w:ilvl w:val="0"/>
          <w:numId w:val="0"/>
        </w:numPr>
        <w:spacing w:line="360" w:lineRule="auto"/>
        <w:ind w:firstLine="630" w:firstLineChars="300"/>
        <w:jc w:val="both"/>
        <w:rPr>
          <w:rFonts w:hint="eastAsia"/>
        </w:rPr>
      </w:pPr>
      <w:r>
        <w:rPr>
          <w:rFonts w:hint="default" w:ascii="Calibri" w:hAnsi="Calibri" w:cs="Calibri"/>
          <w:highlight w:val="yellow"/>
        </w:rPr>
        <w:t>①</w:t>
      </w:r>
      <w:r>
        <w:rPr>
          <w:rFonts w:hint="eastAsia"/>
          <w:highlight w:val="yellow"/>
        </w:rPr>
        <w:t>计量资料：</w:t>
      </w:r>
      <w:r>
        <w:rPr>
          <w:rFonts w:hint="eastAsia"/>
        </w:rPr>
        <w:t>（measurement data）</w:t>
      </w:r>
      <w:r>
        <w:rPr>
          <w:rFonts w:hint="default"/>
        </w:rPr>
        <w:t xml:space="preserve">   </w:t>
      </w:r>
      <w:r>
        <w:rPr>
          <w:rFonts w:hint="eastAsia"/>
        </w:rPr>
        <w:t>观测每个观察单位某指标的大小。</w:t>
      </w:r>
    </w:p>
    <w:p>
      <w:pPr>
        <w:widowControl w:val="0"/>
        <w:numPr>
          <w:ilvl w:val="0"/>
          <w:numId w:val="0"/>
        </w:numPr>
        <w:spacing w:line="360" w:lineRule="auto"/>
        <w:ind w:firstLine="525" w:firstLineChars="250"/>
        <w:jc w:val="both"/>
        <w:rPr>
          <w:rFonts w:hint="eastAsia"/>
        </w:rPr>
      </w:pPr>
      <w:r>
        <w:rPr>
          <w:rFonts w:hint="eastAsia"/>
        </w:rPr>
        <w:t>又称定量资料（quantitative data）或</w:t>
      </w:r>
      <w:r>
        <w:rPr>
          <w:rFonts w:hint="eastAsia"/>
          <w:b/>
          <w:bCs/>
          <w:color w:val="0000FF"/>
        </w:rPr>
        <w:t>数值变量</w:t>
      </w:r>
      <w:r>
        <w:rPr>
          <w:rFonts w:hint="eastAsia"/>
        </w:rPr>
        <w:t>（numerical variable）； 其变量值为定量的，表现为</w:t>
      </w:r>
      <w:r>
        <w:rPr>
          <w:rFonts w:hint="eastAsia"/>
          <w:b/>
          <w:bCs/>
          <w:u w:val="single"/>
        </w:rPr>
        <w:t>数值大小，一般有度量单位</w:t>
      </w:r>
      <w:r>
        <w:rPr>
          <w:rFonts w:hint="eastAsia"/>
        </w:rPr>
        <w:t>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eastAsia"/>
        </w:rPr>
      </w:pPr>
      <w:r>
        <w:rPr>
          <w:rFonts w:hint="eastAsia"/>
        </w:rPr>
        <w:t>根据观察值是否连续，分为：</w:t>
      </w:r>
    </w:p>
    <w:p>
      <w:pPr>
        <w:widowControl w:val="0"/>
        <w:numPr>
          <w:ilvl w:val="0"/>
          <w:numId w:val="0"/>
        </w:numPr>
        <w:spacing w:line="360" w:lineRule="auto"/>
        <w:ind w:firstLine="525" w:firstLineChars="250"/>
        <w:jc w:val="both"/>
        <w:rPr>
          <w:rFonts w:hint="eastAsia"/>
        </w:rPr>
      </w:pPr>
      <w:r>
        <w:rPr>
          <w:rFonts w:hint="eastAsia"/>
        </w:rPr>
        <w:t>1）连续性continuous：在实数范围内任意取值，如：身高，体重，血压等。</w:t>
      </w:r>
    </w:p>
    <w:p>
      <w:pPr>
        <w:widowControl w:val="0"/>
        <w:numPr>
          <w:ilvl w:val="0"/>
          <w:numId w:val="0"/>
        </w:numPr>
        <w:spacing w:line="360" w:lineRule="auto"/>
        <w:ind w:firstLine="525" w:firstLineChars="250"/>
        <w:jc w:val="both"/>
        <w:rPr>
          <w:rFonts w:hint="eastAsia"/>
        </w:rPr>
      </w:pPr>
      <w:r>
        <w:rPr>
          <w:rFonts w:hint="eastAsia"/>
        </w:rPr>
        <w:t>2）离散型discrete：只取整数值，如：人数等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  <w:r>
        <w:rPr>
          <w:rFonts w:hint="default" w:ascii="Calibri" w:hAnsi="Calibri" w:cs="Calibri"/>
          <w:highlight w:val="yellow"/>
        </w:rPr>
        <w:t>②</w:t>
      </w:r>
      <w:r>
        <w:rPr>
          <w:rFonts w:hint="eastAsia"/>
          <w:highlight w:val="yellow"/>
        </w:rPr>
        <w:t>计数资料：</w:t>
      </w:r>
      <w:r>
        <w:rPr>
          <w:rFonts w:hint="eastAsia"/>
        </w:rPr>
        <w:t>（enumeration data）每个观察单位按某种属性/类别进行分组计数，分组观测。</w:t>
      </w:r>
    </w:p>
    <w:p>
      <w:pPr>
        <w:widowControl w:val="0"/>
        <w:numPr>
          <w:ilvl w:val="0"/>
          <w:numId w:val="0"/>
        </w:numPr>
        <w:spacing w:line="360" w:lineRule="auto"/>
        <w:ind w:firstLine="525" w:firstLineChars="250"/>
        <w:jc w:val="both"/>
        <w:rPr>
          <w:rFonts w:hint="eastAsia"/>
        </w:rPr>
      </w:pPr>
      <w:r>
        <w:rPr>
          <w:rFonts w:hint="eastAsia"/>
        </w:rPr>
        <w:t>又称定性资料（qualitative data）或</w:t>
      </w:r>
      <w:r>
        <w:rPr>
          <w:rFonts w:hint="eastAsia"/>
          <w:b/>
          <w:bCs/>
          <w:color w:val="0000FF"/>
        </w:rPr>
        <w:t>无序分类变量</w:t>
      </w:r>
      <w:r>
        <w:rPr>
          <w:rFonts w:hint="eastAsia"/>
        </w:rPr>
        <w:t>（unordered categorical variable），名义变量资料（nominal variable）；其变量值为定性的，表现为</w:t>
      </w:r>
      <w:r>
        <w:rPr>
          <w:rFonts w:hint="eastAsia"/>
          <w:b/>
          <w:bCs/>
          <w:u w:val="single"/>
        </w:rPr>
        <w:t>互不相容的属性或类别</w:t>
      </w:r>
      <w:r>
        <w:rPr>
          <w:rFonts w:hint="eastAsia"/>
        </w:rPr>
        <w:t>，如：</w:t>
      </w:r>
      <w:r>
        <w:rPr>
          <w:rFonts w:hint="eastAsia"/>
          <w:highlight w:val="lightGray"/>
        </w:rPr>
        <w:t>试验结果的阴阳性、家族史有无</w:t>
      </w:r>
      <w:r>
        <w:rPr>
          <w:rFonts w:hint="eastAsia"/>
        </w:rPr>
        <w:t>。</w:t>
      </w:r>
    </w:p>
    <w:p>
      <w:pPr>
        <w:widowControl w:val="0"/>
        <w:numPr>
          <w:ilvl w:val="0"/>
          <w:numId w:val="0"/>
        </w:numPr>
        <w:spacing w:line="360" w:lineRule="auto"/>
        <w:ind w:firstLine="525" w:firstLineChars="250"/>
        <w:jc w:val="both"/>
        <w:rPr>
          <w:rFonts w:hint="eastAsia"/>
        </w:rPr>
      </w:pPr>
      <w:r>
        <w:rPr>
          <w:rFonts w:hint="eastAsia"/>
        </w:rPr>
        <w:t>分为：</w:t>
      </w:r>
    </w:p>
    <w:p>
      <w:pPr>
        <w:widowControl w:val="0"/>
        <w:numPr>
          <w:ilvl w:val="0"/>
          <w:numId w:val="0"/>
        </w:numPr>
        <w:spacing w:line="360" w:lineRule="auto"/>
        <w:ind w:firstLine="525" w:firstLineChars="250"/>
        <w:jc w:val="both"/>
        <w:rPr>
          <w:rFonts w:hint="eastAsia"/>
        </w:rPr>
      </w:pPr>
      <w:r>
        <w:rPr>
          <w:rFonts w:hint="eastAsia"/>
        </w:rPr>
        <w:t>1）二分类：观察两类互相对立，互不相容。如：疾病阴阳、有无；</w:t>
      </w:r>
    </w:p>
    <w:p>
      <w:pPr>
        <w:widowControl w:val="0"/>
        <w:numPr>
          <w:ilvl w:val="0"/>
          <w:numId w:val="0"/>
        </w:numPr>
        <w:spacing w:line="360" w:lineRule="auto"/>
        <w:ind w:firstLine="525" w:firstLineChars="250"/>
        <w:jc w:val="both"/>
        <w:rPr>
          <w:rFonts w:hint="eastAsia"/>
        </w:rPr>
      </w:pPr>
      <w:r>
        <w:rPr>
          <w:rFonts w:hint="eastAsia"/>
        </w:rPr>
        <w:t>2）多分类：互不相容的多个类别。如：血型分布：A,B,AB,O等。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  <w:r>
        <w:rPr>
          <w:rFonts w:hint="default" w:ascii="Calibri" w:hAnsi="Calibri" w:cs="Calibri"/>
          <w:highlight w:val="yellow"/>
        </w:rPr>
        <w:t>③</w:t>
      </w:r>
      <w:r>
        <w:rPr>
          <w:rFonts w:hint="eastAsia"/>
          <w:highlight w:val="yellow"/>
        </w:rPr>
        <w:t>等级资料：</w:t>
      </w:r>
      <w:r>
        <w:rPr>
          <w:rFonts w:hint="eastAsia"/>
        </w:rPr>
        <w:t>（ranked data）每个观察单位按某种属性的不同程度进行分组计数，分组观测。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highlight w:val="lightGray"/>
        </w:rPr>
      </w:pPr>
      <w:r>
        <w:rPr>
          <w:rFonts w:hint="eastAsia"/>
        </w:rPr>
        <w:t>又称半定量资料（semi-quantitative data）或</w:t>
      </w:r>
      <w:r>
        <w:rPr>
          <w:rFonts w:hint="eastAsia"/>
          <w:b/>
          <w:bCs/>
          <w:color w:val="0000FF"/>
        </w:rPr>
        <w:t>有序分类变量</w:t>
      </w:r>
      <w:r>
        <w:rPr>
          <w:rFonts w:hint="eastAsia"/>
        </w:rPr>
        <w:t>（ordinal categorical variable），其变量值是半定量的，表现为</w:t>
      </w:r>
      <w:r>
        <w:rPr>
          <w:rFonts w:hint="eastAsia"/>
          <w:b/>
          <w:bCs/>
          <w:u w:val="single"/>
        </w:rPr>
        <w:t>等级大小/属性程度</w:t>
      </w:r>
      <w:r>
        <w:rPr>
          <w:rFonts w:hint="eastAsia"/>
        </w:rPr>
        <w:t>，如：</w:t>
      </w:r>
      <w:r>
        <w:rPr>
          <w:rFonts w:hint="eastAsia"/>
          <w:highlight w:val="lightGray"/>
        </w:rPr>
        <w:t>反应强度+，++，+++，++++，+++++五级；疗效：治愈、显效、好转、无效四级。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245110</wp:posOffset>
                </wp:positionV>
                <wp:extent cx="3870325" cy="1029335"/>
                <wp:effectExtent l="19050" t="19050" r="22225" b="4381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1710" y="5914390"/>
                          <a:ext cx="3870325" cy="10293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ot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5pt;margin-top:19.3pt;height:81.05pt;width:304.75pt;z-index:251658240;v-text-anchor:middle;mso-width-relative:page;mso-height-relative:page;" filled="f" stroked="t" coordsize="21600,21600" o:gfxdata="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BYAAABkcnMvUEsBAhQAFAAAAAgAh07iQJwBewnXAAAACgEAAA8AAAAAAAAAAQAgAAAA&#10;OAAAAGRycy9kb3ducmV2LnhtbFBLAQIUABQAAAAIAIdO4kB1SuBY2gIAAKsFAAAOAAAAAAAAAAEA&#10;IAAAADwBAABkcnMvZTJvRG9jLnhtbFBLBQYAAAAABgAGAFkBAACIBgAAAAA=&#10;">
                <v:fill on="f" focussize="0,0"/>
                <v:stroke weight="3pt" color="#404040 [2429]" miterlimit="8" joinstyle="miter" dashstyle="1 1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统计分类方法的选用，与资料类型密切联系。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各类资料之间可以相互转化。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一般上，能测量的指标——设计为定量资料；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highlight w:val="yellow"/>
        </w:rPr>
      </w:pPr>
      <w:r>
        <w:rPr>
          <w:rFonts w:hint="default"/>
          <w:b/>
          <w:bCs/>
          <w:sz w:val="28"/>
          <w:szCs w:val="28"/>
          <w:highlight w:val="yellow"/>
        </w:rPr>
        <w:t>3、</w:t>
      </w:r>
      <w:r>
        <w:rPr>
          <w:rFonts w:hint="eastAsia"/>
          <w:b/>
          <w:bCs/>
          <w:sz w:val="28"/>
          <w:szCs w:val="28"/>
          <w:highlight w:val="yellow"/>
        </w:rPr>
        <w:t>误差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  <w:r>
        <w:rPr>
          <w:rFonts w:hint="eastAsia"/>
        </w:rPr>
        <w:t>误差（error）：测量值与真实值之差。</w:t>
      </w:r>
    </w:p>
    <w:p>
      <w:pPr>
        <w:widowControl w:val="0"/>
        <w:numPr>
          <w:ilvl w:val="0"/>
          <w:numId w:val="0"/>
        </w:numPr>
        <w:spacing w:line="360" w:lineRule="auto"/>
        <w:ind w:firstLine="525" w:firstLineChars="250"/>
        <w:jc w:val="both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按照产生原因和性质，分为：</w:t>
      </w:r>
    </w:p>
    <w:p>
      <w:pPr>
        <w:widowControl w:val="0"/>
        <w:numPr>
          <w:ilvl w:val="0"/>
          <w:numId w:val="0"/>
        </w:numPr>
        <w:spacing w:line="360" w:lineRule="auto"/>
        <w:ind w:firstLine="630" w:firstLineChars="300"/>
        <w:jc w:val="both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随机误差（random error）</w:t>
      </w:r>
    </w:p>
    <w:p>
      <w:pPr>
        <w:widowControl w:val="0"/>
        <w:numPr>
          <w:ilvl w:val="0"/>
          <w:numId w:val="0"/>
        </w:numPr>
        <w:spacing w:line="360" w:lineRule="auto"/>
        <w:ind w:firstLine="630" w:firstLineChars="300"/>
        <w:jc w:val="both"/>
        <w:rPr>
          <w:rFonts w:hint="eastAsia"/>
        </w:rPr>
      </w:pPr>
      <w:r>
        <w:rPr>
          <w:rFonts w:hint="eastAsia" w:ascii="Kaiti SC Regular" w:hAnsi="Kaiti SC Regular" w:eastAsia="Kaiti SC Regular" w:cs="Kaiti SC Regular"/>
        </w:rPr>
        <w:t>非随机误差（nonrandom error）：系统误差/非系统误差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  <w:r>
        <w:rPr>
          <w:rFonts w:hint="eastAsia"/>
          <w:highlight w:val="yellow"/>
        </w:rPr>
        <w:t>1</w:t>
      </w:r>
      <w:r>
        <w:rPr>
          <w:rFonts w:hint="default"/>
          <w:highlight w:val="yellow"/>
        </w:rPr>
        <w:t>）</w:t>
      </w:r>
      <w:r>
        <w:rPr>
          <w:rFonts w:hint="eastAsia"/>
          <w:highlight w:val="yellow"/>
        </w:rPr>
        <w:t>随机误差：</w:t>
      </w:r>
      <w:r>
        <w:rPr>
          <w:rFonts w:hint="eastAsia"/>
        </w:rPr>
        <w:t>不恒定、随机变化的误差，由多种无法控制的因素引起。</w:t>
      </w:r>
    </w:p>
    <w:p>
      <w:pPr>
        <w:widowControl w:val="0"/>
        <w:numPr>
          <w:ilvl w:val="0"/>
          <w:numId w:val="0"/>
        </w:numPr>
        <w:spacing w:line="360" w:lineRule="auto"/>
        <w:ind w:firstLine="630" w:firstLineChars="300"/>
        <w:jc w:val="both"/>
        <w:rPr>
          <w:rFonts w:hint="eastAsia"/>
        </w:rPr>
      </w:pPr>
      <w:r>
        <w:rPr>
          <w:rFonts w:hint="eastAsia"/>
        </w:rPr>
        <w:t xml:space="preserve">随机误差是不可避免的，在大量重复测量/抽样中，可能呈现一定规律性分布。 </w:t>
      </w:r>
    </w:p>
    <w:p>
      <w:pPr>
        <w:widowControl w:val="0"/>
        <w:numPr>
          <w:ilvl w:val="0"/>
          <w:numId w:val="0"/>
        </w:numPr>
        <w:spacing w:line="360" w:lineRule="auto"/>
        <w:ind w:firstLine="630" w:firstLineChars="300"/>
        <w:jc w:val="both"/>
        <w:rPr>
          <w:rFonts w:hint="eastAsia"/>
        </w:rPr>
      </w:pPr>
      <w:r>
        <w:rPr>
          <w:rFonts w:hint="eastAsia"/>
        </w:rPr>
        <w:t>正态分布的随机误差可以用医学统计学方法分析，统计分析主要针对抽样误差。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  <w:r>
        <w:rPr>
          <w:rFonts w:hint="eastAsia"/>
          <w:highlight w:val="lightGray"/>
        </w:rPr>
        <w:t>随机测量误差</w:t>
      </w:r>
      <w:r>
        <w:rPr>
          <w:rFonts w:hint="eastAsia"/>
        </w:rPr>
        <w:t>：（random error of measurement）:多次测量，每次测量结果依然出现一些随机变化。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  <w:r>
        <w:rPr>
          <w:rFonts w:hint="eastAsia"/>
          <w:highlight w:val="lightGray"/>
        </w:rPr>
        <w:t>抽样误差</w:t>
      </w:r>
      <w:r>
        <w:rPr>
          <w:rFonts w:hint="eastAsia"/>
        </w:rPr>
        <w:t>：(sampling error)：抽样过程中由于抽样的偶然性而出现的臭抽样误差。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  <w:r>
        <w:rPr>
          <w:rFonts w:hint="eastAsia"/>
          <w:highlight w:val="yellow"/>
        </w:rPr>
        <w:t>2</w:t>
      </w:r>
      <w:r>
        <w:rPr>
          <w:rFonts w:hint="default"/>
          <w:highlight w:val="yellow"/>
        </w:rPr>
        <w:t>）</w:t>
      </w:r>
      <w:r>
        <w:rPr>
          <w:rFonts w:hint="eastAsia"/>
          <w:highlight w:val="yellow"/>
        </w:rPr>
        <w:t>系统误差</w:t>
      </w:r>
      <w:r>
        <w:rPr>
          <w:rFonts w:hint="default"/>
          <w:highlight w:val="yellow"/>
        </w:rPr>
        <w:t>：</w:t>
      </w:r>
      <w:r>
        <w:rPr>
          <w:rFonts w:hint="eastAsia"/>
        </w:rPr>
        <w:t>实验过程中产生的误差，值恒定不变或遵循一定变化规律，产生原因往往可知或可能掌握。</w:t>
      </w:r>
    </w:p>
    <w:p>
      <w:pPr>
        <w:widowControl w:val="0"/>
        <w:numPr>
          <w:ilvl w:val="0"/>
          <w:numId w:val="0"/>
        </w:numPr>
        <w:spacing w:line="360" w:lineRule="auto"/>
        <w:ind w:firstLine="315" w:firstLineChars="150"/>
        <w:jc w:val="both"/>
        <w:rPr>
          <w:rFonts w:hint="eastAsia"/>
        </w:rPr>
      </w:pPr>
      <w:r>
        <w:rPr>
          <w:rFonts w:hint="eastAsia"/>
        </w:rPr>
        <w:t>如：样本不均匀、分配不随机、不同操作者差异、不标准仪器、非实验因素不平衡。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  <w:r>
        <w:rPr>
          <w:rFonts w:hint="eastAsia"/>
          <w:highlight w:val="yellow"/>
        </w:rPr>
        <w:t>3</w:t>
      </w:r>
      <w:r>
        <w:rPr>
          <w:rFonts w:hint="default"/>
          <w:highlight w:val="yellow"/>
        </w:rPr>
        <w:t>）</w:t>
      </w:r>
      <w:r>
        <w:rPr>
          <w:rFonts w:hint="eastAsia"/>
          <w:highlight w:val="yellow"/>
        </w:rPr>
        <w:t>非系统误差</w:t>
      </w:r>
      <w:r>
        <w:rPr>
          <w:rFonts w:hint="default"/>
          <w:highlight w:val="yellow"/>
        </w:rPr>
        <w:t>：</w:t>
      </w:r>
      <w:r>
        <w:rPr>
          <w:rFonts w:hint="eastAsia"/>
        </w:rPr>
        <w:t>实验过程中由研究者偶然失误而造成的误差。</w:t>
      </w:r>
    </w:p>
    <w:p>
      <w:pPr>
        <w:widowControl w:val="0"/>
        <w:numPr>
          <w:ilvl w:val="0"/>
          <w:numId w:val="0"/>
        </w:numPr>
        <w:spacing w:line="360" w:lineRule="auto"/>
        <w:ind w:firstLine="315" w:firstLineChars="150"/>
        <w:jc w:val="both"/>
        <w:rPr>
          <w:rFonts w:hint="eastAsia"/>
        </w:rPr>
      </w:pPr>
      <w:r>
        <w:rPr>
          <w:rFonts w:hint="eastAsia"/>
        </w:rPr>
        <w:t>如：过失误差；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highlight w:val="yellow"/>
        </w:rPr>
      </w:pPr>
      <w:r>
        <w:rPr>
          <w:rFonts w:hint="default"/>
          <w:b/>
          <w:bCs/>
          <w:sz w:val="28"/>
          <w:szCs w:val="28"/>
          <w:highlight w:val="yellow"/>
        </w:rPr>
        <w:t>4、</w:t>
      </w:r>
      <w:r>
        <w:rPr>
          <w:rFonts w:hint="eastAsia"/>
          <w:b/>
          <w:bCs/>
          <w:sz w:val="28"/>
          <w:szCs w:val="28"/>
          <w:highlight w:val="yellow"/>
        </w:rPr>
        <w:t>频率与概率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  <w:r>
        <w:rPr>
          <w:rFonts w:hint="default"/>
          <w:highlight w:val="yellow"/>
        </w:rPr>
        <w:t>1）</w:t>
      </w:r>
      <w:r>
        <w:rPr>
          <w:rFonts w:hint="eastAsia"/>
          <w:highlight w:val="yellow"/>
        </w:rPr>
        <w:t>频率</w:t>
      </w:r>
      <w:r>
        <w:rPr>
          <w:rFonts w:hint="eastAsia"/>
        </w:rPr>
        <w:t>（relative frequency）</w:t>
      </w:r>
      <w:r>
        <w:rPr>
          <w:rFonts w:hint="default"/>
        </w:rPr>
        <w:t>：</w:t>
      </w:r>
      <w:r>
        <w:rPr>
          <w:rFonts w:hint="eastAsia"/>
        </w:rPr>
        <w:t>在实验测量下，出现某结果的比例。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rPr>
          <w:rFonts w:hint="default"/>
          <w:highlight w:val="yellow"/>
        </w:rPr>
        <w:t>2）</w:t>
      </w:r>
      <w:r>
        <w:rPr>
          <w:rFonts w:hint="eastAsia"/>
          <w:highlight w:val="yellow"/>
        </w:rPr>
        <w:t>概率</w:t>
      </w:r>
      <w:r>
        <w:rPr>
          <w:rFonts w:hint="eastAsia"/>
        </w:rPr>
        <w:t>（probability）</w:t>
      </w:r>
      <w:r>
        <w:rPr>
          <w:rFonts w:hint="default"/>
        </w:rPr>
        <w:t>：</w:t>
      </w:r>
      <w:r>
        <w:rPr>
          <w:rFonts w:hint="eastAsia"/>
        </w:rPr>
        <w:t>描述随机事件发生的可能性大小的一个度量；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2577465" cy="1818005"/>
            <wp:effectExtent l="0" t="0" r="1333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25346" t="12611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b/>
          <w:bCs/>
          <w:sz w:val="28"/>
          <w:szCs w:val="36"/>
          <w:highlight w:val="yellow"/>
          <w:lang w:val="en-US" w:eastAsia="zh-Hans"/>
        </w:rPr>
      </w:pPr>
      <w:r>
        <w:rPr>
          <w:rFonts w:hint="default"/>
          <w:b/>
          <w:bCs/>
          <w:sz w:val="28"/>
          <w:szCs w:val="36"/>
          <w:highlight w:val="yellow"/>
          <w:lang w:eastAsia="zh-Hans"/>
        </w:rPr>
        <w:t>5、</w:t>
      </w:r>
      <w:r>
        <w:rPr>
          <w:rFonts w:hint="eastAsia"/>
          <w:b/>
          <w:bCs/>
          <w:sz w:val="28"/>
          <w:szCs w:val="36"/>
          <w:highlight w:val="yellow"/>
          <w:lang w:val="en-US" w:eastAsia="zh-Hans"/>
        </w:rPr>
        <w:t>均数及中位数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 </w:t>
      </w:r>
      <w:r>
        <w:rPr>
          <w:rFonts w:hint="eastAsia"/>
          <w:lang w:val="en-US" w:eastAsia="zh-Hans"/>
        </w:rPr>
        <w:t>常见平均数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算数均数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几何均数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中位数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1）</w:t>
      </w:r>
      <w:r>
        <w:rPr>
          <w:rFonts w:hint="eastAsia"/>
          <w:lang w:val="en-US" w:eastAsia="zh-Hans"/>
        </w:rPr>
        <w:t>算数均数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mean</w:t>
      </w:r>
      <w:r>
        <w:rPr>
          <w:rFonts w:hint="default"/>
          <w:lang w:eastAsia="zh-Hans"/>
        </w:rPr>
        <w:t>）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反映一组呈现对称分布的变量在数量上的平均水平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spacing w:line="360" w:lineRule="auto"/>
        <w:jc w:val="center"/>
        <w:rPr>
          <w:rFonts w:hint="default"/>
          <w:lang w:eastAsia="zh-Hans"/>
        </w:rPr>
      </w:pPr>
      <w:r>
        <w:drawing>
          <wp:inline distT="0" distB="0" distL="114300" distR="114300">
            <wp:extent cx="1761490" cy="480695"/>
            <wp:effectExtent l="0" t="0" r="16510" b="190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48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Hans"/>
        </w:rPr>
        <w:t>或</w:t>
      </w:r>
      <w:r>
        <w:drawing>
          <wp:inline distT="0" distB="0" distL="114300" distR="114300">
            <wp:extent cx="2700020" cy="509905"/>
            <wp:effectExtent l="0" t="0" r="17780" b="2349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50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2）</w:t>
      </w:r>
      <w:r>
        <w:rPr>
          <w:rFonts w:hint="eastAsia"/>
          <w:lang w:val="en-US" w:eastAsia="zh-Hans"/>
        </w:rPr>
        <w:t>几何均数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mean</w:t>
      </w:r>
      <w:r>
        <w:rPr>
          <w:rFonts w:hint="default"/>
          <w:lang w:eastAsia="zh-Hans"/>
        </w:rPr>
        <w:t>）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反映一组经对数变换后呈现对称分布的变量在数量上的平均水平</w:t>
      </w:r>
      <w:r>
        <w:rPr>
          <w:rFonts w:hint="default"/>
          <w:lang w:eastAsia="zh-Hans"/>
        </w:rPr>
        <w:t>。</w:t>
      </w:r>
      <w:r>
        <w:rPr>
          <w:rFonts w:hint="eastAsia" w:ascii="Kaiti SC Regular" w:hAnsi="Kaiti SC Regular" w:eastAsia="Kaiti SC Regular" w:cs="Kaiti SC Regular"/>
          <w:lang w:eastAsia="zh-Hans"/>
        </w:rPr>
        <w:t>（</w:t>
      </w:r>
      <w:r>
        <w:rPr>
          <w:rFonts w:hint="eastAsia" w:ascii="Kaiti SC Regular" w:hAnsi="Kaiti SC Regular" w:eastAsia="Kaiti SC Regular" w:cs="Kaiti SC Regular"/>
          <w:lang w:val="en-US" w:eastAsia="zh-Hans"/>
        </w:rPr>
        <w:t>比如免疫学指标</w:t>
      </w:r>
      <w:r>
        <w:rPr>
          <w:rFonts w:hint="eastAsia" w:ascii="Kaiti SC Regular" w:hAnsi="Kaiti SC Regular" w:eastAsia="Kaiti SC Regular" w:cs="Kaiti SC Regular"/>
          <w:lang w:eastAsia="zh-Hans"/>
        </w:rPr>
        <w:t>）</w:t>
      </w:r>
    </w:p>
    <w:p>
      <w:pPr>
        <w:widowControl w:val="0"/>
        <w:numPr>
          <w:numId w:val="0"/>
        </w:numPr>
        <w:spacing w:line="360" w:lineRule="auto"/>
        <w:jc w:val="center"/>
        <w:rPr>
          <w:rFonts w:hint="eastAsia"/>
          <w:lang w:eastAsia="zh-Hans"/>
        </w:rPr>
      </w:pPr>
      <w:r>
        <w:drawing>
          <wp:inline distT="0" distB="0" distL="114300" distR="114300">
            <wp:extent cx="1849755" cy="355600"/>
            <wp:effectExtent l="0" t="0" r="4445" b="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中位数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median</w:t>
      </w:r>
      <w:r>
        <w:rPr>
          <w:rFonts w:hint="default"/>
          <w:lang w:eastAsia="zh-Hans"/>
        </w:rPr>
        <w:t>）：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n</w:t>
      </w:r>
      <w:r>
        <w:rPr>
          <w:rFonts w:hint="eastAsia"/>
          <w:lang w:val="en-US" w:eastAsia="zh-Hans"/>
        </w:rPr>
        <w:t>个变量值按照从小到大排列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位置位于中间的那个数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n为奇数时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取居中的变量值</w:t>
      </w:r>
      <w:r>
        <w:rPr>
          <w:rFonts w:hint="default"/>
          <w:lang w:eastAsia="zh-Hans"/>
        </w:rPr>
        <w:t>；n</w:t>
      </w:r>
      <w:r>
        <w:rPr>
          <w:rFonts w:hint="eastAsia"/>
          <w:lang w:val="en-US" w:eastAsia="zh-Hans"/>
        </w:rPr>
        <w:t>为偶数时去次居中两个变量值的均数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spacing w:line="360" w:lineRule="auto"/>
        <w:jc w:val="center"/>
        <w:rPr>
          <w:rFonts w:hint="default"/>
          <w:lang w:eastAsia="zh-Hans"/>
        </w:rPr>
      </w:pPr>
      <w:r>
        <w:drawing>
          <wp:inline distT="0" distB="0" distL="114300" distR="114300">
            <wp:extent cx="3025140" cy="728345"/>
            <wp:effectExtent l="0" t="0" r="22860" b="8255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72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ind w:firstLine="42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4）</w:t>
      </w:r>
      <w:r>
        <w:rPr>
          <w:rFonts w:hint="eastAsia"/>
          <w:lang w:val="en-US" w:eastAsia="zh-Hans"/>
        </w:rPr>
        <w:t>四分位数间距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四分位数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quartile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把全部变量值分为四个部分的分位数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四分位数间距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quartile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range</w:t>
      </w:r>
      <w:r>
        <w:rPr>
          <w:rFonts w:hint="default"/>
          <w:lang w:eastAsia="zh-Hans"/>
        </w:rPr>
        <w:t>）：</w:t>
      </w: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四分位数与第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四分位数相减而得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记为QR</w:t>
      </w:r>
      <w:r>
        <w:rPr>
          <w:rFonts w:hint="default"/>
          <w:lang w:eastAsia="zh-Hans"/>
        </w:rPr>
        <w:t>；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b/>
          <w:bCs/>
          <w:sz w:val="28"/>
          <w:szCs w:val="36"/>
          <w:highlight w:val="yellow"/>
          <w:lang w:val="en-US" w:eastAsia="zh-Hans"/>
        </w:rPr>
      </w:pPr>
      <w:r>
        <w:rPr>
          <w:rFonts w:hint="default"/>
          <w:b/>
          <w:bCs/>
          <w:sz w:val="28"/>
          <w:szCs w:val="36"/>
          <w:highlight w:val="yellow"/>
          <w:lang w:eastAsia="zh-Hans"/>
        </w:rPr>
        <w:t>6、</w:t>
      </w:r>
      <w:r>
        <w:rPr>
          <w:rFonts w:hint="eastAsia"/>
          <w:b/>
          <w:bCs/>
          <w:sz w:val="28"/>
          <w:szCs w:val="36"/>
          <w:highlight w:val="yellow"/>
          <w:lang w:val="en-US" w:eastAsia="zh-Hans"/>
        </w:rPr>
        <w:t>方差与标准差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方差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variance</w:t>
      </w:r>
      <w:r>
        <w:rPr>
          <w:rFonts w:hint="default"/>
          <w:lang w:eastAsia="zh-Hans"/>
        </w:rPr>
        <w:t>）：</w:t>
      </w:r>
      <w:r>
        <w:rPr>
          <w:rFonts w:hint="eastAsia"/>
          <w:lang w:val="en-US" w:eastAsia="zh-Hans"/>
        </w:rPr>
        <w:t>又称均方差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反映一组数据的平均离散水平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spacing w:line="360" w:lineRule="auto"/>
        <w:ind w:firstLine="735" w:firstLineChars="350"/>
        <w:jc w:val="both"/>
      </w:pPr>
      <w:r>
        <w:rPr>
          <w:rFonts w:hint="eastAsia"/>
          <w:lang w:val="en-US" w:eastAsia="zh-Hans"/>
        </w:rPr>
        <w:t>总体方差</w:t>
      </w:r>
      <w:r>
        <w:rPr>
          <w:rFonts w:hint="default"/>
          <w:lang w:eastAsia="zh-Hans"/>
        </w:rPr>
        <w:t>：</w:t>
      </w:r>
      <w:r>
        <w:drawing>
          <wp:inline distT="0" distB="0" distL="114300" distR="114300">
            <wp:extent cx="1429385" cy="641985"/>
            <wp:effectExtent l="0" t="0" r="18415" b="18415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64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ind w:firstLine="735" w:firstLineChars="350"/>
        <w:jc w:val="both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样本方差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使用样本均数估计总体均数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使用样本个数</w:t>
      </w:r>
      <w:r>
        <w:rPr>
          <w:rFonts w:hint="default"/>
          <w:lang w:eastAsia="zh-Hans"/>
        </w:rPr>
        <w:t>n-1</w:t>
      </w:r>
      <w:r>
        <w:rPr>
          <w:rFonts w:hint="eastAsia"/>
          <w:lang w:val="en-US" w:eastAsia="zh-Hans"/>
        </w:rPr>
        <w:t>代替N</w:t>
      </w:r>
      <w:r>
        <w:rPr>
          <w:rFonts w:hint="default"/>
          <w:lang w:eastAsia="zh-Hans"/>
        </w:rPr>
        <w:t>；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标准差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standard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deviation</w:t>
      </w:r>
      <w:r>
        <w:rPr>
          <w:rFonts w:hint="default"/>
          <w:lang w:eastAsia="zh-Hans"/>
        </w:rPr>
        <w:t>）：</w:t>
      </w:r>
      <w:r>
        <w:rPr>
          <w:rFonts w:hint="eastAsia"/>
          <w:lang w:val="en-US" w:eastAsia="zh-Hans"/>
        </w:rPr>
        <w:t>方差的正平方根</w:t>
      </w:r>
    </w:p>
    <w:p>
      <w:pPr>
        <w:widowControl w:val="0"/>
        <w:numPr>
          <w:numId w:val="0"/>
        </w:numPr>
        <w:spacing w:line="360" w:lineRule="auto"/>
        <w:ind w:firstLine="840" w:firstLineChars="40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总体标准差</w:t>
      </w:r>
      <w:r>
        <w:rPr>
          <w:rFonts w:hint="default"/>
          <w:lang w:eastAsia="zh-Hans"/>
        </w:rPr>
        <w:t>：</w:t>
      </w:r>
      <w:r>
        <w:drawing>
          <wp:inline distT="0" distB="0" distL="114300" distR="114300">
            <wp:extent cx="1424305" cy="675640"/>
            <wp:effectExtent l="0" t="0" r="23495" b="10160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ind w:firstLine="840" w:firstLineChars="40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样本标准差</w:t>
      </w:r>
      <w:r>
        <w:rPr>
          <w:rFonts w:hint="default"/>
          <w:lang w:eastAsia="zh-Hans"/>
        </w:rPr>
        <w:t>：</w:t>
      </w:r>
      <w:r>
        <w:drawing>
          <wp:inline distT="0" distB="0" distL="114300" distR="114300">
            <wp:extent cx="1439545" cy="665480"/>
            <wp:effectExtent l="0" t="0" r="8255" b="20320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114300" distR="114300">
            <wp:extent cx="1338580" cy="620395"/>
            <wp:effectExtent l="0" t="0" r="7620" b="14605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/>
          <w:b/>
          <w:bCs/>
          <w:sz w:val="28"/>
          <w:szCs w:val="36"/>
          <w:highlight w:val="yellow"/>
          <w:lang w:val="en-US" w:eastAsia="zh-Hans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Hans"/>
        </w:rPr>
        <w:t>参数估计与置信区间</w:t>
      </w:r>
    </w:p>
    <w:p>
      <w:pPr>
        <w:widowControl w:val="0"/>
        <w:numPr>
          <w:ilvl w:val="0"/>
          <w:numId w:val="4"/>
        </w:numPr>
        <w:spacing w:line="360" w:lineRule="auto"/>
        <w:ind w:firstLine="630" w:firstLineChars="30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参数估计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点估计</w:t>
      </w:r>
      <w:r>
        <w:rPr>
          <w:rFonts w:hint="default"/>
          <w:lang w:eastAsia="zh-Hans"/>
        </w:rPr>
        <w:t>&amp;</w:t>
      </w:r>
      <w:r>
        <w:rPr>
          <w:rFonts w:hint="eastAsia"/>
          <w:lang w:val="en-US" w:eastAsia="zh-Hans"/>
        </w:rPr>
        <w:t>区间估计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</w:t>
      </w:r>
      <w:r>
        <w:rPr>
          <w:rFonts w:hint="eastAsia"/>
          <w:lang w:val="en-US" w:eastAsia="zh-Hans"/>
        </w:rPr>
        <w:t>用样本指标值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统计量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推断总体指标值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参数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ilvl w:val="0"/>
          <w:numId w:val="4"/>
        </w:numPr>
        <w:spacing w:line="360" w:lineRule="auto"/>
        <w:ind w:firstLine="630" w:firstLineChars="30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点估计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point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estimation</w:t>
      </w:r>
      <w:r>
        <w:rPr>
          <w:rFonts w:hint="default"/>
          <w:lang w:eastAsia="zh-Hans"/>
        </w:rPr>
        <w:t>）：</w:t>
      </w:r>
      <w:r>
        <w:rPr>
          <w:rFonts w:hint="eastAsia"/>
          <w:lang w:val="en-US" w:eastAsia="zh-Hans"/>
        </w:rPr>
        <w:t>用相应的样本统计量直接作为总体参数的估计量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方法简单但是</w:t>
      </w:r>
      <w:r>
        <w:rPr>
          <w:rFonts w:hint="eastAsia"/>
          <w:b/>
          <w:bCs/>
          <w:lang w:val="en-US" w:eastAsia="zh-Hans"/>
        </w:rPr>
        <w:t>未考虑抽样误差的大小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spacing w:line="360" w:lineRule="auto"/>
        <w:jc w:val="center"/>
        <w:rPr>
          <w:rFonts w:hint="eastAsia"/>
          <w:lang w:eastAsia="zh-Hans"/>
        </w:rPr>
      </w:pPr>
      <w:r>
        <w:drawing>
          <wp:inline distT="0" distB="0" distL="114300" distR="114300">
            <wp:extent cx="2154555" cy="383540"/>
            <wp:effectExtent l="0" t="0" r="4445" b="22860"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38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spacing w:line="360" w:lineRule="auto"/>
        <w:ind w:firstLine="630" w:firstLineChars="30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区间估计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interval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estimation</w:t>
      </w:r>
      <w:r>
        <w:rPr>
          <w:rFonts w:hint="default"/>
          <w:lang w:eastAsia="zh-Hans"/>
        </w:rPr>
        <w:t>）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按预先给定的概率</w:t>
      </w:r>
      <w:r>
        <w:rPr>
          <w:rFonts w:hint="default"/>
          <w:lang w:eastAsia="zh-Hans"/>
        </w:rPr>
        <w:t>（1-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所确定的包含未知参数的一个</w:t>
      </w:r>
      <w:r>
        <w:rPr>
          <w:rFonts w:hint="eastAsia"/>
          <w:highlight w:val="yellow"/>
          <w:lang w:val="en-US" w:eastAsia="zh-Hans"/>
        </w:rPr>
        <w:t>范围</w:t>
      </w:r>
      <w:r>
        <w:rPr>
          <w:rFonts w:hint="default"/>
          <w:highlight w:val="yellow"/>
          <w:lang w:eastAsia="zh-Hans"/>
        </w:rPr>
        <w:t>（</w:t>
      </w:r>
      <w:r>
        <w:rPr>
          <w:rFonts w:hint="eastAsia"/>
          <w:highlight w:val="yellow"/>
          <w:lang w:val="en-US" w:eastAsia="zh-Hans"/>
        </w:rPr>
        <w:t>置信区间</w:t>
      </w:r>
      <w:r>
        <w:rPr>
          <w:rFonts w:hint="default"/>
          <w:highlight w:val="yellow"/>
          <w:lang w:eastAsia="zh-Hans"/>
        </w:rPr>
        <w:t>：</w:t>
      </w:r>
      <w:r>
        <w:rPr>
          <w:rFonts w:hint="eastAsia"/>
          <w:highlight w:val="yellow"/>
          <w:lang w:val="en-US" w:eastAsia="zh-Hans"/>
        </w:rPr>
        <w:t>confidence</w:t>
      </w:r>
      <w:r>
        <w:rPr>
          <w:rFonts w:hint="default"/>
          <w:highlight w:val="yellow"/>
          <w:lang w:eastAsia="zh-Hans"/>
        </w:rPr>
        <w:t xml:space="preserve"> </w:t>
      </w:r>
      <w:r>
        <w:rPr>
          <w:rFonts w:hint="eastAsia"/>
          <w:highlight w:val="yellow"/>
          <w:lang w:val="en-US" w:eastAsia="zh-Hans"/>
        </w:rPr>
        <w:t>bound</w:t>
      </w:r>
      <w:r>
        <w:rPr>
          <w:rFonts w:hint="default"/>
          <w:highlight w:val="yellow"/>
          <w:lang w:eastAsia="zh-Hans"/>
        </w:rPr>
        <w:t>/</w:t>
      </w:r>
      <w:r>
        <w:rPr>
          <w:rFonts w:hint="eastAsia"/>
          <w:highlight w:val="yellow"/>
          <w:lang w:val="en-US" w:eastAsia="zh-Hans"/>
        </w:rPr>
        <w:t>Confidence</w:t>
      </w:r>
      <w:r>
        <w:rPr>
          <w:rFonts w:hint="default"/>
          <w:highlight w:val="yellow"/>
          <w:lang w:eastAsia="zh-Hans"/>
        </w:rPr>
        <w:t xml:space="preserve"> </w:t>
      </w:r>
      <w:r>
        <w:rPr>
          <w:rFonts w:hint="eastAsia"/>
          <w:highlight w:val="yellow"/>
          <w:lang w:val="en-US" w:eastAsia="zh-Hans"/>
        </w:rPr>
        <w:t>interval</w:t>
      </w:r>
      <w:r>
        <w:rPr>
          <w:rFonts w:hint="default"/>
          <w:highlight w:val="yellow"/>
          <w:lang w:eastAsia="zh-Hans"/>
        </w:rPr>
        <w:t>,CI）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常取</w:t>
      </w:r>
      <w:r>
        <w:rPr>
          <w:rFonts w:hint="default"/>
          <w:lang w:eastAsia="zh-Hans"/>
        </w:rPr>
        <w:t>95%</w:t>
      </w:r>
      <w:r>
        <w:rPr>
          <w:rFonts w:hint="eastAsia"/>
          <w:lang w:val="en-US" w:eastAsia="zh-Hans"/>
        </w:rPr>
        <w:t>或</w:t>
      </w:r>
      <w:r>
        <w:rPr>
          <w:rFonts w:hint="default"/>
          <w:lang w:eastAsia="zh-Hans"/>
        </w:rPr>
        <w:t>99%。</w:t>
      </w:r>
    </w:p>
    <w:p>
      <w:pPr>
        <w:widowControl w:val="0"/>
        <w:numPr>
          <w:numId w:val="0"/>
        </w:numPr>
        <w:spacing w:line="360" w:lineRule="auto"/>
        <w:ind w:firstLine="735" w:firstLineChars="35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表达为</w:t>
      </w:r>
      <w:r>
        <w:rPr>
          <w:rFonts w:hint="default"/>
          <w:lang w:eastAsia="zh-Hans"/>
        </w:rPr>
        <w:t>：（</w:t>
      </w:r>
      <w:r>
        <w:rPr>
          <w:rFonts w:hint="eastAsia"/>
          <w:lang w:val="en-US" w:eastAsia="zh-Hans"/>
        </w:rPr>
        <w:t>L，U</w:t>
      </w:r>
      <w:r>
        <w:rPr>
          <w:rFonts w:hint="default"/>
          <w:lang w:eastAsia="zh-Hans"/>
        </w:rPr>
        <w:t>）；（</w:t>
      </w:r>
      <w:r>
        <w:rPr>
          <w:rFonts w:hint="eastAsia"/>
          <w:lang w:val="en-US" w:eastAsia="zh-Hans"/>
        </w:rPr>
        <w:t>可信上限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可信下限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Kaiti SC Bold" w:hAnsi="Kaiti SC Bold" w:eastAsia="Kaiti SC Bold" w:cs="Kaiti SC Bold"/>
          <w:b/>
          <w:bCs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 w:ascii="Kaiti SC Regular" w:hAnsi="Kaiti SC Regular" w:eastAsia="Kaiti SC Regular" w:cs="Kaiti SC Regular"/>
          <w:highlight w:val="darkGray"/>
          <w:lang w:eastAsia="zh-Hans"/>
        </w:rPr>
        <w:t xml:space="preserve">  </w:t>
      </w:r>
      <w:r>
        <w:rPr>
          <w:rFonts w:hint="eastAsia" w:ascii="Kaiti SC Bold" w:hAnsi="Kaiti SC Bold" w:eastAsia="Kaiti SC Bold" w:cs="Kaiti SC Bold"/>
          <w:b/>
          <w:bCs/>
          <w:highlight w:val="darkGray"/>
          <w:lang w:eastAsia="zh-Hans"/>
        </w:rPr>
        <w:t>医学统计工作的基本步骤</w:t>
      </w:r>
    </w:p>
    <w:p>
      <w:pPr>
        <w:widowControl w:val="0"/>
        <w:numPr>
          <w:numId w:val="0"/>
        </w:numPr>
        <w:spacing w:line="360" w:lineRule="auto"/>
        <w:ind w:firstLine="525" w:firstLineChars="250"/>
        <w:jc w:val="both"/>
        <w:rPr>
          <w:rFonts w:hint="eastAsia" w:ascii="Kaiti SC Regular" w:hAnsi="Kaiti SC Regular" w:eastAsia="Kaiti SC Regular" w:cs="Kaiti SC Regular"/>
          <w:lang w:eastAsia="zh-Hans"/>
        </w:rPr>
      </w:pPr>
      <w:r>
        <w:rPr>
          <w:rFonts w:hint="eastAsia" w:ascii="Kaiti SC Regular" w:hAnsi="Kaiti SC Regular" w:eastAsia="Kaiti SC Regular" w:cs="Kaiti SC Regular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274320</wp:posOffset>
                </wp:positionV>
                <wp:extent cx="3623310" cy="3695065"/>
                <wp:effectExtent l="19050" t="19050" r="40640" b="1968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36950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6pt;margin-top:21.6pt;height:290.95pt;width:285.3pt;z-index:251659264;v-text-anchor:middle;mso-width-relative:page;mso-height-relative:page;" filled="f" stroked="t" coordsize="21600,21600" o:gfxdata="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HSWMuTZAAAACAEAAA8AAAAAAAAAAQAgAAAAOAAA&#10;AGRycy9kb3ducmV2LnhtbFBLAQIUABQAAAAIAIdO4kCcJtqdYwIAAKMEAAAOAAAAAAAAAAEAIAAA&#10;AD4BAABkcnMvZTJvRG9jLnhtbFBLBQYAAAAABgAGAFkBAAATBgAAAAA=&#10;">
                <v:fill on="f" focussize="0,0"/>
                <v:stroke weight="3pt" color="#767171 [1614]" miterlimit="8" joinstyle="miter" dashstyle="1 1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Kaiti SC Regular" w:hAnsi="Kaiti SC Regular" w:eastAsia="Kaiti SC Regular" w:cs="Kaiti SC Regular"/>
          <w:lang w:eastAsia="zh-Hans"/>
        </w:rPr>
        <w:t>1、设计：最关键环节</w:t>
      </w:r>
    </w:p>
    <w:p>
      <w:pPr>
        <w:widowControl w:val="0"/>
        <w:numPr>
          <w:numId w:val="0"/>
        </w:numPr>
        <w:spacing w:line="360" w:lineRule="auto"/>
        <w:ind w:firstLine="945" w:firstLineChars="450"/>
        <w:jc w:val="both"/>
        <w:rPr>
          <w:rFonts w:hint="eastAsia" w:ascii="Kaiti SC Regular" w:hAnsi="Kaiti SC Regular" w:eastAsia="Kaiti SC Regular" w:cs="Kaiti SC Regular"/>
          <w:lang w:eastAsia="zh-Hans"/>
        </w:rPr>
      </w:pPr>
      <w:r>
        <w:rPr>
          <w:rFonts w:hint="eastAsia" w:ascii="Kaiti SC Regular" w:hAnsi="Kaiti SC Regular" w:eastAsia="Kaiti SC Regular" w:cs="Kaiti SC Regular"/>
          <w:lang w:eastAsia="zh-Hans"/>
        </w:rPr>
        <w:t>1）文献调研</w:t>
      </w:r>
    </w:p>
    <w:p>
      <w:pPr>
        <w:widowControl w:val="0"/>
        <w:numPr>
          <w:numId w:val="0"/>
        </w:numPr>
        <w:spacing w:line="360" w:lineRule="auto"/>
        <w:ind w:firstLine="945" w:firstLineChars="450"/>
        <w:jc w:val="both"/>
        <w:rPr>
          <w:rFonts w:hint="eastAsia" w:ascii="Kaiti SC Regular" w:hAnsi="Kaiti SC Regular" w:eastAsia="Kaiti SC Regular" w:cs="Kaiti SC Regular"/>
          <w:lang w:eastAsia="zh-Hans"/>
        </w:rPr>
      </w:pPr>
      <w:r>
        <w:rPr>
          <w:rFonts w:hint="eastAsia" w:ascii="Kaiti SC Regular" w:hAnsi="Kaiti SC Regular" w:eastAsia="Kaiti SC Regular" w:cs="Kaiti SC Regular"/>
          <w:lang w:eastAsia="zh-Hans"/>
        </w:rPr>
        <w:t>2）研究目的和假说</w:t>
      </w:r>
    </w:p>
    <w:p>
      <w:pPr>
        <w:widowControl w:val="0"/>
        <w:numPr>
          <w:numId w:val="0"/>
        </w:numPr>
        <w:spacing w:line="360" w:lineRule="auto"/>
        <w:ind w:firstLine="945" w:firstLineChars="450"/>
        <w:jc w:val="both"/>
        <w:rPr>
          <w:rFonts w:hint="eastAsia" w:ascii="Kaiti SC Regular" w:hAnsi="Kaiti SC Regular" w:eastAsia="Kaiti SC Regular" w:cs="Kaiti SC Regular"/>
          <w:lang w:eastAsia="zh-Hans"/>
        </w:rPr>
      </w:pPr>
      <w:r>
        <w:rPr>
          <w:rFonts w:hint="eastAsia" w:ascii="Kaiti SC Regular" w:hAnsi="Kaiti SC Regular" w:eastAsia="Kaiti SC Regular" w:cs="Kaiti SC Regular"/>
          <w:lang w:eastAsia="zh-Hans"/>
        </w:rPr>
        <w:t>3）研究总体、研究对象、观察单位</w:t>
      </w:r>
    </w:p>
    <w:p>
      <w:pPr>
        <w:widowControl w:val="0"/>
        <w:numPr>
          <w:numId w:val="0"/>
        </w:numPr>
        <w:spacing w:line="360" w:lineRule="auto"/>
        <w:ind w:firstLine="945" w:firstLineChars="450"/>
        <w:jc w:val="both"/>
        <w:rPr>
          <w:rFonts w:hint="eastAsia" w:ascii="Kaiti SC Regular" w:hAnsi="Kaiti SC Regular" w:eastAsia="Kaiti SC Regular" w:cs="Kaiti SC Regular"/>
          <w:lang w:eastAsia="zh-Hans"/>
        </w:rPr>
      </w:pPr>
      <w:r>
        <w:rPr>
          <w:rFonts w:hint="eastAsia" w:ascii="Kaiti SC Regular" w:hAnsi="Kaiti SC Regular" w:eastAsia="Kaiti SC Regular" w:cs="Kaiti SC Regular"/>
          <w:lang w:eastAsia="zh-Hans"/>
        </w:rPr>
        <w:t>4）抽取样本：多少？怎样抽取？</w:t>
      </w:r>
    </w:p>
    <w:p>
      <w:pPr>
        <w:widowControl w:val="0"/>
        <w:numPr>
          <w:numId w:val="0"/>
        </w:numPr>
        <w:spacing w:line="360" w:lineRule="auto"/>
        <w:ind w:firstLine="945" w:firstLineChars="450"/>
        <w:jc w:val="both"/>
        <w:rPr>
          <w:rFonts w:hint="eastAsia" w:ascii="Kaiti SC Regular" w:hAnsi="Kaiti SC Regular" w:eastAsia="Kaiti SC Regular" w:cs="Kaiti SC Regular"/>
          <w:lang w:eastAsia="zh-Hans"/>
        </w:rPr>
      </w:pPr>
      <w:r>
        <w:rPr>
          <w:rFonts w:hint="eastAsia" w:ascii="Kaiti SC Regular" w:hAnsi="Kaiti SC Regular" w:eastAsia="Kaiti SC Regular" w:cs="Kaiti SC Regular"/>
          <w:lang w:eastAsia="zh-Hans"/>
        </w:rPr>
        <w:t>5）施加干预措施</w:t>
      </w:r>
    </w:p>
    <w:p>
      <w:pPr>
        <w:widowControl w:val="0"/>
        <w:numPr>
          <w:numId w:val="0"/>
        </w:numPr>
        <w:spacing w:line="360" w:lineRule="auto"/>
        <w:ind w:firstLine="945" w:firstLineChars="450"/>
        <w:jc w:val="both"/>
        <w:rPr>
          <w:rFonts w:hint="eastAsia" w:ascii="Kaiti SC Regular" w:hAnsi="Kaiti SC Regular" w:eastAsia="Kaiti SC Regular" w:cs="Kaiti SC Regular"/>
          <w:lang w:eastAsia="zh-Hans"/>
        </w:rPr>
      </w:pPr>
      <w:r>
        <w:rPr>
          <w:rFonts w:hint="eastAsia" w:ascii="Kaiti SC Regular" w:hAnsi="Kaiti SC Regular" w:eastAsia="Kaiti SC Regular" w:cs="Kaiti SC Regular"/>
          <w:lang w:eastAsia="zh-Hans"/>
        </w:rPr>
        <w:t>6）如何设置对照？</w:t>
      </w:r>
    </w:p>
    <w:p>
      <w:pPr>
        <w:widowControl w:val="0"/>
        <w:numPr>
          <w:numId w:val="0"/>
        </w:numPr>
        <w:spacing w:line="360" w:lineRule="auto"/>
        <w:ind w:firstLine="945" w:firstLineChars="450"/>
        <w:jc w:val="both"/>
        <w:rPr>
          <w:rFonts w:hint="eastAsia" w:ascii="Kaiti SC Regular" w:hAnsi="Kaiti SC Regular" w:eastAsia="Kaiti SC Regular" w:cs="Kaiti SC Regular"/>
          <w:lang w:eastAsia="zh-Hans"/>
        </w:rPr>
      </w:pPr>
      <w:r>
        <w:rPr>
          <w:rFonts w:hint="eastAsia" w:ascii="Kaiti SC Regular" w:hAnsi="Kaiti SC Regular" w:eastAsia="Kaiti SC Regular" w:cs="Kaiti SC Regular"/>
          <w:lang w:eastAsia="zh-Hans"/>
        </w:rPr>
        <w:t>7）如何获得原始资料？</w:t>
      </w:r>
    </w:p>
    <w:p>
      <w:pPr>
        <w:widowControl w:val="0"/>
        <w:numPr>
          <w:numId w:val="0"/>
        </w:numPr>
        <w:spacing w:line="360" w:lineRule="auto"/>
        <w:ind w:firstLine="945" w:firstLineChars="450"/>
        <w:jc w:val="both"/>
        <w:rPr>
          <w:rFonts w:hint="eastAsia" w:ascii="Kaiti SC Regular" w:hAnsi="Kaiti SC Regular" w:eastAsia="Kaiti SC Regular" w:cs="Kaiti SC Regular"/>
          <w:lang w:eastAsia="zh-Hans"/>
        </w:rPr>
      </w:pPr>
      <w:r>
        <w:rPr>
          <w:rFonts w:hint="eastAsia" w:ascii="Kaiti SC Regular" w:hAnsi="Kaiti SC Regular" w:eastAsia="Kaiti SC Regular" w:cs="Kaiti SC Regular"/>
          <w:lang w:eastAsia="zh-Hans"/>
        </w:rPr>
        <w:t>8）需要设置哪些指标研究观察结果？</w:t>
      </w:r>
    </w:p>
    <w:p>
      <w:pPr>
        <w:widowControl w:val="0"/>
        <w:numPr>
          <w:numId w:val="0"/>
        </w:numPr>
        <w:spacing w:line="360" w:lineRule="auto"/>
        <w:ind w:firstLine="945" w:firstLineChars="450"/>
        <w:jc w:val="both"/>
        <w:rPr>
          <w:rFonts w:hint="eastAsia" w:ascii="Kaiti SC Regular" w:hAnsi="Kaiti SC Regular" w:eastAsia="Kaiti SC Regular" w:cs="Kaiti SC Regular"/>
          <w:lang w:eastAsia="zh-Hans"/>
        </w:rPr>
      </w:pPr>
      <w:r>
        <w:rPr>
          <w:rFonts w:hint="eastAsia" w:ascii="Kaiti SC Regular" w:hAnsi="Kaiti SC Regular" w:eastAsia="Kaiti SC Regular" w:cs="Kaiti SC Regular"/>
          <w:lang w:eastAsia="zh-Hans"/>
        </w:rPr>
        <w:t>9）资料如何整理和汇总？统计指标如何计算？</w:t>
      </w:r>
    </w:p>
    <w:p>
      <w:pPr>
        <w:widowControl w:val="0"/>
        <w:numPr>
          <w:numId w:val="0"/>
        </w:numPr>
        <w:spacing w:line="360" w:lineRule="auto"/>
        <w:ind w:firstLine="840" w:firstLineChars="400"/>
        <w:jc w:val="both"/>
        <w:rPr>
          <w:rFonts w:hint="eastAsia" w:ascii="Kaiti SC Regular" w:hAnsi="Kaiti SC Regular" w:eastAsia="Kaiti SC Regular" w:cs="Kaiti SC Regular"/>
          <w:lang w:eastAsia="zh-Hans"/>
        </w:rPr>
      </w:pPr>
      <w:r>
        <w:rPr>
          <w:rFonts w:hint="eastAsia" w:ascii="Kaiti SC Regular" w:hAnsi="Kaiti SC Regular" w:eastAsia="Kaiti SC Regular" w:cs="Kaiti SC Regular"/>
          <w:lang w:eastAsia="zh-Hans"/>
        </w:rPr>
        <w:t>10）如何控制误差和偏倚？</w:t>
      </w:r>
    </w:p>
    <w:p>
      <w:pPr>
        <w:widowControl w:val="0"/>
        <w:numPr>
          <w:numId w:val="0"/>
        </w:numPr>
        <w:spacing w:line="360" w:lineRule="auto"/>
        <w:ind w:firstLine="840" w:firstLineChars="400"/>
        <w:jc w:val="both"/>
        <w:rPr>
          <w:rFonts w:hint="eastAsia" w:ascii="Kaiti SC Regular" w:hAnsi="Kaiti SC Regular" w:eastAsia="Kaiti SC Regular" w:cs="Kaiti SC Regular"/>
          <w:lang w:eastAsia="zh-Hans"/>
        </w:rPr>
      </w:pPr>
      <w:r>
        <w:rPr>
          <w:rFonts w:hint="eastAsia" w:ascii="Kaiti SC Regular" w:hAnsi="Kaiti SC Regular" w:eastAsia="Kaiti SC Regular" w:cs="Kaiti SC Regular"/>
          <w:lang w:eastAsia="zh-Hans"/>
        </w:rPr>
        <w:t>11）预计得到什么结果？</w:t>
      </w:r>
    </w:p>
    <w:p>
      <w:pPr>
        <w:widowControl w:val="0"/>
        <w:numPr>
          <w:numId w:val="0"/>
        </w:numPr>
        <w:spacing w:line="360" w:lineRule="auto"/>
        <w:ind w:firstLine="840" w:firstLineChars="400"/>
        <w:jc w:val="both"/>
        <w:rPr>
          <w:rFonts w:hint="eastAsia" w:ascii="Kaiti SC Regular" w:hAnsi="Kaiti SC Regular" w:eastAsia="Kaiti SC Regular" w:cs="Kaiti SC Regular"/>
          <w:lang w:eastAsia="zh-Hans"/>
        </w:rPr>
      </w:pPr>
      <w:r>
        <w:rPr>
          <w:rFonts w:hint="eastAsia" w:ascii="Kaiti SC Regular" w:hAnsi="Kaiti SC Regular" w:eastAsia="Kaiti SC Regular" w:cs="Kaiti SC Regular"/>
          <w:lang w:eastAsia="zh-Hans"/>
        </w:rPr>
        <w:t>12）经费和时间周期预算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Kaiti SC Regular" w:hAnsi="Kaiti SC Regular" w:eastAsia="Kaiti SC Regular" w:cs="Kaiti SC Regular"/>
          <w:lang w:eastAsia="zh-Hans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Kaiti SC Regular" w:hAnsi="Kaiti SC Regular" w:eastAsia="Kaiti SC Regular" w:cs="Kaiti SC Regular"/>
          <w:lang w:eastAsia="zh-Hans"/>
        </w:rPr>
      </w:pPr>
      <w:r>
        <w:rPr>
          <w:rFonts w:hint="eastAsia" w:ascii="Kaiti SC Regular" w:hAnsi="Kaiti SC Regular" w:eastAsia="Kaiti SC Regular" w:cs="Kaiti SC Regular"/>
          <w:lang w:eastAsia="zh-Hans"/>
        </w:rPr>
        <w:t>2、收集资料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Kaiti SC Regular" w:hAnsi="Kaiti SC Regular" w:eastAsia="Kaiti SC Regular" w:cs="Kaiti SC Regular"/>
          <w:lang w:eastAsia="zh-Hans"/>
        </w:rPr>
      </w:pPr>
      <w:r>
        <w:rPr>
          <w:rFonts w:hint="eastAsia" w:ascii="Kaiti SC Regular" w:hAnsi="Kaiti SC Regular" w:eastAsia="Kaiti SC Regular" w:cs="Kaiti SC Regular"/>
          <w:lang w:eastAsia="zh-Hans"/>
        </w:rPr>
        <w:t>3、整理资料</w:t>
      </w:r>
    </w:p>
    <w:p>
      <w:pPr>
        <w:widowControl w:val="0"/>
        <w:numPr>
          <w:numId w:val="0"/>
        </w:numPr>
        <w:spacing w:line="360" w:lineRule="auto"/>
        <w:ind w:firstLine="840" w:firstLineChars="400"/>
        <w:jc w:val="both"/>
        <w:rPr>
          <w:rFonts w:hint="eastAsia" w:ascii="Kaiti SC Regular" w:hAnsi="Kaiti SC Regular" w:eastAsia="Kaiti SC Regular" w:cs="Kaiti SC Regular"/>
          <w:lang w:eastAsia="zh-Hans"/>
        </w:rPr>
      </w:pPr>
      <w:r>
        <w:rPr>
          <w:rFonts w:hint="eastAsia" w:ascii="Kaiti SC Regular" w:hAnsi="Kaiti SC Regular" w:eastAsia="Kaiti SC Regular" w:cs="Kaiti SC Regular"/>
          <w:lang w:eastAsia="zh-Hans"/>
        </w:rPr>
        <w:t>1）原始数据净化：原始数据的清理、检查、核对、纠正错误。</w:t>
      </w:r>
    </w:p>
    <w:p>
      <w:pPr>
        <w:widowControl w:val="0"/>
        <w:numPr>
          <w:numId w:val="0"/>
        </w:numPr>
        <w:spacing w:line="360" w:lineRule="auto"/>
        <w:ind w:firstLine="840" w:firstLineChars="400"/>
        <w:jc w:val="both"/>
        <w:rPr>
          <w:rFonts w:hint="eastAsia" w:ascii="Kaiti SC Regular" w:hAnsi="Kaiti SC Regular" w:eastAsia="Kaiti SC Regular" w:cs="Kaiti SC Regular"/>
          <w:lang w:eastAsia="zh-Hans"/>
        </w:rPr>
      </w:pPr>
      <w:r>
        <w:rPr>
          <w:rFonts w:hint="eastAsia" w:ascii="Kaiti SC Regular" w:hAnsi="Kaiti SC Regular" w:eastAsia="Kaiti SC Regular" w:cs="Kaiti SC Regular"/>
          <w:lang w:eastAsia="zh-Hans"/>
        </w:rPr>
        <w:t>2）系统化和条理化：根据研究目的，将原始数据合理分组并归纳汇总。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Kaiti SC Regular" w:hAnsi="Kaiti SC Regular" w:eastAsia="Kaiti SC Regular" w:cs="Kaiti SC Regular"/>
          <w:lang w:eastAsia="zh-Hans"/>
        </w:rPr>
      </w:pPr>
      <w:r>
        <w:rPr>
          <w:rFonts w:hint="eastAsia" w:ascii="Kaiti SC Regular" w:hAnsi="Kaiti SC Regular" w:eastAsia="Kaiti SC Regular" w:cs="Kaiti SC Regular"/>
          <w:lang w:eastAsia="zh-Hans"/>
        </w:rPr>
        <w:t>4、分析资料</w:t>
      </w:r>
    </w:p>
    <w:p>
      <w:pPr>
        <w:widowControl w:val="0"/>
        <w:numPr>
          <w:numId w:val="0"/>
        </w:numPr>
        <w:spacing w:line="360" w:lineRule="auto"/>
        <w:ind w:firstLine="735" w:firstLineChars="350"/>
        <w:jc w:val="both"/>
        <w:rPr>
          <w:rFonts w:hint="eastAsia" w:ascii="Kaiti SC Regular" w:hAnsi="Kaiti SC Regular" w:eastAsia="Kaiti SC Regular" w:cs="Kaiti SC Regular"/>
          <w:lang w:eastAsia="zh-Hans"/>
        </w:rPr>
      </w:pPr>
      <w:r>
        <w:rPr>
          <w:rFonts w:hint="eastAsia" w:ascii="Kaiti SC Regular" w:hAnsi="Kaiti SC Regular" w:eastAsia="Kaiti SC Regular" w:cs="Kaiti SC Regular"/>
          <w:lang w:eastAsia="zh-Hans"/>
        </w:rPr>
        <w:t>又称统计分析，包括：有关统计指标的选择和计算、统计图表的绘制、统计方法的选取、spss/ststs/sas等软件的使用。</w:t>
      </w:r>
    </w:p>
    <w:p>
      <w:pPr>
        <w:widowControl w:val="0"/>
        <w:numPr>
          <w:numId w:val="0"/>
        </w:numPr>
        <w:spacing w:line="360" w:lineRule="auto"/>
        <w:ind w:firstLine="735" w:firstLineChars="350"/>
        <w:jc w:val="both"/>
        <w:rPr>
          <w:rFonts w:hint="eastAsia" w:ascii="Kaiti SC Regular" w:hAnsi="Kaiti SC Regular" w:eastAsia="Kaiti SC Regular" w:cs="Kaiti SC Regular"/>
          <w:highlight w:val="lightGray"/>
          <w:lang w:eastAsia="zh-Hans"/>
        </w:rPr>
      </w:pPr>
      <w:r>
        <w:rPr>
          <w:rFonts w:hint="eastAsia" w:ascii="Kaiti SC Regular" w:hAnsi="Kaiti SC Regular" w:eastAsia="Kaiti SC Regular" w:cs="Kaiti SC Regular"/>
          <w:highlight w:val="lightGray"/>
          <w:lang w:eastAsia="zh-Hans"/>
        </w:rPr>
        <w:t>目的：在表达数据特征的基础上，阐明事物的内在联系和规律性。</w:t>
      </w:r>
    </w:p>
    <w:p>
      <w:pPr>
        <w:widowControl w:val="0"/>
        <w:numPr>
          <w:numId w:val="0"/>
        </w:numPr>
        <w:spacing w:line="360" w:lineRule="auto"/>
        <w:ind w:firstLine="315" w:firstLineChars="150"/>
        <w:jc w:val="both"/>
        <w:rPr>
          <w:rFonts w:hint="eastAsia" w:ascii="Kaiti SC Regular" w:hAnsi="Kaiti SC Regular" w:eastAsia="Kaiti SC Regular" w:cs="Kaiti SC Regular"/>
          <w:lang w:eastAsia="zh-Hans"/>
        </w:rPr>
      </w:pPr>
      <w:r>
        <w:rPr>
          <w:rFonts w:hint="eastAsia" w:ascii="Kaiti SC Regular" w:hAnsi="Kaiti SC Regular" w:eastAsia="Kaiti SC Regular" w:cs="Kaiti SC Regular"/>
          <w:lang w:eastAsia="zh-Hans"/>
        </w:rPr>
        <w:t>包含：</w:t>
      </w:r>
    </w:p>
    <w:p>
      <w:pPr>
        <w:widowControl w:val="0"/>
        <w:numPr>
          <w:numId w:val="0"/>
        </w:numPr>
        <w:spacing w:line="360" w:lineRule="auto"/>
        <w:ind w:firstLine="630" w:firstLineChars="300"/>
        <w:jc w:val="both"/>
        <w:rPr>
          <w:rFonts w:hint="eastAsia" w:ascii="Kaiti SC Regular" w:hAnsi="Kaiti SC Regular" w:eastAsia="Kaiti SC Regular" w:cs="Kaiti SC Regular"/>
          <w:lang w:eastAsia="zh-Hans"/>
        </w:rPr>
      </w:pPr>
      <w:r>
        <w:rPr>
          <w:rFonts w:hint="eastAsia" w:ascii="Kaiti SC Regular" w:hAnsi="Kaiti SC Regular" w:eastAsia="Kaiti SC Regular" w:cs="Kaiti SC Regular"/>
          <w:lang w:eastAsia="zh-Hans"/>
        </w:rPr>
        <w:t>1）统计描述（statistical description）：</w:t>
      </w:r>
    </w:p>
    <w:p>
      <w:pPr>
        <w:widowControl w:val="0"/>
        <w:numPr>
          <w:numId w:val="0"/>
        </w:numPr>
        <w:spacing w:line="360" w:lineRule="auto"/>
        <w:ind w:firstLine="945" w:firstLineChars="450"/>
        <w:jc w:val="both"/>
        <w:rPr>
          <w:rFonts w:hint="eastAsia" w:ascii="Kaiti SC Regular" w:hAnsi="Kaiti SC Regular" w:eastAsia="Kaiti SC Regular" w:cs="Kaiti SC Regular"/>
          <w:lang w:eastAsia="zh-Hans"/>
        </w:rPr>
      </w:pPr>
      <w:r>
        <w:rPr>
          <w:rFonts w:hint="eastAsia" w:ascii="Kaiti SC Regular" w:hAnsi="Kaiti SC Regular" w:eastAsia="Kaiti SC Regular" w:cs="Kaiti SC Regular"/>
          <w:lang w:eastAsia="zh-Hans"/>
        </w:rPr>
        <w:t>选用恰当合适的统计指标（统计量，statistic）</w:t>
      </w:r>
    </w:p>
    <w:p>
      <w:pPr>
        <w:widowControl w:val="0"/>
        <w:numPr>
          <w:numId w:val="0"/>
        </w:numPr>
        <w:spacing w:line="360" w:lineRule="auto"/>
        <w:ind w:firstLine="945" w:firstLineChars="450"/>
        <w:jc w:val="both"/>
        <w:rPr>
          <w:rFonts w:hint="eastAsia" w:ascii="Kaiti SC Regular" w:hAnsi="Kaiti SC Regular" w:eastAsia="Kaiti SC Regular" w:cs="Kaiti SC Regular"/>
          <w:lang w:eastAsia="zh-Hans"/>
        </w:rPr>
      </w:pPr>
      <w:r>
        <w:rPr>
          <w:rFonts w:hint="eastAsia" w:ascii="Kaiti SC Regular" w:hAnsi="Kaiti SC Regular" w:eastAsia="Kaiti SC Regular" w:cs="Kaiti SC Regular"/>
          <w:lang w:eastAsia="zh-Hans"/>
        </w:rPr>
        <w:t>选用合适的统计表和统计图</w:t>
      </w:r>
    </w:p>
    <w:p>
      <w:pPr>
        <w:widowControl w:val="0"/>
        <w:numPr>
          <w:numId w:val="0"/>
        </w:numPr>
        <w:spacing w:line="360" w:lineRule="auto"/>
        <w:ind w:firstLine="945" w:firstLineChars="450"/>
        <w:jc w:val="both"/>
        <w:rPr>
          <w:rFonts w:hint="eastAsia" w:ascii="Kaiti SC Regular" w:hAnsi="Kaiti SC Regular" w:eastAsia="Kaiti SC Regular" w:cs="Kaiti SC Regular"/>
          <w:lang w:eastAsia="zh-Hans"/>
        </w:rPr>
      </w:pPr>
      <w:r>
        <w:rPr>
          <w:rFonts w:hint="eastAsia" w:ascii="Kaiti SC Regular" w:hAnsi="Kaiti SC Regular" w:eastAsia="Kaiti SC Regular" w:cs="Kaiti SC Regular"/>
          <w:lang w:eastAsia="zh-Hans"/>
        </w:rPr>
        <w:t>描述和测定：对资料的数量特征及分布规律</w:t>
      </w:r>
      <w:bookmarkStart w:id="0" w:name="_GoBack"/>
      <w:bookmarkEnd w:id="0"/>
    </w:p>
    <w:p>
      <w:pPr>
        <w:widowControl w:val="0"/>
        <w:numPr>
          <w:numId w:val="0"/>
        </w:numPr>
        <w:spacing w:line="360" w:lineRule="auto"/>
        <w:ind w:firstLine="630" w:firstLineChars="300"/>
        <w:jc w:val="both"/>
        <w:rPr>
          <w:rFonts w:hint="eastAsia" w:ascii="Kaiti SC Regular" w:hAnsi="Kaiti SC Regular" w:eastAsia="Kaiti SC Regular" w:cs="Kaiti SC Regular"/>
          <w:lang w:eastAsia="zh-Hans"/>
        </w:rPr>
      </w:pPr>
      <w:r>
        <w:rPr>
          <w:rFonts w:hint="eastAsia" w:ascii="Kaiti SC Regular" w:hAnsi="Kaiti SC Regular" w:eastAsia="Kaiti SC Regular" w:cs="Kaiti SC Regular"/>
          <w:lang w:eastAsia="zh-Hans"/>
        </w:rPr>
        <w:t>2）统计推断（statistical inference）：在一定的可信程度下由样本信息推断总体特征。</w:t>
      </w:r>
    </w:p>
    <w:p>
      <w:pPr>
        <w:widowControl w:val="0"/>
        <w:numPr>
          <w:numId w:val="0"/>
        </w:numPr>
        <w:spacing w:line="360" w:lineRule="auto"/>
        <w:ind w:firstLine="840" w:firstLineChars="400"/>
        <w:jc w:val="both"/>
        <w:rPr>
          <w:rFonts w:hint="eastAsia" w:ascii="Kaiti SC Regular" w:hAnsi="Kaiti SC Regular" w:eastAsia="Kaiti SC Regular" w:cs="Kaiti SC Regular"/>
          <w:lang w:eastAsia="zh-Hans"/>
        </w:rPr>
      </w:pPr>
      <w:r>
        <w:rPr>
          <w:rFonts w:hint="eastAsia" w:ascii="Kaiti SC Regular" w:hAnsi="Kaiti SC Regular" w:eastAsia="Kaiti SC Regular" w:cs="Kaiti SC Regular"/>
          <w:lang w:eastAsia="zh-Hans"/>
        </w:rPr>
        <w:t>参数估计：由样本的统计指标来推断总体的相应指标。（estimation of parameter）</w:t>
      </w:r>
    </w:p>
    <w:p>
      <w:pPr>
        <w:widowControl w:val="0"/>
        <w:numPr>
          <w:numId w:val="0"/>
        </w:numPr>
        <w:spacing w:line="360" w:lineRule="auto"/>
        <w:ind w:firstLine="840" w:firstLineChars="400"/>
        <w:jc w:val="both"/>
        <w:rPr>
          <w:rFonts w:hint="eastAsia" w:ascii="Kaiti SC Regular" w:hAnsi="Kaiti SC Regular" w:eastAsia="Kaiti SC Regular" w:cs="Kaiti SC Regular"/>
          <w:lang w:eastAsia="zh-Hans"/>
        </w:rPr>
      </w:pPr>
      <w:r>
        <w:rPr>
          <w:rFonts w:hint="eastAsia" w:ascii="Kaiti SC Regular" w:hAnsi="Kaiti SC Regular" w:eastAsia="Kaiti SC Regular" w:cs="Kaiti SC Regular"/>
          <w:lang w:eastAsia="zh-Hans"/>
        </w:rPr>
        <w:t>假设检验：由样本的差异来推断总体之间是否存在差异。（hypothesis test）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highlight w:val="lightGray"/>
          <w:lang w:eastAsia="zh-Hans"/>
        </w:rPr>
      </w:pPr>
      <w:r>
        <w:rPr>
          <w:rFonts w:hint="eastAsia"/>
          <w:b/>
          <w:bCs/>
          <w:sz w:val="28"/>
          <w:szCs w:val="36"/>
          <w:highlight w:val="lightGray"/>
          <w:lang w:val="en-US" w:eastAsia="zh-Hans"/>
        </w:rPr>
        <w:t>第二章</w:t>
      </w:r>
      <w:r>
        <w:rPr>
          <w:rFonts w:hint="default"/>
          <w:b/>
          <w:bCs/>
          <w:sz w:val="28"/>
          <w:szCs w:val="36"/>
          <w:highlight w:val="lightGray"/>
          <w:lang w:eastAsia="zh-Hans"/>
        </w:rPr>
        <w:t>：</w:t>
      </w:r>
      <w:r>
        <w:rPr>
          <w:rFonts w:hint="eastAsia"/>
          <w:b/>
          <w:bCs/>
          <w:sz w:val="28"/>
          <w:szCs w:val="36"/>
          <w:highlight w:val="lightGray"/>
          <w:lang w:val="en-US" w:eastAsia="zh-Hans"/>
        </w:rPr>
        <w:t>计量资料的统计方法选择</w:t>
      </w:r>
      <w:r>
        <w:rPr>
          <w:rFonts w:hint="default"/>
          <w:b/>
          <w:bCs/>
          <w:sz w:val="28"/>
          <w:szCs w:val="36"/>
          <w:highlight w:val="lightGray"/>
          <w:lang w:eastAsia="zh-Hans"/>
        </w:rPr>
        <w:t>：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Yuan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Yuan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￥ﾮﾋ￤ﾽﾓ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rriweath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Xingkai T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Xingka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Bold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Yu Gothic Light">
    <w:altName w:val="苹方-简"/>
    <w:panose1 w:val="00000000000000000000"/>
    <w:charset w:val="00"/>
    <w:family w:val="auto"/>
    <w:pitch w:val="default"/>
    <w:sig w:usb0="00000000" w:usb1="00000000" w:usb2="00000016" w:usb3="00000000" w:csb0="0002009F" w:csb1="00000000"/>
  </w:font>
  <w:font w:name="Helvetica Neue">
    <w:panose1 w:val="02000503000000020004"/>
    <w:charset w:val="86"/>
    <w:family w:val="swiss"/>
    <w:pitch w:val="default"/>
    <w:sig w:usb0="E50002FF" w:usb1="500079DB" w:usb2="0000001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annotate S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EU-BZ-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Hannotate T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2CCDE"/>
    <w:multiLevelType w:val="singleLevel"/>
    <w:tmpl w:val="5F72CCD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F72D808"/>
    <w:multiLevelType w:val="singleLevel"/>
    <w:tmpl w:val="5F72D808"/>
    <w:lvl w:ilvl="0" w:tentative="0">
      <w:start w:val="3"/>
      <w:numFmt w:val="decimal"/>
      <w:suff w:val="nothing"/>
      <w:lvlText w:val="%1）"/>
      <w:lvlJc w:val="left"/>
    </w:lvl>
  </w:abstractNum>
  <w:abstractNum w:abstractNumId="2">
    <w:nsid w:val="5F72DD46"/>
    <w:multiLevelType w:val="singleLevel"/>
    <w:tmpl w:val="5F72DD46"/>
    <w:lvl w:ilvl="0" w:tentative="0">
      <w:start w:val="7"/>
      <w:numFmt w:val="decimal"/>
      <w:suff w:val="nothing"/>
      <w:lvlText w:val="%1、"/>
      <w:lvlJc w:val="left"/>
    </w:lvl>
  </w:abstractNum>
  <w:abstractNum w:abstractNumId="3">
    <w:nsid w:val="5F72DD85"/>
    <w:multiLevelType w:val="singleLevel"/>
    <w:tmpl w:val="5F72DD8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F8186"/>
    <w:rsid w:val="7BFB10E9"/>
    <w:rsid w:val="DEF120E0"/>
    <w:rsid w:val="F7FF0BBC"/>
    <w:rsid w:val="FFCF8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2020-09-12T08:40:00Z</dcterms:created>
  <dc:creator>momozi1996</dc:creator>
  <cp:lastModifiedBy>momozi1996</cp:lastModifiedBy>
  <dcterms:modified xsi:type="dcterms:W3CDTF">2020-09-30T18:18:28Z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