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67C" w:rsidRDefault="007D367C"/>
    <w:p w:rsidR="007D367C" w:rsidRDefault="007D367C"/>
    <w:p w:rsidR="007D367C" w:rsidRDefault="007D367C"/>
    <w:p w:rsidR="007D367C" w:rsidRDefault="007D367C"/>
    <w:p w:rsidR="007D367C" w:rsidRDefault="007D367C"/>
    <w:p w:rsidR="007D367C" w:rsidRDefault="007D367C"/>
    <w:p w:rsidR="007D367C" w:rsidRDefault="007D367C"/>
    <w:p w:rsidR="007D367C" w:rsidRDefault="005B47AC" w:rsidP="007D367C">
      <w:pPr>
        <w:pStyle w:val="Ttulo"/>
        <w:jc w:val="right"/>
      </w:pPr>
      <w:r>
        <w:t>Caso de Uso</w:t>
      </w:r>
      <w:r w:rsidR="007D367C">
        <w:t xml:space="preserve"> </w:t>
      </w:r>
      <w:r w:rsidR="00413FC5">
        <w:t xml:space="preserve">– </w:t>
      </w:r>
      <w:r w:rsidR="00061D3F">
        <w:t>Aceitar Solicitação de Orientação</w:t>
      </w:r>
      <w:r w:rsidR="007D367C">
        <w:t xml:space="preserve"> </w:t>
      </w:r>
    </w:p>
    <w:p w:rsidR="007D367C" w:rsidRPr="00EE3190" w:rsidRDefault="007D367C" w:rsidP="007D367C">
      <w:pPr>
        <w:pStyle w:val="Ttulo"/>
        <w:jc w:val="right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Documento de Descrição Casos de Uso</w:t>
      </w:r>
    </w:p>
    <w:p w:rsidR="007D367C" w:rsidRDefault="007D367C" w:rsidP="007D367C">
      <w:pPr>
        <w:pStyle w:val="Ttulo"/>
        <w:jc w:val="right"/>
        <w:rPr>
          <w:rFonts w:cs="Arial"/>
          <w:i/>
          <w:sz w:val="28"/>
        </w:rPr>
      </w:pPr>
      <w:r>
        <w:rPr>
          <w:rFonts w:cs="Arial"/>
          <w:sz w:val="28"/>
        </w:rPr>
        <w:t xml:space="preserve">Versão </w:t>
      </w:r>
      <w:r>
        <w:rPr>
          <w:rFonts w:cs="Arial"/>
          <w:i/>
          <w:sz w:val="28"/>
        </w:rPr>
        <w:t>1.</w:t>
      </w:r>
      <w:r w:rsidR="005B47AC">
        <w:rPr>
          <w:rFonts w:cs="Arial"/>
          <w:i/>
          <w:sz w:val="28"/>
        </w:rPr>
        <w:t>0</w:t>
      </w:r>
    </w:p>
    <w:p w:rsidR="007D367C" w:rsidRDefault="007D367C" w:rsidP="007D367C"/>
    <w:p w:rsidR="007D367C" w:rsidRPr="007D367C" w:rsidRDefault="007D367C" w:rsidP="007D367C"/>
    <w:p w:rsidR="007D367C" w:rsidRDefault="007D367C" w:rsidP="007D367C">
      <w:pPr>
        <w:pStyle w:val="Ttulo"/>
        <w:jc w:val="right"/>
        <w:rPr>
          <w:b w:val="0"/>
          <w:sz w:val="20"/>
        </w:rPr>
      </w:pPr>
    </w:p>
    <w:p w:rsidR="007D367C" w:rsidRDefault="007D367C" w:rsidP="007D367C">
      <w:pPr>
        <w:pStyle w:val="Ttulo"/>
        <w:jc w:val="right"/>
        <w:rPr>
          <w:b w:val="0"/>
          <w:sz w:val="20"/>
        </w:rPr>
      </w:pPr>
    </w:p>
    <w:p w:rsidR="007D367C" w:rsidRDefault="007D367C" w:rsidP="007D367C">
      <w:pPr>
        <w:pStyle w:val="Ttulo"/>
        <w:jc w:val="right"/>
        <w:rPr>
          <w:rFonts w:cs="Arial"/>
          <w:i/>
          <w:sz w:val="28"/>
        </w:rPr>
      </w:pPr>
      <w:r>
        <w:rPr>
          <w:b w:val="0"/>
          <w:sz w:val="20"/>
        </w:rPr>
        <w:t xml:space="preserve"> </w:t>
      </w:r>
    </w:p>
    <w:p w:rsidR="007D367C" w:rsidRDefault="007D367C" w:rsidP="007D367C">
      <w:pPr>
        <w:pStyle w:val="Ttulo"/>
      </w:pPr>
    </w:p>
    <w:p w:rsidR="007D367C" w:rsidRDefault="007D367C" w:rsidP="007D367C">
      <w:pPr>
        <w:pStyle w:val="Ttulo"/>
      </w:pPr>
    </w:p>
    <w:p w:rsidR="007D367C" w:rsidRDefault="007D367C" w:rsidP="007D367C"/>
    <w:p w:rsidR="007D367C" w:rsidRPr="00B512FB" w:rsidRDefault="007D367C" w:rsidP="007D367C"/>
    <w:p w:rsidR="007D367C" w:rsidRDefault="007D367C" w:rsidP="007D367C"/>
    <w:p w:rsidR="007D367C" w:rsidRDefault="007D367C" w:rsidP="007D367C"/>
    <w:p w:rsidR="007D367C" w:rsidRDefault="007D367C" w:rsidP="007D367C"/>
    <w:p w:rsidR="007D367C" w:rsidRDefault="007D367C" w:rsidP="007D367C"/>
    <w:p w:rsidR="007D367C" w:rsidRDefault="007D367C" w:rsidP="007D367C"/>
    <w:p w:rsidR="007D367C" w:rsidRDefault="007D367C" w:rsidP="007D367C"/>
    <w:p w:rsidR="007D367C" w:rsidRDefault="007D367C" w:rsidP="007D367C"/>
    <w:p w:rsidR="007D367C" w:rsidRDefault="007D367C" w:rsidP="007D367C"/>
    <w:p w:rsidR="005B47AC" w:rsidRDefault="005B47AC" w:rsidP="007D367C"/>
    <w:p w:rsidR="007D367C" w:rsidRDefault="007D367C" w:rsidP="007D367C">
      <w:pPr>
        <w:pBdr>
          <w:bottom w:val="single" w:sz="12" w:space="1" w:color="auto"/>
        </w:pBdr>
        <w:jc w:val="right"/>
      </w:pPr>
      <w:r>
        <w:t>(</w:t>
      </w:r>
      <w:proofErr w:type="gramStart"/>
      <w:r>
        <w:t>pg.</w:t>
      </w:r>
      <w:proofErr w:type="gramEnd"/>
      <w:r>
        <w:t>01)</w:t>
      </w:r>
    </w:p>
    <w:p w:rsidR="007D367C" w:rsidRDefault="007D367C" w:rsidP="007D367C"/>
    <w:p w:rsidR="007D367C" w:rsidRDefault="007D367C" w:rsidP="007D367C"/>
    <w:p w:rsidR="007D367C" w:rsidRDefault="007D367C" w:rsidP="007D367C"/>
    <w:p w:rsidR="007D367C" w:rsidRDefault="007D367C" w:rsidP="007D367C">
      <w:pPr>
        <w:pStyle w:val="Ttulo"/>
      </w:pPr>
    </w:p>
    <w:p w:rsidR="007D367C" w:rsidRDefault="007D367C" w:rsidP="007D367C">
      <w:pPr>
        <w:pStyle w:val="Ttulo"/>
      </w:pPr>
      <w:r>
        <w:lastRenderedPageBreak/>
        <w:t>Histórico de Revisões</w:t>
      </w:r>
    </w:p>
    <w:p w:rsidR="007D367C" w:rsidRDefault="007D367C" w:rsidP="007D367C"/>
    <w:p w:rsidR="007D367C" w:rsidRDefault="007D367C" w:rsidP="007D367C">
      <w:pPr>
        <w:rPr>
          <w:rFonts w:ascii="Arial" w:hAnsi="Arial"/>
        </w:rPr>
      </w:pPr>
      <w:bookmarkStart w:id="0" w:name="_GoBack"/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1980"/>
      </w:tblGrid>
      <w:tr w:rsidR="007D367C" w:rsidTr="008A79ED">
        <w:tc>
          <w:tcPr>
            <w:tcW w:w="2196" w:type="dxa"/>
          </w:tcPr>
          <w:bookmarkEnd w:id="0"/>
          <w:p w:rsidR="007D367C" w:rsidRDefault="007D367C" w:rsidP="008A79ED">
            <w:pPr>
              <w:pStyle w:val="Tabletext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Data</w:t>
            </w:r>
          </w:p>
        </w:tc>
        <w:tc>
          <w:tcPr>
            <w:tcW w:w="1152" w:type="dxa"/>
          </w:tcPr>
          <w:p w:rsidR="007D367C" w:rsidRDefault="007D367C" w:rsidP="008A79ED">
            <w:pPr>
              <w:pStyle w:val="Tabletext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Versão</w:t>
            </w:r>
          </w:p>
        </w:tc>
        <w:tc>
          <w:tcPr>
            <w:tcW w:w="3744" w:type="dxa"/>
          </w:tcPr>
          <w:p w:rsidR="007D367C" w:rsidRDefault="007D367C" w:rsidP="008A79ED">
            <w:pPr>
              <w:pStyle w:val="Tabletext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Descrição</w:t>
            </w:r>
          </w:p>
        </w:tc>
        <w:tc>
          <w:tcPr>
            <w:tcW w:w="1980" w:type="dxa"/>
          </w:tcPr>
          <w:p w:rsidR="007D367C" w:rsidRDefault="007D367C" w:rsidP="008A79ED">
            <w:pPr>
              <w:pStyle w:val="Tabletext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</w:tr>
      <w:tr w:rsidR="007D367C" w:rsidTr="008A79ED">
        <w:tc>
          <w:tcPr>
            <w:tcW w:w="2196" w:type="dxa"/>
          </w:tcPr>
          <w:p w:rsidR="007D367C" w:rsidRDefault="005B47AC" w:rsidP="00413FC5">
            <w:pPr>
              <w:pStyle w:val="Tabletex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12</w:t>
            </w:r>
            <w:r w:rsidR="007D367C">
              <w:rPr>
                <w:rFonts w:ascii="Arial" w:hAnsi="Arial"/>
                <w:lang w:val="en-US"/>
              </w:rPr>
              <w:t>/</w:t>
            </w:r>
            <w:r>
              <w:rPr>
                <w:rFonts w:ascii="Arial" w:hAnsi="Arial"/>
                <w:lang w:val="en-US"/>
              </w:rPr>
              <w:t>1</w:t>
            </w:r>
            <w:r w:rsidR="00413FC5">
              <w:rPr>
                <w:rFonts w:ascii="Arial" w:hAnsi="Arial"/>
                <w:lang w:val="en-US"/>
              </w:rPr>
              <w:t>0</w:t>
            </w:r>
            <w:r w:rsidR="007D367C">
              <w:rPr>
                <w:rFonts w:ascii="Arial" w:hAnsi="Arial"/>
                <w:lang w:val="en-US"/>
              </w:rPr>
              <w:t>/18</w:t>
            </w:r>
          </w:p>
        </w:tc>
        <w:tc>
          <w:tcPr>
            <w:tcW w:w="1152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  <w:tc>
          <w:tcPr>
            <w:tcW w:w="3744" w:type="dxa"/>
          </w:tcPr>
          <w:p w:rsidR="007D367C" w:rsidRDefault="005B47AC" w:rsidP="00061D3F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Versão inicia</w:t>
            </w:r>
            <w:r w:rsidR="00413FC5">
              <w:rPr>
                <w:rFonts w:ascii="Arial" w:hAnsi="Arial"/>
              </w:rPr>
              <w:t xml:space="preserve">l do Caso de Uso – </w:t>
            </w:r>
            <w:r w:rsidR="00061D3F">
              <w:rPr>
                <w:rFonts w:ascii="Arial" w:hAnsi="Arial"/>
              </w:rPr>
              <w:t>Aceitar Solicitação de Orientação</w:t>
            </w:r>
          </w:p>
        </w:tc>
        <w:tc>
          <w:tcPr>
            <w:tcW w:w="1980" w:type="dxa"/>
          </w:tcPr>
          <w:p w:rsidR="007D367C" w:rsidRDefault="007D367C" w:rsidP="007D367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Eduardo Lima Nascimento, Hugo Henrique, Vivian Leite</w:t>
            </w:r>
          </w:p>
        </w:tc>
      </w:tr>
      <w:tr w:rsidR="007D367C" w:rsidTr="008A79ED">
        <w:tc>
          <w:tcPr>
            <w:tcW w:w="2196" w:type="dxa"/>
          </w:tcPr>
          <w:p w:rsidR="007D367C" w:rsidRDefault="009D4290" w:rsidP="008A79E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>29</w:t>
            </w:r>
            <w:r>
              <w:rPr>
                <w:rFonts w:ascii="Arial" w:hAnsi="Arial"/>
                <w:lang w:val="en-US"/>
              </w:rPr>
              <w:t>/10/18</w:t>
            </w:r>
          </w:p>
        </w:tc>
        <w:tc>
          <w:tcPr>
            <w:tcW w:w="1152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3744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980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</w:tr>
      <w:tr w:rsidR="007D367C" w:rsidTr="008A79ED">
        <w:tc>
          <w:tcPr>
            <w:tcW w:w="2196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152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3744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980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</w:tr>
      <w:tr w:rsidR="007D367C" w:rsidTr="008A79ED">
        <w:tc>
          <w:tcPr>
            <w:tcW w:w="2196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152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3744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980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</w:tr>
    </w:tbl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Pr="00D8707D" w:rsidRDefault="007D367C" w:rsidP="00D8707D">
      <w:pPr>
        <w:jc w:val="right"/>
        <w:rPr>
          <w:rFonts w:ascii="Arial" w:hAnsi="Arial"/>
        </w:rPr>
      </w:pPr>
      <w:r>
        <w:rPr>
          <w:rFonts w:ascii="Arial" w:hAnsi="Arial"/>
        </w:rPr>
        <w:t>(</w:t>
      </w:r>
      <w:proofErr w:type="gramStart"/>
      <w:r>
        <w:rPr>
          <w:rFonts w:ascii="Arial" w:hAnsi="Arial"/>
        </w:rPr>
        <w:t>pg.</w:t>
      </w:r>
      <w:proofErr w:type="gramEnd"/>
      <w:r>
        <w:rPr>
          <w:rFonts w:ascii="Arial" w:hAnsi="Arial"/>
        </w:rPr>
        <w:t>02)</w:t>
      </w:r>
    </w:p>
    <w:tbl>
      <w:tblPr>
        <w:tblStyle w:val="Tabelacomgrade"/>
        <w:tblpPr w:leftFromText="141" w:rightFromText="141" w:vertAnchor="page" w:horzAnchor="margin" w:tblpXSpec="center" w:tblpY="616"/>
        <w:tblW w:w="8287" w:type="dxa"/>
        <w:tblLook w:val="04A0" w:firstRow="1" w:lastRow="0" w:firstColumn="1" w:lastColumn="0" w:noHBand="0" w:noVBand="1"/>
      </w:tblPr>
      <w:tblGrid>
        <w:gridCol w:w="1600"/>
        <w:gridCol w:w="6687"/>
      </w:tblGrid>
      <w:tr w:rsidR="007D367C" w:rsidTr="00F82075">
        <w:trPr>
          <w:trHeight w:val="2870"/>
        </w:trPr>
        <w:tc>
          <w:tcPr>
            <w:tcW w:w="8287" w:type="dxa"/>
            <w:gridSpan w:val="2"/>
          </w:tcPr>
          <w:p w:rsidR="007D367C" w:rsidRDefault="007D367C" w:rsidP="007D367C">
            <w:proofErr w:type="gramStart"/>
            <w:r>
              <w:lastRenderedPageBreak/>
              <w:t>Use Case</w:t>
            </w:r>
            <w:proofErr w:type="gramEnd"/>
            <w:r>
              <w:t xml:space="preserve"> UC-001 – </w:t>
            </w:r>
            <w:r w:rsidR="00061D3F">
              <w:t>Aceitar Solicitação de Orientação</w:t>
            </w:r>
            <w:r>
              <w:t xml:space="preserve"> </w:t>
            </w:r>
          </w:p>
          <w:p w:rsidR="007D367C" w:rsidRDefault="007D367C" w:rsidP="007D367C"/>
        </w:tc>
      </w:tr>
      <w:tr w:rsidR="007D367C" w:rsidTr="00F82075">
        <w:trPr>
          <w:trHeight w:val="251"/>
        </w:trPr>
        <w:tc>
          <w:tcPr>
            <w:tcW w:w="1600" w:type="dxa"/>
          </w:tcPr>
          <w:p w:rsidR="007D367C" w:rsidRDefault="007D367C" w:rsidP="007D367C">
            <w:r>
              <w:t>Breve Descrição</w:t>
            </w:r>
          </w:p>
        </w:tc>
        <w:tc>
          <w:tcPr>
            <w:tcW w:w="6687" w:type="dxa"/>
          </w:tcPr>
          <w:p w:rsidR="007D367C" w:rsidRDefault="00061D3F" w:rsidP="007D367C">
            <w:r>
              <w:t>O docente pode aceitar a solicitação para orientação de um novo arco.</w:t>
            </w:r>
          </w:p>
        </w:tc>
      </w:tr>
      <w:tr w:rsidR="007D367C" w:rsidTr="00F82075">
        <w:trPr>
          <w:trHeight w:val="251"/>
        </w:trPr>
        <w:tc>
          <w:tcPr>
            <w:tcW w:w="1600" w:type="dxa"/>
          </w:tcPr>
          <w:p w:rsidR="007D367C" w:rsidRDefault="007D367C" w:rsidP="007D367C">
            <w:r>
              <w:t>Ator</w:t>
            </w:r>
          </w:p>
        </w:tc>
        <w:tc>
          <w:tcPr>
            <w:tcW w:w="6687" w:type="dxa"/>
          </w:tcPr>
          <w:p w:rsidR="007D367C" w:rsidRDefault="00061D3F" w:rsidP="007D367C">
            <w:r>
              <w:t>Docente</w:t>
            </w:r>
          </w:p>
        </w:tc>
      </w:tr>
      <w:tr w:rsidR="007D367C" w:rsidTr="00F82075">
        <w:trPr>
          <w:trHeight w:val="237"/>
        </w:trPr>
        <w:tc>
          <w:tcPr>
            <w:tcW w:w="1600" w:type="dxa"/>
          </w:tcPr>
          <w:p w:rsidR="007D367C" w:rsidRDefault="007D367C" w:rsidP="007D367C">
            <w:r>
              <w:t>Pré-condições</w:t>
            </w:r>
          </w:p>
        </w:tc>
        <w:tc>
          <w:tcPr>
            <w:tcW w:w="6687" w:type="dxa"/>
          </w:tcPr>
          <w:p w:rsidR="007D367C" w:rsidRDefault="00061D3F" w:rsidP="007D367C">
            <w:r>
              <w:t>Que o docen</w:t>
            </w:r>
            <w:r w:rsidR="00413FC5">
              <w:t xml:space="preserve">te esteja </w:t>
            </w:r>
            <w:proofErr w:type="spellStart"/>
            <w:r w:rsidR="00413FC5">
              <w:t>logado</w:t>
            </w:r>
            <w:proofErr w:type="spellEnd"/>
            <w:r w:rsidR="00413FC5">
              <w:t xml:space="preserve"> no sistema.</w:t>
            </w:r>
          </w:p>
          <w:p w:rsidR="00413FC5" w:rsidRDefault="00061D3F" w:rsidP="00061D3F">
            <w:r>
              <w:t>Que o docente tenha recebido um pedido de orientação</w:t>
            </w:r>
            <w:r w:rsidR="00413FC5">
              <w:t>.</w:t>
            </w:r>
          </w:p>
          <w:p w:rsidR="00061D3F" w:rsidRDefault="00061D3F" w:rsidP="00061D3F">
            <w:r>
              <w:t>Que o docente tenha selecionado o botão no menu Solicitações de novos arcos da tela</w:t>
            </w:r>
            <w:r w:rsidR="00E349A8">
              <w:rPr>
                <w:b/>
              </w:rPr>
              <w:t xml:space="preserve"> V006</w:t>
            </w:r>
            <w:r>
              <w:t>.</w:t>
            </w:r>
          </w:p>
        </w:tc>
      </w:tr>
      <w:tr w:rsidR="007D367C" w:rsidTr="00F82075">
        <w:trPr>
          <w:trHeight w:val="251"/>
        </w:trPr>
        <w:tc>
          <w:tcPr>
            <w:tcW w:w="1600" w:type="dxa"/>
          </w:tcPr>
          <w:p w:rsidR="007D367C" w:rsidRDefault="007D367C" w:rsidP="007D367C">
            <w:r>
              <w:t>Fluxo Principal</w:t>
            </w:r>
          </w:p>
        </w:tc>
        <w:tc>
          <w:tcPr>
            <w:tcW w:w="6687" w:type="dxa"/>
          </w:tcPr>
          <w:p w:rsidR="00413FC5" w:rsidRDefault="00831C2F" w:rsidP="00413FC5">
            <w:pPr>
              <w:pStyle w:val="PargrafodaLista"/>
              <w:numPr>
                <w:ilvl w:val="0"/>
                <w:numId w:val="2"/>
              </w:numPr>
            </w:pPr>
            <w:r>
              <w:t xml:space="preserve">O sistema </w:t>
            </w:r>
            <w:r w:rsidR="00061D3F">
              <w:t xml:space="preserve">apresenta a tela </w:t>
            </w:r>
            <w:r w:rsidR="00061D3F" w:rsidRPr="00061D3F">
              <w:rPr>
                <w:b/>
              </w:rPr>
              <w:t>V008</w:t>
            </w:r>
            <w:r w:rsidR="00413FC5" w:rsidRPr="00831C2F">
              <w:rPr>
                <w:b/>
              </w:rPr>
              <w:t xml:space="preserve"> </w:t>
            </w:r>
            <w:r w:rsidRPr="00831C2F">
              <w:t xml:space="preserve">com </w:t>
            </w:r>
            <w:r w:rsidR="00061D3F">
              <w:t>uma lista de solicitações de novos arcos</w:t>
            </w:r>
            <w:r>
              <w:t>.</w:t>
            </w:r>
          </w:p>
          <w:p w:rsidR="00831C2F" w:rsidRDefault="00061D3F" w:rsidP="007D367C">
            <w:pPr>
              <w:pStyle w:val="PargrafodaLista"/>
              <w:numPr>
                <w:ilvl w:val="0"/>
                <w:numId w:val="2"/>
              </w:numPr>
            </w:pPr>
            <w:r>
              <w:t>O docente clica no botão para aceitar da solicitação desejada</w:t>
            </w:r>
            <w:r w:rsidR="00831C2F">
              <w:t>.</w:t>
            </w:r>
          </w:p>
          <w:p w:rsidR="0053239B" w:rsidRDefault="00061D3F" w:rsidP="00061D3F">
            <w:pPr>
              <w:pStyle w:val="PargrafodaLista"/>
              <w:numPr>
                <w:ilvl w:val="0"/>
                <w:numId w:val="2"/>
              </w:numPr>
            </w:pPr>
            <w:r>
              <w:t>O sistema atualiza a lista e  muda o status do arco que foi aceito.</w:t>
            </w:r>
          </w:p>
        </w:tc>
      </w:tr>
      <w:tr w:rsidR="007D367C" w:rsidTr="00F82075">
        <w:trPr>
          <w:trHeight w:val="492"/>
        </w:trPr>
        <w:tc>
          <w:tcPr>
            <w:tcW w:w="1600" w:type="dxa"/>
          </w:tcPr>
          <w:p w:rsidR="007D367C" w:rsidRDefault="007D367C" w:rsidP="007D367C">
            <w:r>
              <w:t>Fluxo Alternativos e Exceções</w:t>
            </w:r>
          </w:p>
        </w:tc>
        <w:tc>
          <w:tcPr>
            <w:tcW w:w="6687" w:type="dxa"/>
          </w:tcPr>
          <w:p w:rsidR="008F1871" w:rsidRPr="003B5D80" w:rsidRDefault="008F1871" w:rsidP="008F1871">
            <w:r>
              <w:rPr>
                <w:b/>
              </w:rPr>
              <w:t xml:space="preserve">      </w:t>
            </w:r>
            <w:r w:rsidR="003B5D80">
              <w:rPr>
                <w:b/>
              </w:rPr>
              <w:t xml:space="preserve">No item 2, </w:t>
            </w:r>
            <w:r w:rsidR="003B5D80">
              <w:t xml:space="preserve">se o docente clica no botão Voltar o sistema o redireciona para a tela </w:t>
            </w:r>
            <w:r w:rsidR="003B5D80" w:rsidRPr="003B5D80">
              <w:rPr>
                <w:b/>
              </w:rPr>
              <w:t>V006.</w:t>
            </w:r>
          </w:p>
          <w:p w:rsidR="007D367C" w:rsidRDefault="007D367C" w:rsidP="007D367C">
            <w:pPr>
              <w:pStyle w:val="PargrafodaLista"/>
              <w:ind w:left="375"/>
            </w:pPr>
          </w:p>
        </w:tc>
      </w:tr>
      <w:tr w:rsidR="007D367C" w:rsidTr="00F82075">
        <w:trPr>
          <w:trHeight w:val="492"/>
        </w:trPr>
        <w:tc>
          <w:tcPr>
            <w:tcW w:w="1600" w:type="dxa"/>
          </w:tcPr>
          <w:p w:rsidR="007D367C" w:rsidRDefault="007D367C" w:rsidP="007D367C">
            <w:r>
              <w:t xml:space="preserve">Pós-condições </w:t>
            </w:r>
          </w:p>
        </w:tc>
        <w:tc>
          <w:tcPr>
            <w:tcW w:w="6687" w:type="dxa"/>
          </w:tcPr>
          <w:p w:rsidR="007D367C" w:rsidRDefault="008B695A" w:rsidP="008F1871">
            <w:r>
              <w:t>M</w:t>
            </w:r>
            <w:r w:rsidR="003129AC">
              <w:t>uda o status do arco para 2</w:t>
            </w:r>
            <w:r>
              <w:t>.</w:t>
            </w:r>
          </w:p>
          <w:p w:rsidR="003129AC" w:rsidRDefault="003129AC" w:rsidP="008F1871">
            <w:r>
              <w:t xml:space="preserve">Muda o status da etapa observação </w:t>
            </w:r>
            <w:r w:rsidR="00B16347">
              <w:t>da realidade para 1.</w:t>
            </w:r>
          </w:p>
        </w:tc>
      </w:tr>
      <w:tr w:rsidR="007D367C" w:rsidTr="00F82075">
        <w:trPr>
          <w:trHeight w:val="492"/>
        </w:trPr>
        <w:tc>
          <w:tcPr>
            <w:tcW w:w="1600" w:type="dxa"/>
          </w:tcPr>
          <w:p w:rsidR="007D367C" w:rsidRDefault="007D367C" w:rsidP="007D367C">
            <w:r>
              <w:t>Pendências</w:t>
            </w:r>
          </w:p>
        </w:tc>
        <w:tc>
          <w:tcPr>
            <w:tcW w:w="6687" w:type="dxa"/>
          </w:tcPr>
          <w:p w:rsidR="007D367C" w:rsidRDefault="007D367C" w:rsidP="007D367C"/>
        </w:tc>
      </w:tr>
      <w:tr w:rsidR="007D367C" w:rsidTr="00F82075">
        <w:trPr>
          <w:trHeight w:val="492"/>
        </w:trPr>
        <w:tc>
          <w:tcPr>
            <w:tcW w:w="1600" w:type="dxa"/>
          </w:tcPr>
          <w:p w:rsidR="007D367C" w:rsidRDefault="007D367C" w:rsidP="007D367C">
            <w:r>
              <w:t>Fonte ou documentos relacionados</w:t>
            </w:r>
          </w:p>
        </w:tc>
        <w:tc>
          <w:tcPr>
            <w:tcW w:w="6687" w:type="dxa"/>
          </w:tcPr>
          <w:p w:rsidR="00273ED3" w:rsidRPr="00273ED3" w:rsidRDefault="00273ED3" w:rsidP="00273ED3">
            <w:r w:rsidRPr="00273ED3">
              <w:t xml:space="preserve">Documento de visão versão 1.4 </w:t>
            </w:r>
          </w:p>
          <w:p w:rsidR="00273ED3" w:rsidRPr="00273ED3" w:rsidRDefault="00273ED3" w:rsidP="00273ED3">
            <w:r w:rsidRPr="00273ED3">
              <w:t>Documento de Análise de Requisitos versão 1.0.</w:t>
            </w:r>
          </w:p>
          <w:p w:rsidR="007D367C" w:rsidRDefault="007D367C" w:rsidP="00273ED3"/>
        </w:tc>
      </w:tr>
      <w:tr w:rsidR="007D367C" w:rsidTr="00F82075">
        <w:trPr>
          <w:trHeight w:val="492"/>
        </w:trPr>
        <w:tc>
          <w:tcPr>
            <w:tcW w:w="1600" w:type="dxa"/>
          </w:tcPr>
          <w:p w:rsidR="007D367C" w:rsidRDefault="007D367C" w:rsidP="007D367C">
            <w:r>
              <w:t>Requisitos Funcionais</w:t>
            </w:r>
          </w:p>
        </w:tc>
        <w:tc>
          <w:tcPr>
            <w:tcW w:w="6687" w:type="dxa"/>
          </w:tcPr>
          <w:p w:rsidR="007D367C" w:rsidRDefault="008B695A" w:rsidP="0053239B">
            <w:r>
              <w:t>RF015</w:t>
            </w:r>
          </w:p>
        </w:tc>
      </w:tr>
      <w:tr w:rsidR="007D367C" w:rsidTr="00F82075">
        <w:trPr>
          <w:trHeight w:val="492"/>
        </w:trPr>
        <w:tc>
          <w:tcPr>
            <w:tcW w:w="1600" w:type="dxa"/>
          </w:tcPr>
          <w:p w:rsidR="007D367C" w:rsidRDefault="007D367C" w:rsidP="007D367C">
            <w:r>
              <w:t>Regras de Negócio</w:t>
            </w:r>
          </w:p>
        </w:tc>
        <w:tc>
          <w:tcPr>
            <w:tcW w:w="6687" w:type="dxa"/>
          </w:tcPr>
          <w:p w:rsidR="007D367C" w:rsidRDefault="007D367C" w:rsidP="0053239B"/>
        </w:tc>
      </w:tr>
      <w:tr w:rsidR="005B47AC" w:rsidTr="00F82075">
        <w:trPr>
          <w:trHeight w:val="492"/>
        </w:trPr>
        <w:tc>
          <w:tcPr>
            <w:tcW w:w="1600" w:type="dxa"/>
          </w:tcPr>
          <w:p w:rsidR="005B47AC" w:rsidRDefault="005B47AC" w:rsidP="007D367C">
            <w:r>
              <w:t>Diagrama de Robustez</w:t>
            </w:r>
          </w:p>
        </w:tc>
        <w:tc>
          <w:tcPr>
            <w:tcW w:w="6687" w:type="dxa"/>
          </w:tcPr>
          <w:p w:rsidR="008F1871" w:rsidRDefault="008F1871" w:rsidP="005B47AC">
            <w:pPr>
              <w:rPr>
                <w:noProof/>
                <w:lang w:eastAsia="pt-BR"/>
              </w:rPr>
            </w:pPr>
          </w:p>
          <w:p w:rsidR="004D72B2" w:rsidRDefault="00016A01" w:rsidP="005B47AC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0883C4F1" wp14:editId="42270EA8">
                  <wp:extent cx="4095750" cy="590514"/>
                  <wp:effectExtent l="0" t="0" r="0" b="63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obustez SolicitarOrientação.jpg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969" t="27591" r="20561" b="54969"/>
                          <a:stretch/>
                        </pic:blipFill>
                        <pic:spPr bwMode="auto">
                          <a:xfrm>
                            <a:off x="0" y="0"/>
                            <a:ext cx="4109657" cy="592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B47AC" w:rsidRDefault="005B47AC" w:rsidP="005B47AC"/>
        </w:tc>
      </w:tr>
      <w:tr w:rsidR="0053239B" w:rsidTr="00F82075">
        <w:trPr>
          <w:trHeight w:val="492"/>
        </w:trPr>
        <w:tc>
          <w:tcPr>
            <w:tcW w:w="1600" w:type="dxa"/>
          </w:tcPr>
          <w:p w:rsidR="0053239B" w:rsidRDefault="0053239B" w:rsidP="007D367C">
            <w:r>
              <w:t>Observações Finais</w:t>
            </w:r>
          </w:p>
        </w:tc>
        <w:tc>
          <w:tcPr>
            <w:tcW w:w="6687" w:type="dxa"/>
          </w:tcPr>
          <w:p w:rsidR="0053239B" w:rsidRDefault="0053239B" w:rsidP="005B47AC">
            <w:pPr>
              <w:rPr>
                <w:noProof/>
                <w:lang w:eastAsia="pt-BR"/>
              </w:rPr>
            </w:pPr>
          </w:p>
        </w:tc>
      </w:tr>
    </w:tbl>
    <w:p w:rsidR="005D74EE" w:rsidRDefault="005D74EE"/>
    <w:p w:rsidR="00D95125" w:rsidRDefault="00D95125"/>
    <w:sectPr w:rsidR="00D951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C0291"/>
    <w:multiLevelType w:val="hybridMultilevel"/>
    <w:tmpl w:val="D0840A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A6C09"/>
    <w:multiLevelType w:val="hybridMultilevel"/>
    <w:tmpl w:val="D4ECFB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372EE"/>
    <w:multiLevelType w:val="multilevel"/>
    <w:tmpl w:val="D0A280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00" w:hanging="1440"/>
      </w:pPr>
      <w:rPr>
        <w:rFonts w:hint="default"/>
      </w:rPr>
    </w:lvl>
  </w:abstractNum>
  <w:abstractNum w:abstractNumId="3" w15:restartNumberingAfterBreak="0">
    <w:nsid w:val="3A5516CD"/>
    <w:multiLevelType w:val="hybridMultilevel"/>
    <w:tmpl w:val="AB72C6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B21CCE"/>
    <w:multiLevelType w:val="multilevel"/>
    <w:tmpl w:val="7474152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00" w:hanging="1440"/>
      </w:pPr>
      <w:rPr>
        <w:rFonts w:hint="default"/>
      </w:rPr>
    </w:lvl>
  </w:abstractNum>
  <w:abstractNum w:abstractNumId="5" w15:restartNumberingAfterBreak="0">
    <w:nsid w:val="68334291"/>
    <w:multiLevelType w:val="multilevel"/>
    <w:tmpl w:val="D0A280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00" w:hanging="1440"/>
      </w:pPr>
      <w:rPr>
        <w:rFonts w:hint="default"/>
      </w:rPr>
    </w:lvl>
  </w:abstractNum>
  <w:abstractNum w:abstractNumId="6" w15:restartNumberingAfterBreak="0">
    <w:nsid w:val="712268CB"/>
    <w:multiLevelType w:val="hybridMultilevel"/>
    <w:tmpl w:val="E65AA3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723"/>
    <w:rsid w:val="00016A01"/>
    <w:rsid w:val="00024C35"/>
    <w:rsid w:val="00061D3F"/>
    <w:rsid w:val="000B149E"/>
    <w:rsid w:val="000C2B68"/>
    <w:rsid w:val="000F569B"/>
    <w:rsid w:val="00273ED3"/>
    <w:rsid w:val="003129AC"/>
    <w:rsid w:val="003172EA"/>
    <w:rsid w:val="003B5D80"/>
    <w:rsid w:val="00413FC5"/>
    <w:rsid w:val="004C7CD3"/>
    <w:rsid w:val="004D72B2"/>
    <w:rsid w:val="0053239B"/>
    <w:rsid w:val="005B47AC"/>
    <w:rsid w:val="005D74EE"/>
    <w:rsid w:val="00710E19"/>
    <w:rsid w:val="007D367C"/>
    <w:rsid w:val="00831C2F"/>
    <w:rsid w:val="00842E3F"/>
    <w:rsid w:val="008667EB"/>
    <w:rsid w:val="008B695A"/>
    <w:rsid w:val="008F1871"/>
    <w:rsid w:val="009B14A4"/>
    <w:rsid w:val="009D4290"/>
    <w:rsid w:val="00A83C56"/>
    <w:rsid w:val="00B16347"/>
    <w:rsid w:val="00B91830"/>
    <w:rsid w:val="00D6364C"/>
    <w:rsid w:val="00D77723"/>
    <w:rsid w:val="00D8707D"/>
    <w:rsid w:val="00D95125"/>
    <w:rsid w:val="00E349A8"/>
    <w:rsid w:val="00F15B53"/>
    <w:rsid w:val="00F8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F9FF6"/>
  <w15:chartTrackingRefBased/>
  <w15:docId w15:val="{267BD6E9-F58B-40F5-9747-1330E1C82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77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15B53"/>
    <w:pPr>
      <w:ind w:left="720"/>
      <w:contextualSpacing/>
    </w:pPr>
  </w:style>
  <w:style w:type="paragraph" w:styleId="Ttulo">
    <w:name w:val="Title"/>
    <w:basedOn w:val="Normal"/>
    <w:next w:val="Normal"/>
    <w:link w:val="TtuloChar"/>
    <w:qFormat/>
    <w:rsid w:val="007D367C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tuloChar">
    <w:name w:val="Título Char"/>
    <w:basedOn w:val="Fontepargpadro"/>
    <w:link w:val="Ttulo"/>
    <w:rsid w:val="007D367C"/>
    <w:rPr>
      <w:rFonts w:ascii="Arial" w:eastAsia="Times New Roman" w:hAnsi="Arial" w:cs="Times New Roman"/>
      <w:b/>
      <w:sz w:val="36"/>
      <w:szCs w:val="20"/>
    </w:rPr>
  </w:style>
  <w:style w:type="paragraph" w:customStyle="1" w:styleId="Tabletext">
    <w:name w:val="Tabletext"/>
    <w:basedOn w:val="Normal"/>
    <w:rsid w:val="007D367C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3</Pages>
  <Words>219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Lima</dc:creator>
  <cp:keywords/>
  <dc:description/>
  <cp:lastModifiedBy>Eduardo Lima</cp:lastModifiedBy>
  <cp:revision>24</cp:revision>
  <dcterms:created xsi:type="dcterms:W3CDTF">2018-10-01T17:57:00Z</dcterms:created>
  <dcterms:modified xsi:type="dcterms:W3CDTF">2018-10-29T19:44:00Z</dcterms:modified>
</cp:coreProperties>
</file>