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LightShading5"/>
        <w:tblpPr w:vertAnchor="margin" w:horzAnchor="margin" w:tblpXSpec="center" w:leftFromText="180" w:rightFromText="180" w:tblpY="-645"/>
        <w:bidiVisual w:val="true"/>
        <w:tblW w:w="90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noHBand="1" w:noVBand="1" w:firstColumn="0" w:lastRow="0" w:lastColumn="0" w:firstRow="0"/>
      </w:tblPr>
      <w:tblGrid>
        <w:gridCol w:w="6254"/>
        <w:gridCol w:w="2745"/>
      </w:tblGrid>
      <w:tr>
        <w:trPr>
          <w:trHeight w:val="1073" w:hRule="atLeast"/>
        </w:trPr>
        <w:tc>
          <w:tcPr>
            <w:tcW w:w="6254" w:type="dxa"/>
            <w:tcBorders>
              <w:top w:val="nil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76" w:before="0" w:after="0"/>
              <w:jc w:val="right"/>
              <w:rPr>
                <w:rFonts w:ascii="Times New Roman" w:hAnsi="Times New Roman" w:eastAsia="Calibri" w:cs="Times New Roman"/>
                <w:b/>
                <w:bCs/>
                <w:color w:val="00206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206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76" w:before="0" w:after="0"/>
              <w:jc w:val="right"/>
              <w:rPr>
                <w:rFonts w:ascii="Times New Roman" w:hAnsi="Times New Roman" w:eastAsia="Calibri" w:cs="Times New Roman"/>
                <w:b/>
                <w:bCs/>
                <w:color w:val="00206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2060"/>
                <w:kern w:val="0"/>
                <w:sz w:val="32"/>
                <w:szCs w:val="32"/>
                <w:lang w:val="fr-FR" w:eastAsia="fr-FR" w:bidi="ar-SA"/>
              </w:rPr>
              <w:t xml:space="preserve">                                    </w:t>
            </w:r>
            <w:r>
              <w:rPr>
                <w:rFonts w:eastAsia="Calibri" w:cs="Times New Roman" w:ascii="Times New Roman" w:hAnsi="Times New Roman"/>
                <w:b/>
                <w:bCs/>
                <w:color w:val="002060"/>
                <w:kern w:val="0"/>
                <w:sz w:val="28"/>
                <w:szCs w:val="28"/>
                <w:lang w:val="fr-FR" w:eastAsia="fr-FR" w:bidi="ar-SA"/>
              </w:rPr>
              <w:t xml:space="preserve">  </w:t>
            </w:r>
            <w:r>
              <w:rPr>
                <w:rFonts w:eastAsia="Times New Roman" w:cs="Arial"/>
                <w:color w:val="000000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rFonts w:ascii="Times New Roman" w:hAnsi="Times New Roman" w:eastAsia="Calibri" w:cs="Times New Roman"/>
                <w:b/>
                <w:b/>
                <w:bCs/>
                <w:color w:val="002060"/>
                <w:kern w:val="0"/>
                <w:sz w:val="28"/>
                <w:sz w:val="28"/>
                <w:szCs w:val="28"/>
                <w:rtl w:val="true"/>
                <w:lang w:val="fr-FR" w:eastAsia="fr-FR" w:bidi="ar-SA"/>
              </w:rPr>
              <w:t>كلية هندسة الذكاء الاصطناعي</w:t>
            </w:r>
          </w:p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76" w:before="0" w:after="0"/>
              <w:jc w:val="right"/>
              <w:rPr>
                <w:rFonts w:ascii="Times New Roman" w:hAnsi="Times New Roman" w:eastAsia="Calibri" w:cs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2060"/>
                <w:kern w:val="0"/>
                <w:sz w:val="28"/>
                <w:szCs w:val="28"/>
                <w:lang w:val="fr-FR" w:eastAsia="fr-FR" w:bidi="ar-SA"/>
              </w:rPr>
              <w:t>Faculty of Artificial Intelligence Engineering</w:t>
            </w:r>
          </w:p>
        </w:tc>
        <w:tc>
          <w:tcPr>
            <w:tcW w:w="2745" w:type="dxa"/>
            <w:tcBorders>
              <w:top w:val="nil"/>
              <w:bottom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right" w:pos="316" w:leader="none"/>
                <w:tab w:val="center" w:pos="4854" w:leader="none"/>
                <w:tab w:val="right" w:pos="9026" w:leader="none"/>
              </w:tabs>
              <w:suppressAutoHyphens w:val="true"/>
              <w:spacing w:lineRule="auto" w:line="276" w:before="0" w:after="0"/>
              <w:ind w:firstLine="2690"/>
              <w:jc w:val="left"/>
              <w:rPr>
                <w:rFonts w:ascii="Times New Roman" w:hAnsi="Times New Roman" w:eastAsia="Calibri" w:cs="Times New Roman"/>
                <w:b/>
                <w:bCs/>
                <w:sz w:val="6"/>
                <w:szCs w:val="6"/>
                <w:lang w:eastAsia="en-GB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6"/>
                <w:szCs w:val="6"/>
                <w:lang w:eastAsia="en-GB"/>
              </w:rPr>
              <w:drawing>
                <wp:anchor behindDoc="0" distT="0" distB="0" distL="114300" distR="114300" simplePos="0" locked="0" layoutInCell="1" allowOverlap="1" relativeHeight="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10795</wp:posOffset>
                  </wp:positionV>
                  <wp:extent cx="1222375" cy="822960"/>
                  <wp:effectExtent l="0" t="0" r="0" b="0"/>
                  <wp:wrapSquare wrapText="bothSides"/>
                  <wp:docPr id="1" name="صورة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صورة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375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>
          <w:b/>
          <w:bCs/>
          <w:sz w:val="28"/>
          <w:szCs w:val="28"/>
          <w:lang w:bidi="ar-SY"/>
        </w:rPr>
      </w:pPr>
      <w:r>
        <w:rPr>
          <w:b/>
          <w:bCs/>
          <w:sz w:val="28"/>
          <w:szCs w:val="28"/>
          <w:lang w:bidi="ar-SY"/>
        </w:rPr>
      </w:r>
    </w:p>
    <w:p>
      <w:pPr>
        <w:pStyle w:val="Normal"/>
        <w:rPr>
          <w:b/>
          <w:bCs/>
          <w:sz w:val="28"/>
          <w:szCs w:val="28"/>
          <w:lang w:bidi="ar-SY"/>
        </w:rPr>
      </w:pPr>
      <w:r>
        <w:rPr>
          <w:b/>
          <w:bCs/>
          <w:sz w:val="28"/>
          <w:szCs w:val="28"/>
          <w:lang w:bidi="ar-SY"/>
        </w:rPr>
      </w:r>
    </w:p>
    <w:p>
      <w:pPr>
        <w:pStyle w:val="Normal"/>
        <w:rPr>
          <w:b/>
          <w:bCs/>
          <w:sz w:val="28"/>
          <w:szCs w:val="28"/>
          <w:lang w:bidi="ar-SY"/>
        </w:rPr>
      </w:pPr>
      <w:r>
        <w:rPr>
          <w:b/>
          <w:bCs/>
          <w:sz w:val="28"/>
          <w:szCs w:val="28"/>
          <w:lang w:bidi="ar-SY"/>
        </w:rPr>
      </w:r>
    </w:p>
    <w:p>
      <w:pPr>
        <w:pStyle w:val="Normal"/>
        <w:rPr>
          <w:b/>
          <w:bCs/>
          <w:sz w:val="28"/>
          <w:szCs w:val="28"/>
          <w:lang w:bidi="ar-SY"/>
        </w:rPr>
      </w:pPr>
      <w:r>
        <w:rPr>
          <w:b/>
          <w:bCs/>
          <w:sz w:val="28"/>
          <w:szCs w:val="28"/>
          <w:lang w:bidi="ar-SY"/>
        </w:rPr>
      </w:r>
    </w:p>
    <w:p>
      <w:pPr>
        <w:pStyle w:val="Normal"/>
        <w:rPr>
          <w:b/>
          <w:bCs/>
          <w:sz w:val="28"/>
          <w:szCs w:val="28"/>
          <w:lang w:bidi="ar-SY"/>
        </w:rPr>
      </w:pPr>
      <w:r>
        <w:rPr>
          <w:b/>
          <w:bCs/>
          <w:sz w:val="28"/>
          <w:szCs w:val="28"/>
          <w:lang w:bidi="ar-SY"/>
        </w:rPr>
      </w:r>
    </w:p>
    <w:p>
      <w:pPr>
        <w:pStyle w:val="Normal"/>
        <w:bidi w:val="1"/>
        <w:jc w:val="center"/>
        <w:rPr>
          <w:rFonts w:ascii="Sakkal Majalla" w:hAnsi="Sakkal Majalla" w:cs="Sakkal Majalla"/>
          <w:b/>
          <w:bCs/>
          <w:color w:val="002060"/>
          <w:sz w:val="40"/>
          <w:szCs w:val="40"/>
        </w:rPr>
      </w:pPr>
      <w:r>
        <w:rPr>
          <w:rFonts w:cs="Sakkal Majalla" w:ascii="Sakkal Majalla" w:hAnsi="Sakkal Majalla"/>
          <w:b/>
          <w:bCs/>
          <w:color w:val="002060"/>
          <w:sz w:val="40"/>
          <w:szCs w:val="40"/>
        </w:rPr>
        <w:t>Reinforcement Learning-Based Autonomous Navigation System for a Mobile Robot with SLAM Integration</w:t>
      </w:r>
    </w:p>
    <w:p>
      <w:pPr>
        <w:pStyle w:val="Normal"/>
        <w:bidi w:val="1"/>
        <w:jc w:val="center"/>
        <w:rPr>
          <w:rFonts w:ascii="Sakkal Majalla" w:hAnsi="Sakkal Majalla" w:cs="Sakkal Majalla"/>
          <w:sz w:val="32"/>
          <w:szCs w:val="32"/>
        </w:rPr>
      </w:pPr>
      <w:r>
        <w:rPr>
          <w:rFonts w:cs="Sakkal Majalla" w:ascii="Sakkal Majalla" w:hAnsi="Sakkal Majalla"/>
          <w:sz w:val="32"/>
          <w:szCs w:val="32"/>
          <w:rtl w:val="true"/>
        </w:rPr>
      </w:r>
    </w:p>
    <w:p>
      <w:pPr>
        <w:pStyle w:val="Normal"/>
        <w:bidi w:val="1"/>
        <w:jc w:val="center"/>
        <w:rPr>
          <w:rFonts w:ascii="Sakkal Majalla" w:hAnsi="Sakkal Majalla" w:cs="Sakkal Majalla"/>
          <w:sz w:val="32"/>
          <w:szCs w:val="32"/>
        </w:rPr>
      </w:pPr>
      <w:r>
        <w:rPr>
          <w:rFonts w:cs="Sakkal Majalla" w:ascii="Sakkal Majalla" w:hAnsi="Sakkal Majalla"/>
          <w:sz w:val="32"/>
          <w:szCs w:val="32"/>
          <w:rtl w:val="true"/>
        </w:rPr>
      </w:r>
    </w:p>
    <w:p>
      <w:pPr>
        <w:pStyle w:val="Normal"/>
        <w:bidi w:val="1"/>
        <w:jc w:val="center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/>
          <w:sz w:val="32"/>
          <w:sz w:val="32"/>
          <w:szCs w:val="32"/>
          <w:rtl w:val="true"/>
        </w:rPr>
        <w:t>إعداد الطالب</w:t>
      </w:r>
      <w:r>
        <w:rPr>
          <w:rFonts w:cs="Sakkal Majalla" w:ascii="Sakkal Majalla" w:hAnsi="Sakkal Majalla"/>
          <w:sz w:val="32"/>
          <w:szCs w:val="32"/>
          <w:rtl w:val="true"/>
        </w:rPr>
        <w:t xml:space="preserve">: </w:t>
      </w:r>
    </w:p>
    <w:p>
      <w:pPr>
        <w:pStyle w:val="Normal"/>
        <w:bidi w:val="1"/>
        <w:jc w:val="center"/>
        <w:rPr>
          <w:sz w:val="40"/>
          <w:szCs w:val="40"/>
        </w:rPr>
      </w:pPr>
      <w:r>
        <w:rPr>
          <w:b/>
          <w:b/>
          <w:bCs/>
          <w:sz w:val="40"/>
          <w:sz w:val="40"/>
          <w:szCs w:val="40"/>
          <w:rtl w:val="true"/>
        </w:rPr>
        <w:t>محمد</w:t>
      </w:r>
      <w:r>
        <w:rPr>
          <w:sz w:val="40"/>
          <w:sz w:val="40"/>
          <w:szCs w:val="40"/>
          <w:rtl w:val="true"/>
        </w:rPr>
        <w:t xml:space="preserve"> </w:t>
      </w:r>
      <w:r>
        <w:rPr>
          <w:rFonts w:ascii="Sakkal Majalla" w:hAnsi="Sakkal Majalla" w:cs="Sakkal Majalla"/>
          <w:b/>
          <w:b/>
          <w:bCs/>
          <w:sz w:val="40"/>
          <w:sz w:val="40"/>
          <w:szCs w:val="40"/>
          <w:rtl w:val="true"/>
        </w:rPr>
        <w:t>أسامة تواتي</w:t>
      </w:r>
    </w:p>
    <w:p>
      <w:pPr>
        <w:pStyle w:val="Normal"/>
        <w:bidi w:val="1"/>
        <w:jc w:val="center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/>
          <w:sz w:val="32"/>
          <w:sz w:val="32"/>
          <w:szCs w:val="32"/>
          <w:rtl w:val="true"/>
        </w:rPr>
        <w:t>إشراف</w:t>
      </w:r>
      <w:r>
        <w:rPr>
          <w:rFonts w:cs="Sakkal Majalla" w:ascii="Sakkal Majalla" w:hAnsi="Sakkal Majalla"/>
          <w:sz w:val="32"/>
          <w:szCs w:val="32"/>
          <w:rtl w:val="true"/>
        </w:rPr>
        <w:t>:</w:t>
      </w:r>
    </w:p>
    <w:p>
      <w:pPr>
        <w:pStyle w:val="Normal"/>
        <w:bidi w:val="1"/>
        <w:jc w:val="center"/>
        <w:rPr>
          <w:rFonts w:ascii="Sakkal Majalla" w:hAnsi="Sakkal Majalla" w:cs="Sakkal Majalla"/>
          <w:b/>
          <w:bCs/>
          <w:sz w:val="32"/>
          <w:szCs w:val="32"/>
        </w:rPr>
      </w:pPr>
      <w:r>
        <w:rPr>
          <w:rFonts w:ascii="Sakkal Majalla" w:hAnsi="Sakkal Majalla" w:cs="Sakkal Majalla"/>
          <w:b/>
          <w:b/>
          <w:bCs/>
          <w:sz w:val="32"/>
          <w:sz w:val="32"/>
          <w:szCs w:val="32"/>
          <w:rtl w:val="true"/>
        </w:rPr>
        <w:t>م</w:t>
      </w:r>
      <w:r>
        <w:rPr>
          <w:rFonts w:cs="Sakkal Majalla" w:ascii="Sakkal Majalla" w:hAnsi="Sakkal Majalla"/>
          <w:b/>
          <w:bCs/>
          <w:sz w:val="32"/>
          <w:szCs w:val="32"/>
          <w:rtl w:val="true"/>
        </w:rPr>
        <w:t xml:space="preserve">. </w:t>
      </w:r>
      <w:r>
        <w:rPr>
          <w:rFonts w:ascii="Sakkal Majalla" w:hAnsi="Sakkal Majalla" w:cs="Sakkal Majalla"/>
          <w:b/>
          <w:b/>
          <w:bCs/>
          <w:sz w:val="32"/>
          <w:sz w:val="32"/>
          <w:szCs w:val="32"/>
          <w:rtl w:val="true"/>
        </w:rPr>
        <w:t xml:space="preserve">سارة حمدان </w:t>
      </w:r>
      <w:r>
        <w:rPr>
          <w:rFonts w:cs="Sakkal Majalla" w:ascii="Sakkal Majalla" w:hAnsi="Sakkal Majalla"/>
          <w:b/>
          <w:bCs/>
          <w:sz w:val="32"/>
          <w:szCs w:val="32"/>
          <w:rtl w:val="true"/>
        </w:rPr>
        <w:tab/>
        <w:tab/>
        <w:tab/>
        <w:tab/>
      </w:r>
      <w:r>
        <w:rPr>
          <w:rFonts w:ascii="Sakkal Majalla" w:hAnsi="Sakkal Majalla" w:cs="Sakkal Majalla"/>
          <w:b/>
          <w:b/>
          <w:bCs/>
          <w:sz w:val="32"/>
          <w:sz w:val="32"/>
          <w:szCs w:val="32"/>
          <w:rtl w:val="true"/>
        </w:rPr>
        <w:t>د</w:t>
      </w:r>
      <w:r>
        <w:rPr>
          <w:rFonts w:cs="Sakkal Majalla" w:ascii="Sakkal Majalla" w:hAnsi="Sakkal Majalla"/>
          <w:b/>
          <w:bCs/>
          <w:sz w:val="32"/>
          <w:szCs w:val="32"/>
          <w:rtl w:val="true"/>
        </w:rPr>
        <w:t xml:space="preserve">. </w:t>
      </w:r>
      <w:r>
        <w:rPr>
          <w:rFonts w:ascii="Sakkal Majalla" w:hAnsi="Sakkal Majalla" w:cs="Sakkal Majalla"/>
          <w:b/>
          <w:b/>
          <w:bCs/>
          <w:sz w:val="32"/>
          <w:sz w:val="32"/>
          <w:szCs w:val="32"/>
          <w:rtl w:val="true"/>
        </w:rPr>
        <w:t>لؤي صالح</w:t>
      </w:r>
    </w:p>
    <w:p>
      <w:pPr>
        <w:pStyle w:val="Normal"/>
        <w:bidi w:val="1"/>
        <w:jc w:val="center"/>
        <w:rPr>
          <w:rFonts w:ascii="Sakkal Majalla" w:hAnsi="Sakkal Majalla" w:cs="Sakkal Majalla"/>
          <w:sz w:val="32"/>
          <w:szCs w:val="32"/>
        </w:rPr>
      </w:pPr>
      <w:r>
        <w:rPr>
          <w:rFonts w:cs="Sakkal Majalla" w:ascii="Sakkal Majalla" w:hAnsi="Sakkal Majalla"/>
          <w:sz w:val="32"/>
          <w:szCs w:val="32"/>
          <w:rtl w:val="true"/>
        </w:rPr>
      </w:r>
    </w:p>
    <w:p>
      <w:pPr>
        <w:pStyle w:val="Normal"/>
        <w:bidi w:val="1"/>
        <w:jc w:val="center"/>
        <w:rPr>
          <w:rFonts w:ascii="Sakkal Majalla" w:hAnsi="Sakkal Majalla" w:cs="Sakkal Majalla"/>
          <w:sz w:val="32"/>
          <w:szCs w:val="32"/>
        </w:rPr>
      </w:pPr>
      <w:r>
        <w:rPr>
          <w:rFonts w:cs="Sakkal Majalla" w:ascii="Sakkal Majalla" w:hAnsi="Sakkal Majalla"/>
          <w:sz w:val="32"/>
          <w:szCs w:val="32"/>
          <w:rtl w:val="true"/>
        </w:rPr>
      </w:r>
    </w:p>
    <w:p>
      <w:pPr>
        <w:pStyle w:val="Normal"/>
        <w:rPr>
          <w:rFonts w:ascii="Sakkal Majalla" w:hAnsi="Sakkal Majalla" w:cs="Sakkal Majalla"/>
          <w:b/>
          <w:bCs/>
          <w:color w:val="002060"/>
          <w:sz w:val="36"/>
          <w:szCs w:val="36"/>
        </w:rPr>
      </w:pPr>
      <w:r>
        <w:rPr>
          <w:rFonts w:cs="Sakkal Majalla" w:ascii="Sakkal Majalla" w:hAnsi="Sakkal Majalla"/>
          <w:b/>
          <w:bCs/>
          <w:color w:val="002060"/>
          <w:sz w:val="36"/>
          <w:szCs w:val="36"/>
        </w:rPr>
      </w:r>
      <w:r>
        <w:br w:type="page"/>
      </w:r>
    </w:p>
    <w:p>
      <w:pPr>
        <w:pStyle w:val="Normal"/>
        <w:bidi w:val="1"/>
        <w:spacing w:before="0" w:after="120"/>
        <w:jc w:val="left"/>
        <w:rPr>
          <w:rFonts w:ascii="Sakkal Majalla" w:hAnsi="Sakkal Majalla" w:cs="Sakkal Majalla"/>
          <w:b/>
          <w:bCs/>
          <w:color w:val="002060"/>
          <w:sz w:val="36"/>
          <w:szCs w:val="36"/>
        </w:rPr>
      </w:pPr>
      <w:r>
        <w:rPr>
          <w:rFonts w:ascii="Sakkal Majalla" w:hAnsi="Sakkal Majalla" w:cs="Sakkal Majalla"/>
          <w:b/>
          <w:b/>
          <w:bCs/>
          <w:color w:val="002060"/>
          <w:sz w:val="36"/>
          <w:sz w:val="36"/>
          <w:szCs w:val="36"/>
          <w:rtl w:val="true"/>
        </w:rPr>
        <w:t>مقدمة عامة</w:t>
      </w:r>
    </w:p>
    <w:p>
      <w:pPr>
        <w:pStyle w:val="Normal"/>
        <w:bidi w:val="1"/>
        <w:jc w:val="left"/>
        <w:rPr>
          <w:sz w:val="28"/>
          <w:szCs w:val="28"/>
        </w:rPr>
      </w:pPr>
      <w:r>
        <w:rPr>
          <w:sz w:val="28"/>
          <w:sz w:val="28"/>
          <w:szCs w:val="28"/>
          <w:rtl w:val="true"/>
        </w:rPr>
        <w:t xml:space="preserve">تعتمد أنظمة الملاحة التقليدية </w:t>
      </w:r>
      <w:r>
        <w:rPr>
          <w:sz w:val="28"/>
          <w:szCs w:val="28"/>
        </w:rPr>
        <w:t>Nav2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على خرائط تكلفة ومعاملات يضبطها مهندس يدوياً، وقد تفشل في البيئات الضيقة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8"/>
          <w:szCs w:val="28"/>
          <w:rtl w:val="true"/>
        </w:rPr>
        <w:t xml:space="preserve">يتعلّم التعلّم المعزّز </w:t>
      </w:r>
      <w:r>
        <w:rPr>
          <w:sz w:val="28"/>
          <w:szCs w:val="28"/>
          <w:rtl w:val="true"/>
        </w:rPr>
        <w:t>(</w:t>
      </w:r>
      <w:r>
        <w:rPr>
          <w:sz w:val="28"/>
          <w:szCs w:val="28"/>
        </w:rPr>
        <w:t>RL</w:t>
      </w:r>
      <w:r>
        <w:rPr>
          <w:sz w:val="28"/>
          <w:szCs w:val="28"/>
          <w:rtl w:val="true"/>
        </w:rPr>
        <w:t xml:space="preserve">) </w:t>
      </w:r>
      <w:r>
        <w:rPr>
          <w:sz w:val="28"/>
          <w:sz w:val="28"/>
          <w:szCs w:val="28"/>
          <w:rtl w:val="true"/>
        </w:rPr>
        <w:t>سياسة الملاحة من التجربة، لكنه يواجه ثلاث مشاكل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28"/>
          <w:szCs w:val="28"/>
          <w:rtl w:val="true"/>
        </w:rPr>
        <w:t xml:space="preserve">التدريب على روبوت حقيقي مكلف وخطر، وفجوة المحاكاة </w:t>
      </w:r>
      <w:r>
        <w:rPr>
          <w:sz w:val="28"/>
          <w:szCs w:val="28"/>
          <w:rtl w:val="true"/>
        </w:rPr>
        <w:t>(</w:t>
      </w:r>
      <w:r>
        <w:rPr>
          <w:sz w:val="28"/>
          <w:szCs w:val="28"/>
        </w:rPr>
        <w:t>Reality Gap</w:t>
      </w:r>
      <w:r>
        <w:rPr>
          <w:sz w:val="28"/>
          <w:szCs w:val="28"/>
          <w:rtl w:val="true"/>
        </w:rPr>
        <w:t xml:space="preserve">) </w:t>
      </w:r>
      <w:r>
        <w:rPr>
          <w:sz w:val="28"/>
          <w:sz w:val="28"/>
          <w:szCs w:val="28"/>
          <w:rtl w:val="true"/>
        </w:rPr>
        <w:t>عند النقل إلى الواقع، وغياب مقارنة كمّية موثوقة مع الطرق التقليدية</w:t>
      </w:r>
      <w:r>
        <w:rPr>
          <w:sz w:val="28"/>
          <w:szCs w:val="28"/>
          <w:rtl w:val="true"/>
        </w:rPr>
        <w:t>.</w:t>
      </w:r>
    </w:p>
    <w:p>
      <w:pPr>
        <w:pStyle w:val="Normal"/>
        <w:bidi w:val="1"/>
        <w:jc w:val="left"/>
        <w:rPr>
          <w:sz w:val="28"/>
          <w:szCs w:val="28"/>
        </w:rPr>
      </w:pPr>
      <w:r>
        <w:rPr>
          <w:b/>
          <w:b/>
          <w:sz w:val="28"/>
          <w:sz w:val="28"/>
          <w:szCs w:val="28"/>
          <w:rtl w:val="true"/>
        </w:rPr>
        <w:t>سؤال البحث</w:t>
      </w:r>
      <w:r>
        <w:rPr>
          <w:b/>
          <w:sz w:val="28"/>
          <w:szCs w:val="28"/>
          <w:rtl w:val="true"/>
        </w:rPr>
        <w:t>: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 xml:space="preserve">كيف نُدرّب سياسة ملاحة بخوارزمية </w:t>
      </w:r>
      <w:r>
        <w:rPr>
          <w:sz w:val="28"/>
          <w:szCs w:val="28"/>
        </w:rPr>
        <w:t>PPO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 xml:space="preserve">في </w:t>
      </w:r>
      <w:r>
        <w:rPr>
          <w:sz w:val="28"/>
          <w:szCs w:val="28"/>
        </w:rPr>
        <w:t>Isaac Sim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 xml:space="preserve">بحيث تنتقل إلى روبوت حقيقي محدود الموارد </w:t>
      </w:r>
      <w:r>
        <w:rPr>
          <w:sz w:val="28"/>
          <w:szCs w:val="28"/>
          <w:rtl w:val="true"/>
        </w:rPr>
        <w:t>(</w:t>
      </w:r>
      <w:r>
        <w:rPr>
          <w:sz w:val="28"/>
          <w:szCs w:val="28"/>
        </w:rPr>
        <w:t>Raspberry Pi 5</w:t>
      </w:r>
      <w:r>
        <w:rPr>
          <w:sz w:val="28"/>
          <w:szCs w:val="28"/>
          <w:rtl w:val="true"/>
        </w:rPr>
        <w:t xml:space="preserve">) </w:t>
      </w:r>
      <w:r>
        <w:rPr>
          <w:sz w:val="28"/>
          <w:sz w:val="28"/>
          <w:szCs w:val="28"/>
          <w:rtl w:val="true"/>
        </w:rPr>
        <w:t xml:space="preserve">وتتجنب العوائق بأداء قابل للقياس مقارنةً بـ </w:t>
      </w:r>
      <w:r>
        <w:rPr>
          <w:sz w:val="28"/>
          <w:szCs w:val="28"/>
        </w:rPr>
        <w:t>Nav2</w:t>
      </w:r>
      <w:r>
        <w:rPr>
          <w:sz w:val="28"/>
          <w:sz w:val="28"/>
          <w:szCs w:val="28"/>
          <w:rtl w:val="true"/>
        </w:rPr>
        <w:t>؟</w:t>
      </w:r>
    </w:p>
    <w:p>
      <w:pPr>
        <w:pStyle w:val="Normal"/>
        <w:bidi w:val="1"/>
        <w:spacing w:before="240" w:after="120"/>
        <w:jc w:val="left"/>
        <w:rPr>
          <w:rFonts w:cs="" w:asciiTheme="majorBidi" w:cstheme="majorBidi" w:hAnsiTheme="majorBidi"/>
          <w:sz w:val="28"/>
          <w:szCs w:val="28"/>
          <w:lang w:bidi="ar-SY"/>
        </w:rPr>
      </w:pP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</w:r>
    </w:p>
    <w:p>
      <w:pPr>
        <w:pStyle w:val="Normal"/>
        <w:bidi w:val="1"/>
        <w:spacing w:before="240" w:after="120"/>
        <w:jc w:val="left"/>
        <w:rPr>
          <w:rFonts w:ascii="Sakkal Majalla" w:hAnsi="Sakkal Majalla" w:cs="Sakkal Majalla"/>
          <w:color w:val="002060"/>
          <w:sz w:val="32"/>
          <w:szCs w:val="32"/>
        </w:rPr>
      </w:pPr>
      <w:r>
        <w:rPr>
          <w:rFonts w:ascii="Sakkal Majalla" w:hAnsi="Sakkal Majalla" w:cs="Sakkal Majalla"/>
          <w:b/>
          <w:b/>
          <w:bCs/>
          <w:color w:val="002060"/>
          <w:sz w:val="36"/>
          <w:sz w:val="36"/>
          <w:szCs w:val="36"/>
          <w:rtl w:val="true"/>
        </w:rPr>
        <w:t>الهدف</w:t>
      </w:r>
      <w:r>
        <w:rPr>
          <w:rFonts w:ascii="Sakkal Majalla" w:hAnsi="Sakkal Majalla" w:cs="Sakkal Majalla"/>
          <w:b/>
          <w:b/>
          <w:bCs/>
          <w:color w:val="002060"/>
          <w:sz w:val="36"/>
          <w:sz w:val="36"/>
          <w:szCs w:val="36"/>
          <w:rtl w:val="true"/>
          <w:lang w:bidi="ar-SY"/>
        </w:rPr>
        <w:t xml:space="preserve"> من المشروع</w:t>
      </w:r>
      <w:r>
        <w:rPr>
          <w:rFonts w:ascii="Sakkal Majalla" w:hAnsi="Sakkal Majalla" w:cs="Sakkal Majalla"/>
          <w:color w:val="002060"/>
          <w:sz w:val="36"/>
          <w:sz w:val="36"/>
          <w:szCs w:val="36"/>
          <w:rtl w:val="true"/>
        </w:rPr>
        <w:t xml:space="preserve">  </w:t>
      </w:r>
    </w:p>
    <w:p>
      <w:pPr>
        <w:pStyle w:val="Normal"/>
        <w:bidi w:val="1"/>
        <w:spacing w:lineRule="auto" w:line="276" w:before="0" w:after="120"/>
        <w:ind w:firstLine="360"/>
        <w:jc w:val="both"/>
        <w:rPr>
          <w:rFonts w:cs="" w:asciiTheme="majorBidi" w:cstheme="majorBidi" w:hAnsiTheme="majorBidi"/>
          <w:b/>
          <w:bCs/>
          <w:sz w:val="28"/>
          <w:szCs w:val="28"/>
        </w:rPr>
      </w:pPr>
      <w:r>
        <w:rPr>
          <w:rFonts w:asciiTheme="majorBidi" w:cstheme="majorBidi" w:hAnsiTheme="majorBidi"/>
          <w:b/>
          <w:b/>
          <w:bCs/>
          <w:sz w:val="28"/>
          <w:sz w:val="28"/>
          <w:szCs w:val="28"/>
          <w:rtl w:val="true"/>
        </w:rPr>
        <w:t>الهدف الرئيسي للمشروع</w:t>
      </w:r>
      <w:r>
        <w:rPr>
          <w:rFonts w:cs="" w:asciiTheme="majorBidi" w:cstheme="majorBidi" w:hAnsiTheme="majorBidi"/>
          <w:b/>
          <w:bCs/>
          <w:sz w:val="28"/>
          <w:szCs w:val="28"/>
          <w:rtl w:val="true"/>
        </w:rPr>
        <w:t>:</w:t>
      </w:r>
    </w:p>
    <w:p>
      <w:pPr>
        <w:pStyle w:val="ListParagraph"/>
        <w:numPr>
          <w:ilvl w:val="0"/>
          <w:numId w:val="8"/>
        </w:numPr>
        <w:bidi w:val="1"/>
        <w:spacing w:before="0" w:after="120"/>
        <w:contextualSpacing/>
        <w:jc w:val="both"/>
        <w:rPr>
          <w:rFonts w:cs="" w:asciiTheme="majorBidi" w:cstheme="majorBidi" w:hAnsiTheme="majorBidi"/>
          <w:sz w:val="28"/>
          <w:szCs w:val="28"/>
          <w:lang w:bidi="ar-SY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تصميم وتطوير نظام ملاحة ذاتي لروبوت متحرك،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يسمح له بالانتقال وتخطيط المسار للوصول إلى هدف محدد مع تجنب العوائق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. </w:t>
      </w:r>
    </w:p>
    <w:p>
      <w:pPr>
        <w:pStyle w:val="Normal"/>
        <w:bidi w:val="1"/>
        <w:spacing w:lineRule="auto" w:line="276" w:before="0" w:after="120"/>
        <w:ind w:firstLine="357"/>
        <w:jc w:val="both"/>
        <w:rPr>
          <w:rFonts w:cs="" w:asciiTheme="majorBidi" w:cstheme="majorBidi" w:hAnsiTheme="majorBidi"/>
          <w:b/>
          <w:bCs/>
          <w:sz w:val="28"/>
          <w:szCs w:val="28"/>
        </w:rPr>
      </w:pPr>
      <w:r>
        <w:rPr>
          <w:rFonts w:asciiTheme="majorBidi" w:cstheme="majorBidi" w:hAnsiTheme="majorBidi"/>
          <w:b/>
          <w:b/>
          <w:bCs/>
          <w:sz w:val="28"/>
          <w:sz w:val="28"/>
          <w:szCs w:val="28"/>
          <w:rtl w:val="true"/>
        </w:rPr>
        <w:t>الأهداف الفرعية</w:t>
      </w:r>
      <w:r>
        <w:rPr>
          <w:rFonts w:cs="" w:asciiTheme="majorBidi" w:cstheme="majorBidi" w:hAnsiTheme="majorBidi"/>
          <w:b/>
          <w:bCs/>
          <w:sz w:val="28"/>
          <w:szCs w:val="28"/>
          <w:rtl w:val="true"/>
        </w:rPr>
        <w:t>:</w:t>
      </w:r>
    </w:p>
    <w:p>
      <w:pPr>
        <w:pStyle w:val="ListParagraph"/>
        <w:numPr>
          <w:ilvl w:val="0"/>
          <w:numId w:val="7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اعتماد على خوارزمية التحديد المتزامن للموقع ورسم الخرائط </w:t>
      </w:r>
      <w:r>
        <w:rPr>
          <w:rFonts w:cs="" w:asciiTheme="majorBidi" w:cstheme="majorBidi" w:hAnsiTheme="majorBidi"/>
          <w:sz w:val="28"/>
          <w:szCs w:val="28"/>
          <w:rtl w:val="true"/>
        </w:rPr>
        <w:t>(</w:t>
      </w:r>
      <w:r>
        <w:rPr>
          <w:rFonts w:cs="" w:asciiTheme="majorBidi" w:cstheme="majorBidi" w:hAnsiTheme="majorBidi"/>
          <w:sz w:val="28"/>
          <w:szCs w:val="28"/>
        </w:rPr>
        <w:t>SLAM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)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لتحديد الموقع ورسم خريطة للبيئة المحيطة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. </w:t>
      </w:r>
    </w:p>
    <w:p>
      <w:pPr>
        <w:pStyle w:val="ListParagraph"/>
        <w:numPr>
          <w:ilvl w:val="0"/>
          <w:numId w:val="7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نمذجة الروبوت في بيئة المحاكاة </w:t>
      </w:r>
      <w:r>
        <w:rPr>
          <w:rFonts w:cs="" w:asciiTheme="majorBidi" w:cstheme="majorBidi" w:hAnsiTheme="majorBidi"/>
          <w:sz w:val="28"/>
          <w:szCs w:val="28"/>
        </w:rPr>
        <w:t>Isaac Sim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وتدريبه على سياسة حركة ذكية باستخدام التعلم المعزز، وبالاعتماد على خوارزمية </w:t>
      </w:r>
      <w:r>
        <w:rPr>
          <w:rFonts w:cs="" w:asciiTheme="majorBidi" w:cstheme="majorBidi" w:hAnsiTheme="majorBidi"/>
          <w:sz w:val="28"/>
          <w:szCs w:val="28"/>
        </w:rPr>
        <w:t>PPO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ListParagraph"/>
        <w:numPr>
          <w:ilvl w:val="0"/>
          <w:numId w:val="7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نقل الخوارزمية وزرعها في الروبوت الحقيقي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. </w:t>
      </w:r>
    </w:p>
    <w:p>
      <w:pPr>
        <w:pStyle w:val="ListParagraph"/>
        <w:numPr>
          <w:ilvl w:val="0"/>
          <w:numId w:val="7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نشر السياسة بصيغة </w:t>
      </w:r>
      <w:r>
        <w:rPr>
          <w:rFonts w:cs="" w:asciiTheme="majorBidi" w:cstheme="majorBidi" w:hAnsiTheme="majorBidi"/>
          <w:sz w:val="28"/>
          <w:szCs w:val="28"/>
        </w:rPr>
        <w:t>ONNX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على </w:t>
      </w:r>
      <w:r>
        <w:rPr>
          <w:rFonts w:cs="" w:asciiTheme="majorBidi" w:cstheme="majorBidi" w:hAnsiTheme="majorBidi"/>
          <w:sz w:val="28"/>
          <w:szCs w:val="28"/>
        </w:rPr>
        <w:t>ROS 2 Jazzy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، ثم مقارنة أدائها بـ </w:t>
      </w:r>
      <w:r>
        <w:rPr>
          <w:rFonts w:cs="" w:asciiTheme="majorBidi" w:cstheme="majorBidi" w:hAnsiTheme="majorBidi"/>
          <w:sz w:val="28"/>
          <w:szCs w:val="28"/>
        </w:rPr>
        <w:t>Nav2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بمقاييس كمّية بهدف المقارنة بين أداء الملاحة القائمة على التعلم المعزز وأداء الملاحة التقليدية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.  </w:t>
      </w:r>
    </w:p>
    <w:p>
      <w:pPr>
        <w:pStyle w:val="Normal"/>
        <w:bidi w:val="1"/>
        <w:spacing w:before="360" w:after="120"/>
        <w:jc w:val="left"/>
        <w:rPr>
          <w:rFonts w:ascii="Sakkal Majalla" w:hAnsi="Sakkal Majalla" w:cs="Sakkal Majalla"/>
          <w:b/>
          <w:bCs/>
          <w:color w:val="002060"/>
          <w:sz w:val="36"/>
          <w:szCs w:val="36"/>
          <w:lang w:bidi="ar-SY"/>
        </w:rPr>
      </w:pPr>
      <w:r>
        <w:rPr>
          <w:rFonts w:ascii="Sakkal Majalla" w:hAnsi="Sakkal Majalla" w:cs="Sakkal Majalla"/>
          <w:b/>
          <w:b/>
          <w:bCs/>
          <w:color w:val="002060"/>
          <w:sz w:val="36"/>
          <w:sz w:val="36"/>
          <w:szCs w:val="36"/>
          <w:rtl w:val="true"/>
          <w:lang w:bidi="ar-SY"/>
        </w:rPr>
        <w:t>دفتر الشروط</w:t>
      </w:r>
    </w:p>
    <w:p>
      <w:pPr>
        <w:pStyle w:val="Normal"/>
        <w:bidi w:val="1"/>
        <w:jc w:val="both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/>
          <w:b/>
          <w:b/>
          <w:bCs/>
          <w:color w:val="0070C0"/>
          <w:sz w:val="32"/>
          <w:sz w:val="32"/>
          <w:szCs w:val="32"/>
          <w:rtl w:val="true"/>
        </w:rPr>
        <w:t>البيئة</w:t>
      </w:r>
      <w:r>
        <w:rPr>
          <w:rFonts w:cs="Sakkal Majalla" w:ascii="Sakkal Majalla" w:hAnsi="Sakkal Majalla"/>
          <w:sz w:val="32"/>
          <w:szCs w:val="32"/>
          <w:rtl w:val="true"/>
        </w:rPr>
        <w:t xml:space="preserve">: </w:t>
      </w:r>
    </w:p>
    <w:p>
      <w:pPr>
        <w:pStyle w:val="Normal"/>
        <w:bidi w:val="1"/>
        <w:spacing w:before="0" w:after="120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داخلية، بأرضية مستوية وعوائق ثابتة، ومساحة اختبار لا تقل عن </w:t>
      </w:r>
      <w:r>
        <w:rPr>
          <w:rFonts w:cs="" w:asciiTheme="majorBidi" w:cstheme="majorBidi" w:hAnsiTheme="majorBidi"/>
          <w:sz w:val="28"/>
          <w:szCs w:val="28"/>
        </w:rPr>
        <w:t>6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× </w:t>
      </w:r>
      <w:r>
        <w:rPr>
          <w:rFonts w:cs="" w:asciiTheme="majorBidi" w:cstheme="majorBidi" w:hAnsiTheme="majorBidi"/>
          <w:sz w:val="28"/>
          <w:szCs w:val="28"/>
        </w:rPr>
        <w:t>4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م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Normal"/>
        <w:bidi w:val="1"/>
        <w:spacing w:before="240" w:after="120"/>
        <w:jc w:val="both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/>
          <w:b/>
          <w:b/>
          <w:bCs/>
          <w:color w:val="0070C0"/>
          <w:sz w:val="32"/>
          <w:sz w:val="32"/>
          <w:szCs w:val="32"/>
          <w:rtl w:val="true"/>
        </w:rPr>
        <w:t>المواصفات</w:t>
      </w:r>
      <w:r>
        <w:rPr>
          <w:rFonts w:ascii="Sakkal Majalla" w:hAnsi="Sakkal Majalla" w:cs="Sakkal Majalla"/>
          <w:b/>
          <w:b/>
          <w:bCs/>
          <w:color w:val="729FCF"/>
          <w:sz w:val="32"/>
          <w:sz w:val="32"/>
          <w:szCs w:val="32"/>
          <w:rtl w:val="true"/>
        </w:rPr>
        <w:t xml:space="preserve"> </w:t>
      </w:r>
      <w:r>
        <w:rPr>
          <w:rFonts w:ascii="Sakkal Majalla" w:hAnsi="Sakkal Majalla" w:cs="Sakkal Majalla"/>
          <w:b/>
          <w:b/>
          <w:bCs/>
          <w:color w:val="3465A4"/>
          <w:sz w:val="32"/>
          <w:sz w:val="32"/>
          <w:szCs w:val="32"/>
          <w:rtl w:val="true"/>
        </w:rPr>
        <w:t>الفنية</w:t>
      </w:r>
      <w:r>
        <w:rPr>
          <w:rFonts w:cs="Sakkal Majalla" w:ascii="Sakkal Majalla" w:hAnsi="Sakkal Majalla"/>
          <w:sz w:val="32"/>
          <w:szCs w:val="32"/>
          <w:rtl w:val="true"/>
        </w:rPr>
        <w:t>:</w:t>
      </w:r>
    </w:p>
    <w:p>
      <w:pPr>
        <w:pStyle w:val="ListParagraph"/>
        <w:numPr>
          <w:ilvl w:val="0"/>
          <w:numId w:val="2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الأبعاد </w:t>
      </w:r>
      <w:r>
        <w:rPr>
          <w:rFonts w:cs="" w:asciiTheme="majorBidi" w:cstheme="majorBidi" w:hAnsiTheme="majorBidi"/>
          <w:sz w:val="28"/>
          <w:szCs w:val="28"/>
          <w:rtl w:val="true"/>
        </w:rPr>
        <w:t>(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طول 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×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عرض 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×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ارتفاع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): </w:t>
      </w:r>
      <w:r>
        <w:rPr>
          <w:rFonts w:cs="" w:asciiTheme="majorBidi" w:cstheme="majorBidi" w:hAnsiTheme="majorBidi"/>
          <w:sz w:val="28"/>
          <w:szCs w:val="28"/>
        </w:rPr>
        <w:t>25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× </w:t>
      </w:r>
      <w:r>
        <w:rPr>
          <w:rFonts w:cs="" w:asciiTheme="majorBidi" w:cstheme="majorBidi" w:hAnsiTheme="majorBidi"/>
          <w:sz w:val="28"/>
          <w:szCs w:val="28"/>
        </w:rPr>
        <w:t>15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× </w:t>
      </w:r>
      <w:r>
        <w:rPr>
          <w:rFonts w:cs="" w:asciiTheme="majorBidi" w:cstheme="majorBidi" w:hAnsiTheme="majorBidi"/>
          <w:sz w:val="28"/>
          <w:szCs w:val="28"/>
        </w:rPr>
        <w:t>20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سم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الكتلة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≤ </w:t>
      </w:r>
      <w:r>
        <w:rPr>
          <w:rFonts w:cs="" w:asciiTheme="majorBidi" w:cstheme="majorBidi" w:hAnsiTheme="majorBidi"/>
          <w:sz w:val="28"/>
          <w:szCs w:val="28"/>
        </w:rPr>
        <w:t>3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كغ</w:t>
      </w:r>
    </w:p>
    <w:p>
      <w:pPr>
        <w:pStyle w:val="ListParagraph"/>
        <w:numPr>
          <w:ilvl w:val="0"/>
          <w:numId w:val="2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الحركة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قيادة تفاضلية، مستوية </w:t>
      </w:r>
      <w:r>
        <w:rPr>
          <w:rFonts w:cs="" w:asciiTheme="majorBidi" w:cstheme="majorBidi" w:hAnsiTheme="majorBidi"/>
          <w:sz w:val="28"/>
          <w:szCs w:val="28"/>
          <w:rtl w:val="true"/>
        </w:rPr>
        <w:t>(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ثنائية الأبعاد</w:t>
      </w:r>
      <w:r>
        <w:rPr>
          <w:rFonts w:cs="" w:asciiTheme="majorBidi" w:cstheme="majorBidi" w:hAnsiTheme="majorBidi"/>
          <w:sz w:val="28"/>
          <w:szCs w:val="28"/>
          <w:rtl w:val="true"/>
        </w:rPr>
        <w:t>).</w:t>
      </w:r>
    </w:p>
    <w:p>
      <w:pPr>
        <w:pStyle w:val="ListParagraph"/>
        <w:numPr>
          <w:ilvl w:val="0"/>
          <w:numId w:val="2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أصغر فتحة للمرور ≥ </w:t>
      </w:r>
      <w:r>
        <w:rPr>
          <w:rFonts w:cs="" w:asciiTheme="majorBidi" w:cstheme="majorBidi" w:hAnsiTheme="majorBidi"/>
          <w:sz w:val="28"/>
          <w:szCs w:val="28"/>
        </w:rPr>
        <w:t>40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سم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Normal"/>
        <w:bidi w:val="1"/>
        <w:spacing w:before="240" w:after="120"/>
        <w:jc w:val="both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/>
          <w:b/>
          <w:b/>
          <w:bCs/>
          <w:color w:val="0070C0"/>
          <w:sz w:val="32"/>
          <w:sz w:val="32"/>
          <w:szCs w:val="32"/>
          <w:rtl w:val="true"/>
        </w:rPr>
        <w:t>الأداء والحمولة</w:t>
      </w:r>
      <w:r>
        <w:rPr>
          <w:rFonts w:cs="Sakkal Majalla" w:ascii="Sakkal Majalla" w:hAnsi="Sakkal Majalla"/>
          <w:sz w:val="32"/>
          <w:szCs w:val="32"/>
          <w:rtl w:val="true"/>
        </w:rPr>
        <w:t>:</w:t>
      </w:r>
    </w:p>
    <w:p>
      <w:pPr>
        <w:pStyle w:val="ListParagraph"/>
        <w:numPr>
          <w:ilvl w:val="0"/>
          <w:numId w:val="3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الحمولة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الحساسات والبطارية فقط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ListParagraph"/>
        <w:numPr>
          <w:ilvl w:val="0"/>
          <w:numId w:val="3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المحركات والطاقة</w:t>
      </w:r>
      <w:r>
        <w:rPr>
          <w:rFonts w:cs="" w:asciiTheme="majorBidi" w:cstheme="majorBidi" w:hAnsiTheme="majorBidi"/>
          <w:sz w:val="28"/>
          <w:szCs w:val="28"/>
          <w:rtl w:val="true"/>
        </w:rPr>
        <w:t>:</w:t>
      </w:r>
    </w:p>
    <w:p>
      <w:pPr>
        <w:pStyle w:val="ListParagraph"/>
        <w:numPr>
          <w:ilvl w:val="1"/>
          <w:numId w:val="3"/>
        </w:numPr>
        <w:bidi w:val="1"/>
        <w:spacing w:before="0" w:after="120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السرعة الخطية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</w:t>
      </w:r>
      <w:r>
        <w:rPr>
          <w:rFonts w:cs="" w:asciiTheme="majorBidi" w:cstheme="majorBidi" w:hAnsiTheme="majorBidi"/>
          <w:sz w:val="28"/>
          <w:szCs w:val="28"/>
        </w:rPr>
        <w:t>0.1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إلى </w:t>
      </w:r>
      <w:r>
        <w:rPr>
          <w:rFonts w:cs="" w:asciiTheme="majorBidi" w:cstheme="majorBidi" w:hAnsiTheme="majorBidi"/>
          <w:sz w:val="28"/>
          <w:szCs w:val="28"/>
        </w:rPr>
        <w:t>0.4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متر في الثانية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ListParagraph"/>
        <w:numPr>
          <w:ilvl w:val="1"/>
          <w:numId w:val="3"/>
        </w:numPr>
        <w:bidi w:val="1"/>
        <w:spacing w:before="0" w:after="120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السرعة الزاوية ≥ </w:t>
      </w:r>
      <w:r>
        <w:rPr>
          <w:rFonts w:cs="" w:asciiTheme="majorBidi" w:cstheme="majorBidi" w:hAnsiTheme="majorBidi"/>
          <w:sz w:val="28"/>
          <w:szCs w:val="28"/>
        </w:rPr>
        <w:t>1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راديان في الثانية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ListParagraph"/>
        <w:numPr>
          <w:ilvl w:val="0"/>
          <w:numId w:val="3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دقة الوصول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± </w:t>
      </w:r>
      <w:r>
        <w:rPr>
          <w:rFonts w:cs="" w:asciiTheme="majorBidi" w:cstheme="majorBidi" w:hAnsiTheme="majorBidi"/>
          <w:sz w:val="28"/>
          <w:szCs w:val="28"/>
        </w:rPr>
        <w:t>10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سم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ListParagraph"/>
        <w:numPr>
          <w:ilvl w:val="0"/>
          <w:numId w:val="0"/>
        </w:numPr>
        <w:bidi w:val="1"/>
        <w:spacing w:before="0" w:after="120"/>
        <w:ind w:hanging="0" w:left="714"/>
        <w:contextualSpacing w:val="false"/>
        <w:jc w:val="both"/>
        <w:rPr/>
      </w:pPr>
      <w:r>
        <w:rPr>
          <w:rtl w:val="true"/>
        </w:rPr>
      </w:r>
    </w:p>
    <w:p>
      <w:pPr>
        <w:pStyle w:val="Normal"/>
        <w:bidi w:val="1"/>
        <w:spacing w:before="240" w:after="120"/>
        <w:jc w:val="both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/>
          <w:b/>
          <w:b/>
          <w:bCs/>
          <w:color w:val="0070C0"/>
          <w:sz w:val="32"/>
          <w:sz w:val="32"/>
          <w:szCs w:val="32"/>
          <w:rtl w:val="true"/>
        </w:rPr>
        <w:t>الحساسات</w:t>
      </w:r>
      <w:r>
        <w:rPr>
          <w:rFonts w:cs="Sakkal Majalla" w:ascii="Sakkal Majalla" w:hAnsi="Sakkal Majalla"/>
          <w:sz w:val="32"/>
          <w:szCs w:val="32"/>
          <w:rtl w:val="true"/>
        </w:rPr>
        <w:t>:</w:t>
      </w:r>
    </w:p>
    <w:p>
      <w:pPr>
        <w:pStyle w:val="ListParagraph"/>
        <w:numPr>
          <w:ilvl w:val="0"/>
          <w:numId w:val="4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cs="" w:asciiTheme="majorBidi" w:cstheme="majorBidi" w:hAnsiTheme="majorBidi"/>
          <w:sz w:val="28"/>
          <w:szCs w:val="28"/>
        </w:rPr>
        <w:t>LiDAR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نوع </w:t>
      </w:r>
      <w:r>
        <w:rPr>
          <w:rFonts w:cs="" w:asciiTheme="majorBidi" w:cstheme="majorBidi" w:hAnsiTheme="majorBidi"/>
          <w:sz w:val="28"/>
          <w:szCs w:val="28"/>
        </w:rPr>
        <w:t>RPLIDAR A1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، بنطاق </w:t>
      </w:r>
      <w:r>
        <w:rPr>
          <w:rFonts w:cs="" w:asciiTheme="majorBidi" w:cstheme="majorBidi" w:hAnsiTheme="majorBidi"/>
          <w:sz w:val="28"/>
          <w:szCs w:val="28"/>
        </w:rPr>
        <w:t>360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درجة، ومجال رؤية من </w:t>
      </w:r>
      <w:r>
        <w:rPr>
          <w:rFonts w:cs="" w:asciiTheme="majorBidi" w:cstheme="majorBidi" w:hAnsiTheme="majorBidi"/>
          <w:sz w:val="28"/>
          <w:szCs w:val="28"/>
        </w:rPr>
        <w:t>0.15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إلى </w:t>
      </w:r>
      <w:r>
        <w:rPr>
          <w:rFonts w:cs="" w:asciiTheme="majorBidi" w:cstheme="majorBidi" w:hAnsiTheme="majorBidi"/>
          <w:sz w:val="28"/>
          <w:szCs w:val="28"/>
        </w:rPr>
        <w:t>12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متر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ListParagraph"/>
        <w:numPr>
          <w:ilvl w:val="0"/>
          <w:numId w:val="4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تردد مسح الـ </w:t>
      </w:r>
      <w:r>
        <w:rPr>
          <w:rFonts w:cs="" w:asciiTheme="majorBidi" w:cstheme="majorBidi" w:hAnsiTheme="majorBidi"/>
          <w:sz w:val="28"/>
          <w:szCs w:val="28"/>
        </w:rPr>
        <w:t>LiDAR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من </w:t>
      </w:r>
      <w:r>
        <w:rPr>
          <w:rFonts w:cs="" w:asciiTheme="majorBidi" w:cstheme="majorBidi" w:hAnsiTheme="majorBidi"/>
          <w:sz w:val="28"/>
          <w:szCs w:val="28"/>
        </w:rPr>
        <w:t>5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إلى </w:t>
      </w:r>
      <w:r>
        <w:rPr>
          <w:rFonts w:cs="" w:asciiTheme="majorBidi" w:cstheme="majorBidi" w:hAnsiTheme="majorBidi"/>
          <w:sz w:val="28"/>
          <w:szCs w:val="28"/>
        </w:rPr>
        <w:t>10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هرتز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ListParagraph"/>
        <w:numPr>
          <w:ilvl w:val="0"/>
          <w:numId w:val="4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cs="" w:asciiTheme="majorBidi" w:cstheme="majorBidi" w:hAnsiTheme="majorBidi"/>
          <w:sz w:val="28"/>
          <w:szCs w:val="28"/>
        </w:rPr>
        <w:t>IMU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بمعدل ≥ </w:t>
      </w:r>
      <w:r>
        <w:rPr>
          <w:rFonts w:cs="" w:asciiTheme="majorBidi" w:cstheme="majorBidi" w:hAnsiTheme="majorBidi"/>
          <w:sz w:val="28"/>
          <w:szCs w:val="28"/>
        </w:rPr>
        <w:t>50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هرتز، وخطأ في الاتجاه ≤ </w:t>
      </w:r>
      <w:r>
        <w:rPr>
          <w:rFonts w:cs="" w:asciiTheme="majorBidi" w:cstheme="majorBidi" w:hAnsiTheme="majorBidi"/>
          <w:sz w:val="28"/>
          <w:szCs w:val="28"/>
        </w:rPr>
        <w:t>2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درجة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ListParagraph"/>
        <w:numPr>
          <w:ilvl w:val="0"/>
          <w:numId w:val="4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cs="" w:asciiTheme="majorBidi" w:cstheme="majorBidi" w:hAnsiTheme="majorBidi"/>
          <w:sz w:val="28"/>
          <w:szCs w:val="28"/>
        </w:rPr>
        <w:t>Encoder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على كل عجلة، بخطأ في المسافة ≤ </w:t>
      </w:r>
      <w:r>
        <w:rPr>
          <w:rFonts w:cs="" w:asciiTheme="majorBidi" w:cstheme="majorBidi" w:hAnsiTheme="majorBidi"/>
          <w:sz w:val="28"/>
          <w:szCs w:val="28"/>
        </w:rPr>
        <w:t>2</w:t>
      </w:r>
      <w:r>
        <w:rPr>
          <w:rFonts w:cs="" w:asciiTheme="majorBidi" w:cstheme="majorBidi" w:hAnsiTheme="majorBidi"/>
          <w:sz w:val="28"/>
          <w:szCs w:val="28"/>
          <w:rtl w:val="true"/>
        </w:rPr>
        <w:t>%.</w:t>
      </w:r>
    </w:p>
    <w:p>
      <w:pPr>
        <w:pStyle w:val="ListParagraph"/>
        <w:numPr>
          <w:ilvl w:val="0"/>
          <w:numId w:val="4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وحدة المعالجة والتحكم</w:t>
      </w:r>
      <w:r>
        <w:rPr>
          <w:rFonts w:cs="" w:asciiTheme="majorBidi" w:cstheme="majorBidi" w:hAnsiTheme="majorBidi"/>
          <w:sz w:val="28"/>
          <w:szCs w:val="28"/>
          <w:rtl w:val="true"/>
        </w:rPr>
        <w:t>:</w:t>
      </w:r>
    </w:p>
    <w:p>
      <w:pPr>
        <w:pStyle w:val="ListParagraph"/>
        <w:numPr>
          <w:ilvl w:val="1"/>
          <w:numId w:val="4"/>
        </w:numPr>
        <w:bidi w:val="1"/>
        <w:spacing w:before="0" w:after="120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الوحدة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</w:t>
      </w:r>
      <w:r>
        <w:rPr>
          <w:rFonts w:cs="" w:asciiTheme="majorBidi" w:cstheme="majorBidi" w:hAnsiTheme="majorBidi"/>
          <w:sz w:val="28"/>
          <w:szCs w:val="28"/>
        </w:rPr>
        <w:t>Raspberry Pi 5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بسعة ذاكرة </w:t>
      </w:r>
      <w:r>
        <w:rPr>
          <w:rFonts w:cs="" w:asciiTheme="majorBidi" w:cstheme="majorBidi" w:hAnsiTheme="majorBidi"/>
          <w:sz w:val="28"/>
          <w:szCs w:val="28"/>
        </w:rPr>
        <w:t>4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cs="" w:asciiTheme="majorBidi" w:cstheme="majorBidi" w:hAnsiTheme="majorBidi"/>
          <w:sz w:val="28"/>
          <w:szCs w:val="28"/>
        </w:rPr>
        <w:t>G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ListParagraph"/>
        <w:numPr>
          <w:ilvl w:val="0"/>
          <w:numId w:val="0"/>
        </w:numPr>
        <w:bidi w:val="1"/>
        <w:spacing w:before="0" w:after="120"/>
        <w:ind w:hanging="0" w:left="1440"/>
        <w:contextualSpacing w:val="false"/>
        <w:jc w:val="both"/>
        <w:rPr>
          <w:rFonts w:cs="" w:asciiTheme="majorBidi" w:cstheme="majorBidi" w:hAnsiTheme="majorBidi"/>
          <w:strike/>
          <w:color w:val="FF0000"/>
          <w:sz w:val="28"/>
          <w:szCs w:val="28"/>
        </w:rPr>
      </w:pPr>
      <w:r>
        <w:rPr>
          <w:rFonts w:cs="" w:asciiTheme="majorBidi" w:cstheme="majorBidi" w:hAnsiTheme="majorBidi"/>
          <w:strike/>
          <w:color w:val="FF0000"/>
          <w:sz w:val="28"/>
          <w:szCs w:val="28"/>
          <w:rtl w:val="true"/>
        </w:rPr>
      </w:r>
    </w:p>
    <w:p>
      <w:pPr>
        <w:pStyle w:val="Normal"/>
        <w:bidi w:val="1"/>
        <w:spacing w:before="240" w:after="120"/>
        <w:jc w:val="both"/>
        <w:rPr>
          <w:rFonts w:ascii="Sakkal Majalla" w:hAnsi="Sakkal Majalla" w:cs="Sakkal Majalla"/>
          <w:sz w:val="32"/>
          <w:szCs w:val="32"/>
        </w:rPr>
      </w:pPr>
      <w:bookmarkStart w:id="0" w:name="_GoBack"/>
      <w:bookmarkEnd w:id="0"/>
      <w:r>
        <w:rPr>
          <w:rFonts w:ascii="Sakkal Majalla" w:hAnsi="Sakkal Majalla" w:cs="Sakkal Majalla"/>
          <w:b/>
          <w:b/>
          <w:bCs/>
          <w:color w:val="0070C0"/>
          <w:sz w:val="32"/>
          <w:sz w:val="32"/>
          <w:szCs w:val="32"/>
          <w:rtl w:val="true"/>
        </w:rPr>
        <w:t>المحاكاة والتدريب</w:t>
      </w:r>
      <w:r>
        <w:rPr>
          <w:rFonts w:cs="Sakkal Majalla" w:ascii="Sakkal Majalla" w:hAnsi="Sakkal Majalla"/>
          <w:sz w:val="32"/>
          <w:szCs w:val="3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b w:val="false"/>
          <w:b w:val="false"/>
          <w:bCs w:val="false"/>
          <w:sz w:val="28"/>
          <w:sz w:val="28"/>
          <w:szCs w:val="28"/>
          <w:rtl w:val="true"/>
        </w:rPr>
        <w:t>المحاكي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</w:t>
      </w:r>
      <w:r>
        <w:rPr>
          <w:rFonts w:cs="" w:asciiTheme="majorBidi" w:cstheme="majorBidi" w:hAnsiTheme="majorBidi"/>
          <w:sz w:val="28"/>
          <w:szCs w:val="28"/>
        </w:rPr>
        <w:t>Isaac Sim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، بنموذج مطابق لأبعاد الروبوت </w:t>
      </w:r>
      <w:r>
        <w:rPr>
          <w:rFonts w:cs="" w:asciiTheme="majorBidi" w:cstheme="majorBidi" w:hAnsiTheme="majorBidi"/>
          <w:sz w:val="28"/>
          <w:szCs w:val="28"/>
          <w:rtl w:val="true"/>
        </w:rPr>
        <w:t>(</w:t>
      </w:r>
      <w:r>
        <w:rPr>
          <w:rFonts w:cs="" w:asciiTheme="majorBidi" w:cstheme="majorBidi" w:hAnsiTheme="majorBidi"/>
          <w:sz w:val="28"/>
          <w:szCs w:val="28"/>
        </w:rPr>
        <w:t>25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× </w:t>
      </w:r>
      <w:r>
        <w:rPr>
          <w:rFonts w:cs="" w:asciiTheme="majorBidi" w:cstheme="majorBidi" w:hAnsiTheme="majorBidi"/>
          <w:sz w:val="28"/>
          <w:szCs w:val="28"/>
        </w:rPr>
        <w:t>15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× </w:t>
      </w:r>
      <w:r>
        <w:rPr>
          <w:rFonts w:cs="" w:asciiTheme="majorBidi" w:cstheme="majorBidi" w:hAnsiTheme="majorBidi"/>
          <w:sz w:val="28"/>
          <w:szCs w:val="28"/>
        </w:rPr>
        <w:t>20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سم</w:t>
      </w:r>
      <w:r>
        <w:rPr>
          <w:rFonts w:cs="" w:asciiTheme="majorBidi" w:cstheme="majorBidi" w:hAnsiTheme="majorBidi"/>
          <w:sz w:val="28"/>
          <w:szCs w:val="28"/>
          <w:rtl w:val="true"/>
        </w:rPr>
        <w:t>).</w:t>
      </w:r>
    </w:p>
    <w:p>
      <w:pPr>
        <w:pStyle w:val="ListParagraph"/>
        <w:numPr>
          <w:ilvl w:val="0"/>
          <w:numId w:val="1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المدخلات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قراءات </w:t>
      </w:r>
      <w:r>
        <w:rPr>
          <w:rFonts w:cs="" w:asciiTheme="majorBidi" w:cstheme="majorBidi" w:hAnsiTheme="majorBidi"/>
          <w:sz w:val="28"/>
          <w:szCs w:val="28"/>
        </w:rPr>
        <w:t>LiDAR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، وموقع الهدف ، </w:t>
      </w:r>
      <w:r>
        <w:rPr>
          <w:rFonts w:asciiTheme="majorBidi" w:cstheme="majorBidi" w:hAnsiTheme="majorBidi"/>
          <w:color w:val="000000"/>
          <w:sz w:val="28"/>
          <w:sz w:val="28"/>
          <w:szCs w:val="28"/>
          <w:rtl w:val="true"/>
        </w:rPr>
        <w:t>وشعاع سرعة الروبوت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. </w:t>
      </w:r>
    </w:p>
    <w:p>
      <w:pPr>
        <w:pStyle w:val="ListParagraph"/>
        <w:numPr>
          <w:ilvl w:val="0"/>
          <w:numId w:val="0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trike/>
          <w:color w:val="FF0000"/>
          <w:sz w:val="28"/>
          <w:szCs w:val="28"/>
        </w:rPr>
      </w:pPr>
      <w:r>
        <w:rPr>
          <w:rFonts w:cs="" w:asciiTheme="majorBidi" w:cstheme="majorBidi" w:hAnsiTheme="majorBidi"/>
          <w:strike/>
          <w:color w:val="FF0000"/>
          <w:sz w:val="28"/>
          <w:szCs w:val="28"/>
          <w:rtl w:val="true"/>
        </w:rPr>
      </w:r>
    </w:p>
    <w:p>
      <w:pPr>
        <w:pStyle w:val="ListParagraph"/>
        <w:bidi w:val="1"/>
        <w:spacing w:before="0" w:after="120"/>
        <w:ind w:hanging="0" w:left="714"/>
        <w:contextualSpacing w:val="false"/>
        <w:jc w:val="both"/>
        <w:rPr/>
      </w:pPr>
      <w:r>
        <w:rPr>
          <w:rtl w:val="true"/>
        </w:rPr>
      </w:r>
    </w:p>
    <w:p>
      <w:pPr>
        <w:pStyle w:val="Normal"/>
        <w:bidi w:val="1"/>
        <w:spacing w:before="240" w:after="120"/>
        <w:jc w:val="both"/>
        <w:rPr>
          <w:rFonts w:ascii="Sakkal Majalla" w:hAnsi="Sakkal Majalla" w:cs="Sakkal Majalla"/>
          <w:b/>
          <w:bCs/>
          <w:color w:val="0070C0"/>
          <w:sz w:val="32"/>
          <w:szCs w:val="32"/>
        </w:rPr>
      </w:pPr>
      <w:r>
        <w:rPr>
          <w:rFonts w:ascii="Sakkal Majalla" w:hAnsi="Sakkal Majalla" w:cs="Sakkal Majalla"/>
          <w:b/>
          <w:b/>
          <w:bCs/>
          <w:color w:val="0070C0"/>
          <w:sz w:val="32"/>
          <w:sz w:val="32"/>
          <w:szCs w:val="32"/>
          <w:rtl w:val="true"/>
        </w:rPr>
        <w:t>التقييم</w:t>
      </w:r>
      <w:r>
        <w:rPr>
          <w:rFonts w:cs="Sakkal Majalla" w:ascii="Sakkal Majalla" w:hAnsi="Sakkal Majalla"/>
          <w:b/>
          <w:bCs/>
          <w:color w:val="0070C0"/>
          <w:sz w:val="32"/>
          <w:szCs w:val="32"/>
          <w:rtl w:val="true"/>
        </w:rPr>
        <w:t>:</w:t>
      </w:r>
    </w:p>
    <w:p>
      <w:pPr>
        <w:pStyle w:val="ListParagraph"/>
        <w:numPr>
          <w:ilvl w:val="0"/>
          <w:numId w:val="5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نسبة النجاح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أعلى من </w:t>
      </w:r>
      <w:r>
        <w:rPr>
          <w:rFonts w:cs="" w:asciiTheme="majorBidi" w:cstheme="majorBidi" w:hAnsiTheme="majorBidi"/>
          <w:sz w:val="28"/>
          <w:szCs w:val="28"/>
        </w:rPr>
        <w:t>85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%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في المحاكاة، و</w:t>
      </w:r>
      <w:r>
        <w:rPr>
          <w:rFonts w:cs="" w:asciiTheme="majorBidi" w:cstheme="majorBidi" w:hAnsiTheme="majorBidi"/>
          <w:sz w:val="28"/>
          <w:szCs w:val="28"/>
        </w:rPr>
        <w:t>80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%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>على الواقع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التصادمات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</w:t>
      </w:r>
      <w:r>
        <w:rPr>
          <w:rFonts w:cs="" w:asciiTheme="majorBidi" w:cstheme="majorBidi" w:hAnsiTheme="majorBidi"/>
          <w:sz w:val="28"/>
          <w:szCs w:val="28"/>
        </w:rPr>
        <w:t>0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before="0" w:after="120"/>
        <w:ind w:hanging="357" w:left="714"/>
        <w:contextualSpacing w:val="false"/>
        <w:jc w:val="both"/>
        <w:rPr>
          <w:rFonts w:cs=""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زمن الوصول</w:t>
      </w:r>
      <w:r>
        <w:rPr>
          <w:rFonts w:cs="" w:asciiTheme="majorBidi" w:cstheme="majorBidi" w:hAnsiTheme="majorBidi"/>
          <w:sz w:val="28"/>
          <w:szCs w:val="28"/>
          <w:rtl w:val="true"/>
        </w:rPr>
        <w:t xml:space="preserve">: </w:t>
      </w:r>
      <w:r>
        <w:rPr>
          <w:rFonts w:asciiTheme="majorBidi" w:cstheme="majorBidi" w:hAnsiTheme="majorBidi"/>
          <w:sz w:val="28"/>
          <w:sz w:val="28"/>
          <w:szCs w:val="28"/>
          <w:rtl w:val="true"/>
        </w:rPr>
        <w:t xml:space="preserve">قريب من خط الأساس </w:t>
      </w:r>
      <w:r>
        <w:rPr>
          <w:rFonts w:cs="" w:asciiTheme="majorBidi" w:cstheme="majorBidi" w:hAnsiTheme="majorBidi"/>
          <w:sz w:val="28"/>
          <w:szCs w:val="28"/>
        </w:rPr>
        <w:t>Nav2</w:t>
      </w:r>
      <w:r>
        <w:rPr>
          <w:rFonts w:cs="" w:asciiTheme="majorBidi" w:cstheme="majorBidi" w:hAnsiTheme="majorBidi"/>
          <w:sz w:val="28"/>
          <w:szCs w:val="28"/>
          <w:rtl w:val="true"/>
        </w:rPr>
        <w:t>.</w:t>
      </w:r>
    </w:p>
    <w:p>
      <w:pPr>
        <w:pStyle w:val="ListParagraph"/>
        <w:numPr>
          <w:ilvl w:val="0"/>
          <w:numId w:val="0"/>
        </w:numPr>
        <w:bidi w:val="1"/>
        <w:spacing w:before="0" w:after="120"/>
        <w:ind w:hanging="0" w:left="714"/>
        <w:contextualSpacing w:val="false"/>
        <w:jc w:val="both"/>
        <w:rPr/>
      </w:pPr>
      <w:r>
        <w:rPr>
          <w:rtl w:val="true"/>
        </w:rPr>
      </w:r>
    </w:p>
    <w:p>
      <w:pPr>
        <w:pStyle w:val="Normal"/>
        <w:bidi w:val="1"/>
        <w:spacing w:before="0" w:after="160"/>
        <w:jc w:val="both"/>
        <w:rPr>
          <w:rFonts w:ascii="Sakkal Majalla" w:hAnsi="Sakkal Majalla" w:cs="Sakkal Majalla"/>
          <w:b/>
          <w:bCs/>
          <w:color w:val="002060"/>
          <w:sz w:val="36"/>
          <w:szCs w:val="36"/>
        </w:rPr>
      </w:pPr>
      <w:r>
        <w:rPr>
          <w:rFonts w:ascii="Sakkal Majalla" w:hAnsi="Sakkal Majalla" w:cs="Sakkal Majalla"/>
          <w:b/>
          <w:b/>
          <w:bCs/>
          <w:color w:val="002060"/>
          <w:sz w:val="36"/>
          <w:sz w:val="36"/>
          <w:szCs w:val="36"/>
          <w:rtl w:val="true"/>
        </w:rPr>
        <w:t xml:space="preserve">ما تم انجازه في شهري أيلول وآب </w:t>
      </w:r>
      <w:r>
        <w:rPr>
          <w:rFonts w:cs="Sakkal Majalla" w:ascii="Sakkal Majalla" w:hAnsi="Sakkal Majalla"/>
          <w:b/>
          <w:bCs/>
          <w:color w:val="002060"/>
          <w:sz w:val="36"/>
          <w:szCs w:val="36"/>
        </w:rPr>
        <w:t>2026</w:t>
      </w:r>
    </w:p>
    <w:p>
      <w:pPr>
        <w:pStyle w:val="Normal"/>
        <w:bidi w:val="1"/>
        <w:spacing w:lineRule="auto" w:line="276" w:before="0" w:after="120"/>
        <w:jc w:val="both"/>
        <w:rPr>
          <w:rFonts w:eastAsia="Calibri" w:cs="" w:asciiTheme="majorBidi" w:cstheme="majorBidi" w:hAnsiTheme="majorBidi"/>
          <w:sz w:val="28"/>
          <w:szCs w:val="28"/>
          <w:lang w:bidi="ar-SY"/>
        </w:rPr>
      </w:pP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تم استبدال محاكي </w:t>
      </w:r>
      <w:r>
        <w:rPr>
          <w:rFonts w:eastAsia="Calibri" w:cs="" w:asciiTheme="majorBidi" w:cstheme="majorBidi" w:hAnsiTheme="majorBidi"/>
          <w:sz w:val="28"/>
          <w:szCs w:val="28"/>
          <w:lang w:bidi="ar-SY"/>
        </w:rPr>
        <w:t>Gazebo</w:t>
      </w:r>
      <w:r>
        <w:rPr>
          <w:rFonts w:eastAsia="Calibri"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بمنصة </w:t>
      </w:r>
      <w:r>
        <w:rPr>
          <w:rFonts w:eastAsia="Calibri" w:cs="" w:asciiTheme="majorBidi" w:cstheme="majorBidi" w:hAnsiTheme="majorBidi"/>
          <w:sz w:val="28"/>
          <w:szCs w:val="28"/>
          <w:lang w:bidi="ar-SY"/>
        </w:rPr>
        <w:t>NVIDIA Isaac Sim</w:t>
      </w: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، بعد الحصول على منحة </w:t>
      </w:r>
      <w:r>
        <w:rPr>
          <w:rFonts w:eastAsia="Calibri" w:cs="" w:asciiTheme="majorBidi" w:cstheme="majorBidi" w:hAnsiTheme="majorBidi"/>
          <w:sz w:val="28"/>
          <w:szCs w:val="28"/>
          <w:lang w:bidi="ar-SY"/>
        </w:rPr>
        <w:t>90</w:t>
      </w:r>
      <w:r>
        <w:rPr>
          <w:rFonts w:eastAsia="Calibri"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ساعة محاكاة على المنصة السحابية كرصيد حوسبي مدعوم من شركة </w:t>
      </w:r>
      <w:r>
        <w:rPr>
          <w:rFonts w:eastAsia="Calibri" w:cs="" w:asciiTheme="majorBidi" w:cstheme="majorBidi" w:hAnsiTheme="majorBidi"/>
          <w:sz w:val="28"/>
          <w:szCs w:val="28"/>
          <w:lang w:bidi="ar-SY"/>
        </w:rPr>
        <w:t>NVIDIA</w:t>
      </w:r>
      <w:r>
        <w:rPr>
          <w:rFonts w:eastAsia="Calibri" w:cs="" w:asciiTheme="majorBidi" w:cstheme="majorBidi" w:hAnsiTheme="majorBidi"/>
          <w:sz w:val="28"/>
          <w:szCs w:val="28"/>
          <w:rtl w:val="true"/>
          <w:lang w:bidi="ar-SY"/>
        </w:rPr>
        <w:t xml:space="preserve">. </w:t>
      </w: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>تم نقل عمليات التدريب إلى كروت الشاشة السحابية</w:t>
      </w:r>
      <w:r>
        <w:rPr>
          <w:rFonts w:eastAsia="Calibri" w:cs="" w:asciiTheme="majorBidi" w:cstheme="majorBidi" w:hAnsiTheme="majorBidi"/>
          <w:sz w:val="28"/>
          <w:szCs w:val="28"/>
          <w:rtl w:val="true"/>
          <w:lang w:bidi="ar-SY"/>
        </w:rPr>
        <w:t xml:space="preserve">. </w:t>
      </w: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كما تم تمثيل الروبوت الذي نرغب باعتماده على المحاكي مع الأخذ بعين الاعتبار أن نقترب بتصميمنا قدر الامكان من من روبوتات عائلة </w:t>
      </w:r>
      <w:r>
        <w:rPr>
          <w:rFonts w:eastAsia="Calibri" w:cs="" w:asciiTheme="majorBidi" w:cstheme="majorBidi" w:hAnsiTheme="majorBidi"/>
          <w:sz w:val="28"/>
          <w:szCs w:val="28"/>
          <w:lang w:bidi="ar-SY"/>
        </w:rPr>
        <w:t>TurtleBot</w:t>
      </w:r>
      <w:r>
        <w:rPr>
          <w:rFonts w:eastAsia="Calibri"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>الشهيرة والمعتمدة في في معظم الاوراق البحثية لأجل المقارنة لاحقاً</w:t>
      </w:r>
      <w:r>
        <w:rPr>
          <w:rFonts w:eastAsia="Calibri" w:cs="" w:asciiTheme="majorBidi" w:cstheme="majorBidi" w:hAnsiTheme="majorBidi"/>
          <w:sz w:val="28"/>
          <w:szCs w:val="28"/>
          <w:rtl w:val="true"/>
          <w:lang w:bidi="ar-SY"/>
        </w:rPr>
        <w:t>.</w:t>
      </w:r>
    </w:p>
    <w:p>
      <w:pPr>
        <w:pStyle w:val="BodyText"/>
        <w:bidi w:val="1"/>
        <w:spacing w:before="0" w:after="120"/>
        <w:jc w:val="both"/>
        <w:rPr>
          <w:rFonts w:cs="" w:asciiTheme="majorBidi" w:cstheme="majorBidi" w:hAnsiTheme="majorBidi"/>
          <w:sz w:val="28"/>
          <w:szCs w:val="28"/>
          <w:lang w:bidi="ar-SY"/>
        </w:rPr>
      </w:pPr>
      <w:r>
        <w:rPr>
          <w:rFonts w:asciiTheme="majorBidi" w:cstheme="majorBidi" w:hAnsiTheme="majorBidi"/>
          <w:sz w:val="28"/>
          <w:sz w:val="28"/>
          <w:szCs w:val="28"/>
          <w:rtl w:val="true"/>
        </w:rPr>
        <w:t>جرى العمل على تحضير</w:t>
      </w: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 الدراسة المرجعية، وجمعت مجموعة من الأوراق البحثية وحددت معايير اختيارها</w:t>
      </w:r>
      <w:r>
        <w:rPr>
          <w:rFonts w:eastAsia="Calibri" w:cs="" w:asciiTheme="majorBidi" w:cstheme="majorBidi" w:hAnsiTheme="majorBidi"/>
          <w:sz w:val="28"/>
          <w:szCs w:val="28"/>
          <w:rtl w:val="true"/>
          <w:lang w:bidi="ar-SY"/>
        </w:rPr>
        <w:t xml:space="preserve">: </w:t>
      </w: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أن تعتمد على </w:t>
      </w:r>
      <w:r>
        <w:rPr>
          <w:rFonts w:eastAsia="Calibri" w:cs="" w:asciiTheme="majorBidi" w:cstheme="majorBidi" w:hAnsiTheme="majorBidi"/>
          <w:sz w:val="28"/>
          <w:szCs w:val="28"/>
          <w:lang w:bidi="ar-SY"/>
        </w:rPr>
        <w:t>RL</w:t>
      </w: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، وأن يكون الروبوت مشابهاً </w:t>
      </w:r>
      <w:r>
        <w:rPr>
          <w:rFonts w:eastAsia="Calibri" w:cs="" w:asciiTheme="majorBidi" w:cstheme="majorBidi" w:hAnsiTheme="majorBidi"/>
          <w:sz w:val="28"/>
          <w:szCs w:val="28"/>
          <w:rtl w:val="true"/>
          <w:lang w:bidi="ar-SY"/>
        </w:rPr>
        <w:t>(</w:t>
      </w: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عجلات </w:t>
      </w:r>
      <w:r>
        <w:rPr>
          <w:rFonts w:eastAsia="Calibri" w:cs="" w:asciiTheme="majorBidi" w:cstheme="majorBidi" w:hAnsiTheme="majorBidi"/>
          <w:sz w:val="28"/>
          <w:szCs w:val="28"/>
          <w:rtl w:val="true"/>
          <w:lang w:bidi="ar-SY"/>
        </w:rPr>
        <w:t xml:space="preserve">+ </w:t>
      </w:r>
      <w:r>
        <w:rPr>
          <w:rFonts w:eastAsia="Calibri" w:cs="" w:asciiTheme="majorBidi" w:cstheme="majorBidi" w:hAnsiTheme="majorBidi"/>
          <w:sz w:val="28"/>
          <w:szCs w:val="28"/>
          <w:lang w:bidi="ar-SY"/>
        </w:rPr>
        <w:t>LIDAR 2D</w:t>
      </w:r>
      <w:r>
        <w:rPr>
          <w:rFonts w:eastAsia="Calibri" w:cs="" w:asciiTheme="majorBidi" w:cstheme="majorBidi" w:hAnsiTheme="majorBidi"/>
          <w:sz w:val="28"/>
          <w:szCs w:val="28"/>
          <w:rtl w:val="true"/>
          <w:lang w:bidi="ar-SY"/>
        </w:rPr>
        <w:t>)</w:t>
      </w: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>، وأن تتضمن تجربة على روبوت حقيقي، وأن تكون حديثة  ومن مجلات محكّمة</w:t>
      </w:r>
      <w:r>
        <w:rPr>
          <w:rFonts w:eastAsia="Calibri" w:cs="" w:asciiTheme="majorBidi" w:cstheme="majorBidi" w:hAnsiTheme="majorBidi"/>
          <w:sz w:val="28"/>
          <w:szCs w:val="28"/>
          <w:rtl w:val="true"/>
          <w:lang w:bidi="ar-SY"/>
        </w:rPr>
        <w:t xml:space="preserve">. </w:t>
      </w:r>
    </w:p>
    <w:p>
      <w:pPr>
        <w:pStyle w:val="BodyText"/>
        <w:bidi w:val="1"/>
        <w:spacing w:before="0" w:after="120"/>
        <w:jc w:val="both"/>
        <w:rPr>
          <w:rFonts w:cs="" w:asciiTheme="majorBidi" w:cstheme="majorBidi" w:hAnsiTheme="majorBidi"/>
          <w:sz w:val="28"/>
          <w:szCs w:val="28"/>
          <w:lang w:bidi="ar-SY"/>
        </w:rPr>
      </w:pP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كما تم تجهيز بيئة </w:t>
      </w:r>
      <w:r>
        <w:rPr>
          <w:rFonts w:eastAsia="Calibri" w:cs="" w:asciiTheme="majorBidi" w:cstheme="majorBidi" w:hAnsiTheme="majorBidi"/>
          <w:sz w:val="28"/>
          <w:szCs w:val="28"/>
          <w:lang w:bidi="ar-SY"/>
        </w:rPr>
        <w:t>ROS2 Jazzy</w:t>
      </w:r>
      <w:r>
        <w:rPr>
          <w:rFonts w:eastAsia="Calibri"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eastAsia="Calibri"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وحمّلت المحاكي </w:t>
      </w:r>
      <w:r>
        <w:rPr>
          <w:rFonts w:eastAsia="Calibri" w:cs="" w:asciiTheme="majorBidi" w:cstheme="majorBidi" w:hAnsiTheme="majorBidi"/>
          <w:sz w:val="28"/>
          <w:szCs w:val="28"/>
          <w:lang w:bidi="ar-SY"/>
        </w:rPr>
        <w:t>Isaac Sim</w:t>
      </w:r>
      <w:r>
        <w:rPr>
          <w:rFonts w:eastAsia="Calibri" w:cs="" w:asciiTheme="majorBidi" w:cstheme="majorBidi" w:hAnsiTheme="majorBidi"/>
          <w:sz w:val="28"/>
          <w:szCs w:val="28"/>
          <w:rtl w:val="true"/>
          <w:lang w:bidi="ar-SY"/>
        </w:rPr>
        <w:t>.</w:t>
      </w:r>
    </w:p>
    <w:p>
      <w:pPr>
        <w:pStyle w:val="Normal"/>
        <w:bidi w:val="1"/>
        <w:spacing w:lineRule="auto" w:line="276"/>
        <w:jc w:val="both"/>
        <w:rPr>
          <w:rFonts w:eastAsia="Calibri" w:cs="" w:asciiTheme="majorBidi" w:cstheme="majorBidi" w:hAnsiTheme="majorBidi"/>
          <w:sz w:val="28"/>
          <w:szCs w:val="28"/>
          <w:lang w:bidi="ar-SY"/>
        </w:rPr>
      </w:pPr>
      <w:r>
        <w:rPr>
          <w:rFonts w:eastAsia="Calibri" w:cs="" w:asciiTheme="majorBidi" w:cstheme="majorBidi" w:hAnsiTheme="majorBidi"/>
          <w:sz w:val="28"/>
          <w:szCs w:val="28"/>
          <w:rtl w:val="true"/>
          <w:lang w:bidi="ar-SY"/>
        </w:rPr>
      </w:r>
    </w:p>
    <w:p>
      <w:pPr>
        <w:pStyle w:val="Normal"/>
        <w:keepNext w:val="true"/>
        <w:bidi w:val="1"/>
        <w:spacing w:before="240" w:after="120"/>
        <w:jc w:val="both"/>
        <w:rPr>
          <w:rFonts w:ascii="Sakkal Majalla" w:hAnsi="Sakkal Majalla" w:cs="Sakkal Majalla"/>
          <w:b/>
          <w:bCs/>
          <w:color w:val="002060"/>
          <w:sz w:val="36"/>
          <w:szCs w:val="36"/>
        </w:rPr>
      </w:pPr>
      <w:r>
        <w:rPr>
          <w:rFonts w:ascii="Sakkal Majalla" w:hAnsi="Sakkal Majalla" w:cs="Sakkal Majalla"/>
          <w:b/>
          <w:b/>
          <w:bCs/>
          <w:color w:val="002060"/>
          <w:sz w:val="36"/>
          <w:sz w:val="36"/>
          <w:szCs w:val="36"/>
          <w:rtl w:val="true"/>
        </w:rPr>
        <w:t>فكرة الحل</w:t>
      </w:r>
    </w:p>
    <w:p>
      <w:pPr>
        <w:pStyle w:val="Normal"/>
        <w:bidi w:val="1"/>
        <w:spacing w:lineRule="auto" w:line="276" w:before="0" w:after="120"/>
        <w:ind w:firstLine="360"/>
        <w:jc w:val="both"/>
        <w:rPr/>
      </w:pP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يُدرَّب الروبوت في </w:t>
      </w:r>
      <w:r>
        <w:rPr>
          <w:rFonts w:cs="" w:asciiTheme="majorBidi" w:cstheme="majorBidi" w:hAnsiTheme="majorBidi"/>
          <w:sz w:val="28"/>
          <w:szCs w:val="28"/>
          <w:lang w:bidi="ar-SY"/>
        </w:rPr>
        <w:t>Isaac Sim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على بيئات متنوعة، ثم تُصدَّر السياسة المدرَّبة بصيغة </w:t>
      </w:r>
      <w:r>
        <w:rPr>
          <w:rFonts w:cs="" w:asciiTheme="majorBidi" w:cstheme="majorBidi" w:hAnsiTheme="majorBidi"/>
          <w:sz w:val="28"/>
          <w:szCs w:val="28"/>
          <w:lang w:bidi="ar-SY"/>
        </w:rPr>
        <w:t>ONNX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وتُشغَّل على </w:t>
      </w:r>
      <w:r>
        <w:rPr>
          <w:rFonts w:cs="" w:asciiTheme="majorBidi" w:cstheme="majorBidi" w:hAnsiTheme="majorBidi"/>
          <w:sz w:val="28"/>
          <w:szCs w:val="28"/>
          <w:lang w:bidi="ar-SY"/>
        </w:rPr>
        <w:t>Raspberry Pi 5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داخل عقدة </w:t>
      </w:r>
      <w:r>
        <w:rPr>
          <w:rFonts w:cs="" w:asciiTheme="majorBidi" w:cstheme="majorBidi" w:hAnsiTheme="majorBidi"/>
          <w:sz w:val="28"/>
          <w:szCs w:val="28"/>
          <w:lang w:bidi="ar-SY"/>
        </w:rPr>
        <w:t>ROS 2 Jazzy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.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وتمر الفكرة بالمراحل التالية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:</w:t>
      </w:r>
    </w:p>
    <w:p>
      <w:pPr>
        <w:pStyle w:val="ListParagraph"/>
        <w:numPr>
          <w:ilvl w:val="0"/>
          <w:numId w:val="15"/>
        </w:numPr>
        <w:bidi w:val="1"/>
        <w:spacing w:before="0" w:after="120"/>
        <w:ind w:hanging="357" w:left="714"/>
        <w:contextualSpacing w:val="false"/>
        <w:jc w:val="both"/>
        <w:rPr/>
      </w:pP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نمذجة الروبوت 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(</w:t>
      </w:r>
      <w:r>
        <w:rPr>
          <w:rFonts w:cs="" w:asciiTheme="majorBidi" w:cstheme="majorBidi" w:hAnsiTheme="majorBidi"/>
          <w:sz w:val="28"/>
          <w:szCs w:val="28"/>
          <w:lang w:bidi="ar-SY"/>
        </w:rPr>
        <w:t>25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× </w:t>
      </w:r>
      <w:r>
        <w:rPr>
          <w:rFonts w:cs="" w:asciiTheme="majorBidi" w:cstheme="majorBidi" w:hAnsiTheme="majorBidi"/>
          <w:sz w:val="28"/>
          <w:szCs w:val="28"/>
          <w:lang w:bidi="ar-SY"/>
        </w:rPr>
        <w:t>15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× </w:t>
      </w:r>
      <w:r>
        <w:rPr>
          <w:rFonts w:cs="" w:asciiTheme="majorBidi" w:cstheme="majorBidi" w:hAnsiTheme="majorBidi"/>
          <w:sz w:val="28"/>
          <w:szCs w:val="28"/>
          <w:lang w:bidi="ar-SY"/>
        </w:rPr>
        <w:t>20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سم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)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وحساساته وبيئات متنوعة في </w:t>
      </w:r>
      <w:r>
        <w:rPr>
          <w:rFonts w:cs="" w:asciiTheme="majorBidi" w:cstheme="majorBidi" w:hAnsiTheme="majorBidi"/>
          <w:sz w:val="28"/>
          <w:szCs w:val="28"/>
          <w:lang w:bidi="ar-SY"/>
        </w:rPr>
        <w:t>Isaac Sim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.</w:t>
      </w:r>
    </w:p>
    <w:p>
      <w:pPr>
        <w:pStyle w:val="ListParagraph"/>
        <w:numPr>
          <w:ilvl w:val="0"/>
          <w:numId w:val="16"/>
        </w:numPr>
        <w:bidi w:val="1"/>
        <w:spacing w:before="0" w:after="120"/>
        <w:ind w:hanging="357" w:left="714"/>
        <w:contextualSpacing w:val="false"/>
        <w:jc w:val="both"/>
        <w:rPr/>
      </w:pP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تدريب </w:t>
      </w:r>
      <w:r>
        <w:rPr>
          <w:rFonts w:cs="" w:asciiTheme="majorBidi" w:cstheme="majorBidi" w:hAnsiTheme="majorBidi"/>
          <w:sz w:val="28"/>
          <w:szCs w:val="28"/>
          <w:lang w:bidi="ar-SY"/>
        </w:rPr>
        <w:t>PPO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مع تعلّم منهجي وتعشية الضوضاء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.</w:t>
      </w:r>
    </w:p>
    <w:p>
      <w:pPr>
        <w:pStyle w:val="ListParagraph"/>
        <w:numPr>
          <w:ilvl w:val="0"/>
          <w:numId w:val="17"/>
        </w:numPr>
        <w:bidi w:val="1"/>
        <w:spacing w:before="0" w:after="120"/>
        <w:ind w:hanging="357" w:left="714"/>
        <w:contextualSpacing w:val="false"/>
        <w:jc w:val="both"/>
        <w:rPr/>
      </w:pP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تصدير السياسة بصيغة </w:t>
      </w:r>
      <w:r>
        <w:rPr>
          <w:rFonts w:cs="" w:asciiTheme="majorBidi" w:cstheme="majorBidi" w:hAnsiTheme="majorBidi"/>
          <w:sz w:val="28"/>
          <w:szCs w:val="28"/>
          <w:lang w:bidi="ar-SY"/>
        </w:rPr>
        <w:t>ONNX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والتحقق من تطابق المخرجات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.</w:t>
      </w:r>
    </w:p>
    <w:p>
      <w:pPr>
        <w:pStyle w:val="ListParagraph"/>
        <w:numPr>
          <w:ilvl w:val="0"/>
          <w:numId w:val="18"/>
        </w:numPr>
        <w:bidi w:val="1"/>
        <w:spacing w:before="0" w:after="120"/>
        <w:ind w:hanging="357" w:left="714"/>
        <w:contextualSpacing w:val="false"/>
        <w:jc w:val="both"/>
        <w:rPr/>
      </w:pP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نشر السياسة على الروبوت واختبارها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.</w:t>
      </w:r>
    </w:p>
    <w:p>
      <w:pPr>
        <w:pStyle w:val="ListParagraph"/>
        <w:numPr>
          <w:ilvl w:val="0"/>
          <w:numId w:val="19"/>
        </w:numPr>
        <w:bidi w:val="1"/>
        <w:spacing w:before="0" w:after="120"/>
        <w:ind w:hanging="357" w:left="714"/>
        <w:contextualSpacing w:val="false"/>
        <w:jc w:val="both"/>
        <w:rPr/>
      </w:pP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تقييم كمّي ومقارنة مع </w:t>
      </w:r>
      <w:r>
        <w:rPr>
          <w:rFonts w:cs="" w:asciiTheme="majorBidi" w:cstheme="majorBidi" w:hAnsiTheme="majorBidi"/>
          <w:sz w:val="28"/>
          <w:szCs w:val="28"/>
          <w:lang w:bidi="ar-SY"/>
        </w:rPr>
        <w:t>Nav2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.</w:t>
      </w:r>
    </w:p>
    <w:p>
      <w:pPr>
        <w:pStyle w:val="Normal"/>
        <w:keepNext w:val="true"/>
        <w:bidi w:val="1"/>
        <w:spacing w:lineRule="auto" w:line="276" w:before="0" w:after="120"/>
        <w:ind w:firstLine="360"/>
        <w:jc w:val="both"/>
        <w:rPr/>
      </w:pPr>
      <w:r>
        <w:rPr>
          <w:rFonts w:asciiTheme="majorBidi" w:cstheme="majorBidi" w:hAnsiTheme="majorBidi"/>
          <w:b/>
          <w:b/>
          <w:bCs/>
          <w:sz w:val="28"/>
          <w:sz w:val="28"/>
          <w:szCs w:val="28"/>
          <w:rtl w:val="true"/>
          <w:lang w:bidi="ar-SY"/>
        </w:rPr>
        <w:t>المخطط الصندوقي</w:t>
      </w:r>
    </w:p>
    <w:p>
      <w:pPr>
        <w:pStyle w:val="Normal"/>
        <w:keepNext w:val="true"/>
        <w:bidi w:val="1"/>
        <w:spacing w:lineRule="auto" w:line="276" w:before="0" w:after="120"/>
        <w:ind w:firstLine="360"/>
        <w:jc w:val="both"/>
        <w:rPr/>
      </w:pP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يبيّن المخطط منطقتي المحاكاة 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(</w:t>
      </w:r>
      <w:r>
        <w:rPr>
          <w:rFonts w:cs="" w:asciiTheme="majorBidi" w:cstheme="majorBidi" w:hAnsiTheme="majorBidi"/>
          <w:sz w:val="28"/>
          <w:szCs w:val="28"/>
          <w:lang w:bidi="ar-SY"/>
        </w:rPr>
        <w:t>Isaac Sim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)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والروبوت الحقيقي 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(</w:t>
      </w:r>
      <w:r>
        <w:rPr>
          <w:rFonts w:cs="" w:asciiTheme="majorBidi" w:cstheme="majorBidi" w:hAnsiTheme="majorBidi"/>
          <w:sz w:val="28"/>
          <w:szCs w:val="28"/>
          <w:lang w:bidi="ar-SY"/>
        </w:rPr>
        <w:t>ROS 2 Jazzy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على </w:t>
      </w:r>
      <w:r>
        <w:rPr>
          <w:rFonts w:cs="" w:asciiTheme="majorBidi" w:cstheme="majorBidi" w:hAnsiTheme="majorBidi"/>
          <w:sz w:val="28"/>
          <w:szCs w:val="28"/>
          <w:lang w:bidi="ar-SY"/>
        </w:rPr>
        <w:t>Raspberry Pi 5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)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، وكيف تنتقل السياسة المدرَّبة بصيغة </w:t>
      </w:r>
      <w:r>
        <w:rPr>
          <w:rFonts w:cs="" w:asciiTheme="majorBidi" w:cstheme="majorBidi" w:hAnsiTheme="majorBidi"/>
          <w:sz w:val="28"/>
          <w:szCs w:val="28"/>
          <w:lang w:bidi="ar-SY"/>
        </w:rPr>
        <w:t>ONNX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إلى الروبوت لتعمل مع مدخلات الحساسات وطبقة السلامة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.</w:t>
      </w:r>
    </w:p>
    <w:p>
      <w:pPr>
        <w:pStyle w:val="Normal"/>
        <w:keepNext w:val="true"/>
        <w:bidi w:val="1"/>
        <w:spacing w:before="60" w:after="160"/>
        <w:jc w:val="center"/>
        <w:rPr/>
      </w:pPr>
      <w:r>
        <w:rPr>
          <w:rtl w:val="true"/>
        </w:rPr>
        <w:drawing>
          <wp:inline distT="0" distB="0" distL="0" distR="0">
            <wp:extent cx="5913120" cy="4618355"/>
            <wp:effectExtent l="0" t="0" r="0" b="0"/>
            <wp:docPr id="2" name="BlockDiagram" descr="مخطط صندوقي للنظام: منطقة المحاكاة ومنطقة الروبوت الحقيق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ockDiagram" descr="مخطط صندوقي للنظام: منطقة المحاكاة ومنطقة الروبوت الحقيقي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keepNext w:val="true"/>
        <w:bidi w:val="1"/>
        <w:spacing w:lineRule="auto" w:line="276" w:before="0" w:after="120"/>
        <w:ind w:firstLine="360"/>
        <w:jc w:val="both"/>
        <w:rPr/>
      </w:pPr>
      <w:r>
        <w:rPr>
          <w:rFonts w:asciiTheme="majorBidi" w:cstheme="majorBidi" w:hAnsiTheme="majorBidi"/>
          <w:b/>
          <w:b/>
          <w:bCs/>
          <w:sz w:val="28"/>
          <w:sz w:val="28"/>
          <w:szCs w:val="28"/>
          <w:rtl w:val="true"/>
          <w:lang w:bidi="ar-SY"/>
        </w:rPr>
        <w:t>مخطط التدفق</w:t>
      </w:r>
    </w:p>
    <w:p>
      <w:pPr>
        <w:pStyle w:val="Normal"/>
        <w:keepNext w:val="true"/>
        <w:bidi w:val="1"/>
        <w:spacing w:lineRule="auto" w:line="276" w:before="0" w:after="120"/>
        <w:ind w:firstLine="360"/>
        <w:jc w:val="both"/>
        <w:rPr/>
      </w:pP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يبيّن المخطط دورة التدريب التي تتكرر مع تعديل المكافأة والبيئات والتعشية حتى ينجح الأداء في المحاكاة وعلى الروبوت، ثم ننتقل إلى التقييم والمقارنة مع </w:t>
      </w:r>
      <w:r>
        <w:rPr>
          <w:rFonts w:cs="" w:asciiTheme="majorBidi" w:cstheme="majorBidi" w:hAnsiTheme="majorBidi"/>
          <w:sz w:val="28"/>
          <w:szCs w:val="28"/>
          <w:lang w:bidi="ar-SY"/>
        </w:rPr>
        <w:t>Nav2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.</w:t>
      </w:r>
    </w:p>
    <w:p>
      <w:pPr>
        <w:pStyle w:val="Normal"/>
        <w:keepNext w:val="true"/>
        <w:bidi w:val="1"/>
        <w:spacing w:before="60" w:after="160"/>
        <w:jc w:val="center"/>
        <w:rPr/>
      </w:pPr>
      <w:r>
        <w:rPr>
          <w:rtl w:val="tru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21132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bidi w:val="1"/>
        <w:spacing w:before="240" w:after="120"/>
        <w:jc w:val="both"/>
        <w:rPr>
          <w:rFonts w:ascii="Sakkal Majalla" w:hAnsi="Sakkal Majalla" w:cs="Sakkal Majalla"/>
          <w:b/>
          <w:bCs/>
          <w:color w:val="002060"/>
          <w:sz w:val="36"/>
          <w:szCs w:val="36"/>
        </w:rPr>
      </w:pPr>
      <w:r>
        <w:rPr>
          <w:rFonts w:ascii="Sakkal Majalla" w:hAnsi="Sakkal Majalla" w:cs="Sakkal Majalla"/>
          <w:b/>
          <w:b/>
          <w:bCs/>
          <w:color w:val="002060"/>
          <w:sz w:val="36"/>
          <w:sz w:val="36"/>
          <w:szCs w:val="36"/>
          <w:rtl w:val="true"/>
        </w:rPr>
        <w:t>الدراسة المرجعية</w:t>
      </w:r>
    </w:p>
    <w:p>
      <w:pPr>
        <w:pStyle w:val="Normal"/>
        <w:keepNext w:val="true"/>
        <w:bidi w:val="1"/>
        <w:spacing w:lineRule="auto" w:line="276" w:before="0" w:after="120"/>
        <w:ind w:firstLine="360"/>
        <w:jc w:val="both"/>
        <w:rPr/>
      </w:pPr>
      <w:r>
        <w:rPr>
          <w:rFonts w:asciiTheme="majorBidi" w:cstheme="majorBidi" w:hAnsiTheme="majorBidi"/>
          <w:b/>
          <w:b/>
          <w:bCs/>
          <w:sz w:val="28"/>
          <w:sz w:val="28"/>
          <w:szCs w:val="28"/>
          <w:rtl w:val="true"/>
          <w:lang w:bidi="ar-SY"/>
        </w:rPr>
        <w:t>الملاحة التقليدية</w:t>
      </w:r>
    </w:p>
    <w:p>
      <w:pPr>
        <w:pStyle w:val="Normal"/>
        <w:bidi w:val="1"/>
        <w:spacing w:lineRule="auto" w:line="276" w:before="0" w:after="120"/>
        <w:ind w:firstLine="360"/>
        <w:jc w:val="both"/>
        <w:rPr/>
      </w:pP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تقسّم الملاحة التقليدية المشكلة إلى تخطيط عام ومحلي، وتتجنب العوائق بمخططات محلية، وتعطي ضمانات أمان جيدة، وهي الخيار الشائع في </w:t>
      </w:r>
      <w:r>
        <w:rPr>
          <w:rFonts w:cs="" w:asciiTheme="majorBidi" w:cstheme="majorBidi" w:hAnsiTheme="majorBidi"/>
          <w:sz w:val="28"/>
          <w:szCs w:val="28"/>
          <w:lang w:bidi="ar-SY"/>
        </w:rPr>
        <w:t>Nav2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، لكنها تحتاج ضبطاً يدوياً كبيراً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.</w:t>
      </w:r>
    </w:p>
    <w:p>
      <w:pPr>
        <w:pStyle w:val="Normal"/>
        <w:keepNext w:val="true"/>
        <w:bidi w:val="1"/>
        <w:spacing w:lineRule="auto" w:line="276" w:before="0" w:after="120"/>
        <w:ind w:firstLine="360"/>
        <w:jc w:val="both"/>
        <w:rPr/>
      </w:pPr>
      <w:r>
        <w:rPr>
          <w:rFonts w:asciiTheme="majorBidi" w:cstheme="majorBidi" w:hAnsiTheme="majorBidi"/>
          <w:b/>
          <w:b/>
          <w:bCs/>
          <w:sz w:val="28"/>
          <w:sz w:val="28"/>
          <w:szCs w:val="28"/>
          <w:rtl w:val="true"/>
          <w:lang w:bidi="ar-SY"/>
        </w:rPr>
        <w:t>الملاحة بالتعلّم المعزّز</w:t>
      </w:r>
    </w:p>
    <w:p>
      <w:pPr>
        <w:pStyle w:val="Normal"/>
        <w:bidi w:val="1"/>
        <w:spacing w:lineRule="auto" w:line="276" w:before="0" w:after="120"/>
        <w:ind w:firstLine="360"/>
        <w:jc w:val="both"/>
        <w:rPr/>
      </w:pP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استُخدمت </w:t>
      </w:r>
      <w:r>
        <w:rPr>
          <w:rFonts w:cs="" w:asciiTheme="majorBidi" w:cstheme="majorBidi" w:hAnsiTheme="majorBidi"/>
          <w:sz w:val="28"/>
          <w:szCs w:val="28"/>
          <w:lang w:bidi="ar-SY"/>
        </w:rPr>
        <w:t>DQN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و</w:t>
      </w:r>
      <w:r>
        <w:rPr>
          <w:rFonts w:cs="" w:asciiTheme="majorBidi" w:cstheme="majorBidi" w:hAnsiTheme="majorBidi"/>
          <w:sz w:val="28"/>
          <w:szCs w:val="28"/>
          <w:lang w:bidi="ar-SY"/>
        </w:rPr>
        <w:t>DDPG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و</w:t>
      </w:r>
      <w:r>
        <w:rPr>
          <w:rFonts w:cs="" w:asciiTheme="majorBidi" w:cstheme="majorBidi" w:hAnsiTheme="majorBidi"/>
          <w:sz w:val="28"/>
          <w:szCs w:val="28"/>
          <w:lang w:bidi="ar-SY"/>
        </w:rPr>
        <w:t>PPO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و</w:t>
      </w:r>
      <w:r>
        <w:rPr>
          <w:rFonts w:cs="" w:asciiTheme="majorBidi" w:cstheme="majorBidi" w:hAnsiTheme="majorBidi"/>
          <w:sz w:val="28"/>
          <w:szCs w:val="28"/>
          <w:lang w:bidi="ar-SY"/>
        </w:rPr>
        <w:t>CPO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وغيرها في ملاحة الروبوتات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.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 xml:space="preserve">تُفضَّل </w:t>
      </w:r>
      <w:r>
        <w:rPr>
          <w:rFonts w:cs="" w:asciiTheme="majorBidi" w:cstheme="majorBidi" w:hAnsiTheme="majorBidi"/>
          <w:sz w:val="28"/>
          <w:szCs w:val="28"/>
          <w:lang w:bidi="ar-SY"/>
        </w:rPr>
        <w:t>PPO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لاستقرارها، لكن الأفضلية تتغير حسب البيئة والمكافأة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 xml:space="preserve">. </w:t>
      </w:r>
      <w:r>
        <w:rPr>
          <w:rFonts w:asciiTheme="majorBidi" w:cstheme="majorBidi" w:hAnsiTheme="majorBidi"/>
          <w:sz w:val="28"/>
          <w:sz w:val="28"/>
          <w:szCs w:val="28"/>
          <w:rtl w:val="true"/>
          <w:lang w:bidi="ar-SY"/>
        </w:rPr>
        <w:t>ومعظم الأعمال تبقى ضمن المحاكاة أو تختبر عدداً قليلاً من التجارب الحقيقية</w:t>
      </w:r>
      <w:r>
        <w:rPr>
          <w:rFonts w:cs="" w:asciiTheme="majorBidi" w:cstheme="majorBidi" w:hAnsiTheme="majorBidi"/>
          <w:sz w:val="28"/>
          <w:szCs w:val="28"/>
          <w:rtl w:val="true"/>
          <w:lang w:bidi="ar-SY"/>
        </w:rPr>
        <w:t>.</w:t>
      </w:r>
    </w:p>
    <w:p>
      <w:pPr>
        <w:pStyle w:val="Normal"/>
        <w:keepNext w:val="true"/>
        <w:bidi w:val="1"/>
        <w:spacing w:before="240" w:after="120"/>
        <w:jc w:val="both"/>
        <w:rPr>
          <w:rFonts w:ascii="Sakkal Majalla" w:hAnsi="Sakkal Majalla" w:cs="Sakkal Majalla"/>
          <w:b/>
          <w:bCs/>
          <w:color w:val="002060"/>
          <w:sz w:val="36"/>
          <w:szCs w:val="36"/>
        </w:rPr>
      </w:pPr>
      <w:r>
        <w:rPr>
          <w:rFonts w:ascii="Sakkal Majalla" w:hAnsi="Sakkal Majalla" w:cs="Sakkal Majalla"/>
          <w:b/>
          <w:b/>
          <w:bCs/>
          <w:color w:val="002060"/>
          <w:sz w:val="36"/>
          <w:sz w:val="36"/>
          <w:szCs w:val="36"/>
          <w:rtl w:val="true"/>
        </w:rPr>
        <w:t>جدول مقارنة للأوراق البحثية</w:t>
      </w:r>
    </w:p>
    <w:tbl>
      <w:tblPr>
        <w:bidiVisual w:val="true"/>
        <w:tblW w:w="902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99"/>
        <w:gridCol w:w="1101"/>
        <w:gridCol w:w="1349"/>
        <w:gridCol w:w="1301"/>
        <w:gridCol w:w="2078"/>
        <w:gridCol w:w="1297"/>
      </w:tblGrid>
      <w:tr>
        <w:trPr>
          <w:tblHeader w:val="true"/>
          <w:cantSplit w:val="true"/>
        </w:trPr>
        <w:tc>
          <w:tcPr>
            <w:tcW w:w="189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1F3864" w:val="clear"/>
            <w:vAlign w:val="center"/>
          </w:tcPr>
          <w:p>
            <w:pPr>
              <w:pStyle w:val="Normal"/>
              <w:bidi w:val="1"/>
              <w:spacing w:before="0" w:after="0"/>
              <w:jc w:val="center"/>
              <w:rPr/>
            </w:pPr>
            <w:r>
              <w:rPr>
                <w:rFonts w:asciiTheme="majorBidi" w:cstheme="majorBidi" w:hAnsiTheme="majorBidi"/>
                <w:b/>
                <w:b/>
                <w:bCs/>
                <w:color w:val="FFFFFF"/>
                <w:sz w:val="20"/>
                <w:sz w:val="20"/>
                <w:szCs w:val="20"/>
                <w:rtl w:val="true"/>
                <w:lang w:bidi="ar-SY"/>
              </w:rPr>
              <w:t>الورقة</w:t>
            </w:r>
          </w:p>
        </w:tc>
        <w:tc>
          <w:tcPr>
            <w:tcW w:w="1101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1F3864" w:val="clear"/>
            <w:vAlign w:val="center"/>
          </w:tcPr>
          <w:p>
            <w:pPr>
              <w:pStyle w:val="Normal"/>
              <w:bidi w:val="1"/>
              <w:spacing w:before="0" w:after="0"/>
              <w:jc w:val="center"/>
              <w:rPr/>
            </w:pPr>
            <w:r>
              <w:rPr>
                <w:rFonts w:asciiTheme="majorBidi" w:cstheme="majorBidi" w:hAnsiTheme="majorBidi"/>
                <w:b/>
                <w:b/>
                <w:bCs/>
                <w:color w:val="FFFFFF"/>
                <w:sz w:val="20"/>
                <w:sz w:val="20"/>
                <w:szCs w:val="20"/>
                <w:rtl w:val="true"/>
                <w:lang w:bidi="ar-SY"/>
              </w:rPr>
              <w:t>المنصة</w:t>
            </w:r>
          </w:p>
        </w:tc>
        <w:tc>
          <w:tcPr>
            <w:tcW w:w="134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1F3864" w:val="clear"/>
            <w:vAlign w:val="center"/>
          </w:tcPr>
          <w:p>
            <w:pPr>
              <w:pStyle w:val="Normal"/>
              <w:bidi w:val="1"/>
              <w:spacing w:before="0" w:after="0"/>
              <w:jc w:val="center"/>
              <w:rPr/>
            </w:pPr>
            <w:r>
              <w:rPr>
                <w:rFonts w:asciiTheme="majorBidi" w:cstheme="majorBidi" w:hAnsiTheme="majorBidi"/>
                <w:b/>
                <w:b/>
                <w:bCs/>
                <w:color w:val="FFFFFF"/>
                <w:sz w:val="20"/>
                <w:sz w:val="20"/>
                <w:szCs w:val="20"/>
                <w:rtl w:val="true"/>
                <w:lang w:bidi="ar-SY"/>
              </w:rPr>
              <w:t>الخوارزمية</w:t>
            </w:r>
          </w:p>
        </w:tc>
        <w:tc>
          <w:tcPr>
            <w:tcW w:w="1301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1F3864" w:val="clear"/>
            <w:vAlign w:val="center"/>
          </w:tcPr>
          <w:p>
            <w:pPr>
              <w:pStyle w:val="Normal"/>
              <w:bidi w:val="1"/>
              <w:spacing w:before="0" w:after="0"/>
              <w:jc w:val="center"/>
              <w:rPr/>
            </w:pPr>
            <w:r>
              <w:rPr>
                <w:rFonts w:asciiTheme="majorBidi" w:cstheme="majorBidi" w:hAnsiTheme="majorBidi"/>
                <w:b/>
                <w:b/>
                <w:bCs/>
                <w:color w:val="FFFFFF"/>
                <w:sz w:val="20"/>
                <w:sz w:val="20"/>
                <w:szCs w:val="20"/>
                <w:rtl w:val="true"/>
                <w:lang w:bidi="ar-SY"/>
              </w:rPr>
              <w:t>الحساسات</w:t>
            </w:r>
          </w:p>
        </w:tc>
        <w:tc>
          <w:tcPr>
            <w:tcW w:w="2078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1F3864" w:val="clear"/>
            <w:vAlign w:val="center"/>
          </w:tcPr>
          <w:p>
            <w:pPr>
              <w:pStyle w:val="Normal"/>
              <w:bidi w:val="1"/>
              <w:spacing w:before="0" w:after="0"/>
              <w:jc w:val="center"/>
              <w:rPr/>
            </w:pPr>
            <w:r>
              <w:rPr>
                <w:rFonts w:asciiTheme="majorBidi" w:cstheme="majorBidi" w:hAnsiTheme="majorBidi"/>
                <w:b/>
                <w:b/>
                <w:bCs/>
                <w:color w:val="FFFFFF"/>
                <w:sz w:val="20"/>
                <w:sz w:val="20"/>
                <w:szCs w:val="20"/>
                <w:rtl w:val="true"/>
                <w:lang w:bidi="ar-SY"/>
              </w:rPr>
              <w:t>أبرز النتائج</w:t>
            </w:r>
          </w:p>
        </w:tc>
        <w:tc>
          <w:tcPr>
            <w:tcW w:w="129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1F3864" w:val="clear"/>
            <w:vAlign w:val="center"/>
          </w:tcPr>
          <w:p>
            <w:pPr>
              <w:pStyle w:val="Normal"/>
              <w:bidi w:val="1"/>
              <w:spacing w:before="0" w:after="0"/>
              <w:jc w:val="center"/>
              <w:rPr/>
            </w:pPr>
            <w:r>
              <w:rPr>
                <w:rFonts w:asciiTheme="majorBidi" w:cstheme="majorBidi" w:hAnsiTheme="majorBidi"/>
                <w:b/>
                <w:b/>
                <w:bCs/>
                <w:color w:val="FFFFFF"/>
                <w:sz w:val="20"/>
                <w:sz w:val="20"/>
                <w:szCs w:val="20"/>
                <w:rtl w:val="true"/>
                <w:lang w:bidi="ar-SY"/>
              </w:rPr>
              <w:t>القيود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DCE6F5" w:val="clear"/>
            <w:vAlign w:val="center"/>
          </w:tcPr>
          <w:p>
            <w:pPr>
              <w:pStyle w:val="Normal"/>
              <w:bidi w:val="1"/>
              <w:spacing w:before="0" w:after="0"/>
              <w:jc w:val="center"/>
              <w:rPr/>
            </w:pP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Deep Reinforcement Learning with Enhanced PPO for Safe Mobile Robot Navigation</w:t>
            </w:r>
          </w:p>
        </w:tc>
        <w:tc>
          <w:tcPr>
            <w:tcW w:w="1101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vAlign w:val="center"/>
          </w:tcPr>
          <w:p>
            <w:pPr>
              <w:pStyle w:val="Normal"/>
              <w:bidi w:val="1"/>
              <w:spacing w:before="0" w:after="0"/>
              <w:jc w:val="left"/>
              <w:rPr/>
            </w:pP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Gazebo</w:t>
            </w:r>
          </w:p>
        </w:tc>
        <w:tc>
          <w:tcPr>
            <w:tcW w:w="134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vAlign w:val="center"/>
          </w:tcPr>
          <w:p>
            <w:pPr>
              <w:pStyle w:val="Normal"/>
              <w:bidi w:val="1"/>
              <w:spacing w:before="0" w:after="0"/>
              <w:jc w:val="left"/>
              <w:rPr/>
            </w:pP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PPO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 xml:space="preserve">مع 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ResBlocks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 xml:space="preserve">مقابل 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DDPG</w:t>
            </w:r>
          </w:p>
        </w:tc>
        <w:tc>
          <w:tcPr>
            <w:tcW w:w="1301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vAlign w:val="center"/>
          </w:tcPr>
          <w:p>
            <w:pPr>
              <w:pStyle w:val="Normal"/>
              <w:bidi w:val="1"/>
              <w:spacing w:before="0" w:after="0"/>
              <w:jc w:val="left"/>
              <w:rPr/>
            </w:pP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LiDAR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(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10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>قياسات مضغوطة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>)</w:t>
            </w:r>
          </w:p>
        </w:tc>
        <w:tc>
          <w:tcPr>
            <w:tcW w:w="2078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vAlign w:val="center"/>
          </w:tcPr>
          <w:p>
            <w:pPr>
              <w:pStyle w:val="Normal"/>
              <w:bidi w:val="1"/>
              <w:spacing w:before="0" w:after="0"/>
              <w:jc w:val="left"/>
              <w:rPr/>
            </w:pP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>بيئة بسيطة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: 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PPO 100%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>و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DDPG 98.46%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.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>بيئة معقدة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: 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DDPG 93.65%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>و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PPO 67.81%</w:t>
            </w:r>
          </w:p>
        </w:tc>
        <w:tc>
          <w:tcPr>
            <w:tcW w:w="129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vAlign w:val="center"/>
          </w:tcPr>
          <w:p>
            <w:pPr>
              <w:pStyle w:val="Normal"/>
              <w:bidi w:val="1"/>
              <w:spacing w:before="0" w:after="0"/>
              <w:jc w:val="left"/>
              <w:rPr/>
            </w:pP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>محاكاة فقط، وعدد حلقات التقييم صغير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DCE6F5" w:val="clear"/>
            <w:vAlign w:val="center"/>
          </w:tcPr>
          <w:p>
            <w:pPr>
              <w:pStyle w:val="Normal"/>
              <w:bidi w:val="1"/>
              <w:spacing w:before="0" w:after="0"/>
              <w:jc w:val="center"/>
              <w:rPr/>
            </w:pP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Massive Parallel Deep Reinforcement Learning for Active SLAM</w:t>
            </w:r>
          </w:p>
        </w:tc>
        <w:tc>
          <w:tcPr>
            <w:tcW w:w="1101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F2F5FA" w:val="clear"/>
            <w:vAlign w:val="center"/>
          </w:tcPr>
          <w:p>
            <w:pPr>
              <w:pStyle w:val="Normal"/>
              <w:bidi w:val="1"/>
              <w:spacing w:before="0" w:after="0"/>
              <w:jc w:val="left"/>
              <w:rPr/>
            </w:pP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Isaac Sim/Lab</w:t>
            </w:r>
          </w:p>
        </w:tc>
        <w:tc>
          <w:tcPr>
            <w:tcW w:w="134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F2F5FA" w:val="clear"/>
            <w:vAlign w:val="center"/>
          </w:tcPr>
          <w:p>
            <w:pPr>
              <w:pStyle w:val="Normal"/>
              <w:bidi w:val="1"/>
              <w:spacing w:before="0" w:after="0"/>
              <w:jc w:val="left"/>
              <w:rPr/>
            </w:pP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PPO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 xml:space="preserve">مع طبقة 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GRU</w:t>
            </w:r>
          </w:p>
        </w:tc>
        <w:tc>
          <w:tcPr>
            <w:tcW w:w="1301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F2F5FA" w:val="clear"/>
            <w:vAlign w:val="center"/>
          </w:tcPr>
          <w:p>
            <w:pPr>
              <w:pStyle w:val="Normal"/>
              <w:bidi w:val="1"/>
              <w:spacing w:before="0" w:after="0"/>
              <w:jc w:val="left"/>
              <w:rPr/>
            </w:pP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LiDAR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(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128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>شعاعاً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)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>و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IMU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(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 xml:space="preserve">زاوية 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Yaw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>)</w:t>
            </w:r>
          </w:p>
        </w:tc>
        <w:tc>
          <w:tcPr>
            <w:tcW w:w="2078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F2F5FA" w:val="clear"/>
            <w:vAlign w:val="center"/>
          </w:tcPr>
          <w:p>
            <w:pPr>
              <w:pStyle w:val="Normal"/>
              <w:bidi w:val="1"/>
              <w:spacing w:before="0" w:after="0"/>
              <w:jc w:val="left"/>
              <w:rPr/>
            </w:pP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 xml:space="preserve">تدريب 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750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 xml:space="preserve">روبوتاً بالتوازي في حوالي 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4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 xml:space="preserve">ساعات مقابل أكثر من 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50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 xml:space="preserve">ساعة سابقاً، وانخفض التصادم من 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24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%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 xml:space="preserve">إلى 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11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%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>في إحدى البيئات</w:t>
            </w:r>
          </w:p>
        </w:tc>
        <w:tc>
          <w:tcPr>
            <w:tcW w:w="129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F2F5FA" w:val="clear"/>
            <w:vAlign w:val="center"/>
          </w:tcPr>
          <w:p>
            <w:pPr>
              <w:pStyle w:val="Normal"/>
              <w:bidi w:val="1"/>
              <w:spacing w:before="0" w:after="0"/>
              <w:jc w:val="left"/>
              <w:rPr/>
            </w:pP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>محاكاة فقط، و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SLAM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 xml:space="preserve">بـ 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LiDAR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>فقط بدون إغلاق حلقات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DCE6F5" w:val="clear"/>
            <w:vAlign w:val="center"/>
          </w:tcPr>
          <w:p>
            <w:pPr>
              <w:pStyle w:val="Normal"/>
              <w:bidi w:val="1"/>
              <w:spacing w:before="0" w:after="0"/>
              <w:jc w:val="center"/>
              <w:rPr/>
            </w:pP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Hierarchical Reinforcement Learning for Safe Mapless Navigation with Congestion Estimation</w:t>
            </w:r>
          </w:p>
        </w:tc>
        <w:tc>
          <w:tcPr>
            <w:tcW w:w="1101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vAlign w:val="center"/>
          </w:tcPr>
          <w:p>
            <w:pPr>
              <w:pStyle w:val="Normal"/>
              <w:bidi w:val="1"/>
              <w:spacing w:before="0" w:after="0"/>
              <w:jc w:val="left"/>
              <w:rPr/>
            </w:pP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Gazebo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 xml:space="preserve">ثم 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TurtleBot3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>حقيقي</w:t>
            </w:r>
          </w:p>
        </w:tc>
        <w:tc>
          <w:tcPr>
            <w:tcW w:w="134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vAlign w:val="center"/>
          </w:tcPr>
          <w:p>
            <w:pPr>
              <w:pStyle w:val="Normal"/>
              <w:bidi w:val="1"/>
              <w:spacing w:before="0" w:after="0"/>
              <w:jc w:val="left"/>
              <w:rPr/>
            </w:pP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D3QN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(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>مستوى عالٍ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)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>و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CPO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(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>مستوى منخفض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>)</w:t>
            </w:r>
          </w:p>
        </w:tc>
        <w:tc>
          <w:tcPr>
            <w:tcW w:w="1301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vAlign w:val="center"/>
          </w:tcPr>
          <w:p>
            <w:pPr>
              <w:pStyle w:val="Normal"/>
              <w:bidi w:val="1"/>
              <w:spacing w:before="0" w:after="0"/>
              <w:jc w:val="left"/>
              <w:rPr/>
            </w:pP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LiDAR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>و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Odometry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>العجلات</w:t>
            </w:r>
          </w:p>
        </w:tc>
        <w:tc>
          <w:tcPr>
            <w:tcW w:w="2078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vAlign w:val="center"/>
          </w:tcPr>
          <w:p>
            <w:pPr>
              <w:pStyle w:val="Normal"/>
              <w:bidi w:val="1"/>
              <w:spacing w:before="0" w:after="0"/>
              <w:jc w:val="left"/>
              <w:rPr/>
            </w:pP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 xml:space="preserve">نجاح 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97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%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 xml:space="preserve">في بيئة منزلية ضيقة فشلت فيها 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PPO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>و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CPO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 xml:space="preserve">منفردتين 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>(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0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>%)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>، وتجارب حقيقية بلا تصادم</w:t>
            </w:r>
          </w:p>
        </w:tc>
        <w:tc>
          <w:tcPr>
            <w:tcW w:w="129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vAlign w:val="center"/>
          </w:tcPr>
          <w:p>
            <w:pPr>
              <w:pStyle w:val="Normal"/>
              <w:bidi w:val="1"/>
              <w:spacing w:before="0" w:after="0"/>
              <w:jc w:val="left"/>
              <w:rPr/>
            </w:pP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 xml:space="preserve">تصادمات مع المشاة في الازدحام الكثيف، وتجارب حقيقية قليلة 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>(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30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>و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10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>محاولات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>)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DCE6F5" w:val="clear"/>
            <w:vAlign w:val="center"/>
          </w:tcPr>
          <w:p>
            <w:pPr>
              <w:pStyle w:val="Normal"/>
              <w:bidi w:val="1"/>
              <w:spacing w:before="0" w:after="0"/>
              <w:jc w:val="center"/>
              <w:rPr/>
            </w:pP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Sim-to-Real Transfer for Mobile Robots with Reinforcement Learning: from NVIDIA Isaac Sim to Gazebo and Real ROS 2 Robots</w:t>
            </w:r>
          </w:p>
        </w:tc>
        <w:tc>
          <w:tcPr>
            <w:tcW w:w="1101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F2F5FA" w:val="clear"/>
            <w:vAlign w:val="center"/>
          </w:tcPr>
          <w:p>
            <w:pPr>
              <w:pStyle w:val="Normal"/>
              <w:bidi w:val="1"/>
              <w:spacing w:before="0" w:after="0"/>
              <w:jc w:val="left"/>
              <w:rPr/>
            </w:pP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Isaac Sim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 xml:space="preserve">ثم 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Gazebo</w:t>
            </w:r>
          </w:p>
        </w:tc>
        <w:tc>
          <w:tcPr>
            <w:tcW w:w="134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F2F5FA" w:val="clear"/>
            <w:vAlign w:val="center"/>
          </w:tcPr>
          <w:p>
            <w:pPr>
              <w:pStyle w:val="Normal"/>
              <w:bidi w:val="1"/>
              <w:spacing w:before="0" w:after="0"/>
              <w:jc w:val="left"/>
              <w:rPr/>
            </w:pP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PPO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(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MLP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>و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LSTM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>)</w:t>
            </w:r>
          </w:p>
        </w:tc>
        <w:tc>
          <w:tcPr>
            <w:tcW w:w="1301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F2F5FA" w:val="clear"/>
            <w:vAlign w:val="center"/>
          </w:tcPr>
          <w:p>
            <w:pPr>
              <w:pStyle w:val="Normal"/>
              <w:bidi w:val="1"/>
              <w:spacing w:before="0" w:after="0"/>
              <w:jc w:val="left"/>
              <w:rPr/>
            </w:pP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LiDAR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>و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Odometry</w:t>
            </w:r>
          </w:p>
        </w:tc>
        <w:tc>
          <w:tcPr>
            <w:tcW w:w="2078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F2F5FA" w:val="clear"/>
            <w:vAlign w:val="center"/>
          </w:tcPr>
          <w:p>
            <w:pPr>
              <w:pStyle w:val="Normal"/>
              <w:bidi w:val="1"/>
              <w:spacing w:before="0" w:after="0"/>
              <w:jc w:val="left"/>
              <w:rPr/>
            </w:pP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 xml:space="preserve">نقل مباشر 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>(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Zero-shot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)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 xml:space="preserve">إلى 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TurtleBot 4 Lite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 xml:space="preserve">، ونجاح من 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7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 xml:space="preserve">إلى 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10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 xml:space="preserve">من 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10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 xml:space="preserve">في بيئات ساكنة، ومقارنة مع 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Nav2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 xml:space="preserve">في 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Gazebo</w:t>
            </w:r>
          </w:p>
        </w:tc>
        <w:tc>
          <w:tcPr>
            <w:tcW w:w="129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color="auto" w:fill="F2F5FA" w:val="clear"/>
            <w:vAlign w:val="center"/>
          </w:tcPr>
          <w:p>
            <w:pPr>
              <w:pStyle w:val="Normal"/>
              <w:bidi w:val="1"/>
              <w:spacing w:before="0" w:after="0"/>
              <w:jc w:val="left"/>
              <w:rPr/>
            </w:pP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 xml:space="preserve">ضعف في العوائق الديناميكية، ولا مقارنة كمّية مع </w:t>
            </w:r>
            <w:r>
              <w:rPr>
                <w:rFonts w:cs="" w:asciiTheme="majorBidi" w:cstheme="majorBidi" w:hAnsiTheme="majorBidi"/>
                <w:sz w:val="20"/>
                <w:szCs w:val="20"/>
                <w:lang w:bidi="ar-SY"/>
              </w:rPr>
              <w:t>Nav2</w:t>
            </w:r>
            <w:r>
              <w:rPr>
                <w:rFonts w:cs="" w:asciiTheme="majorBidi" w:cstheme="majorBidi" w:hAnsiTheme="majorBidi"/>
                <w:sz w:val="20"/>
                <w:szCs w:val="20"/>
                <w:rtl w:val="true"/>
                <w:lang w:bidi="ar-SY"/>
              </w:rPr>
              <w:t xml:space="preserve"> </w:t>
            </w:r>
            <w:r>
              <w:rPr>
                <w:rFonts w:asciiTheme="majorBidi" w:cstheme="majorBidi" w:hAnsiTheme="majorBidi"/>
                <w:sz w:val="20"/>
                <w:sz w:val="20"/>
                <w:szCs w:val="20"/>
                <w:rtl w:val="true"/>
                <w:lang w:bidi="ar-SY"/>
              </w:rPr>
              <w:t>في الواقع</w:t>
            </w:r>
          </w:p>
        </w:tc>
      </w:tr>
    </w:tbl>
    <w:p>
      <w:pPr>
        <w:pStyle w:val="Normal"/>
        <w:bidi w:val="1"/>
        <w:spacing w:before="0" w:after="120"/>
        <w:jc w:val="left"/>
        <w:rPr/>
      </w:pPr>
      <w:r>
        <w:rPr>
          <w:rtl w:val="true"/>
        </w:rPr>
      </w:r>
    </w:p>
    <w:p>
      <w:pPr>
        <w:pStyle w:val="Normal"/>
        <w:keepNext w:val="true"/>
        <w:bidi w:val="1"/>
        <w:spacing w:lineRule="auto" w:line="276" w:before="0" w:after="120"/>
        <w:ind w:firstLine="360"/>
        <w:jc w:val="both"/>
        <w:rPr/>
      </w:pPr>
      <w:r>
        <w:rPr>
          <w:rFonts w:asciiTheme="majorBidi" w:cstheme="majorBidi" w:hAnsiTheme="majorBidi"/>
          <w:b/>
          <w:b/>
          <w:bCs/>
          <w:sz w:val="28"/>
          <w:sz w:val="28"/>
          <w:szCs w:val="28"/>
          <w:rtl w:val="true"/>
          <w:lang w:bidi="ar-SY"/>
        </w:rPr>
        <w:t>الفجوة البحثية وإضافة المشروع</w:t>
      </w:r>
    </w:p>
    <w:p>
      <w:pPr>
        <w:pStyle w:val="BodyText"/>
        <w:bidi w:val="1"/>
        <w:spacing w:before="0" w:after="120"/>
        <w:jc w:val="left"/>
        <w:rPr>
          <w:sz w:val="24"/>
          <w:szCs w:val="24"/>
        </w:rPr>
      </w:pPr>
      <w:r>
        <w:rPr>
          <w:rFonts w:asciiTheme="majorBidi" w:cstheme="majorBidi" w:hAnsiTheme="majorBidi"/>
          <w:sz w:val="24"/>
          <w:sz w:val="24"/>
          <w:szCs w:val="24"/>
          <w:rtl w:val="true"/>
          <w:lang w:bidi="ar-SY"/>
        </w:rPr>
        <w:t>تشير مراجعة الأوراق المختارة إلى وجود تحديات تتعلق بتعميم سياسات الملاحة المدرّبة في المحاكاة عند نقلها إلى الروبوت الحقيقي، وبالحاجة إلى تقييم أدائها في ظروف اختبار محددة وقابلة للتكرار</w:t>
      </w:r>
      <w:r>
        <w:rPr>
          <w:rFonts w:cs="" w:asciiTheme="majorBidi" w:cstheme="majorBidi" w:hAnsiTheme="majorBidi"/>
          <w:sz w:val="24"/>
          <w:szCs w:val="24"/>
          <w:rtl w:val="true"/>
          <w:lang w:bidi="ar-SY"/>
        </w:rPr>
        <w:t>.</w:t>
      </w:r>
    </w:p>
    <w:p>
      <w:pPr>
        <w:pStyle w:val="BodyText"/>
        <w:jc w:val="right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>يركّز المشروع على دراسة أثر تنويع ظروف المحاكاة وضوضاء الحساسات في أداء سياسة  ومقارنتها مع  كمياً على الروبوت الحقيقي، ضمن حدود الإمكانات المتاحة</w:t>
      </w:r>
      <w:r>
        <w:rPr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>Nav2</w:t>
      </w:r>
      <w:r>
        <w:br w:type="page"/>
      </w:r>
    </w:p>
    <w:p>
      <w:pPr>
        <w:pStyle w:val="Normal"/>
        <w:keepNext w:val="true"/>
        <w:bidi w:val="1"/>
        <w:spacing w:before="0" w:after="120"/>
        <w:jc w:val="both"/>
        <w:rPr>
          <w:rFonts w:ascii="Sakkal Majalla" w:hAnsi="Sakkal Majalla" w:cs="Sakkal Majalla"/>
          <w:b/>
          <w:bCs/>
          <w:color w:val="002060"/>
          <w:sz w:val="36"/>
          <w:szCs w:val="36"/>
        </w:rPr>
      </w:pPr>
      <w:r>
        <w:rPr>
          <w:rFonts w:ascii="Sakkal Majalla" w:hAnsi="Sakkal Majalla" w:cs="Sakkal Majalla"/>
          <w:b/>
          <w:b/>
          <w:bCs/>
          <w:color w:val="002060"/>
          <w:sz w:val="36"/>
          <w:sz w:val="36"/>
          <w:szCs w:val="36"/>
          <w:rtl w:val="true"/>
        </w:rPr>
        <w:t>المخطط الزمني للمشروع</w:t>
      </w:r>
    </w:p>
    <w:p>
      <w:pPr>
        <w:pStyle w:val="Normal"/>
        <w:spacing w:before="0" w:after="80"/>
        <w:jc w:val="right"/>
        <w:rPr/>
      </w:pPr>
      <w:r>
        <w:rPr>
          <w:b/>
          <w:sz w:val="28"/>
          <w:szCs w:val="28"/>
        </w:rPr>
        <w:t>:</w:t>
      </w:r>
      <w:r>
        <w:rPr>
          <w:b/>
          <w:b/>
          <w:sz w:val="28"/>
          <w:sz w:val="28"/>
          <w:szCs w:val="28"/>
          <w:rtl w:val="true"/>
        </w:rPr>
        <w:t>المشروع الفصلي</w:t>
      </w:r>
      <w:r>
        <w:rPr>
          <w:sz w:val="28"/>
          <w:szCs w:val="28"/>
        </w:rPr>
        <w:br/>
      </w:r>
      <w:r>
        <w:rPr>
          <w:sz w:val="28"/>
          <w:sz w:val="28"/>
          <w:szCs w:val="28"/>
          <w:rtl w:val="true"/>
        </w:rPr>
        <w:t>المهام الأساسية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28"/>
          <w:szCs w:val="28"/>
          <w:rtl w:val="true"/>
        </w:rPr>
        <w:t>محاكاة الروبوت ونمذجته في</w:t>
      </w:r>
      <w:r>
        <w:rPr>
          <w:sz w:val="28"/>
          <w:sz w:val="28"/>
          <w:szCs w:val="28"/>
        </w:rPr>
        <w:t xml:space="preserve"> </w:t>
      </w:r>
      <w:r>
        <w:rPr>
          <w:sz w:val="28"/>
          <w:szCs w:val="28"/>
        </w:rPr>
        <w:t xml:space="preserve">Isaac Sim </w:t>
      </w:r>
      <w:r>
        <w:rPr>
          <w:sz w:val="28"/>
          <w:sz w:val="28"/>
          <w:szCs w:val="28"/>
          <w:rtl w:val="true"/>
        </w:rPr>
        <w:t>إعداد الدراسة المرجعية؛ إسقاط الروبوت على المحاكي وتجهيز بيئات</w:t>
      </w:r>
      <w:r>
        <w:rPr>
          <w:sz w:val="28"/>
          <w:szCs w:val="28"/>
        </w:rPr>
        <w:br/>
      </w:r>
    </w:p>
    <w:p>
      <w:pPr>
        <w:pStyle w:val="Normal"/>
        <w:spacing w:before="0" w:after="80"/>
        <w:jc w:val="right"/>
        <w:rPr>
          <w:sz w:val="28"/>
          <w:szCs w:val="28"/>
        </w:rPr>
      </w:pPr>
      <w:r>
        <w:rPr>
          <w:b/>
          <w:sz w:val="28"/>
          <w:szCs w:val="28"/>
        </w:rPr>
        <w:t>:</w:t>
      </w:r>
      <w:r>
        <w:rPr>
          <w:b/>
          <w:b/>
          <w:sz w:val="28"/>
          <w:sz w:val="28"/>
          <w:szCs w:val="28"/>
          <w:rtl w:val="true"/>
        </w:rPr>
        <w:t xml:space="preserve">مشروع التخرج </w:t>
      </w:r>
      <w:r>
        <w:rPr>
          <w:b/>
          <w:sz w:val="28"/>
          <w:szCs w:val="28"/>
        </w:rPr>
        <w:t>1</w:t>
      </w:r>
      <w:r>
        <w:rPr>
          <w:sz w:val="28"/>
          <w:szCs w:val="28"/>
        </w:rPr>
        <w:br/>
      </w:r>
      <w:r>
        <w:rPr>
          <w:sz w:val="28"/>
          <w:sz w:val="28"/>
          <w:szCs w:val="28"/>
          <w:rtl w:val="true"/>
        </w:rPr>
        <w:t>المهام الأساسية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28"/>
          <w:szCs w:val="28"/>
          <w:rtl w:val="true"/>
        </w:rPr>
        <w:t>بدء تدريب السياسة على المحاكي؛ شراء القطع والحساسات؛ تجميع الروبوت</w:t>
      </w:r>
      <w:r>
        <w:rPr>
          <w:sz w:val="28"/>
          <w:szCs w:val="28"/>
        </w:rPr>
        <w:br/>
      </w:r>
      <w:r>
        <w:rPr>
          <w:sz w:val="28"/>
          <w:sz w:val="28"/>
          <w:szCs w:val="28"/>
          <w:rtl w:val="true"/>
        </w:rPr>
        <w:t xml:space="preserve">المهام الإضافية </w:t>
      </w:r>
      <w:r>
        <w:rPr>
          <w:sz w:val="28"/>
          <w:szCs w:val="28"/>
          <w:rtl w:val="true"/>
        </w:rPr>
        <w:t>(</w:t>
      </w:r>
      <w:r>
        <w:rPr>
          <w:sz w:val="28"/>
          <w:sz w:val="28"/>
          <w:szCs w:val="28"/>
          <w:rtl w:val="true"/>
        </w:rPr>
        <w:t>إذا توفر الوقت</w:t>
      </w:r>
      <w:r>
        <w:rPr>
          <w:sz w:val="28"/>
          <w:szCs w:val="28"/>
          <w:rtl w:val="true"/>
        </w:rPr>
        <w:t xml:space="preserve">): </w:t>
      </w:r>
      <w:r>
        <w:rPr>
          <w:sz w:val="28"/>
          <w:sz w:val="28"/>
          <w:szCs w:val="28"/>
          <w:rtl w:val="true"/>
        </w:rPr>
        <w:t>تجربة السياسة على الروبوت الحقيقي</w:t>
      </w:r>
    </w:p>
    <w:p>
      <w:pPr>
        <w:pStyle w:val="Normal"/>
        <w:spacing w:before="0" w:after="8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80"/>
        <w:jc w:val="right"/>
        <w:rPr>
          <w:sz w:val="28"/>
          <w:szCs w:val="28"/>
        </w:rPr>
      </w:pPr>
      <w:r>
        <w:rPr>
          <w:b/>
          <w:sz w:val="28"/>
          <w:szCs w:val="28"/>
        </w:rPr>
        <w:t>:</w:t>
      </w:r>
      <w:r>
        <w:rPr>
          <w:b/>
          <w:b/>
          <w:sz w:val="28"/>
          <w:sz w:val="28"/>
          <w:szCs w:val="28"/>
          <w:rtl w:val="true"/>
        </w:rPr>
        <w:t xml:space="preserve">مشروع التخرج </w:t>
      </w:r>
      <w:r>
        <w:rPr>
          <w:b/>
          <w:sz w:val="28"/>
          <w:szCs w:val="28"/>
        </w:rPr>
        <w:t>2</w:t>
      </w:r>
      <w:r>
        <w:rPr>
          <w:sz w:val="28"/>
          <w:szCs w:val="28"/>
        </w:rPr>
        <w:br/>
        <w:t xml:space="preserve">.Nav2 </w:t>
      </w:r>
      <w:r>
        <w:rPr>
          <w:sz w:val="28"/>
          <w:sz w:val="28"/>
          <w:szCs w:val="28"/>
          <w:rtl w:val="true"/>
        </w:rPr>
        <w:t>المهام الأساسية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28"/>
          <w:szCs w:val="28"/>
          <w:rtl w:val="true"/>
        </w:rPr>
        <w:t>كتابة الأهداف التي تم الوصول إليها؛ مقارنة الأداء مع</w:t>
      </w:r>
      <w:r>
        <w:rPr>
          <w:sz w:val="28"/>
          <w:sz w:val="28"/>
          <w:szCs w:val="28"/>
        </w:rPr>
        <w:t xml:space="preserve"> </w:t>
      </w:r>
      <w:r>
        <w:rPr>
          <w:sz w:val="28"/>
          <w:szCs w:val="28"/>
        </w:rPr>
        <w:br/>
      </w:r>
      <w:r>
        <w:rPr>
          <w:sz w:val="28"/>
          <w:sz w:val="28"/>
          <w:szCs w:val="28"/>
          <w:rtl w:val="true"/>
        </w:rPr>
        <w:t xml:space="preserve">المهام الإضافية </w:t>
      </w:r>
      <w:r>
        <w:rPr>
          <w:sz w:val="28"/>
          <w:szCs w:val="28"/>
          <w:rtl w:val="true"/>
        </w:rPr>
        <w:t>(</w:t>
      </w:r>
      <w:r>
        <w:rPr>
          <w:sz w:val="28"/>
          <w:sz w:val="28"/>
          <w:szCs w:val="28"/>
          <w:rtl w:val="true"/>
        </w:rPr>
        <w:t>إذا توفر الوقت</w:t>
      </w:r>
      <w:r>
        <w:rPr>
          <w:sz w:val="28"/>
          <w:szCs w:val="28"/>
          <w:rtl w:val="true"/>
        </w:rPr>
        <w:t xml:space="preserve">): </w:t>
      </w:r>
      <w:r>
        <w:rPr>
          <w:sz w:val="28"/>
          <w:sz w:val="28"/>
          <w:szCs w:val="28"/>
          <w:rtl w:val="true"/>
        </w:rPr>
        <w:t>البدء بالاستكشاف الذاتي</w:t>
      </w:r>
    </w:p>
    <w:p>
      <w:pPr>
        <w:pStyle w:val="Normal"/>
        <w:bidi w:val="1"/>
        <w:spacing w:before="0" w:after="12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</w:r>
    </w:p>
    <w:p>
      <w:pPr>
        <w:pStyle w:val="Normal"/>
        <w:rPr>
          <w:rFonts w:ascii="Sakkal Majalla" w:hAnsi="Sakkal Majalla" w:cs="Sakkal Majalla"/>
          <w:sz w:val="32"/>
          <w:szCs w:val="32"/>
        </w:rPr>
      </w:pPr>
      <w:r>
        <w:rPr>
          <w:rFonts w:cs="Sakkal Majalla" w:ascii="Sakkal Majalla" w:hAnsi="Sakkal Majalla"/>
          <w:sz w:val="32"/>
          <w:szCs w:val="32"/>
        </w:rPr>
      </w:r>
      <w:r>
        <w:br w:type="page"/>
      </w:r>
    </w:p>
    <w:p>
      <w:pPr>
        <w:pStyle w:val="Normal"/>
        <w:bidi w:val="1"/>
        <w:spacing w:before="0" w:after="160"/>
        <w:jc w:val="center"/>
        <w:rPr>
          <w:rFonts w:ascii="Sakkal Majalla" w:hAnsi="Sakkal Majalla" w:cs="Sakkal Majalla"/>
          <w:b/>
          <w:bCs/>
          <w:color w:val="002060"/>
          <w:sz w:val="36"/>
          <w:szCs w:val="36"/>
        </w:rPr>
      </w:pPr>
      <w:r>
        <w:rPr>
          <w:rFonts w:ascii="Sakkal Majalla" w:hAnsi="Sakkal Majalla" w:cs="Sakkal Majalla"/>
          <w:b/>
          <w:b/>
          <w:bCs/>
          <w:color w:val="002060"/>
          <w:sz w:val="36"/>
          <w:sz w:val="36"/>
          <w:szCs w:val="36"/>
          <w:rtl w:val="true"/>
        </w:rPr>
        <w:t>المراجع</w:t>
      </w:r>
    </w:p>
    <w:p>
      <w:pPr>
        <w:pStyle w:val="ListParagraph"/>
        <w:numPr>
          <w:ilvl w:val="0"/>
          <w:numId w:val="6"/>
        </w:numPr>
        <w:spacing w:before="0" w:after="80"/>
        <w:ind w:hanging="360" w:left="426"/>
        <w:contextualSpacing/>
        <w:jc w:val="both"/>
        <w:rPr/>
      </w:pPr>
      <w:r>
        <w:rPr>
          <w:rFonts w:cs="Sakkal Majalla" w:ascii="Sakkal Majalla" w:hAnsi="Sakkal Majalla"/>
          <w:sz w:val="32"/>
          <w:szCs w:val="32"/>
        </w:rPr>
        <w:t>Sim-to-Real Transfer for Mobile Robots with Reinforcement Learning: from NVIDIA Isaac Sim to Gazebo and Real ROS 2 Robots.</w:t>
      </w:r>
    </w:p>
    <w:p>
      <w:pPr>
        <w:pStyle w:val="ListParagraph"/>
        <w:numPr>
          <w:ilvl w:val="0"/>
          <w:numId w:val="6"/>
        </w:numPr>
        <w:spacing w:before="0" w:after="80"/>
        <w:ind w:hanging="360" w:left="426"/>
        <w:contextualSpacing/>
        <w:jc w:val="both"/>
        <w:rPr/>
      </w:pPr>
      <w:r>
        <w:rPr>
          <w:rFonts w:cs="Sakkal Majalla" w:ascii="Sakkal Majalla" w:hAnsi="Sakkal Majalla"/>
          <w:sz w:val="32"/>
          <w:szCs w:val="32"/>
        </w:rPr>
        <w:t>Deep Reinforcement Learning with Enhanced PPO for Safe Mobile Robot Navigation.</w:t>
      </w:r>
    </w:p>
    <w:p>
      <w:pPr>
        <w:pStyle w:val="ListParagraph"/>
        <w:numPr>
          <w:ilvl w:val="0"/>
          <w:numId w:val="6"/>
        </w:numPr>
        <w:spacing w:before="0" w:after="80"/>
        <w:ind w:hanging="360" w:left="426"/>
        <w:contextualSpacing/>
        <w:jc w:val="both"/>
        <w:rPr/>
      </w:pPr>
      <w:r>
        <w:rPr>
          <w:rFonts w:cs="Sakkal Majalla" w:ascii="Sakkal Majalla" w:hAnsi="Sakkal Majalla"/>
          <w:sz w:val="32"/>
          <w:szCs w:val="32"/>
        </w:rPr>
        <w:t>Massive Parallel Deep Reinforcement Learning for Active SLAM.</w:t>
      </w:r>
    </w:p>
    <w:p>
      <w:pPr>
        <w:pStyle w:val="ListParagraph"/>
        <w:numPr>
          <w:ilvl w:val="0"/>
          <w:numId w:val="6"/>
        </w:numPr>
        <w:spacing w:before="0" w:after="80"/>
        <w:ind w:hanging="360" w:left="426"/>
        <w:contextualSpacing/>
        <w:jc w:val="both"/>
        <w:rPr/>
      </w:pPr>
      <w:r>
        <w:rPr>
          <w:rFonts w:cs="Sakkal Majalla" w:ascii="Sakkal Majalla" w:hAnsi="Sakkal Majalla"/>
          <w:sz w:val="32"/>
          <w:szCs w:val="32"/>
        </w:rPr>
        <w:t>Hierarchical Reinforcement Learning for Safe Mapless Navigation with Congestion Estimation.</w:t>
      </w:r>
    </w:p>
    <w:p>
      <w:pPr>
        <w:pStyle w:val="ListParagraph"/>
        <w:numPr>
          <w:ilvl w:val="0"/>
          <w:numId w:val="0"/>
        </w:numPr>
        <w:spacing w:before="0" w:after="80"/>
        <w:ind w:hanging="0" w:left="426"/>
        <w:contextualSpacing/>
        <w:jc w:val="both"/>
        <w:rPr>
          <w:rFonts w:ascii="Sakkal Majalla" w:hAnsi="Sakkal Majalla" w:cs="Sakkal Majalla"/>
          <w:sz w:val="32"/>
          <w:szCs w:val="32"/>
        </w:rPr>
      </w:pPr>
      <w:r>
        <w:rPr>
          <w:rFonts w:cs="Sakkal Majalla" w:ascii="Sakkal Majalla" w:hAnsi="Sakkal Majalla"/>
          <w:sz w:val="32"/>
          <w:szCs w:val="32"/>
        </w:rPr>
      </w:r>
    </w:p>
    <w:p>
      <w:pPr>
        <w:pStyle w:val="Normal"/>
        <w:bidi w:val="1"/>
        <w:spacing w:before="0" w:after="160"/>
        <w:jc w:val="left"/>
        <w:rPr>
          <w:b/>
          <w:bCs/>
          <w:sz w:val="28"/>
          <w:szCs w:val="28"/>
          <w:lang w:bidi="ar-SY"/>
        </w:rPr>
      </w:pPr>
      <w:r>
        <w:rPr>
          <w:b/>
          <w:bCs/>
          <w:sz w:val="28"/>
          <w:szCs w:val="28"/>
          <w:rtl w:val="true"/>
          <w:lang w:bidi="ar-SY"/>
        </w:rPr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akkal Majalla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396711752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396711752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u w:val="none"/>
        <w:b w:val="false"/>
        <w:szCs w:val="20"/>
        <w:iCs w:val="false"/>
        <w:bCs w:val="false"/>
        <w:emboss w:val="false"/>
        <w:imprint w:val="false"/>
        <w:vanish w:val="false"/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7"/>
    <w:lvlOverride w:ilvl="0">
      <w:startOverride w:val="1"/>
    </w:lvlOverride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81ce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81ce7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FrameContents" w:customStyle="1">
    <w:name w:val="Frame Contents"/>
    <w:basedOn w:val="Normal"/>
    <w:qFormat/>
    <w:pPr/>
    <w:rPr/>
  </w:style>
  <w:style w:type="paragraph" w:styleId="ListParagraph">
    <w:name w:val="List Paragraph"/>
    <w:basedOn w:val="Normal"/>
    <w:uiPriority w:val="34"/>
    <w:qFormat/>
    <w:rsid w:val="00542615"/>
    <w:pPr>
      <w:suppressAutoHyphens w:val="false"/>
      <w:spacing w:lineRule="auto" w:line="276"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81ce7"/>
    <w:pPr>
      <w:tabs>
        <w:tab w:val="clear" w:pos="720"/>
        <w:tab w:val="center" w:pos="4320" w:leader="none"/>
        <w:tab w:val="right" w:pos="864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81ce7"/>
    <w:pPr>
      <w:tabs>
        <w:tab w:val="clear" w:pos="720"/>
        <w:tab w:val="center" w:pos="4320" w:leader="none"/>
        <w:tab w:val="right" w:pos="864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964b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LightShading5">
    <w:name w:val="Light Shading5"/>
    <w:basedOn w:val="TableNormal"/>
    <w:uiPriority w:val="60"/>
    <w:rsid w:val="008443d4"/>
    <w:rPr>
      <w:lang w:val="fr-FR" w:eastAsia="fr-FR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beforeLines="0" w:after="0" w:afterLines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beforeLines="0" w:after="0" w:afterLines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Application>LibreOffice/24.2.7.2$Linux_X86_64 LibreOffice_project/420$Build-2</Application>
  <AppVersion>15.0000</AppVersion>
  <Pages>9</Pages>
  <Words>1119</Words>
  <Characters>5603</Characters>
  <CharactersWithSpaces>6636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2026-03-23T10:18:00Z</dcterms:created>
  <dc:creator>Christine Zenieh</dc:creator>
  <dc:description/>
  <dc:language>en-US</dc:language>
  <cp:lastModifiedBy/>
  <dcterms:modified xsi:type="dcterms:W3CDTF">2026-10-28T16:43:46Z</dcterms:modified>
  <cp:revision>164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