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B12A" w14:textId="14917433" w:rsidR="008F1B7D" w:rsidRDefault="008F1B7D" w:rsidP="00A850EF">
      <w:pPr>
        <w:pStyle w:val="Ttulo1"/>
      </w:pPr>
      <w:r>
        <w:t>Name</w:t>
      </w:r>
      <w:r w:rsidR="009B44E8">
        <w:t xml:space="preserve"> and </w:t>
      </w:r>
      <w:r w:rsidR="00AC3E3B">
        <w:t xml:space="preserve">SAS </w:t>
      </w:r>
      <w:r w:rsidR="00FA797F">
        <w:t xml:space="preserve">Viya for Learners </w:t>
      </w:r>
      <w:r w:rsidR="009B44E8">
        <w:t>Location</w:t>
      </w:r>
    </w:p>
    <w:p w14:paraId="621C61E0" w14:textId="4267CA1C" w:rsidR="008F1B7D" w:rsidRDefault="009B44E8" w:rsidP="008F1B7D">
      <w:pPr>
        <w:rPr>
          <w:noProof/>
        </w:rPr>
      </w:pPr>
      <w:r>
        <w:t>Name: PVA_PARTITION</w:t>
      </w:r>
    </w:p>
    <w:p w14:paraId="68129532" w14:textId="0EC5CBBE" w:rsidR="009B44E8" w:rsidRPr="008F1B7D" w:rsidRDefault="00AC3E3B" w:rsidP="008F1B7D">
      <w:r>
        <w:rPr>
          <w:noProof/>
        </w:rPr>
        <w:t>SAS Viya for Learners</w:t>
      </w:r>
      <w:r w:rsidR="00A970B4">
        <w:rPr>
          <w:noProof/>
        </w:rPr>
        <w:t xml:space="preserve"> </w:t>
      </w:r>
      <w:r w:rsidR="009B44E8">
        <w:rPr>
          <w:noProof/>
        </w:rPr>
        <w:t xml:space="preserve">Location: </w:t>
      </w:r>
      <w:r>
        <w:rPr>
          <w:noProof/>
        </w:rPr>
        <w:t>VDMO35</w:t>
      </w:r>
    </w:p>
    <w:p w14:paraId="006A14BD" w14:textId="1A97F923" w:rsidR="00A850EF" w:rsidRDefault="000E094E" w:rsidP="00A850EF">
      <w:pPr>
        <w:pStyle w:val="Ttulo1"/>
      </w:pPr>
      <w:r>
        <w:t>Descriptio</w:t>
      </w:r>
      <w:r w:rsidR="00A850EF">
        <w:t>n</w:t>
      </w:r>
    </w:p>
    <w:p w14:paraId="188E86B5" w14:textId="6803F6B7" w:rsidR="00A850EF" w:rsidRDefault="006E3CBB" w:rsidP="00E750EC">
      <w:r>
        <w:t>The data set contains historical contributions from lapsing donors responses from an earlier campaign to predict future lapsing-donor responses. The source of this data is the Association for Computing Machinery’s (ACM) 1998 KDD-Cup competition. The data set and other details of the competition are publicly available at the UCI KDD Archive at http://kdd.ics.uci.edu/. For model development, the data were sampled to balance the response and non-response rates. In the original campaign, the response rate was approximately 5%. Solicitations involve sending a small gift to an individual and include a request for a donation. Gifts to donors include mailing labels and greeting cards. The organization has more than 3.5 million individuals in its mailing database. These individuals are classified by their response behaviors to previous solicitation efforts. Of particular interest is the class of individuals identified as lapsing donors. These individuals made their most recent donations between 12 and 24 months ago. The organization seeks to rank its lapsing donors based on their responses to a greeting card mailing sent in June of 1997. (The charity calls this the 97NK Campaign.) With this ranking, a decision can be made to either solicit or ignore a lapsing individual in the June 1998 campaign.</w:t>
      </w:r>
    </w:p>
    <w:p w14:paraId="7058C43D" w14:textId="6C968B06" w:rsidR="00464AC2" w:rsidRDefault="00464AC2" w:rsidP="00464AC2">
      <w:pPr>
        <w:pStyle w:val="Ttulo1"/>
      </w:pPr>
      <w:r>
        <w:t>Source Link</w:t>
      </w:r>
    </w:p>
    <w:p w14:paraId="36297ACC" w14:textId="343DD202" w:rsidR="00464AC2" w:rsidRDefault="006E3CBB" w:rsidP="00E750EC">
      <w:r>
        <w:t>Information is not currently available.</w:t>
      </w:r>
    </w:p>
    <w:p w14:paraId="307D890A" w14:textId="5117BE14" w:rsidR="00A850EF" w:rsidRDefault="28850BF1" w:rsidP="00A850EF">
      <w:pPr>
        <w:pStyle w:val="Ttulo1"/>
      </w:pPr>
      <w:r>
        <w:t xml:space="preserve">Data </w:t>
      </w:r>
      <w:r w:rsidR="1C0FEF59">
        <w:t>Contents</w:t>
      </w:r>
      <w:r>
        <w:t xml:space="preserve"> </w:t>
      </w:r>
    </w:p>
    <w:p w14:paraId="6482FB96" w14:textId="57581FDA" w:rsidR="00293E1C" w:rsidRDefault="00293E1C" w:rsidP="00293E1C">
      <w:pPr>
        <w:spacing w:after="0"/>
      </w:pPr>
      <w:r>
        <w:t>Number of Observations: 106546</w:t>
      </w:r>
    </w:p>
    <w:p w14:paraId="1833DEE4" w14:textId="6F9A309A" w:rsidR="00293E1C" w:rsidRDefault="00293E1C" w:rsidP="00293E1C">
      <w:pPr>
        <w:spacing w:after="0"/>
      </w:pPr>
      <w:r>
        <w:t>Number of Variables: 30</w:t>
      </w:r>
    </w:p>
    <w:p w14:paraId="530C14E3" w14:textId="1ED66C39" w:rsidR="00293E1C" w:rsidRDefault="00293E1C" w:rsidP="00293E1C">
      <w:pPr>
        <w:spacing w:after="0"/>
      </w:pPr>
    </w:p>
    <w:p w14:paraId="7266BCF4" w14:textId="293AA645" w:rsidR="568771FF" w:rsidRPr="00FA797F" w:rsidRDefault="568771FF" w:rsidP="4D7389D1">
      <w:pPr>
        <w:spacing w:after="0"/>
        <w:rPr>
          <w:i/>
          <w:iCs/>
        </w:rPr>
      </w:pPr>
      <w:r w:rsidRPr="00FA797F">
        <w:rPr>
          <w:i/>
          <w:iCs/>
        </w:rPr>
        <w:t xml:space="preserve">Some datasets may </w:t>
      </w:r>
      <w:r w:rsidR="488975A2" w:rsidRPr="00FA797F">
        <w:rPr>
          <w:i/>
          <w:iCs/>
        </w:rPr>
        <w:t xml:space="preserve">not </w:t>
      </w:r>
      <w:r w:rsidRPr="00FA797F">
        <w:rPr>
          <w:i/>
          <w:iCs/>
        </w:rPr>
        <w:t>have full descriptions of variables below. For publicly available datasets, please visit the source link</w:t>
      </w:r>
      <w:r w:rsidR="3FE9AB65" w:rsidRPr="00FA797F">
        <w:rPr>
          <w:i/>
          <w:iCs/>
        </w:rPr>
        <w:t xml:space="preserve"> above</w:t>
      </w:r>
      <w:r w:rsidRPr="00FA797F">
        <w:rPr>
          <w:i/>
          <w:iCs/>
        </w:rPr>
        <w:t xml:space="preserve"> to gain more information and descriptions about the variables contained in this dataset.</w:t>
      </w:r>
    </w:p>
    <w:p w14:paraId="281ABE14" w14:textId="3765CF63" w:rsidR="4D7389D1" w:rsidRDefault="4D7389D1" w:rsidP="00734B9B">
      <w:pPr>
        <w:ind w:left="720" w:hanging="720"/>
        <w:jc w:val="both"/>
      </w:pPr>
    </w:p>
    <w:p w14:paraId="23027FE1" w14:textId="68E63273" w:rsidR="002546CC" w:rsidRDefault="002546CC" w:rsidP="002546CC">
      <w:pPr>
        <w:pStyle w:val="Ttulo3"/>
      </w:pPr>
      <w:r>
        <w:t>Contents</w:t>
      </w:r>
    </w:p>
    <w:tbl>
      <w:tblPr>
        <w:tblStyle w:val="TabeladeGrade5Escura-nfase3"/>
        <w:tblW w:w="0" w:type="auto"/>
        <w:tblLayout w:type="fixed"/>
        <w:tblLook w:val="04A0" w:firstRow="1" w:lastRow="0" w:firstColumn="1" w:lastColumn="0" w:noHBand="0" w:noVBand="1"/>
      </w:tblPr>
      <w:tblGrid>
        <w:gridCol w:w="1165"/>
        <w:gridCol w:w="2070"/>
        <w:gridCol w:w="1980"/>
        <w:gridCol w:w="810"/>
        <w:gridCol w:w="973"/>
        <w:gridCol w:w="3792"/>
      </w:tblGrid>
      <w:tr w:rsidR="00412DA6" w14:paraId="51AAC4CE" w14:textId="77777777" w:rsidTr="0081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50DA817" w14:textId="663F28FB" w:rsidR="00A12025" w:rsidRDefault="001F25BF" w:rsidP="00A850EF">
            <w:r>
              <w:t xml:space="preserve">Column </w:t>
            </w:r>
            <w:r w:rsidR="00A12025">
              <w:t>#</w:t>
            </w:r>
          </w:p>
        </w:tc>
        <w:tc>
          <w:tcPr>
            <w:tcW w:w="2070" w:type="dxa"/>
          </w:tcPr>
          <w:p w14:paraId="07F664E8" w14:textId="7A5E30AB" w:rsidR="00A12025" w:rsidRDefault="00A12025" w:rsidP="00A850EF">
            <w:pPr>
              <w:cnfStyle w:val="100000000000" w:firstRow="1" w:lastRow="0" w:firstColumn="0" w:lastColumn="0" w:oddVBand="0" w:evenVBand="0" w:oddHBand="0" w:evenHBand="0" w:firstRowFirstColumn="0" w:firstRowLastColumn="0" w:lastRowFirstColumn="0" w:lastRowLastColumn="0"/>
            </w:pPr>
            <w:r>
              <w:t>Name</w:t>
            </w:r>
          </w:p>
        </w:tc>
        <w:tc>
          <w:tcPr>
            <w:tcW w:w="1980" w:type="dxa"/>
          </w:tcPr>
          <w:p w14:paraId="60C76E72" w14:textId="7B9DCB9E" w:rsidR="00A12025" w:rsidRDefault="00A12025" w:rsidP="00A850EF">
            <w:pPr>
              <w:cnfStyle w:val="100000000000" w:firstRow="1" w:lastRow="0" w:firstColumn="0" w:lastColumn="0" w:oddVBand="0" w:evenVBand="0" w:oddHBand="0" w:evenHBand="0" w:firstRowFirstColumn="0" w:firstRowLastColumn="0" w:lastRowFirstColumn="0" w:lastRowLastColumn="0"/>
            </w:pPr>
            <w:r>
              <w:t>Label</w:t>
            </w:r>
            <w:r w:rsidR="003C4E6E">
              <w:t xml:space="preserve"> (optional)</w:t>
            </w:r>
          </w:p>
        </w:tc>
        <w:tc>
          <w:tcPr>
            <w:tcW w:w="810" w:type="dxa"/>
          </w:tcPr>
          <w:p w14:paraId="1289D700" w14:textId="7DB9FFB9" w:rsidR="007F2532" w:rsidRPr="000762EB" w:rsidRDefault="00A12025" w:rsidP="00A850EF">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973" w:type="dxa"/>
          </w:tcPr>
          <w:p w14:paraId="4D09CFC0" w14:textId="05635EC4" w:rsidR="00A12025" w:rsidRDefault="00A12025" w:rsidP="00A850EF">
            <w:pPr>
              <w:cnfStyle w:val="100000000000" w:firstRow="1" w:lastRow="0" w:firstColumn="0" w:lastColumn="0" w:oddVBand="0" w:evenVBand="0" w:oddHBand="0" w:evenHBand="0" w:firstRowFirstColumn="0" w:firstRowLastColumn="0" w:lastRowFirstColumn="0" w:lastRowLastColumn="0"/>
            </w:pPr>
            <w:r>
              <w:t xml:space="preserve">Length </w:t>
            </w:r>
          </w:p>
        </w:tc>
        <w:tc>
          <w:tcPr>
            <w:tcW w:w="3792" w:type="dxa"/>
          </w:tcPr>
          <w:p w14:paraId="0C73CDCC" w14:textId="66AEA3C5" w:rsidR="00A12025" w:rsidRDefault="00A12025" w:rsidP="00A850EF">
            <w:pPr>
              <w:cnfStyle w:val="100000000000" w:firstRow="1" w:lastRow="0" w:firstColumn="0" w:lastColumn="0" w:oddVBand="0" w:evenVBand="0" w:oddHBand="0" w:evenHBand="0" w:firstRowFirstColumn="0" w:firstRowLastColumn="0" w:lastRowFirstColumn="0" w:lastRowLastColumn="0"/>
            </w:pPr>
            <w:r>
              <w:t>Details</w:t>
            </w:r>
            <w:r w:rsidR="003C4E6E">
              <w:t xml:space="preserve"> (optional)</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24</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DemAge</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Age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Age</w:t>
            </w:r>
          </w:p>
        </w:tc>
      </w:tr>
      <w:tr w:rsidR="00412DA6" w14:paraId="6560F010"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74BECA35" w14:textId="77777777" w:rsidR="00A12025" w:rsidRDefault="006E3CBB" w:rsidP="00A850EF">
            <w:r>
              <w:t>23</w:t>
            </w:r>
          </w:p>
        </w:tc>
        <w:tc>
          <w:tcPr>
            <w:tcW w:w="2070" w:type="dxa"/>
          </w:tcPr>
          <w:p w14:paraId="56605328"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DemCluster</w:t>
            </w:r>
          </w:p>
        </w:tc>
        <w:tc>
          <w:tcPr>
            <w:tcW w:w="1980" w:type="dxa"/>
          </w:tcPr>
          <w:p w14:paraId="486301C5"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Demographic Cluster</w:t>
            </w:r>
          </w:p>
        </w:tc>
        <w:tc>
          <w:tcPr>
            <w:tcW w:w="810" w:type="dxa"/>
          </w:tcPr>
          <w:p w14:paraId="1947AD0C"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char</w:t>
            </w:r>
          </w:p>
        </w:tc>
        <w:tc>
          <w:tcPr>
            <w:tcW w:w="973" w:type="dxa"/>
          </w:tcPr>
          <w:p w14:paraId="6DC66DF6"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4</w:t>
            </w:r>
          </w:p>
        </w:tc>
        <w:tc>
          <w:tcPr>
            <w:tcW w:w="3792" w:type="dxa"/>
          </w:tcPr>
          <w:p w14:paraId="707576F1"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54 clusters based off socio-economic status,  urbanicty, ethnicity and a variety of other demographic characteristics.</w:t>
            </w:r>
          </w:p>
        </w:tc>
      </w:tr>
      <w:tr w:rsidR="00412DA6" w14:paraId="22E913AB"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E68109" w14:textId="77777777" w:rsidR="00A12025" w:rsidRDefault="006E3CBB" w:rsidP="00A850EF">
            <w:r>
              <w:t>25</w:t>
            </w:r>
          </w:p>
        </w:tc>
        <w:tc>
          <w:tcPr>
            <w:tcW w:w="2070" w:type="dxa"/>
          </w:tcPr>
          <w:p w14:paraId="6FF10D55"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DemGender</w:t>
            </w:r>
          </w:p>
        </w:tc>
        <w:tc>
          <w:tcPr>
            <w:tcW w:w="1980" w:type="dxa"/>
          </w:tcPr>
          <w:p w14:paraId="0D9978A2"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Gender</w:t>
            </w:r>
          </w:p>
        </w:tc>
        <w:tc>
          <w:tcPr>
            <w:tcW w:w="810" w:type="dxa"/>
          </w:tcPr>
          <w:p w14:paraId="53B590FA"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char</w:t>
            </w:r>
          </w:p>
        </w:tc>
        <w:tc>
          <w:tcPr>
            <w:tcW w:w="973" w:type="dxa"/>
          </w:tcPr>
          <w:p w14:paraId="7787B483"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6</w:t>
            </w:r>
          </w:p>
        </w:tc>
        <w:tc>
          <w:tcPr>
            <w:tcW w:w="3792" w:type="dxa"/>
          </w:tcPr>
          <w:p w14:paraId="2C2502CC"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Gender with 3 levels: F, M, U.</w:t>
            </w:r>
          </w:p>
        </w:tc>
      </w:tr>
      <w:tr w:rsidR="00412DA6" w14:paraId="0355761B"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62A44C81" w14:textId="77777777" w:rsidR="00A12025" w:rsidRDefault="006E3CBB" w:rsidP="00A850EF">
            <w:r>
              <w:t>26</w:t>
            </w:r>
          </w:p>
        </w:tc>
        <w:tc>
          <w:tcPr>
            <w:tcW w:w="2070" w:type="dxa"/>
          </w:tcPr>
          <w:p w14:paraId="5417D258"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DemHomeOwner</w:t>
            </w:r>
          </w:p>
        </w:tc>
        <w:tc>
          <w:tcPr>
            <w:tcW w:w="1980" w:type="dxa"/>
          </w:tcPr>
          <w:p w14:paraId="30ED5FDF"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Home Owner</w:t>
            </w:r>
          </w:p>
        </w:tc>
        <w:tc>
          <w:tcPr>
            <w:tcW w:w="810" w:type="dxa"/>
          </w:tcPr>
          <w:p w14:paraId="1D83C90D"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char</w:t>
            </w:r>
          </w:p>
        </w:tc>
        <w:tc>
          <w:tcPr>
            <w:tcW w:w="973" w:type="dxa"/>
          </w:tcPr>
          <w:p w14:paraId="63C4C5CC"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6</w:t>
            </w:r>
          </w:p>
        </w:tc>
        <w:tc>
          <w:tcPr>
            <w:tcW w:w="3792" w:type="dxa"/>
          </w:tcPr>
          <w:p w14:paraId="0EE5074B"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Binary variable indicating home ownership.</w:t>
            </w:r>
          </w:p>
        </w:tc>
      </w:tr>
      <w:tr w:rsidR="00412DA6" w14:paraId="042E6346"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A0A395" w14:textId="77777777" w:rsidR="00A12025" w:rsidRDefault="006E3CBB" w:rsidP="00A850EF">
            <w:r>
              <w:t>27</w:t>
            </w:r>
          </w:p>
        </w:tc>
        <w:tc>
          <w:tcPr>
            <w:tcW w:w="2070" w:type="dxa"/>
          </w:tcPr>
          <w:p w14:paraId="2DB04054"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DemMedHomeValue</w:t>
            </w:r>
          </w:p>
        </w:tc>
        <w:tc>
          <w:tcPr>
            <w:tcW w:w="1980" w:type="dxa"/>
          </w:tcPr>
          <w:p w14:paraId="5DA0AF01"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Median Home Value Region</w:t>
            </w:r>
          </w:p>
        </w:tc>
        <w:tc>
          <w:tcPr>
            <w:tcW w:w="810" w:type="dxa"/>
          </w:tcPr>
          <w:p w14:paraId="7866B28F"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16DCFD68"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36F23029"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Median value of home by region</w:t>
            </w:r>
          </w:p>
        </w:tc>
      </w:tr>
      <w:tr w:rsidR="00412DA6" w14:paraId="18111BD8"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02A327C2" w14:textId="77777777" w:rsidR="00A12025" w:rsidRDefault="006E3CBB" w:rsidP="00A850EF">
            <w:r>
              <w:t>29</w:t>
            </w:r>
          </w:p>
        </w:tc>
        <w:tc>
          <w:tcPr>
            <w:tcW w:w="2070" w:type="dxa"/>
          </w:tcPr>
          <w:p w14:paraId="48390136"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DemMedIncome</w:t>
            </w:r>
          </w:p>
        </w:tc>
        <w:tc>
          <w:tcPr>
            <w:tcW w:w="1980" w:type="dxa"/>
          </w:tcPr>
          <w:p w14:paraId="4DF05640"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Median Income Region</w:t>
            </w:r>
          </w:p>
        </w:tc>
        <w:tc>
          <w:tcPr>
            <w:tcW w:w="810" w:type="dxa"/>
          </w:tcPr>
          <w:p w14:paraId="1829B9BB"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13C704AB"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550ABD68"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Median value of income by region</w:t>
            </w:r>
          </w:p>
        </w:tc>
      </w:tr>
      <w:tr w:rsidR="00412DA6" w14:paraId="589F2312"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365F7DF" w14:textId="77777777" w:rsidR="00A12025" w:rsidRDefault="006E3CBB" w:rsidP="00A850EF">
            <w:r>
              <w:lastRenderedPageBreak/>
              <w:t>28</w:t>
            </w:r>
          </w:p>
        </w:tc>
        <w:tc>
          <w:tcPr>
            <w:tcW w:w="2070" w:type="dxa"/>
          </w:tcPr>
          <w:p w14:paraId="59E30E03"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DemPctVeterans</w:t>
            </w:r>
          </w:p>
        </w:tc>
        <w:tc>
          <w:tcPr>
            <w:tcW w:w="1980" w:type="dxa"/>
          </w:tcPr>
          <w:p w14:paraId="769D676C"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Percent Veterans Region</w:t>
            </w:r>
          </w:p>
        </w:tc>
        <w:tc>
          <w:tcPr>
            <w:tcW w:w="810" w:type="dxa"/>
          </w:tcPr>
          <w:p w14:paraId="0F958E60"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7783C154"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149CA629"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Percentage of veteran population by region</w:t>
            </w:r>
          </w:p>
        </w:tc>
      </w:tr>
      <w:tr w:rsidR="00412DA6" w14:paraId="4591133B"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6C1161DF" w14:textId="77777777" w:rsidR="00A12025" w:rsidRDefault="006E3CBB" w:rsidP="00A850EF">
            <w:r>
              <w:t>10</w:t>
            </w:r>
          </w:p>
        </w:tc>
        <w:tc>
          <w:tcPr>
            <w:tcW w:w="2070" w:type="dxa"/>
          </w:tcPr>
          <w:p w14:paraId="71E49D46"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GiftAvg36</w:t>
            </w:r>
          </w:p>
        </w:tc>
        <w:tc>
          <w:tcPr>
            <w:tcW w:w="1980" w:type="dxa"/>
          </w:tcPr>
          <w:p w14:paraId="6A726A9B"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 Amount Average 36 Months</w:t>
            </w:r>
          </w:p>
        </w:tc>
        <w:tc>
          <w:tcPr>
            <w:tcW w:w="810" w:type="dxa"/>
          </w:tcPr>
          <w:p w14:paraId="4270B6F7"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792808D4"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0FE7AAD3"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Average gift contribution over 36 months</w:t>
            </w:r>
          </w:p>
        </w:tc>
      </w:tr>
      <w:tr w:rsidR="00412DA6" w14:paraId="28D0E81D"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9B8936" w14:textId="77777777" w:rsidR="00A12025" w:rsidRDefault="006E3CBB" w:rsidP="00A850EF">
            <w:r>
              <w:t>11</w:t>
            </w:r>
          </w:p>
        </w:tc>
        <w:tc>
          <w:tcPr>
            <w:tcW w:w="2070" w:type="dxa"/>
          </w:tcPr>
          <w:p w14:paraId="0EEBC119"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GiftAvgAll</w:t>
            </w:r>
          </w:p>
        </w:tc>
        <w:tc>
          <w:tcPr>
            <w:tcW w:w="1980" w:type="dxa"/>
          </w:tcPr>
          <w:p w14:paraId="055BA5D1"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 Amount Average All Months</w:t>
            </w:r>
          </w:p>
        </w:tc>
        <w:tc>
          <w:tcPr>
            <w:tcW w:w="810" w:type="dxa"/>
          </w:tcPr>
          <w:p w14:paraId="27F4EC37"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7A16B0A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5384CD9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Average gift contribution over all months</w:t>
            </w:r>
          </w:p>
        </w:tc>
      </w:tr>
      <w:tr w:rsidR="00412DA6" w14:paraId="32915B8A"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71655F79" w14:textId="77777777" w:rsidR="00A12025" w:rsidRDefault="006E3CBB" w:rsidP="00A850EF">
            <w:r>
              <w:t>12</w:t>
            </w:r>
          </w:p>
        </w:tc>
        <w:tc>
          <w:tcPr>
            <w:tcW w:w="2070" w:type="dxa"/>
          </w:tcPr>
          <w:p w14:paraId="590C94F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GiftAvgCard36</w:t>
            </w:r>
          </w:p>
        </w:tc>
        <w:tc>
          <w:tcPr>
            <w:tcW w:w="1980" w:type="dxa"/>
          </w:tcPr>
          <w:p w14:paraId="52BC0393"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 Amount Average Card 36 Months</w:t>
            </w:r>
          </w:p>
        </w:tc>
        <w:tc>
          <w:tcPr>
            <w:tcW w:w="810" w:type="dxa"/>
          </w:tcPr>
          <w:p w14:paraId="11E2068E"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27223B7F"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67513CAB"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Average gift contribution in response to a mailing card over 36 months</w:t>
            </w:r>
          </w:p>
        </w:tc>
      </w:tr>
      <w:tr w:rsidR="00412DA6" w14:paraId="27145E71"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D719ACC" w14:textId="77777777" w:rsidR="00A12025" w:rsidRDefault="006E3CBB" w:rsidP="00A850EF">
            <w:r>
              <w:t>9</w:t>
            </w:r>
          </w:p>
        </w:tc>
        <w:tc>
          <w:tcPr>
            <w:tcW w:w="2070" w:type="dxa"/>
          </w:tcPr>
          <w:p w14:paraId="5A4C3988"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GiftAvgLast</w:t>
            </w:r>
          </w:p>
        </w:tc>
        <w:tc>
          <w:tcPr>
            <w:tcW w:w="1980" w:type="dxa"/>
          </w:tcPr>
          <w:p w14:paraId="394803C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 Amount Last</w:t>
            </w:r>
          </w:p>
        </w:tc>
        <w:tc>
          <w:tcPr>
            <w:tcW w:w="810" w:type="dxa"/>
          </w:tcPr>
          <w:p w14:paraId="1AC6B0CF"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79A6C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D00E9C0"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Last gift contribution</w:t>
            </w:r>
          </w:p>
        </w:tc>
      </w:tr>
      <w:tr w:rsidR="00412DA6" w14:paraId="72647169"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5377D9E9" w14:textId="77777777" w:rsidR="00A12025" w:rsidRDefault="006E3CBB" w:rsidP="00A850EF">
            <w:r>
              <w:t>5</w:t>
            </w:r>
          </w:p>
        </w:tc>
        <w:tc>
          <w:tcPr>
            <w:tcW w:w="2070" w:type="dxa"/>
          </w:tcPr>
          <w:p w14:paraId="37EF96B6"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GiftCnt36</w:t>
            </w:r>
          </w:p>
        </w:tc>
        <w:tc>
          <w:tcPr>
            <w:tcW w:w="1980" w:type="dxa"/>
          </w:tcPr>
          <w:p w14:paraId="7D75A080"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 Count 36 Months</w:t>
            </w:r>
          </w:p>
        </w:tc>
        <w:tc>
          <w:tcPr>
            <w:tcW w:w="810" w:type="dxa"/>
          </w:tcPr>
          <w:p w14:paraId="249B4D48"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74F08384"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49F26047"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Number of gift contributions over 36 months</w:t>
            </w:r>
          </w:p>
        </w:tc>
      </w:tr>
      <w:tr w:rsidR="00412DA6" w14:paraId="77A053AF"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25FBF62" w14:textId="77777777" w:rsidR="00A12025" w:rsidRDefault="006E3CBB" w:rsidP="00A850EF">
            <w:r>
              <w:t>6</w:t>
            </w:r>
          </w:p>
        </w:tc>
        <w:tc>
          <w:tcPr>
            <w:tcW w:w="2070" w:type="dxa"/>
          </w:tcPr>
          <w:p w14:paraId="7E3DDE5A"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GiftCntAll</w:t>
            </w:r>
          </w:p>
        </w:tc>
        <w:tc>
          <w:tcPr>
            <w:tcW w:w="1980" w:type="dxa"/>
          </w:tcPr>
          <w:p w14:paraId="2688150A"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 Count All Months</w:t>
            </w:r>
          </w:p>
        </w:tc>
        <w:tc>
          <w:tcPr>
            <w:tcW w:w="810" w:type="dxa"/>
          </w:tcPr>
          <w:p w14:paraId="4D9BDB4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6F38FB6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812785C"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gift contributions over all months</w:t>
            </w:r>
          </w:p>
        </w:tc>
      </w:tr>
      <w:tr w:rsidR="00412DA6" w14:paraId="10C3CB34"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5CB760ED" w14:textId="77777777" w:rsidR="00A12025" w:rsidRDefault="006E3CBB" w:rsidP="00A850EF">
            <w:r>
              <w:t>7</w:t>
            </w:r>
          </w:p>
        </w:tc>
        <w:tc>
          <w:tcPr>
            <w:tcW w:w="2070" w:type="dxa"/>
          </w:tcPr>
          <w:p w14:paraId="020E43C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GiftCntCard36</w:t>
            </w:r>
          </w:p>
        </w:tc>
        <w:tc>
          <w:tcPr>
            <w:tcW w:w="1980" w:type="dxa"/>
          </w:tcPr>
          <w:p w14:paraId="784B27C5"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 Count Card 36 Months</w:t>
            </w:r>
          </w:p>
        </w:tc>
        <w:tc>
          <w:tcPr>
            <w:tcW w:w="810" w:type="dxa"/>
          </w:tcPr>
          <w:p w14:paraId="7641A1C8"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4EE8781B"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475486CA"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Number of gift contributions in response to a mailing card over 36 months</w:t>
            </w:r>
          </w:p>
        </w:tc>
      </w:tr>
      <w:tr w:rsidR="00412DA6" w14:paraId="792D68A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25738DF" w14:textId="77777777" w:rsidR="00A12025" w:rsidRDefault="006E3CBB" w:rsidP="00A850EF">
            <w:r>
              <w:t>8</w:t>
            </w:r>
          </w:p>
        </w:tc>
        <w:tc>
          <w:tcPr>
            <w:tcW w:w="2070" w:type="dxa"/>
          </w:tcPr>
          <w:p w14:paraId="272D9895"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GiftCntCardAll</w:t>
            </w:r>
          </w:p>
        </w:tc>
        <w:tc>
          <w:tcPr>
            <w:tcW w:w="1980" w:type="dxa"/>
          </w:tcPr>
          <w:p w14:paraId="1B43503E"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 Count Card All Months</w:t>
            </w:r>
          </w:p>
        </w:tc>
        <w:tc>
          <w:tcPr>
            <w:tcW w:w="810" w:type="dxa"/>
          </w:tcPr>
          <w:p w14:paraId="006A1246"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004BC04E"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1D1EA4"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gift contributions in response to a mailing card over all months</w:t>
            </w:r>
          </w:p>
        </w:tc>
      </w:tr>
      <w:tr w:rsidR="00412DA6" w14:paraId="30E4C365"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5E14D8C2" w14:textId="77777777" w:rsidR="00A12025" w:rsidRDefault="006E3CBB" w:rsidP="00A850EF">
            <w:r>
              <w:t>14</w:t>
            </w:r>
          </w:p>
        </w:tc>
        <w:tc>
          <w:tcPr>
            <w:tcW w:w="2070" w:type="dxa"/>
          </w:tcPr>
          <w:p w14:paraId="60CC81B0"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GiftTimeFirst</w:t>
            </w:r>
          </w:p>
        </w:tc>
        <w:tc>
          <w:tcPr>
            <w:tcW w:w="1980" w:type="dxa"/>
          </w:tcPr>
          <w:p w14:paraId="20981667"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Time Since First Gift</w:t>
            </w:r>
          </w:p>
        </w:tc>
        <w:tc>
          <w:tcPr>
            <w:tcW w:w="810" w:type="dxa"/>
          </w:tcPr>
          <w:p w14:paraId="05A0429E"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702848AA"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5478947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Number of days since first gift contribution</w:t>
            </w:r>
          </w:p>
        </w:tc>
      </w:tr>
      <w:tr w:rsidR="00412DA6" w14:paraId="18D44974"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328C093" w14:textId="77777777" w:rsidR="00A12025" w:rsidRDefault="006E3CBB" w:rsidP="00A850EF">
            <w:r>
              <w:t>13</w:t>
            </w:r>
          </w:p>
        </w:tc>
        <w:tc>
          <w:tcPr>
            <w:tcW w:w="2070" w:type="dxa"/>
          </w:tcPr>
          <w:p w14:paraId="5D709ACC"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GiftTimeLast</w:t>
            </w:r>
          </w:p>
        </w:tc>
        <w:tc>
          <w:tcPr>
            <w:tcW w:w="1980" w:type="dxa"/>
          </w:tcPr>
          <w:p w14:paraId="43EF6451"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Time Since Last Gift</w:t>
            </w:r>
          </w:p>
        </w:tc>
        <w:tc>
          <w:tcPr>
            <w:tcW w:w="810" w:type="dxa"/>
          </w:tcPr>
          <w:p w14:paraId="51E859F5"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9CFE05F"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16DF8A96"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days since last gift contribution</w:t>
            </w:r>
          </w:p>
        </w:tc>
      </w:tr>
      <w:tr w:rsidR="00412DA6" w14:paraId="19B48098"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23129A05" w14:textId="77777777" w:rsidR="00A12025" w:rsidRDefault="006E3CBB" w:rsidP="00A850EF">
            <w:r>
              <w:t>1</w:t>
            </w:r>
          </w:p>
        </w:tc>
        <w:tc>
          <w:tcPr>
            <w:tcW w:w="2070" w:type="dxa"/>
          </w:tcPr>
          <w:p w14:paraId="1BAB721C"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ID</w:t>
            </w:r>
          </w:p>
        </w:tc>
        <w:tc>
          <w:tcPr>
            <w:tcW w:w="1980" w:type="dxa"/>
          </w:tcPr>
          <w:p w14:paraId="1B4549CE"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Control Number</w:t>
            </w:r>
          </w:p>
        </w:tc>
        <w:tc>
          <w:tcPr>
            <w:tcW w:w="810" w:type="dxa"/>
          </w:tcPr>
          <w:p w14:paraId="4C2D2F10"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char</w:t>
            </w:r>
          </w:p>
        </w:tc>
        <w:tc>
          <w:tcPr>
            <w:tcW w:w="973" w:type="dxa"/>
          </w:tcPr>
          <w:p w14:paraId="7C7360BC"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16</w:t>
            </w:r>
          </w:p>
        </w:tc>
        <w:tc>
          <w:tcPr>
            <w:tcW w:w="3792" w:type="dxa"/>
          </w:tcPr>
          <w:p w14:paraId="71530A06"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Unique identifier for patrons</w:t>
            </w:r>
          </w:p>
        </w:tc>
      </w:tr>
      <w:tr w:rsidR="00412DA6" w14:paraId="0B8EFB8C"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CB5F6CC" w14:textId="77777777" w:rsidR="00A12025" w:rsidRDefault="006E3CBB" w:rsidP="00A850EF">
            <w:r>
              <w:t>30</w:t>
            </w:r>
          </w:p>
        </w:tc>
        <w:tc>
          <w:tcPr>
            <w:tcW w:w="2070" w:type="dxa"/>
          </w:tcPr>
          <w:p w14:paraId="2BC9D710"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Partition</w:t>
            </w:r>
          </w:p>
        </w:tc>
        <w:tc>
          <w:tcPr>
            <w:tcW w:w="1980" w:type="dxa"/>
          </w:tcPr>
          <w:p w14:paraId="794C4A50" w14:textId="77777777" w:rsidR="00A12025" w:rsidRDefault="00A12025" w:rsidP="00A850EF">
            <w:pPr>
              <w:cnfStyle w:val="000000100000" w:firstRow="0" w:lastRow="0" w:firstColumn="0" w:lastColumn="0" w:oddVBand="0" w:evenVBand="0" w:oddHBand="1" w:evenHBand="0" w:firstRowFirstColumn="0" w:firstRowLastColumn="0" w:lastRowFirstColumn="0" w:lastRowLastColumn="0"/>
            </w:pPr>
          </w:p>
        </w:tc>
        <w:tc>
          <w:tcPr>
            <w:tcW w:w="810" w:type="dxa"/>
          </w:tcPr>
          <w:p w14:paraId="7ECBE688"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char</w:t>
            </w:r>
          </w:p>
        </w:tc>
        <w:tc>
          <w:tcPr>
            <w:tcW w:w="973" w:type="dxa"/>
          </w:tcPr>
          <w:p w14:paraId="6F57D8D4"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20</w:t>
            </w:r>
          </w:p>
        </w:tc>
        <w:tc>
          <w:tcPr>
            <w:tcW w:w="3792" w:type="dxa"/>
          </w:tcPr>
          <w:p w14:paraId="18262CB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Indicator variable separating data into Validation and Training.</w:t>
            </w:r>
          </w:p>
        </w:tc>
      </w:tr>
      <w:tr w:rsidR="00412DA6" w14:paraId="4D7675C9"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0754D5C5" w14:textId="77777777" w:rsidR="00A12025" w:rsidRDefault="006E3CBB" w:rsidP="00A850EF">
            <w:r>
              <w:t>15</w:t>
            </w:r>
          </w:p>
        </w:tc>
        <w:tc>
          <w:tcPr>
            <w:tcW w:w="2070" w:type="dxa"/>
          </w:tcPr>
          <w:p w14:paraId="5C99AAF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PromCnt12</w:t>
            </w:r>
          </w:p>
        </w:tc>
        <w:tc>
          <w:tcPr>
            <w:tcW w:w="1980" w:type="dxa"/>
          </w:tcPr>
          <w:p w14:paraId="0E410C72"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Promotion Count 12 Months</w:t>
            </w:r>
          </w:p>
        </w:tc>
        <w:tc>
          <w:tcPr>
            <w:tcW w:w="810" w:type="dxa"/>
          </w:tcPr>
          <w:p w14:paraId="708719CC"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09F5A3A5"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2F93A03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Number of promotions over the last 12 months</w:t>
            </w:r>
          </w:p>
        </w:tc>
      </w:tr>
      <w:tr w:rsidR="00412DA6" w14:paraId="39D23EFC"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4917A02" w14:textId="77777777" w:rsidR="00A12025" w:rsidRDefault="006E3CBB" w:rsidP="00A850EF">
            <w:r>
              <w:t>16</w:t>
            </w:r>
          </w:p>
        </w:tc>
        <w:tc>
          <w:tcPr>
            <w:tcW w:w="2070" w:type="dxa"/>
          </w:tcPr>
          <w:p w14:paraId="6C027E55"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PromCnt36</w:t>
            </w:r>
          </w:p>
        </w:tc>
        <w:tc>
          <w:tcPr>
            <w:tcW w:w="1980" w:type="dxa"/>
          </w:tcPr>
          <w:p w14:paraId="36B57A64"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Promotion Count 36 Months</w:t>
            </w:r>
          </w:p>
        </w:tc>
        <w:tc>
          <w:tcPr>
            <w:tcW w:w="810" w:type="dxa"/>
          </w:tcPr>
          <w:p w14:paraId="6B251D60"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09E4DDEB"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2C224588"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promotions over the last 36 months</w:t>
            </w:r>
          </w:p>
        </w:tc>
      </w:tr>
      <w:tr w:rsidR="00412DA6" w14:paraId="4E64300E"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51C71573" w14:textId="77777777" w:rsidR="00A12025" w:rsidRDefault="006E3CBB" w:rsidP="00A850EF">
            <w:r>
              <w:t>17</w:t>
            </w:r>
          </w:p>
        </w:tc>
        <w:tc>
          <w:tcPr>
            <w:tcW w:w="2070" w:type="dxa"/>
          </w:tcPr>
          <w:p w14:paraId="5D8EB6B1"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PromCntAll</w:t>
            </w:r>
          </w:p>
        </w:tc>
        <w:tc>
          <w:tcPr>
            <w:tcW w:w="1980" w:type="dxa"/>
          </w:tcPr>
          <w:p w14:paraId="47037CF1"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Promotion Count All Months</w:t>
            </w:r>
          </w:p>
        </w:tc>
        <w:tc>
          <w:tcPr>
            <w:tcW w:w="810" w:type="dxa"/>
          </w:tcPr>
          <w:p w14:paraId="6BDCFED1"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18288CE4"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66B1CF22"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Number of promotions over all months</w:t>
            </w:r>
          </w:p>
        </w:tc>
      </w:tr>
      <w:tr w:rsidR="00412DA6" w14:paraId="23D6CB1D"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49467B8" w14:textId="77777777" w:rsidR="00A12025" w:rsidRDefault="006E3CBB" w:rsidP="00A850EF">
            <w:r>
              <w:t>18</w:t>
            </w:r>
          </w:p>
        </w:tc>
        <w:tc>
          <w:tcPr>
            <w:tcW w:w="2070" w:type="dxa"/>
          </w:tcPr>
          <w:p w14:paraId="7C5BE77D"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PromCntCard12</w:t>
            </w:r>
          </w:p>
        </w:tc>
        <w:tc>
          <w:tcPr>
            <w:tcW w:w="1980" w:type="dxa"/>
          </w:tcPr>
          <w:p w14:paraId="6CCCAB1B"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Promotion Count Card 12 Months</w:t>
            </w:r>
          </w:p>
        </w:tc>
        <w:tc>
          <w:tcPr>
            <w:tcW w:w="810" w:type="dxa"/>
          </w:tcPr>
          <w:p w14:paraId="02CD1F07"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122BF888"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3BEA3A99"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mailed card promotions over the last 12 months</w:t>
            </w:r>
          </w:p>
        </w:tc>
      </w:tr>
      <w:tr w:rsidR="00412DA6" w14:paraId="0D7A8135"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023ACE9D" w14:textId="77777777" w:rsidR="00A12025" w:rsidRDefault="006E3CBB" w:rsidP="00A850EF">
            <w:r>
              <w:t>19</w:t>
            </w:r>
          </w:p>
        </w:tc>
        <w:tc>
          <w:tcPr>
            <w:tcW w:w="2070" w:type="dxa"/>
          </w:tcPr>
          <w:p w14:paraId="2514FD8E"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PromCntCard36</w:t>
            </w:r>
          </w:p>
        </w:tc>
        <w:tc>
          <w:tcPr>
            <w:tcW w:w="1980" w:type="dxa"/>
          </w:tcPr>
          <w:p w14:paraId="315003FC"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Promotion Count Card 36 Months</w:t>
            </w:r>
          </w:p>
        </w:tc>
        <w:tc>
          <w:tcPr>
            <w:tcW w:w="810" w:type="dxa"/>
          </w:tcPr>
          <w:p w14:paraId="65B5AB64"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057D1B2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2B87A2BA"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Number of mailed card promotions over the last 36 months</w:t>
            </w:r>
          </w:p>
        </w:tc>
      </w:tr>
      <w:tr w:rsidR="00412DA6" w14:paraId="0E1A87DC"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FBB743E" w14:textId="77777777" w:rsidR="00A12025" w:rsidRDefault="006E3CBB" w:rsidP="00A850EF">
            <w:r>
              <w:t>20</w:t>
            </w:r>
          </w:p>
        </w:tc>
        <w:tc>
          <w:tcPr>
            <w:tcW w:w="2070" w:type="dxa"/>
          </w:tcPr>
          <w:p w14:paraId="45674BE2"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PromCntCardAll</w:t>
            </w:r>
          </w:p>
        </w:tc>
        <w:tc>
          <w:tcPr>
            <w:tcW w:w="1980" w:type="dxa"/>
          </w:tcPr>
          <w:p w14:paraId="26D70361"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Promotion Count Card All Months</w:t>
            </w:r>
          </w:p>
        </w:tc>
        <w:tc>
          <w:tcPr>
            <w:tcW w:w="810" w:type="dxa"/>
          </w:tcPr>
          <w:p w14:paraId="21A977C2"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7D6406F1"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016B57F8"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mailed card promotions over all months</w:t>
            </w:r>
          </w:p>
        </w:tc>
      </w:tr>
      <w:tr w:rsidR="00412DA6" w14:paraId="121E99E7"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2ADAB055" w14:textId="77777777" w:rsidR="00A12025" w:rsidRDefault="006E3CBB" w:rsidP="00A850EF">
            <w:r>
              <w:t>21</w:t>
            </w:r>
          </w:p>
        </w:tc>
        <w:tc>
          <w:tcPr>
            <w:tcW w:w="2070" w:type="dxa"/>
          </w:tcPr>
          <w:p w14:paraId="22AB6EB5"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StatusCat96NK</w:t>
            </w:r>
          </w:p>
        </w:tc>
        <w:tc>
          <w:tcPr>
            <w:tcW w:w="1980" w:type="dxa"/>
          </w:tcPr>
          <w:p w14:paraId="25C2CBF7"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Status Category 96NK</w:t>
            </w:r>
          </w:p>
        </w:tc>
        <w:tc>
          <w:tcPr>
            <w:tcW w:w="810" w:type="dxa"/>
          </w:tcPr>
          <w:p w14:paraId="3D179963"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char</w:t>
            </w:r>
          </w:p>
        </w:tc>
        <w:tc>
          <w:tcPr>
            <w:tcW w:w="973" w:type="dxa"/>
          </w:tcPr>
          <w:p w14:paraId="4D643435"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10</w:t>
            </w:r>
          </w:p>
        </w:tc>
        <w:tc>
          <w:tcPr>
            <w:tcW w:w="3792" w:type="dxa"/>
          </w:tcPr>
          <w:p w14:paraId="1833B11E"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6 level donor type variable: A-active, S-star, F-firsttime, N-new, E-inactive, L-lapsing</w:t>
            </w:r>
          </w:p>
        </w:tc>
      </w:tr>
      <w:tr w:rsidR="00412DA6" w14:paraId="220ABF35"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B02E9C4" w14:textId="77777777" w:rsidR="00A12025" w:rsidRDefault="006E3CBB" w:rsidP="00A850EF">
            <w:r>
              <w:t>22</w:t>
            </w:r>
          </w:p>
        </w:tc>
        <w:tc>
          <w:tcPr>
            <w:tcW w:w="2070" w:type="dxa"/>
          </w:tcPr>
          <w:p w14:paraId="79CEDC8A"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StatusCatStarAll</w:t>
            </w:r>
          </w:p>
        </w:tc>
        <w:tc>
          <w:tcPr>
            <w:tcW w:w="1980" w:type="dxa"/>
          </w:tcPr>
          <w:p w14:paraId="0FEFA042"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Status Category Star All Months</w:t>
            </w:r>
          </w:p>
        </w:tc>
        <w:tc>
          <w:tcPr>
            <w:tcW w:w="810" w:type="dxa"/>
          </w:tcPr>
          <w:p w14:paraId="76E3BCD8"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19D0A581"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46A033A"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Binary variable indicating a star donor. Star donors have given gifts in repsonse to 3 consecutive card mailings.</w:t>
            </w:r>
          </w:p>
        </w:tc>
      </w:tr>
      <w:tr w:rsidR="00412DA6" w14:paraId="4D60F9C3"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115626E7" w14:textId="77777777" w:rsidR="00A12025" w:rsidRDefault="006E3CBB" w:rsidP="00A850EF">
            <w:r>
              <w:t>3</w:t>
            </w:r>
          </w:p>
        </w:tc>
        <w:tc>
          <w:tcPr>
            <w:tcW w:w="2070" w:type="dxa"/>
          </w:tcPr>
          <w:p w14:paraId="311F2CCF"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TARGET_B</w:t>
            </w:r>
          </w:p>
        </w:tc>
        <w:tc>
          <w:tcPr>
            <w:tcW w:w="1980" w:type="dxa"/>
          </w:tcPr>
          <w:p w14:paraId="1406C038"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Target Gift Flag</w:t>
            </w:r>
          </w:p>
        </w:tc>
        <w:tc>
          <w:tcPr>
            <w:tcW w:w="810" w:type="dxa"/>
          </w:tcPr>
          <w:p w14:paraId="6208CE9A"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06EAD4DF"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79F52A34"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Binary variable for response to mailing</w:t>
            </w:r>
          </w:p>
        </w:tc>
      </w:tr>
      <w:tr w:rsidR="00412DA6" w14:paraId="5F39225E"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5A84D6" w14:textId="77777777" w:rsidR="00A12025" w:rsidRDefault="006E3CBB" w:rsidP="00A850EF">
            <w:r>
              <w:t>4</w:t>
            </w:r>
          </w:p>
        </w:tc>
        <w:tc>
          <w:tcPr>
            <w:tcW w:w="2070" w:type="dxa"/>
          </w:tcPr>
          <w:p w14:paraId="57A6B4CC"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TARGET_D</w:t>
            </w:r>
          </w:p>
        </w:tc>
        <w:tc>
          <w:tcPr>
            <w:tcW w:w="1980" w:type="dxa"/>
          </w:tcPr>
          <w:p w14:paraId="3172D2A6"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Target Gift Amount</w:t>
            </w:r>
          </w:p>
        </w:tc>
        <w:tc>
          <w:tcPr>
            <w:tcW w:w="810" w:type="dxa"/>
          </w:tcPr>
          <w:p w14:paraId="1D07EA4C"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B41DBB"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3FE56AA5" w14:textId="77777777" w:rsidR="00A12025" w:rsidRDefault="006E3CBB" w:rsidP="00A850EF">
            <w:pPr>
              <w:cnfStyle w:val="000000100000" w:firstRow="0" w:lastRow="0" w:firstColumn="0" w:lastColumn="0" w:oddVBand="0" w:evenVBand="0" w:oddHBand="1" w:evenHBand="0" w:firstRowFirstColumn="0" w:firstRowLastColumn="0" w:lastRowFirstColumn="0" w:lastRowLastColumn="0"/>
            </w:pPr>
            <w:r>
              <w:t>Dollar amount  of gift including missing values</w:t>
            </w:r>
          </w:p>
        </w:tc>
      </w:tr>
      <w:tr w:rsidR="00412DA6" w14:paraId="75A129E4" w14:textId="77777777" w:rsidTr="008168C0">
        <w:tc>
          <w:tcPr>
            <w:cnfStyle w:val="001000000000" w:firstRow="0" w:lastRow="0" w:firstColumn="1" w:lastColumn="0" w:oddVBand="0" w:evenVBand="0" w:oddHBand="0" w:evenHBand="0" w:firstRowFirstColumn="0" w:firstRowLastColumn="0" w:lastRowFirstColumn="0" w:lastRowLastColumn="0"/>
            <w:tcW w:w="1165" w:type="dxa"/>
          </w:tcPr>
          <w:p w14:paraId="2DE8559A" w14:textId="77777777" w:rsidR="00A12025" w:rsidRDefault="006E3CBB" w:rsidP="00A850EF">
            <w:r>
              <w:lastRenderedPageBreak/>
              <w:t>2</w:t>
            </w:r>
          </w:p>
        </w:tc>
        <w:tc>
          <w:tcPr>
            <w:tcW w:w="2070" w:type="dxa"/>
          </w:tcPr>
          <w:p w14:paraId="4528CC8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TARGET_D_with0</w:t>
            </w:r>
          </w:p>
        </w:tc>
        <w:tc>
          <w:tcPr>
            <w:tcW w:w="1980" w:type="dxa"/>
          </w:tcPr>
          <w:p w14:paraId="493B8A92"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Target Gift Amount with Zero</w:t>
            </w:r>
          </w:p>
        </w:tc>
        <w:tc>
          <w:tcPr>
            <w:tcW w:w="810" w:type="dxa"/>
          </w:tcPr>
          <w:p w14:paraId="0C3FE4F9"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num</w:t>
            </w:r>
          </w:p>
        </w:tc>
        <w:tc>
          <w:tcPr>
            <w:tcW w:w="973" w:type="dxa"/>
          </w:tcPr>
          <w:p w14:paraId="0A3FE772"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8</w:t>
            </w:r>
          </w:p>
        </w:tc>
        <w:tc>
          <w:tcPr>
            <w:tcW w:w="3792" w:type="dxa"/>
          </w:tcPr>
          <w:p w14:paraId="509EC2BA" w14:textId="77777777" w:rsidR="00A12025" w:rsidRDefault="006E3CBB" w:rsidP="00A850EF">
            <w:pPr>
              <w:cnfStyle w:val="000000000000" w:firstRow="0" w:lastRow="0" w:firstColumn="0" w:lastColumn="0" w:oddVBand="0" w:evenVBand="0" w:oddHBand="0" w:evenHBand="0" w:firstRowFirstColumn="0" w:firstRowLastColumn="0" w:lastRowFirstColumn="0" w:lastRowLastColumn="0"/>
            </w:pPr>
            <w:r>
              <w:t>Dollar amount of gift, missing values coded as $0</w:t>
            </w:r>
          </w:p>
        </w:tc>
      </w:tr>
    </w:tbl>
    <w:p w14:paraId="58B2A407" w14:textId="039B3690" w:rsidR="007526C2" w:rsidRPr="00CD2136" w:rsidRDefault="007526C2" w:rsidP="00E02D00"/>
    <w:sectPr w:rsidR="007526C2" w:rsidRPr="00CD2136" w:rsidSect="00DF7E42">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B41C" w14:textId="77777777" w:rsidR="00EA15F9" w:rsidRDefault="00EA15F9" w:rsidP="00FE4DED">
      <w:pPr>
        <w:spacing w:after="0" w:line="240" w:lineRule="auto"/>
      </w:pPr>
      <w:r>
        <w:separator/>
      </w:r>
    </w:p>
  </w:endnote>
  <w:endnote w:type="continuationSeparator" w:id="0">
    <w:p w14:paraId="652B7DBE" w14:textId="77777777" w:rsidR="00EA15F9" w:rsidRDefault="00EA15F9" w:rsidP="00FE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4C1D" w14:textId="50D16BB4" w:rsidR="001250C7" w:rsidRDefault="001250C7" w:rsidP="005673A2">
    <w:pPr>
      <w:pStyle w:val="Rodap"/>
      <w:jc w:val="right"/>
    </w:pPr>
    <w:r>
      <w:rPr>
        <w:noProof/>
      </w:rPr>
      <mc:AlternateContent>
        <mc:Choice Requires="wps">
          <w:drawing>
            <wp:anchor distT="0" distB="0" distL="114300" distR="114300" simplePos="0" relativeHeight="251659264" behindDoc="0" locked="0" layoutInCell="1" allowOverlap="1" wp14:anchorId="347C807D" wp14:editId="70B8B4AB">
              <wp:simplePos x="0" y="0"/>
              <wp:positionH relativeFrom="column">
                <wp:posOffset>6681458</wp:posOffset>
              </wp:positionH>
              <wp:positionV relativeFrom="paragraph">
                <wp:posOffset>8418</wp:posOffset>
              </wp:positionV>
              <wp:extent cx="0" cy="461726"/>
              <wp:effectExtent l="0" t="0" r="38100" b="33655"/>
              <wp:wrapNone/>
              <wp:docPr id="3" name="Straight Connector 3"/>
              <wp:cNvGraphicFramePr/>
              <a:graphic xmlns:a="http://schemas.openxmlformats.org/drawingml/2006/main">
                <a:graphicData uri="http://schemas.microsoft.com/office/word/2010/wordprocessingShape">
                  <wps:wsp>
                    <wps:cNvCnPr/>
                    <wps:spPr>
                      <a:xfrm>
                        <a:off x="0" y="0"/>
                        <a:ext cx="0" cy="461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02F02E6">
            <v:line id="Straight Connector 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26.1pt,.65pt" to="526.1pt,37pt" w14:anchorId="3FAC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">
              <v:stroke joinstyle="miter"/>
            </v:line>
          </w:pict>
        </mc:Fallback>
      </mc:AlternateContent>
    </w:r>
    <w:r>
      <w:rPr>
        <w:noProof/>
      </w:rPr>
      <w:drawing>
        <wp:inline distT="0" distB="0" distL="0" distR="0" wp14:anchorId="3A8EFA4F" wp14:editId="1A257401">
          <wp:extent cx="794385" cy="41719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94385" cy="417195"/>
                  </a:xfrm>
                  <a:prstGeom prst="rect">
                    <a:avLst/>
                  </a:prstGeom>
                </pic:spPr>
              </pic:pic>
            </a:graphicData>
          </a:graphic>
        </wp:inline>
      </w:drawing>
    </w:r>
    <w:r>
      <w:t xml:space="preserve">    </w:t>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95D5" w14:textId="77777777" w:rsidR="00EA15F9" w:rsidRDefault="00EA15F9" w:rsidP="00FE4DED">
      <w:pPr>
        <w:spacing w:after="0" w:line="240" w:lineRule="auto"/>
      </w:pPr>
      <w:r>
        <w:separator/>
      </w:r>
    </w:p>
  </w:footnote>
  <w:footnote w:type="continuationSeparator" w:id="0">
    <w:p w14:paraId="42A95B3D" w14:textId="77777777" w:rsidR="00EA15F9" w:rsidRDefault="00EA15F9" w:rsidP="00FE4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A986E" w14:textId="7572A1CF" w:rsidR="001250C7" w:rsidRDefault="001250C7" w:rsidP="00FE4DED">
    <w:pPr>
      <w:pStyle w:val="Cabealho"/>
      <w:jc w:val="center"/>
    </w:pPr>
    <w:r>
      <w:t xml:space="preserve">Data </w:t>
    </w:r>
    <w:r w:rsidR="00B439D8">
      <w:t xml:space="preserve">Information </w:t>
    </w:r>
    <w:r>
      <w:t>| PVA_PARTITION</w:t>
    </w:r>
    <w:r w:rsidR="001D48F4">
      <w:rPr>
        <w:noProof/>
      </w:rPr>
      <w:t xml:space="preserve"> | Revised </w:t>
    </w:r>
    <w:r w:rsidR="00A945CC">
      <w:rPr>
        <w:noProof/>
      </w:rPr>
      <w:fldChar w:fldCharType="begin"/>
    </w:r>
    <w:r w:rsidR="00A945CC">
      <w:rPr>
        <w:noProof/>
      </w:rPr>
      <w:instrText xml:space="preserve"> SAVEDATE  \@ "d MMMM yyyy"  \* MERGEFORMAT </w:instrText>
    </w:r>
    <w:r w:rsidR="00A945CC">
      <w:rPr>
        <w:noProof/>
      </w:rPr>
      <w:fldChar w:fldCharType="separate"/>
    </w:r>
    <w:r w:rsidR="00444FE0">
      <w:rPr>
        <w:noProof/>
      </w:rPr>
      <w:t>15 December 2021</w:t>
    </w:r>
    <w:r w:rsidR="00A945C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71"/>
    <w:multiLevelType w:val="hybridMultilevel"/>
    <w:tmpl w:val="10B4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E07F3"/>
    <w:multiLevelType w:val="hybridMultilevel"/>
    <w:tmpl w:val="7F3E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C94"/>
    <w:multiLevelType w:val="hybridMultilevel"/>
    <w:tmpl w:val="0248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C17BC"/>
    <w:multiLevelType w:val="hybridMultilevel"/>
    <w:tmpl w:val="DABA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C1BE2"/>
    <w:multiLevelType w:val="hybridMultilevel"/>
    <w:tmpl w:val="789A1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85D35"/>
    <w:multiLevelType w:val="hybridMultilevel"/>
    <w:tmpl w:val="1594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D3EE4"/>
    <w:multiLevelType w:val="hybridMultilevel"/>
    <w:tmpl w:val="332A4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F5931"/>
    <w:multiLevelType w:val="hybridMultilevel"/>
    <w:tmpl w:val="31D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D58E5"/>
    <w:multiLevelType w:val="hybridMultilevel"/>
    <w:tmpl w:val="7AE8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35199"/>
    <w:multiLevelType w:val="hybridMultilevel"/>
    <w:tmpl w:val="3670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B4093"/>
    <w:multiLevelType w:val="hybridMultilevel"/>
    <w:tmpl w:val="5764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5EEB"/>
    <w:multiLevelType w:val="hybridMultilevel"/>
    <w:tmpl w:val="B360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112B4"/>
    <w:multiLevelType w:val="hybridMultilevel"/>
    <w:tmpl w:val="AA80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87535"/>
    <w:multiLevelType w:val="hybridMultilevel"/>
    <w:tmpl w:val="6C24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C45C5"/>
    <w:multiLevelType w:val="hybridMultilevel"/>
    <w:tmpl w:val="8AE045E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916CA4"/>
    <w:multiLevelType w:val="hybridMultilevel"/>
    <w:tmpl w:val="17A6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B1708"/>
    <w:multiLevelType w:val="hybridMultilevel"/>
    <w:tmpl w:val="6C24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164E9"/>
    <w:multiLevelType w:val="hybridMultilevel"/>
    <w:tmpl w:val="D5E8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004430">
    <w:abstractNumId w:val="12"/>
  </w:num>
  <w:num w:numId="2" w16cid:durableId="1059203462">
    <w:abstractNumId w:val="2"/>
  </w:num>
  <w:num w:numId="3" w16cid:durableId="122500082">
    <w:abstractNumId w:val="15"/>
  </w:num>
  <w:num w:numId="4" w16cid:durableId="1585921550">
    <w:abstractNumId w:val="13"/>
  </w:num>
  <w:num w:numId="5" w16cid:durableId="102766394">
    <w:abstractNumId w:val="16"/>
  </w:num>
  <w:num w:numId="6" w16cid:durableId="1487091568">
    <w:abstractNumId w:val="8"/>
  </w:num>
  <w:num w:numId="7" w16cid:durableId="65803820">
    <w:abstractNumId w:val="11"/>
  </w:num>
  <w:num w:numId="8" w16cid:durableId="183792185">
    <w:abstractNumId w:val="5"/>
  </w:num>
  <w:num w:numId="9" w16cid:durableId="1535341501">
    <w:abstractNumId w:val="9"/>
  </w:num>
  <w:num w:numId="10" w16cid:durableId="793409562">
    <w:abstractNumId w:val="4"/>
  </w:num>
  <w:num w:numId="11" w16cid:durableId="716709539">
    <w:abstractNumId w:val="7"/>
  </w:num>
  <w:num w:numId="12" w16cid:durableId="1246919833">
    <w:abstractNumId w:val="1"/>
  </w:num>
  <w:num w:numId="13" w16cid:durableId="1366717780">
    <w:abstractNumId w:val="3"/>
  </w:num>
  <w:num w:numId="14" w16cid:durableId="949239011">
    <w:abstractNumId w:val="0"/>
  </w:num>
  <w:num w:numId="15" w16cid:durableId="1982803100">
    <w:abstractNumId w:val="10"/>
  </w:num>
  <w:num w:numId="16" w16cid:durableId="1384715607">
    <w:abstractNumId w:val="6"/>
  </w:num>
  <w:num w:numId="17" w16cid:durableId="1076363313">
    <w:abstractNumId w:val="17"/>
  </w:num>
  <w:num w:numId="18" w16cid:durableId="215437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ED"/>
    <w:rsid w:val="0000250D"/>
    <w:rsid w:val="00002D78"/>
    <w:rsid w:val="00007CA4"/>
    <w:rsid w:val="00013308"/>
    <w:rsid w:val="0002428B"/>
    <w:rsid w:val="0003393F"/>
    <w:rsid w:val="00037E06"/>
    <w:rsid w:val="000762EB"/>
    <w:rsid w:val="000B40C9"/>
    <w:rsid w:val="000E094E"/>
    <w:rsid w:val="000F3625"/>
    <w:rsid w:val="001008E2"/>
    <w:rsid w:val="00100F1B"/>
    <w:rsid w:val="001250C7"/>
    <w:rsid w:val="00154D0E"/>
    <w:rsid w:val="00162D91"/>
    <w:rsid w:val="00164E5E"/>
    <w:rsid w:val="00181D1F"/>
    <w:rsid w:val="0018273E"/>
    <w:rsid w:val="0018752A"/>
    <w:rsid w:val="00190B14"/>
    <w:rsid w:val="001B1693"/>
    <w:rsid w:val="001C66F1"/>
    <w:rsid w:val="001D48F4"/>
    <w:rsid w:val="001E10BE"/>
    <w:rsid w:val="001F25BF"/>
    <w:rsid w:val="00211063"/>
    <w:rsid w:val="0021627E"/>
    <w:rsid w:val="002546CC"/>
    <w:rsid w:val="00293E1C"/>
    <w:rsid w:val="002C4ADA"/>
    <w:rsid w:val="002D0C54"/>
    <w:rsid w:val="002D5FE0"/>
    <w:rsid w:val="0032118C"/>
    <w:rsid w:val="003249C3"/>
    <w:rsid w:val="00341B0E"/>
    <w:rsid w:val="003522FA"/>
    <w:rsid w:val="003638FB"/>
    <w:rsid w:val="0038501E"/>
    <w:rsid w:val="00390666"/>
    <w:rsid w:val="00393EBE"/>
    <w:rsid w:val="00395CD3"/>
    <w:rsid w:val="003C4E6E"/>
    <w:rsid w:val="003E1BBF"/>
    <w:rsid w:val="003F0B6E"/>
    <w:rsid w:val="004005E1"/>
    <w:rsid w:val="0041151F"/>
    <w:rsid w:val="00412DA6"/>
    <w:rsid w:val="00424A45"/>
    <w:rsid w:val="004341A2"/>
    <w:rsid w:val="00440ADB"/>
    <w:rsid w:val="00444C9F"/>
    <w:rsid w:val="00444FE0"/>
    <w:rsid w:val="004453D1"/>
    <w:rsid w:val="00450030"/>
    <w:rsid w:val="00451F13"/>
    <w:rsid w:val="00464AC2"/>
    <w:rsid w:val="00465423"/>
    <w:rsid w:val="00471756"/>
    <w:rsid w:val="00475D14"/>
    <w:rsid w:val="004874A4"/>
    <w:rsid w:val="00490053"/>
    <w:rsid w:val="00496998"/>
    <w:rsid w:val="004B1325"/>
    <w:rsid w:val="004D2F46"/>
    <w:rsid w:val="004D4795"/>
    <w:rsid w:val="004F69D3"/>
    <w:rsid w:val="00500C26"/>
    <w:rsid w:val="00553EB3"/>
    <w:rsid w:val="005673A2"/>
    <w:rsid w:val="00593885"/>
    <w:rsid w:val="005A7335"/>
    <w:rsid w:val="005B1F45"/>
    <w:rsid w:val="005C16C6"/>
    <w:rsid w:val="005D349C"/>
    <w:rsid w:val="005E0C01"/>
    <w:rsid w:val="005F41A6"/>
    <w:rsid w:val="005F4FC1"/>
    <w:rsid w:val="00600CE5"/>
    <w:rsid w:val="0061335A"/>
    <w:rsid w:val="00615816"/>
    <w:rsid w:val="006566EB"/>
    <w:rsid w:val="006802B7"/>
    <w:rsid w:val="00681BE6"/>
    <w:rsid w:val="006914D7"/>
    <w:rsid w:val="006B3F88"/>
    <w:rsid w:val="006B5051"/>
    <w:rsid w:val="006C53C2"/>
    <w:rsid w:val="006C655E"/>
    <w:rsid w:val="006E3CBB"/>
    <w:rsid w:val="006E3F8E"/>
    <w:rsid w:val="006F0B4A"/>
    <w:rsid w:val="00705DBB"/>
    <w:rsid w:val="00734B9B"/>
    <w:rsid w:val="007526C2"/>
    <w:rsid w:val="00763653"/>
    <w:rsid w:val="00766E14"/>
    <w:rsid w:val="007A4429"/>
    <w:rsid w:val="007A72D5"/>
    <w:rsid w:val="007B1B75"/>
    <w:rsid w:val="007E2058"/>
    <w:rsid w:val="007F2057"/>
    <w:rsid w:val="007F2532"/>
    <w:rsid w:val="00800FC8"/>
    <w:rsid w:val="00810717"/>
    <w:rsid w:val="008168C0"/>
    <w:rsid w:val="00822366"/>
    <w:rsid w:val="0082598B"/>
    <w:rsid w:val="00837BC6"/>
    <w:rsid w:val="00852C8C"/>
    <w:rsid w:val="008733F8"/>
    <w:rsid w:val="0088008D"/>
    <w:rsid w:val="00881BAE"/>
    <w:rsid w:val="00883218"/>
    <w:rsid w:val="008A6076"/>
    <w:rsid w:val="008B7CF8"/>
    <w:rsid w:val="008C018C"/>
    <w:rsid w:val="008D7A9A"/>
    <w:rsid w:val="008E7D6C"/>
    <w:rsid w:val="008F1B7D"/>
    <w:rsid w:val="00901C55"/>
    <w:rsid w:val="009224EA"/>
    <w:rsid w:val="00943B3C"/>
    <w:rsid w:val="009452D3"/>
    <w:rsid w:val="0095452B"/>
    <w:rsid w:val="00961FA3"/>
    <w:rsid w:val="009941D0"/>
    <w:rsid w:val="009B44E8"/>
    <w:rsid w:val="009D485A"/>
    <w:rsid w:val="009F6D18"/>
    <w:rsid w:val="00A12025"/>
    <w:rsid w:val="00A25881"/>
    <w:rsid w:val="00A4564E"/>
    <w:rsid w:val="00A506F7"/>
    <w:rsid w:val="00A77482"/>
    <w:rsid w:val="00A850EF"/>
    <w:rsid w:val="00A85615"/>
    <w:rsid w:val="00A945CC"/>
    <w:rsid w:val="00A970B4"/>
    <w:rsid w:val="00AC3E3B"/>
    <w:rsid w:val="00AD324B"/>
    <w:rsid w:val="00AD40F7"/>
    <w:rsid w:val="00AE25A4"/>
    <w:rsid w:val="00B05F20"/>
    <w:rsid w:val="00B16B2D"/>
    <w:rsid w:val="00B439D8"/>
    <w:rsid w:val="00BA2DCA"/>
    <w:rsid w:val="00BD204E"/>
    <w:rsid w:val="00BD24FD"/>
    <w:rsid w:val="00BE2F17"/>
    <w:rsid w:val="00C00B23"/>
    <w:rsid w:val="00C26281"/>
    <w:rsid w:val="00C51C98"/>
    <w:rsid w:val="00C60E9C"/>
    <w:rsid w:val="00CD2136"/>
    <w:rsid w:val="00CD2DB6"/>
    <w:rsid w:val="00CE2C1C"/>
    <w:rsid w:val="00CE3EB5"/>
    <w:rsid w:val="00CF1114"/>
    <w:rsid w:val="00D035D3"/>
    <w:rsid w:val="00D07690"/>
    <w:rsid w:val="00D2155C"/>
    <w:rsid w:val="00D556E2"/>
    <w:rsid w:val="00D66F90"/>
    <w:rsid w:val="00D7325D"/>
    <w:rsid w:val="00DA07AC"/>
    <w:rsid w:val="00DB0932"/>
    <w:rsid w:val="00DB3E80"/>
    <w:rsid w:val="00DB6173"/>
    <w:rsid w:val="00DF52E2"/>
    <w:rsid w:val="00DF7E42"/>
    <w:rsid w:val="00E02D00"/>
    <w:rsid w:val="00E06DD6"/>
    <w:rsid w:val="00E12C6A"/>
    <w:rsid w:val="00E2137C"/>
    <w:rsid w:val="00E21C82"/>
    <w:rsid w:val="00E25432"/>
    <w:rsid w:val="00E2659B"/>
    <w:rsid w:val="00E26E4B"/>
    <w:rsid w:val="00E378E6"/>
    <w:rsid w:val="00E47D2B"/>
    <w:rsid w:val="00E507D6"/>
    <w:rsid w:val="00E65C27"/>
    <w:rsid w:val="00E750EC"/>
    <w:rsid w:val="00E761BD"/>
    <w:rsid w:val="00E82C8E"/>
    <w:rsid w:val="00E9796D"/>
    <w:rsid w:val="00EA15F9"/>
    <w:rsid w:val="00EA3405"/>
    <w:rsid w:val="00EB14F4"/>
    <w:rsid w:val="00EC023F"/>
    <w:rsid w:val="00ED660C"/>
    <w:rsid w:val="00EE44CC"/>
    <w:rsid w:val="00EF6924"/>
    <w:rsid w:val="00F071D0"/>
    <w:rsid w:val="00F33E60"/>
    <w:rsid w:val="00F42CAD"/>
    <w:rsid w:val="00F43276"/>
    <w:rsid w:val="00F4422C"/>
    <w:rsid w:val="00F52E2B"/>
    <w:rsid w:val="00F53165"/>
    <w:rsid w:val="00F64A60"/>
    <w:rsid w:val="00F8206D"/>
    <w:rsid w:val="00F865CA"/>
    <w:rsid w:val="00FA797F"/>
    <w:rsid w:val="00FD0898"/>
    <w:rsid w:val="00FE0873"/>
    <w:rsid w:val="00FE4DED"/>
    <w:rsid w:val="00FE7B55"/>
    <w:rsid w:val="1C0FEF59"/>
    <w:rsid w:val="22C08318"/>
    <w:rsid w:val="28850BF1"/>
    <w:rsid w:val="38DA9E6F"/>
    <w:rsid w:val="3FE9AB65"/>
    <w:rsid w:val="488975A2"/>
    <w:rsid w:val="4D7389D1"/>
    <w:rsid w:val="568771FF"/>
    <w:rsid w:val="5F2D6B82"/>
    <w:rsid w:val="72A5CFB0"/>
    <w:rsid w:val="7544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69704"/>
  <w15:chartTrackingRefBased/>
  <w15:docId w15:val="{F965ECEF-14B3-4B38-8704-18E64C3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50EF"/>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har"/>
    <w:uiPriority w:val="9"/>
    <w:unhideWhenUsed/>
    <w:qFormat/>
    <w:rsid w:val="00A850EF"/>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har"/>
    <w:uiPriority w:val="9"/>
    <w:unhideWhenUsed/>
    <w:qFormat/>
    <w:rsid w:val="002546CC"/>
    <w:pPr>
      <w:keepNext/>
      <w:keepLines/>
      <w:spacing w:before="40" w:after="0"/>
      <w:outlineLvl w:val="2"/>
    </w:pPr>
    <w:rPr>
      <w:rFonts w:asciiTheme="majorHAnsi" w:eastAsiaTheme="majorEastAsia" w:hAnsiTheme="majorHAnsi"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DE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E4DED"/>
  </w:style>
  <w:style w:type="paragraph" w:styleId="Rodap">
    <w:name w:val="footer"/>
    <w:basedOn w:val="Normal"/>
    <w:link w:val="RodapChar"/>
    <w:uiPriority w:val="99"/>
    <w:unhideWhenUsed/>
    <w:rsid w:val="00FE4DED"/>
    <w:pPr>
      <w:tabs>
        <w:tab w:val="center" w:pos="4680"/>
        <w:tab w:val="right" w:pos="9360"/>
      </w:tabs>
      <w:spacing w:after="0" w:line="240" w:lineRule="auto"/>
    </w:pPr>
  </w:style>
  <w:style w:type="character" w:customStyle="1" w:styleId="RodapChar">
    <w:name w:val="Rodapé Char"/>
    <w:basedOn w:val="Fontepargpadro"/>
    <w:link w:val="Rodap"/>
    <w:uiPriority w:val="99"/>
    <w:rsid w:val="00FE4DED"/>
  </w:style>
  <w:style w:type="paragraph" w:styleId="PargrafodaLista">
    <w:name w:val="List Paragraph"/>
    <w:basedOn w:val="Normal"/>
    <w:uiPriority w:val="34"/>
    <w:qFormat/>
    <w:rsid w:val="00A850EF"/>
    <w:pPr>
      <w:ind w:left="720"/>
      <w:contextualSpacing/>
    </w:pPr>
  </w:style>
  <w:style w:type="character" w:customStyle="1" w:styleId="Ttulo1Char">
    <w:name w:val="Título 1 Char"/>
    <w:basedOn w:val="Fontepargpadro"/>
    <w:link w:val="Ttulo1"/>
    <w:uiPriority w:val="9"/>
    <w:rsid w:val="00A850EF"/>
    <w:rPr>
      <w:rFonts w:asciiTheme="majorHAnsi" w:eastAsiaTheme="majorEastAsia" w:hAnsiTheme="majorHAnsi" w:cstheme="majorBidi"/>
      <w:b/>
      <w:sz w:val="32"/>
      <w:szCs w:val="32"/>
    </w:rPr>
  </w:style>
  <w:style w:type="character" w:customStyle="1" w:styleId="Ttulo2Char">
    <w:name w:val="Título 2 Char"/>
    <w:basedOn w:val="Fontepargpadro"/>
    <w:link w:val="Ttulo2"/>
    <w:uiPriority w:val="9"/>
    <w:rsid w:val="00A850EF"/>
    <w:rPr>
      <w:rFonts w:asciiTheme="majorHAnsi" w:eastAsiaTheme="majorEastAsia" w:hAnsiTheme="majorHAnsi" w:cstheme="majorBidi"/>
      <w:b/>
      <w:sz w:val="26"/>
      <w:szCs w:val="26"/>
    </w:rPr>
  </w:style>
  <w:style w:type="table" w:styleId="Tabelacomgrade">
    <w:name w:val="Table Grid"/>
    <w:basedOn w:val="Tabelanormal"/>
    <w:uiPriority w:val="39"/>
    <w:rsid w:val="00A1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DF7E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3">
    <w:name w:val="Grid Table 3"/>
    <w:basedOn w:val="Tabelanormal"/>
    <w:uiPriority w:val="48"/>
    <w:rsid w:val="00412D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3">
    <w:name w:val="Grid Table 3 Accent 3"/>
    <w:basedOn w:val="Tabelanormal"/>
    <w:uiPriority w:val="48"/>
    <w:rsid w:val="00412D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4-nfase3">
    <w:name w:val="Grid Table 4 Accent 3"/>
    <w:basedOn w:val="Tabelanormal"/>
    <w:uiPriority w:val="49"/>
    <w:rsid w:val="00412D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5Escura-nfase3">
    <w:name w:val="Grid Table 5 Dark Accent 3"/>
    <w:basedOn w:val="Tabelanormal"/>
    <w:uiPriority w:val="50"/>
    <w:rsid w:val="00412D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3Char">
    <w:name w:val="Título 3 Char"/>
    <w:basedOn w:val="Fontepargpadro"/>
    <w:link w:val="Ttulo3"/>
    <w:uiPriority w:val="9"/>
    <w:rsid w:val="002546CC"/>
    <w:rPr>
      <w:rFonts w:asciiTheme="majorHAnsi" w:eastAsiaTheme="majorEastAsia" w:hAnsiTheme="majorHAnsi" w:cstheme="majorBidi"/>
      <w:b/>
      <w:sz w:val="24"/>
      <w:szCs w:val="24"/>
    </w:rPr>
  </w:style>
  <w:style w:type="paragraph" w:customStyle="1" w:styleId="paragraph">
    <w:name w:val="paragraph"/>
    <w:basedOn w:val="Normal"/>
    <w:rsid w:val="007526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7526C2"/>
  </w:style>
  <w:style w:type="character" w:customStyle="1" w:styleId="eop">
    <w:name w:val="eop"/>
    <w:basedOn w:val="Fontepargpadro"/>
    <w:rsid w:val="007526C2"/>
  </w:style>
  <w:style w:type="paragraph" w:styleId="Textodebalo">
    <w:name w:val="Balloon Text"/>
    <w:basedOn w:val="Normal"/>
    <w:link w:val="TextodebaloChar"/>
    <w:uiPriority w:val="99"/>
    <w:semiHidden/>
    <w:unhideWhenUsed/>
    <w:rsid w:val="00395C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5CD3"/>
    <w:rPr>
      <w:rFonts w:ascii="Segoe UI" w:hAnsi="Segoe UI" w:cs="Segoe UI"/>
      <w:sz w:val="18"/>
      <w:szCs w:val="18"/>
    </w:rPr>
  </w:style>
  <w:style w:type="character" w:styleId="Refdecomentrio">
    <w:name w:val="annotation reference"/>
    <w:basedOn w:val="Fontepargpadro"/>
    <w:uiPriority w:val="99"/>
    <w:semiHidden/>
    <w:unhideWhenUsed/>
    <w:rsid w:val="00A85615"/>
    <w:rPr>
      <w:sz w:val="16"/>
      <w:szCs w:val="16"/>
    </w:rPr>
  </w:style>
  <w:style w:type="paragraph" w:styleId="Textodecomentrio">
    <w:name w:val="annotation text"/>
    <w:basedOn w:val="Normal"/>
    <w:link w:val="TextodecomentrioChar"/>
    <w:uiPriority w:val="99"/>
    <w:semiHidden/>
    <w:unhideWhenUsed/>
    <w:rsid w:val="00A8561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85615"/>
    <w:rPr>
      <w:sz w:val="20"/>
      <w:szCs w:val="20"/>
    </w:rPr>
  </w:style>
  <w:style w:type="paragraph" w:styleId="Assuntodocomentrio">
    <w:name w:val="annotation subject"/>
    <w:basedOn w:val="Textodecomentrio"/>
    <w:next w:val="Textodecomentrio"/>
    <w:link w:val="AssuntodocomentrioChar"/>
    <w:uiPriority w:val="99"/>
    <w:semiHidden/>
    <w:unhideWhenUsed/>
    <w:rsid w:val="00A85615"/>
    <w:rPr>
      <w:b/>
      <w:bCs/>
    </w:rPr>
  </w:style>
  <w:style w:type="character" w:customStyle="1" w:styleId="AssuntodocomentrioChar">
    <w:name w:val="Assunto do comentário Char"/>
    <w:basedOn w:val="TextodecomentrioChar"/>
    <w:link w:val="Assuntodocomentrio"/>
    <w:uiPriority w:val="99"/>
    <w:semiHidden/>
    <w:rsid w:val="00A85615"/>
    <w:rPr>
      <w:b/>
      <w:bCs/>
      <w:sz w:val="20"/>
      <w:szCs w:val="20"/>
    </w:rPr>
  </w:style>
  <w:style w:type="character" w:styleId="TextodoEspaoReservado">
    <w:name w:val="Placeholder Text"/>
    <w:basedOn w:val="Fontepargpadro"/>
    <w:uiPriority w:val="99"/>
    <w:semiHidden/>
    <w:rsid w:val="006B50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5073">
      <w:bodyDiv w:val="1"/>
      <w:marLeft w:val="0"/>
      <w:marRight w:val="0"/>
      <w:marTop w:val="0"/>
      <w:marBottom w:val="0"/>
      <w:divBdr>
        <w:top w:val="none" w:sz="0" w:space="0" w:color="auto"/>
        <w:left w:val="none" w:sz="0" w:space="0" w:color="auto"/>
        <w:bottom w:val="none" w:sz="0" w:space="0" w:color="auto"/>
        <w:right w:val="none" w:sz="0" w:space="0" w:color="auto"/>
      </w:divBdr>
      <w:divsChild>
        <w:div w:id="1914854942">
          <w:marLeft w:val="0"/>
          <w:marRight w:val="0"/>
          <w:marTop w:val="0"/>
          <w:marBottom w:val="0"/>
          <w:divBdr>
            <w:top w:val="none" w:sz="0" w:space="0" w:color="auto"/>
            <w:left w:val="none" w:sz="0" w:space="0" w:color="auto"/>
            <w:bottom w:val="none" w:sz="0" w:space="0" w:color="auto"/>
            <w:right w:val="none" w:sz="0" w:space="0" w:color="auto"/>
          </w:divBdr>
          <w:divsChild>
            <w:div w:id="2076967742">
              <w:marLeft w:val="0"/>
              <w:marRight w:val="0"/>
              <w:marTop w:val="0"/>
              <w:marBottom w:val="0"/>
              <w:divBdr>
                <w:top w:val="none" w:sz="0" w:space="0" w:color="auto"/>
                <w:left w:val="none" w:sz="0" w:space="0" w:color="auto"/>
                <w:bottom w:val="none" w:sz="0" w:space="0" w:color="auto"/>
                <w:right w:val="none" w:sz="0" w:space="0" w:color="auto"/>
              </w:divBdr>
            </w:div>
          </w:divsChild>
        </w:div>
        <w:div w:id="335036144">
          <w:marLeft w:val="0"/>
          <w:marRight w:val="0"/>
          <w:marTop w:val="0"/>
          <w:marBottom w:val="0"/>
          <w:divBdr>
            <w:top w:val="none" w:sz="0" w:space="0" w:color="auto"/>
            <w:left w:val="none" w:sz="0" w:space="0" w:color="auto"/>
            <w:bottom w:val="none" w:sz="0" w:space="0" w:color="auto"/>
            <w:right w:val="none" w:sz="0" w:space="0" w:color="auto"/>
          </w:divBdr>
          <w:divsChild>
            <w:div w:id="935670745">
              <w:marLeft w:val="0"/>
              <w:marRight w:val="0"/>
              <w:marTop w:val="0"/>
              <w:marBottom w:val="0"/>
              <w:divBdr>
                <w:top w:val="none" w:sz="0" w:space="0" w:color="auto"/>
                <w:left w:val="none" w:sz="0" w:space="0" w:color="auto"/>
                <w:bottom w:val="none" w:sz="0" w:space="0" w:color="auto"/>
                <w:right w:val="none" w:sz="0" w:space="0" w:color="auto"/>
              </w:divBdr>
            </w:div>
          </w:divsChild>
        </w:div>
        <w:div w:id="1393389459">
          <w:marLeft w:val="0"/>
          <w:marRight w:val="0"/>
          <w:marTop w:val="0"/>
          <w:marBottom w:val="0"/>
          <w:divBdr>
            <w:top w:val="none" w:sz="0" w:space="0" w:color="auto"/>
            <w:left w:val="none" w:sz="0" w:space="0" w:color="auto"/>
            <w:bottom w:val="none" w:sz="0" w:space="0" w:color="auto"/>
            <w:right w:val="none" w:sz="0" w:space="0" w:color="auto"/>
          </w:divBdr>
          <w:divsChild>
            <w:div w:id="108477433">
              <w:marLeft w:val="0"/>
              <w:marRight w:val="0"/>
              <w:marTop w:val="0"/>
              <w:marBottom w:val="0"/>
              <w:divBdr>
                <w:top w:val="none" w:sz="0" w:space="0" w:color="auto"/>
                <w:left w:val="none" w:sz="0" w:space="0" w:color="auto"/>
                <w:bottom w:val="none" w:sz="0" w:space="0" w:color="auto"/>
                <w:right w:val="none" w:sz="0" w:space="0" w:color="auto"/>
              </w:divBdr>
            </w:div>
          </w:divsChild>
        </w:div>
        <w:div w:id="1648314536">
          <w:marLeft w:val="0"/>
          <w:marRight w:val="0"/>
          <w:marTop w:val="0"/>
          <w:marBottom w:val="0"/>
          <w:divBdr>
            <w:top w:val="none" w:sz="0" w:space="0" w:color="auto"/>
            <w:left w:val="none" w:sz="0" w:space="0" w:color="auto"/>
            <w:bottom w:val="none" w:sz="0" w:space="0" w:color="auto"/>
            <w:right w:val="none" w:sz="0" w:space="0" w:color="auto"/>
          </w:divBdr>
          <w:divsChild>
            <w:div w:id="1901281070">
              <w:marLeft w:val="0"/>
              <w:marRight w:val="0"/>
              <w:marTop w:val="0"/>
              <w:marBottom w:val="0"/>
              <w:divBdr>
                <w:top w:val="none" w:sz="0" w:space="0" w:color="auto"/>
                <w:left w:val="none" w:sz="0" w:space="0" w:color="auto"/>
                <w:bottom w:val="none" w:sz="0" w:space="0" w:color="auto"/>
                <w:right w:val="none" w:sz="0" w:space="0" w:color="auto"/>
              </w:divBdr>
            </w:div>
          </w:divsChild>
        </w:div>
        <w:div w:id="1080951081">
          <w:marLeft w:val="0"/>
          <w:marRight w:val="0"/>
          <w:marTop w:val="0"/>
          <w:marBottom w:val="0"/>
          <w:divBdr>
            <w:top w:val="none" w:sz="0" w:space="0" w:color="auto"/>
            <w:left w:val="none" w:sz="0" w:space="0" w:color="auto"/>
            <w:bottom w:val="none" w:sz="0" w:space="0" w:color="auto"/>
            <w:right w:val="none" w:sz="0" w:space="0" w:color="auto"/>
          </w:divBdr>
          <w:divsChild>
            <w:div w:id="1643728373">
              <w:marLeft w:val="0"/>
              <w:marRight w:val="0"/>
              <w:marTop w:val="0"/>
              <w:marBottom w:val="0"/>
              <w:divBdr>
                <w:top w:val="none" w:sz="0" w:space="0" w:color="auto"/>
                <w:left w:val="none" w:sz="0" w:space="0" w:color="auto"/>
                <w:bottom w:val="none" w:sz="0" w:space="0" w:color="auto"/>
                <w:right w:val="none" w:sz="0" w:space="0" w:color="auto"/>
              </w:divBdr>
            </w:div>
          </w:divsChild>
        </w:div>
        <w:div w:id="966467782">
          <w:marLeft w:val="0"/>
          <w:marRight w:val="0"/>
          <w:marTop w:val="0"/>
          <w:marBottom w:val="0"/>
          <w:divBdr>
            <w:top w:val="none" w:sz="0" w:space="0" w:color="auto"/>
            <w:left w:val="none" w:sz="0" w:space="0" w:color="auto"/>
            <w:bottom w:val="none" w:sz="0" w:space="0" w:color="auto"/>
            <w:right w:val="none" w:sz="0" w:space="0" w:color="auto"/>
          </w:divBdr>
          <w:divsChild>
            <w:div w:id="275718888">
              <w:marLeft w:val="0"/>
              <w:marRight w:val="0"/>
              <w:marTop w:val="0"/>
              <w:marBottom w:val="0"/>
              <w:divBdr>
                <w:top w:val="none" w:sz="0" w:space="0" w:color="auto"/>
                <w:left w:val="none" w:sz="0" w:space="0" w:color="auto"/>
                <w:bottom w:val="none" w:sz="0" w:space="0" w:color="auto"/>
                <w:right w:val="none" w:sz="0" w:space="0" w:color="auto"/>
              </w:divBdr>
            </w:div>
          </w:divsChild>
        </w:div>
        <w:div w:id="1524316797">
          <w:marLeft w:val="0"/>
          <w:marRight w:val="0"/>
          <w:marTop w:val="0"/>
          <w:marBottom w:val="0"/>
          <w:divBdr>
            <w:top w:val="none" w:sz="0" w:space="0" w:color="auto"/>
            <w:left w:val="none" w:sz="0" w:space="0" w:color="auto"/>
            <w:bottom w:val="none" w:sz="0" w:space="0" w:color="auto"/>
            <w:right w:val="none" w:sz="0" w:space="0" w:color="auto"/>
          </w:divBdr>
          <w:divsChild>
            <w:div w:id="1629360772">
              <w:marLeft w:val="0"/>
              <w:marRight w:val="0"/>
              <w:marTop w:val="0"/>
              <w:marBottom w:val="0"/>
              <w:divBdr>
                <w:top w:val="none" w:sz="0" w:space="0" w:color="auto"/>
                <w:left w:val="none" w:sz="0" w:space="0" w:color="auto"/>
                <w:bottom w:val="none" w:sz="0" w:space="0" w:color="auto"/>
                <w:right w:val="none" w:sz="0" w:space="0" w:color="auto"/>
              </w:divBdr>
            </w:div>
          </w:divsChild>
        </w:div>
        <w:div w:id="1049692">
          <w:marLeft w:val="0"/>
          <w:marRight w:val="0"/>
          <w:marTop w:val="0"/>
          <w:marBottom w:val="0"/>
          <w:divBdr>
            <w:top w:val="none" w:sz="0" w:space="0" w:color="auto"/>
            <w:left w:val="none" w:sz="0" w:space="0" w:color="auto"/>
            <w:bottom w:val="none" w:sz="0" w:space="0" w:color="auto"/>
            <w:right w:val="none" w:sz="0" w:space="0" w:color="auto"/>
          </w:divBdr>
          <w:divsChild>
            <w:div w:id="1725368267">
              <w:marLeft w:val="0"/>
              <w:marRight w:val="0"/>
              <w:marTop w:val="0"/>
              <w:marBottom w:val="0"/>
              <w:divBdr>
                <w:top w:val="none" w:sz="0" w:space="0" w:color="auto"/>
                <w:left w:val="none" w:sz="0" w:space="0" w:color="auto"/>
                <w:bottom w:val="none" w:sz="0" w:space="0" w:color="auto"/>
                <w:right w:val="none" w:sz="0" w:space="0" w:color="auto"/>
              </w:divBdr>
            </w:div>
          </w:divsChild>
        </w:div>
        <w:div w:id="1884946983">
          <w:marLeft w:val="0"/>
          <w:marRight w:val="0"/>
          <w:marTop w:val="0"/>
          <w:marBottom w:val="0"/>
          <w:divBdr>
            <w:top w:val="none" w:sz="0" w:space="0" w:color="auto"/>
            <w:left w:val="none" w:sz="0" w:space="0" w:color="auto"/>
            <w:bottom w:val="none" w:sz="0" w:space="0" w:color="auto"/>
            <w:right w:val="none" w:sz="0" w:space="0" w:color="auto"/>
          </w:divBdr>
          <w:divsChild>
            <w:div w:id="1226449855">
              <w:marLeft w:val="0"/>
              <w:marRight w:val="0"/>
              <w:marTop w:val="0"/>
              <w:marBottom w:val="0"/>
              <w:divBdr>
                <w:top w:val="none" w:sz="0" w:space="0" w:color="auto"/>
                <w:left w:val="none" w:sz="0" w:space="0" w:color="auto"/>
                <w:bottom w:val="none" w:sz="0" w:space="0" w:color="auto"/>
                <w:right w:val="none" w:sz="0" w:space="0" w:color="auto"/>
              </w:divBdr>
            </w:div>
          </w:divsChild>
        </w:div>
        <w:div w:id="1755466951">
          <w:marLeft w:val="0"/>
          <w:marRight w:val="0"/>
          <w:marTop w:val="0"/>
          <w:marBottom w:val="0"/>
          <w:divBdr>
            <w:top w:val="none" w:sz="0" w:space="0" w:color="auto"/>
            <w:left w:val="none" w:sz="0" w:space="0" w:color="auto"/>
            <w:bottom w:val="none" w:sz="0" w:space="0" w:color="auto"/>
            <w:right w:val="none" w:sz="0" w:space="0" w:color="auto"/>
          </w:divBdr>
          <w:divsChild>
            <w:div w:id="637565826">
              <w:marLeft w:val="0"/>
              <w:marRight w:val="0"/>
              <w:marTop w:val="0"/>
              <w:marBottom w:val="0"/>
              <w:divBdr>
                <w:top w:val="none" w:sz="0" w:space="0" w:color="auto"/>
                <w:left w:val="none" w:sz="0" w:space="0" w:color="auto"/>
                <w:bottom w:val="none" w:sz="0" w:space="0" w:color="auto"/>
                <w:right w:val="none" w:sz="0" w:space="0" w:color="auto"/>
              </w:divBdr>
            </w:div>
          </w:divsChild>
        </w:div>
        <w:div w:id="1294558004">
          <w:marLeft w:val="0"/>
          <w:marRight w:val="0"/>
          <w:marTop w:val="0"/>
          <w:marBottom w:val="0"/>
          <w:divBdr>
            <w:top w:val="none" w:sz="0" w:space="0" w:color="auto"/>
            <w:left w:val="none" w:sz="0" w:space="0" w:color="auto"/>
            <w:bottom w:val="none" w:sz="0" w:space="0" w:color="auto"/>
            <w:right w:val="none" w:sz="0" w:space="0" w:color="auto"/>
          </w:divBdr>
          <w:divsChild>
            <w:div w:id="115032691">
              <w:marLeft w:val="0"/>
              <w:marRight w:val="0"/>
              <w:marTop w:val="0"/>
              <w:marBottom w:val="0"/>
              <w:divBdr>
                <w:top w:val="none" w:sz="0" w:space="0" w:color="auto"/>
                <w:left w:val="none" w:sz="0" w:space="0" w:color="auto"/>
                <w:bottom w:val="none" w:sz="0" w:space="0" w:color="auto"/>
                <w:right w:val="none" w:sz="0" w:space="0" w:color="auto"/>
              </w:divBdr>
            </w:div>
          </w:divsChild>
        </w:div>
        <w:div w:id="914390476">
          <w:marLeft w:val="0"/>
          <w:marRight w:val="0"/>
          <w:marTop w:val="0"/>
          <w:marBottom w:val="0"/>
          <w:divBdr>
            <w:top w:val="none" w:sz="0" w:space="0" w:color="auto"/>
            <w:left w:val="none" w:sz="0" w:space="0" w:color="auto"/>
            <w:bottom w:val="none" w:sz="0" w:space="0" w:color="auto"/>
            <w:right w:val="none" w:sz="0" w:space="0" w:color="auto"/>
          </w:divBdr>
          <w:divsChild>
            <w:div w:id="1428119680">
              <w:marLeft w:val="0"/>
              <w:marRight w:val="0"/>
              <w:marTop w:val="0"/>
              <w:marBottom w:val="0"/>
              <w:divBdr>
                <w:top w:val="none" w:sz="0" w:space="0" w:color="auto"/>
                <w:left w:val="none" w:sz="0" w:space="0" w:color="auto"/>
                <w:bottom w:val="none" w:sz="0" w:space="0" w:color="auto"/>
                <w:right w:val="none" w:sz="0" w:space="0" w:color="auto"/>
              </w:divBdr>
            </w:div>
          </w:divsChild>
        </w:div>
        <w:div w:id="781265259">
          <w:marLeft w:val="0"/>
          <w:marRight w:val="0"/>
          <w:marTop w:val="0"/>
          <w:marBottom w:val="0"/>
          <w:divBdr>
            <w:top w:val="none" w:sz="0" w:space="0" w:color="auto"/>
            <w:left w:val="none" w:sz="0" w:space="0" w:color="auto"/>
            <w:bottom w:val="none" w:sz="0" w:space="0" w:color="auto"/>
            <w:right w:val="none" w:sz="0" w:space="0" w:color="auto"/>
          </w:divBdr>
          <w:divsChild>
            <w:div w:id="894657998">
              <w:marLeft w:val="0"/>
              <w:marRight w:val="0"/>
              <w:marTop w:val="0"/>
              <w:marBottom w:val="0"/>
              <w:divBdr>
                <w:top w:val="none" w:sz="0" w:space="0" w:color="auto"/>
                <w:left w:val="none" w:sz="0" w:space="0" w:color="auto"/>
                <w:bottom w:val="none" w:sz="0" w:space="0" w:color="auto"/>
                <w:right w:val="none" w:sz="0" w:space="0" w:color="auto"/>
              </w:divBdr>
            </w:div>
          </w:divsChild>
        </w:div>
        <w:div w:id="1391539230">
          <w:marLeft w:val="0"/>
          <w:marRight w:val="0"/>
          <w:marTop w:val="0"/>
          <w:marBottom w:val="0"/>
          <w:divBdr>
            <w:top w:val="none" w:sz="0" w:space="0" w:color="auto"/>
            <w:left w:val="none" w:sz="0" w:space="0" w:color="auto"/>
            <w:bottom w:val="none" w:sz="0" w:space="0" w:color="auto"/>
            <w:right w:val="none" w:sz="0" w:space="0" w:color="auto"/>
          </w:divBdr>
          <w:divsChild>
            <w:div w:id="19846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732">
      <w:bodyDiv w:val="1"/>
      <w:marLeft w:val="0"/>
      <w:marRight w:val="0"/>
      <w:marTop w:val="0"/>
      <w:marBottom w:val="0"/>
      <w:divBdr>
        <w:top w:val="none" w:sz="0" w:space="0" w:color="auto"/>
        <w:left w:val="none" w:sz="0" w:space="0" w:color="auto"/>
        <w:bottom w:val="none" w:sz="0" w:space="0" w:color="auto"/>
        <w:right w:val="none" w:sz="0" w:space="0" w:color="auto"/>
      </w:divBdr>
    </w:div>
    <w:div w:id="1570456942">
      <w:bodyDiv w:val="1"/>
      <w:marLeft w:val="0"/>
      <w:marRight w:val="0"/>
      <w:marTop w:val="0"/>
      <w:marBottom w:val="0"/>
      <w:divBdr>
        <w:top w:val="none" w:sz="0" w:space="0" w:color="auto"/>
        <w:left w:val="none" w:sz="0" w:space="0" w:color="auto"/>
        <w:bottom w:val="none" w:sz="0" w:space="0" w:color="auto"/>
        <w:right w:val="none" w:sz="0" w:space="0" w:color="auto"/>
      </w:divBdr>
      <w:divsChild>
        <w:div w:id="1779442517">
          <w:marLeft w:val="0"/>
          <w:marRight w:val="0"/>
          <w:marTop w:val="0"/>
          <w:marBottom w:val="0"/>
          <w:divBdr>
            <w:top w:val="none" w:sz="0" w:space="0" w:color="auto"/>
            <w:left w:val="none" w:sz="0" w:space="0" w:color="auto"/>
            <w:bottom w:val="none" w:sz="0" w:space="0" w:color="auto"/>
            <w:right w:val="none" w:sz="0" w:space="0" w:color="auto"/>
          </w:divBdr>
          <w:divsChild>
            <w:div w:id="1062630558">
              <w:marLeft w:val="0"/>
              <w:marRight w:val="0"/>
              <w:marTop w:val="0"/>
              <w:marBottom w:val="0"/>
              <w:divBdr>
                <w:top w:val="none" w:sz="0" w:space="0" w:color="auto"/>
                <w:left w:val="none" w:sz="0" w:space="0" w:color="auto"/>
                <w:bottom w:val="none" w:sz="0" w:space="0" w:color="auto"/>
                <w:right w:val="none" w:sz="0" w:space="0" w:color="auto"/>
              </w:divBdr>
            </w:div>
          </w:divsChild>
        </w:div>
        <w:div w:id="530336098">
          <w:marLeft w:val="0"/>
          <w:marRight w:val="0"/>
          <w:marTop w:val="0"/>
          <w:marBottom w:val="0"/>
          <w:divBdr>
            <w:top w:val="none" w:sz="0" w:space="0" w:color="auto"/>
            <w:left w:val="none" w:sz="0" w:space="0" w:color="auto"/>
            <w:bottom w:val="none" w:sz="0" w:space="0" w:color="auto"/>
            <w:right w:val="none" w:sz="0" w:space="0" w:color="auto"/>
          </w:divBdr>
          <w:divsChild>
            <w:div w:id="2066830046">
              <w:marLeft w:val="0"/>
              <w:marRight w:val="0"/>
              <w:marTop w:val="0"/>
              <w:marBottom w:val="0"/>
              <w:divBdr>
                <w:top w:val="none" w:sz="0" w:space="0" w:color="auto"/>
                <w:left w:val="none" w:sz="0" w:space="0" w:color="auto"/>
                <w:bottom w:val="none" w:sz="0" w:space="0" w:color="auto"/>
                <w:right w:val="none" w:sz="0" w:space="0" w:color="auto"/>
              </w:divBdr>
            </w:div>
          </w:divsChild>
        </w:div>
        <w:div w:id="135338450">
          <w:marLeft w:val="0"/>
          <w:marRight w:val="0"/>
          <w:marTop w:val="0"/>
          <w:marBottom w:val="0"/>
          <w:divBdr>
            <w:top w:val="none" w:sz="0" w:space="0" w:color="auto"/>
            <w:left w:val="none" w:sz="0" w:space="0" w:color="auto"/>
            <w:bottom w:val="none" w:sz="0" w:space="0" w:color="auto"/>
            <w:right w:val="none" w:sz="0" w:space="0" w:color="auto"/>
          </w:divBdr>
          <w:divsChild>
            <w:div w:id="1258557071">
              <w:marLeft w:val="0"/>
              <w:marRight w:val="0"/>
              <w:marTop w:val="0"/>
              <w:marBottom w:val="0"/>
              <w:divBdr>
                <w:top w:val="none" w:sz="0" w:space="0" w:color="auto"/>
                <w:left w:val="none" w:sz="0" w:space="0" w:color="auto"/>
                <w:bottom w:val="none" w:sz="0" w:space="0" w:color="auto"/>
                <w:right w:val="none" w:sz="0" w:space="0" w:color="auto"/>
              </w:divBdr>
            </w:div>
          </w:divsChild>
        </w:div>
        <w:div w:id="1814714111">
          <w:marLeft w:val="0"/>
          <w:marRight w:val="0"/>
          <w:marTop w:val="0"/>
          <w:marBottom w:val="0"/>
          <w:divBdr>
            <w:top w:val="none" w:sz="0" w:space="0" w:color="auto"/>
            <w:left w:val="none" w:sz="0" w:space="0" w:color="auto"/>
            <w:bottom w:val="none" w:sz="0" w:space="0" w:color="auto"/>
            <w:right w:val="none" w:sz="0" w:space="0" w:color="auto"/>
          </w:divBdr>
          <w:divsChild>
            <w:div w:id="325935711">
              <w:marLeft w:val="0"/>
              <w:marRight w:val="0"/>
              <w:marTop w:val="0"/>
              <w:marBottom w:val="0"/>
              <w:divBdr>
                <w:top w:val="none" w:sz="0" w:space="0" w:color="auto"/>
                <w:left w:val="none" w:sz="0" w:space="0" w:color="auto"/>
                <w:bottom w:val="none" w:sz="0" w:space="0" w:color="auto"/>
                <w:right w:val="none" w:sz="0" w:space="0" w:color="auto"/>
              </w:divBdr>
            </w:div>
          </w:divsChild>
        </w:div>
        <w:div w:id="1896043434">
          <w:marLeft w:val="0"/>
          <w:marRight w:val="0"/>
          <w:marTop w:val="0"/>
          <w:marBottom w:val="0"/>
          <w:divBdr>
            <w:top w:val="none" w:sz="0" w:space="0" w:color="auto"/>
            <w:left w:val="none" w:sz="0" w:space="0" w:color="auto"/>
            <w:bottom w:val="none" w:sz="0" w:space="0" w:color="auto"/>
            <w:right w:val="none" w:sz="0" w:space="0" w:color="auto"/>
          </w:divBdr>
          <w:divsChild>
            <w:div w:id="306934144">
              <w:marLeft w:val="0"/>
              <w:marRight w:val="0"/>
              <w:marTop w:val="0"/>
              <w:marBottom w:val="0"/>
              <w:divBdr>
                <w:top w:val="none" w:sz="0" w:space="0" w:color="auto"/>
                <w:left w:val="none" w:sz="0" w:space="0" w:color="auto"/>
                <w:bottom w:val="none" w:sz="0" w:space="0" w:color="auto"/>
                <w:right w:val="none" w:sz="0" w:space="0" w:color="auto"/>
              </w:divBdr>
            </w:div>
          </w:divsChild>
        </w:div>
        <w:div w:id="217789141">
          <w:marLeft w:val="0"/>
          <w:marRight w:val="0"/>
          <w:marTop w:val="0"/>
          <w:marBottom w:val="0"/>
          <w:divBdr>
            <w:top w:val="none" w:sz="0" w:space="0" w:color="auto"/>
            <w:left w:val="none" w:sz="0" w:space="0" w:color="auto"/>
            <w:bottom w:val="none" w:sz="0" w:space="0" w:color="auto"/>
            <w:right w:val="none" w:sz="0" w:space="0" w:color="auto"/>
          </w:divBdr>
          <w:divsChild>
            <w:div w:id="956985275">
              <w:marLeft w:val="0"/>
              <w:marRight w:val="0"/>
              <w:marTop w:val="0"/>
              <w:marBottom w:val="0"/>
              <w:divBdr>
                <w:top w:val="none" w:sz="0" w:space="0" w:color="auto"/>
                <w:left w:val="none" w:sz="0" w:space="0" w:color="auto"/>
                <w:bottom w:val="none" w:sz="0" w:space="0" w:color="auto"/>
                <w:right w:val="none" w:sz="0" w:space="0" w:color="auto"/>
              </w:divBdr>
            </w:div>
          </w:divsChild>
        </w:div>
        <w:div w:id="1619604696">
          <w:marLeft w:val="0"/>
          <w:marRight w:val="0"/>
          <w:marTop w:val="0"/>
          <w:marBottom w:val="0"/>
          <w:divBdr>
            <w:top w:val="none" w:sz="0" w:space="0" w:color="auto"/>
            <w:left w:val="none" w:sz="0" w:space="0" w:color="auto"/>
            <w:bottom w:val="none" w:sz="0" w:space="0" w:color="auto"/>
            <w:right w:val="none" w:sz="0" w:space="0" w:color="auto"/>
          </w:divBdr>
          <w:divsChild>
            <w:div w:id="872035571">
              <w:marLeft w:val="0"/>
              <w:marRight w:val="0"/>
              <w:marTop w:val="0"/>
              <w:marBottom w:val="0"/>
              <w:divBdr>
                <w:top w:val="none" w:sz="0" w:space="0" w:color="auto"/>
                <w:left w:val="none" w:sz="0" w:space="0" w:color="auto"/>
                <w:bottom w:val="none" w:sz="0" w:space="0" w:color="auto"/>
                <w:right w:val="none" w:sz="0" w:space="0" w:color="auto"/>
              </w:divBdr>
            </w:div>
          </w:divsChild>
        </w:div>
        <w:div w:id="1380856945">
          <w:marLeft w:val="0"/>
          <w:marRight w:val="0"/>
          <w:marTop w:val="0"/>
          <w:marBottom w:val="0"/>
          <w:divBdr>
            <w:top w:val="none" w:sz="0" w:space="0" w:color="auto"/>
            <w:left w:val="none" w:sz="0" w:space="0" w:color="auto"/>
            <w:bottom w:val="none" w:sz="0" w:space="0" w:color="auto"/>
            <w:right w:val="none" w:sz="0" w:space="0" w:color="auto"/>
          </w:divBdr>
          <w:divsChild>
            <w:div w:id="1538542996">
              <w:marLeft w:val="0"/>
              <w:marRight w:val="0"/>
              <w:marTop w:val="0"/>
              <w:marBottom w:val="0"/>
              <w:divBdr>
                <w:top w:val="none" w:sz="0" w:space="0" w:color="auto"/>
                <w:left w:val="none" w:sz="0" w:space="0" w:color="auto"/>
                <w:bottom w:val="none" w:sz="0" w:space="0" w:color="auto"/>
                <w:right w:val="none" w:sz="0" w:space="0" w:color="auto"/>
              </w:divBdr>
            </w:div>
          </w:divsChild>
        </w:div>
        <w:div w:id="2098593930">
          <w:marLeft w:val="0"/>
          <w:marRight w:val="0"/>
          <w:marTop w:val="0"/>
          <w:marBottom w:val="0"/>
          <w:divBdr>
            <w:top w:val="none" w:sz="0" w:space="0" w:color="auto"/>
            <w:left w:val="none" w:sz="0" w:space="0" w:color="auto"/>
            <w:bottom w:val="none" w:sz="0" w:space="0" w:color="auto"/>
            <w:right w:val="none" w:sz="0" w:space="0" w:color="auto"/>
          </w:divBdr>
          <w:divsChild>
            <w:div w:id="1631208392">
              <w:marLeft w:val="0"/>
              <w:marRight w:val="0"/>
              <w:marTop w:val="0"/>
              <w:marBottom w:val="0"/>
              <w:divBdr>
                <w:top w:val="none" w:sz="0" w:space="0" w:color="auto"/>
                <w:left w:val="none" w:sz="0" w:space="0" w:color="auto"/>
                <w:bottom w:val="none" w:sz="0" w:space="0" w:color="auto"/>
                <w:right w:val="none" w:sz="0" w:space="0" w:color="auto"/>
              </w:divBdr>
            </w:div>
          </w:divsChild>
        </w:div>
        <w:div w:id="1030105959">
          <w:marLeft w:val="0"/>
          <w:marRight w:val="0"/>
          <w:marTop w:val="0"/>
          <w:marBottom w:val="0"/>
          <w:divBdr>
            <w:top w:val="none" w:sz="0" w:space="0" w:color="auto"/>
            <w:left w:val="none" w:sz="0" w:space="0" w:color="auto"/>
            <w:bottom w:val="none" w:sz="0" w:space="0" w:color="auto"/>
            <w:right w:val="none" w:sz="0" w:space="0" w:color="auto"/>
          </w:divBdr>
          <w:divsChild>
            <w:div w:id="1226526156">
              <w:marLeft w:val="0"/>
              <w:marRight w:val="0"/>
              <w:marTop w:val="0"/>
              <w:marBottom w:val="0"/>
              <w:divBdr>
                <w:top w:val="none" w:sz="0" w:space="0" w:color="auto"/>
                <w:left w:val="none" w:sz="0" w:space="0" w:color="auto"/>
                <w:bottom w:val="none" w:sz="0" w:space="0" w:color="auto"/>
                <w:right w:val="none" w:sz="0" w:space="0" w:color="auto"/>
              </w:divBdr>
            </w:div>
          </w:divsChild>
        </w:div>
        <w:div w:id="1958219717">
          <w:marLeft w:val="0"/>
          <w:marRight w:val="0"/>
          <w:marTop w:val="0"/>
          <w:marBottom w:val="0"/>
          <w:divBdr>
            <w:top w:val="none" w:sz="0" w:space="0" w:color="auto"/>
            <w:left w:val="none" w:sz="0" w:space="0" w:color="auto"/>
            <w:bottom w:val="none" w:sz="0" w:space="0" w:color="auto"/>
            <w:right w:val="none" w:sz="0" w:space="0" w:color="auto"/>
          </w:divBdr>
          <w:divsChild>
            <w:div w:id="649791628">
              <w:marLeft w:val="0"/>
              <w:marRight w:val="0"/>
              <w:marTop w:val="0"/>
              <w:marBottom w:val="0"/>
              <w:divBdr>
                <w:top w:val="none" w:sz="0" w:space="0" w:color="auto"/>
                <w:left w:val="none" w:sz="0" w:space="0" w:color="auto"/>
                <w:bottom w:val="none" w:sz="0" w:space="0" w:color="auto"/>
                <w:right w:val="none" w:sz="0" w:space="0" w:color="auto"/>
              </w:divBdr>
            </w:div>
          </w:divsChild>
        </w:div>
        <w:div w:id="984817318">
          <w:marLeft w:val="0"/>
          <w:marRight w:val="0"/>
          <w:marTop w:val="0"/>
          <w:marBottom w:val="0"/>
          <w:divBdr>
            <w:top w:val="none" w:sz="0" w:space="0" w:color="auto"/>
            <w:left w:val="none" w:sz="0" w:space="0" w:color="auto"/>
            <w:bottom w:val="none" w:sz="0" w:space="0" w:color="auto"/>
            <w:right w:val="none" w:sz="0" w:space="0" w:color="auto"/>
          </w:divBdr>
          <w:divsChild>
            <w:div w:id="19752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ateCompleted xmlns="474e9b53-7120-4c6a-9ff0-5d0ee99e8fa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2247B6AEE6824EBA5A81E62E743BF4" ma:contentTypeVersion="14" ma:contentTypeDescription="Create a new document." ma:contentTypeScope="" ma:versionID="2a0100ff2963f1f5ffbdb0557df4e18d">
  <xsd:schema xmlns:xsd="http://www.w3.org/2001/XMLSchema" xmlns:xs="http://www.w3.org/2001/XMLSchema" xmlns:p="http://schemas.microsoft.com/office/2006/metadata/properties" xmlns:ns2="474e9b53-7120-4c6a-9ff0-5d0ee99e8fa3" xmlns:ns3="a6f2ae38-7a66-45e7-9e41-c52c9bd1ae4b" targetNamespace="http://schemas.microsoft.com/office/2006/metadata/properties" ma:root="true" ma:fieldsID="115abbf1dc7378e7c8626609bbf021dd" ns2:_="" ns3:_="">
    <xsd:import namespace="474e9b53-7120-4c6a-9ff0-5d0ee99e8fa3"/>
    <xsd:import namespace="a6f2ae38-7a66-45e7-9e41-c52c9bd1ae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e9b53-7120-4c6a-9ff0-5d0ee99e8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Completed" ma:index="21" nillable="true" ma:displayName="Date Completed" ma:format="DateOnly" ma:internalName="DateComple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f2ae38-7a66-45e7-9e41-c52c9bd1ae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0438F-3507-44E0-BEFB-205A6664AAF1}">
  <ds:schemaRefs>
    <ds:schemaRef ds:uri="http://schemas.microsoft.com/office/2006/metadata/properties"/>
    <ds:schemaRef ds:uri="http://schemas.microsoft.com/office/infopath/2007/PartnerControls"/>
    <ds:schemaRef ds:uri="474e9b53-7120-4c6a-9ff0-5d0ee99e8fa3"/>
  </ds:schemaRefs>
</ds:datastoreItem>
</file>

<file path=customXml/itemProps3.xml><?xml version="1.0" encoding="utf-8"?>
<ds:datastoreItem xmlns:ds="http://schemas.openxmlformats.org/officeDocument/2006/customXml" ds:itemID="{1AA0E193-55DF-45C7-A04A-D9D7B15C9E09}">
  <ds:schemaRefs>
    <ds:schemaRef ds:uri="http://schemas.openxmlformats.org/officeDocument/2006/bibliography"/>
  </ds:schemaRefs>
</ds:datastoreItem>
</file>

<file path=customXml/itemProps4.xml><?xml version="1.0" encoding="utf-8"?>
<ds:datastoreItem xmlns:ds="http://schemas.openxmlformats.org/officeDocument/2006/customXml" ds:itemID="{83FE9502-CE83-4119-99FD-E0FEB5C72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e9b53-7120-4c6a-9ff0-5d0ee99e8fa3"/>
    <ds:schemaRef ds:uri="a6f2ae38-7a66-45e7-9e41-c52c9bd1a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B0253A-EC5D-4047-9986-BEF6C104B6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Pages>3</Pages>
  <Words>735</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Christine.Mendoza@sas.com</dc:creator>
  <cp:keywords/>
  <dc:description/>
  <cp:lastModifiedBy>ROBSON DOS SANTOS SAMPAIO</cp:lastModifiedBy>
  <cp:revision>228</cp:revision>
  <dcterms:created xsi:type="dcterms:W3CDTF">2021-03-08T17:43:00Z</dcterms:created>
  <dcterms:modified xsi:type="dcterms:W3CDTF">2023-09-20T00:37:00Z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0x010100512247B6AEE6824EBA5A81E62E743BF4</vt:lpwstr>
  </property>
  <property fmtid="{D5CDD505-2E9C-101B-9397-08002B2CF9AE}" pid="3" name="MSIP_Label_defa4170-0d19-0005-0004-bc88714345d2_Enabled">
    <vt:lpwstr>true</vt:lpwstr>
  </property>
  <property fmtid="{D5CDD505-2E9C-101B-9397-08002B2CF9AE}" pid="4" name="MSIP_Label_defa4170-0d19-0005-0004-bc88714345d2_SetDate">
    <vt:lpwstr>2023-09-19T22:46:39Z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efffeb39-c911-4115-a16f-2a1149187cf0</vt:lpwstr>
  </property>
  <property fmtid="{D5CDD505-2E9C-101B-9397-08002B2CF9AE}" pid="8" name="MSIP_Label_defa4170-0d19-0005-0004-bc88714345d2_ActionId">
    <vt:lpwstr>3b12da6a-e460-4c12-ba4e-ca5558c3d2b2</vt:lpwstr>
  </property>
  <property fmtid="{D5CDD505-2E9C-101B-9397-08002B2CF9AE}" pid="9" name="MSIP_Label_defa4170-0d19-0005-0004-bc88714345d2_ContentBits">
    <vt:lpwstr>0</vt:lpwstr>
  </property>
</Properties>
</file>