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Installing Esp 32 in Arduino 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3a3a3a"/>
          <w:sz w:val="27"/>
          <w:szCs w:val="27"/>
          <w:highlight w:val="white"/>
          <w:rtl w:val="0"/>
        </w:rPr>
        <w:t xml:space="preserve"> Copy and paste the following line to the </w:t>
      </w:r>
      <w:r w:rsidDel="00000000" w:rsidR="00000000" w:rsidRPr="00000000">
        <w:rPr>
          <w:b w:val="1"/>
          <w:color w:val="3a3a3a"/>
          <w:sz w:val="27"/>
          <w:szCs w:val="27"/>
          <w:highlight w:val="white"/>
          <w:rtl w:val="0"/>
        </w:rPr>
        <w:t xml:space="preserve">Additional Boards Manager</w:t>
      </w:r>
      <w:r w:rsidDel="00000000" w:rsidR="00000000" w:rsidRPr="00000000">
        <w:rPr>
          <w:color w:val="3a3a3a"/>
          <w:sz w:val="27"/>
          <w:szCs w:val="27"/>
          <w:highlight w:val="white"/>
          <w:rtl w:val="0"/>
        </w:rPr>
        <w:t xml:space="preserve"> URLs field</w:t>
      </w:r>
    </w:p>
    <w:p w:rsidR="00000000" w:rsidDel="00000000" w:rsidP="00000000" w:rsidRDefault="00000000" w:rsidRPr="00000000" w14:paraId="00000005">
      <w:pPr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a3a3a"/>
          <w:sz w:val="23"/>
          <w:szCs w:val="23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highlight w:val="white"/>
            <w:u w:val="single"/>
            <w:rtl w:val="0"/>
          </w:rPr>
          <w:t xml:space="preserve">https://dl.espressif.com/dl/package_esp32_index.json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3"/>
          <w:szCs w:val="23"/>
          <w:highlight w:val="white"/>
          <w:rtl w:val="0"/>
        </w:rPr>
        <w:t xml:space="preserve">If already having esp8266 board installed than paste this link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a3a3a"/>
          <w:sz w:val="23"/>
          <w:szCs w:val="23"/>
          <w:highlight w:val="whit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highlight w:val="white"/>
            <w:u w:val="single"/>
            <w:rtl w:val="0"/>
          </w:rPr>
          <w:t xml:space="preserve">http://arduino.esp8266.com/stable/package_esp8266com_index.json,https://dl.espressif.com/dl/package_esp32_index.json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3"/>
          <w:szCs w:val="23"/>
          <w:highlight w:val="whit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3a3a3a"/>
          <w:sz w:val="27"/>
          <w:szCs w:val="27"/>
          <w:highlight w:val="white"/>
          <w:rtl w:val="0"/>
        </w:rPr>
        <w:t xml:space="preserve">Open the Boards Manager. You can go to 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7"/>
          <w:szCs w:val="27"/>
          <w:highlight w:val="white"/>
          <w:rtl w:val="0"/>
        </w:rPr>
        <w:t xml:space="preserve">Tools </w:t>
      </w:r>
      <w:r w:rsidDel="00000000" w:rsidR="00000000" w:rsidRPr="00000000">
        <w:rPr>
          <w:rFonts w:ascii="Courier New" w:cs="Courier New" w:eastAsia="Courier New" w:hAnsi="Courier New"/>
          <w:color w:val="3a3a3a"/>
          <w:sz w:val="27"/>
          <w:szCs w:val="27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7"/>
          <w:szCs w:val="27"/>
          <w:highlight w:val="white"/>
          <w:rtl w:val="0"/>
        </w:rPr>
        <w:t xml:space="preserve">Board </w:t>
      </w:r>
      <w:r w:rsidDel="00000000" w:rsidR="00000000" w:rsidRPr="00000000">
        <w:rPr>
          <w:rFonts w:ascii="Courier New" w:cs="Courier New" w:eastAsia="Courier New" w:hAnsi="Courier New"/>
          <w:color w:val="3a3a3a"/>
          <w:sz w:val="27"/>
          <w:szCs w:val="27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7"/>
          <w:szCs w:val="27"/>
          <w:highlight w:val="white"/>
          <w:rtl w:val="0"/>
        </w:rPr>
        <w:t xml:space="preserve">Boards Manager…</w:t>
      </w:r>
      <w:r w:rsidDel="00000000" w:rsidR="00000000" w:rsidRPr="00000000">
        <w:rPr>
          <w:rFonts w:ascii="Courier New" w:cs="Courier New" w:eastAsia="Courier New" w:hAnsi="Courier New"/>
          <w:color w:val="3a3a3a"/>
          <w:sz w:val="27"/>
          <w:szCs w:val="27"/>
          <w:highlight w:val="white"/>
          <w:rtl w:val="0"/>
        </w:rPr>
        <w:t xml:space="preserve"> or you can simply click the 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7"/>
          <w:szCs w:val="27"/>
          <w:highlight w:val="white"/>
          <w:rtl w:val="0"/>
        </w:rPr>
        <w:t xml:space="preserve">Boards Manager </w:t>
      </w:r>
      <w:r w:rsidDel="00000000" w:rsidR="00000000" w:rsidRPr="00000000">
        <w:rPr>
          <w:rFonts w:ascii="Courier New" w:cs="Courier New" w:eastAsia="Courier New" w:hAnsi="Courier New"/>
          <w:color w:val="3a3a3a"/>
          <w:sz w:val="27"/>
          <w:szCs w:val="27"/>
          <w:highlight w:val="white"/>
          <w:rtl w:val="0"/>
        </w:rPr>
        <w:t xml:space="preserve">icon at the left-side corner.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.espressif.com/dl/package_esp32_index.json" TargetMode="External"/><Relationship Id="rId7" Type="http://schemas.openxmlformats.org/officeDocument/2006/relationships/hyperlink" Target="http://arduino.esp8266.com/stable/package_esp8266com_index.json,https://dl.espressif.com/dl/package_esp32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