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19B295" w14:textId="77777777" w:rsidR="00D83064" w:rsidRDefault="00000000">
      <w:pPr>
        <w:pStyle w:val="Heading1"/>
        <w:spacing w:before="300" w:after="150"/>
      </w:pPr>
      <w:r>
        <w:t>5. Summary Table of Results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2800"/>
        <w:gridCol w:w="2800"/>
        <w:gridCol w:w="2400"/>
      </w:tblGrid>
      <w:tr w:rsidR="00D83064" w14:paraId="69ECF08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1F4E79"/>
            <w:vAlign w:val="center"/>
          </w:tcPr>
          <w:p w14:paraId="36E4B5BA" w14:textId="77777777" w:rsidR="00D83064" w:rsidRDefault="00000000">
            <w:pPr>
              <w:jc w:val="center"/>
            </w:pPr>
            <w:r>
              <w:rPr>
                <w:rFonts w:ascii="Cambria Math" w:eastAsia="Cambria Math" w:hAnsi="Cambria Math" w:cs="Cambria Math"/>
                <w:b/>
                <w:bCs/>
                <w:color w:val="FFFFFF"/>
              </w:rPr>
              <w:t>Iteration</w:t>
            </w:r>
          </w:p>
        </w:tc>
        <w:tc>
          <w:tcPr>
            <w:tcW w:w="2800" w:type="dxa"/>
            <w:shd w:val="clear" w:color="auto" w:fill="1F4E79"/>
            <w:vAlign w:val="center"/>
          </w:tcPr>
          <w:p w14:paraId="7F1C71DD" w14:textId="77777777" w:rsidR="00D83064" w:rsidRDefault="00000000">
            <w:pPr>
              <w:jc w:val="center"/>
            </w:pPr>
            <w:r>
              <w:rPr>
                <w:rFonts w:ascii="Cambria Math" w:eastAsia="Cambria Math" w:hAnsi="Cambria Math" w:cs="Cambria Math"/>
                <w:b/>
                <w:bCs/>
                <w:color w:val="FFFFFF"/>
              </w:rPr>
              <w:t>m</w:t>
            </w:r>
          </w:p>
        </w:tc>
        <w:tc>
          <w:tcPr>
            <w:tcW w:w="2800" w:type="dxa"/>
            <w:shd w:val="clear" w:color="auto" w:fill="1F4E79"/>
            <w:vAlign w:val="center"/>
          </w:tcPr>
          <w:p w14:paraId="01492E90" w14:textId="77777777" w:rsidR="00D83064" w:rsidRDefault="00000000">
            <w:pPr>
              <w:jc w:val="center"/>
            </w:pPr>
            <w:r>
              <w:rPr>
                <w:rFonts w:ascii="Cambria Math" w:eastAsia="Cambria Math" w:hAnsi="Cambria Math" w:cs="Cambria Math"/>
                <w:b/>
                <w:bCs/>
                <w:color w:val="FFFFFF"/>
              </w:rPr>
              <w:t>b</w:t>
            </w:r>
          </w:p>
        </w:tc>
        <w:tc>
          <w:tcPr>
            <w:tcW w:w="2400" w:type="dxa"/>
            <w:shd w:val="clear" w:color="auto" w:fill="1F4E79"/>
            <w:vAlign w:val="center"/>
          </w:tcPr>
          <w:p w14:paraId="6F8C06C7" w14:textId="77777777" w:rsidR="00D83064" w:rsidRDefault="00000000">
            <w:pPr>
              <w:jc w:val="center"/>
            </w:pPr>
            <w:r>
              <w:rPr>
                <w:rFonts w:ascii="Cambria Math" w:eastAsia="Cambria Math" w:hAnsi="Cambria Math" w:cs="Cambria Math"/>
                <w:b/>
                <w:bCs/>
                <w:color w:val="FFFFFF"/>
              </w:rPr>
              <w:t>MSE</w:t>
            </w:r>
          </w:p>
        </w:tc>
      </w:tr>
      <w:tr w:rsidR="00D83064" w14:paraId="4F20925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vAlign w:val="center"/>
          </w:tcPr>
          <w:p w14:paraId="41D4A0E5" w14:textId="77777777" w:rsidR="00D83064" w:rsidRDefault="00000000">
            <w:pPr>
              <w:jc w:val="center"/>
            </w:pPr>
            <w:r>
              <w:rPr>
                <w:rFonts w:ascii="Cambria Math" w:eastAsia="Cambria Math" w:hAnsi="Cambria Math" w:cs="Cambria Math"/>
              </w:rPr>
              <w:t>0 (initial)</w:t>
            </w:r>
          </w:p>
        </w:tc>
        <w:tc>
          <w:tcPr>
            <w:tcW w:w="2800" w:type="dxa"/>
            <w:vAlign w:val="center"/>
          </w:tcPr>
          <w:p w14:paraId="152D44F7" w14:textId="77777777" w:rsidR="00D83064" w:rsidRDefault="00000000">
            <w:pPr>
              <w:jc w:val="center"/>
            </w:pPr>
            <w:r>
              <w:rPr>
                <w:rFonts w:ascii="Cambria Math" w:eastAsia="Cambria Math" w:hAnsi="Cambria Math" w:cs="Cambria Math"/>
              </w:rPr>
              <w:t>[-1, 2]</w:t>
            </w:r>
          </w:p>
        </w:tc>
        <w:tc>
          <w:tcPr>
            <w:tcW w:w="2800" w:type="dxa"/>
            <w:vAlign w:val="center"/>
          </w:tcPr>
          <w:p w14:paraId="04BB6E0F" w14:textId="77777777" w:rsidR="00D83064" w:rsidRDefault="00000000">
            <w:pPr>
              <w:jc w:val="center"/>
            </w:pPr>
            <w:r>
              <w:rPr>
                <w:rFonts w:ascii="Cambria Math" w:eastAsia="Cambria Math" w:hAnsi="Cambria Math" w:cs="Cambria Math"/>
              </w:rPr>
              <w:t>[1, 1]</w:t>
            </w:r>
          </w:p>
        </w:tc>
        <w:tc>
          <w:tcPr>
            <w:tcW w:w="2400" w:type="dxa"/>
            <w:vAlign w:val="center"/>
          </w:tcPr>
          <w:p w14:paraId="2579DD03" w14:textId="77777777" w:rsidR="00D83064" w:rsidRDefault="00000000">
            <w:pPr>
              <w:jc w:val="center"/>
            </w:pPr>
            <w:r>
              <w:rPr>
                <w:rFonts w:ascii="Cambria Math" w:eastAsia="Cambria Math" w:hAnsi="Cambria Math" w:cs="Cambria Math"/>
              </w:rPr>
              <w:t>61.0000</w:t>
            </w:r>
          </w:p>
        </w:tc>
      </w:tr>
      <w:tr w:rsidR="00D83064" w14:paraId="4F38FEE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vAlign w:val="center"/>
          </w:tcPr>
          <w:p w14:paraId="2F9AA357" w14:textId="77777777" w:rsidR="00D83064" w:rsidRDefault="00000000">
            <w:pPr>
              <w:jc w:val="center"/>
            </w:pPr>
            <w:r>
              <w:rPr>
                <w:rFonts w:ascii="Cambria Math" w:eastAsia="Cambria Math" w:hAnsi="Cambria Math" w:cs="Cambria Math"/>
              </w:rPr>
              <w:t>1</w:t>
            </w:r>
          </w:p>
        </w:tc>
        <w:tc>
          <w:tcPr>
            <w:tcW w:w="2800" w:type="dxa"/>
            <w:vAlign w:val="center"/>
          </w:tcPr>
          <w:p w14:paraId="5A791FFD" w14:textId="77777777" w:rsidR="00D83064" w:rsidRDefault="00000000">
            <w:pPr>
              <w:jc w:val="center"/>
            </w:pPr>
            <w:r>
              <w:rPr>
                <w:rFonts w:ascii="Cambria Math" w:eastAsia="Cambria Math" w:hAnsi="Cambria Math" w:cs="Cambria Math"/>
              </w:rPr>
              <w:t>[-1.4500, 0.8700]</w:t>
            </w:r>
          </w:p>
        </w:tc>
        <w:tc>
          <w:tcPr>
            <w:tcW w:w="2800" w:type="dxa"/>
            <w:vAlign w:val="center"/>
          </w:tcPr>
          <w:p w14:paraId="73CD0F83" w14:textId="77777777" w:rsidR="00D83064" w:rsidRDefault="00000000">
            <w:pPr>
              <w:jc w:val="center"/>
            </w:pPr>
            <w:r>
              <w:rPr>
                <w:rFonts w:ascii="Cambria Math" w:eastAsia="Cambria Math" w:hAnsi="Cambria Math" w:cs="Cambria Math"/>
              </w:rPr>
              <w:t>[0.9900, 0.8900]</w:t>
            </w:r>
          </w:p>
        </w:tc>
        <w:tc>
          <w:tcPr>
            <w:tcW w:w="2400" w:type="dxa"/>
            <w:vAlign w:val="center"/>
          </w:tcPr>
          <w:p w14:paraId="1CD9164B" w14:textId="77777777" w:rsidR="00D83064" w:rsidRDefault="00000000">
            <w:pPr>
              <w:jc w:val="center"/>
            </w:pPr>
            <w:r>
              <w:rPr>
                <w:rFonts w:ascii="Cambria Math" w:eastAsia="Cambria Math" w:hAnsi="Cambria Math" w:cs="Cambria Math"/>
              </w:rPr>
              <w:t>6.5033</w:t>
            </w:r>
          </w:p>
        </w:tc>
      </w:tr>
      <w:tr w:rsidR="00D83064" w14:paraId="5567461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vAlign w:val="center"/>
          </w:tcPr>
          <w:p w14:paraId="5897E4F1" w14:textId="77777777" w:rsidR="00D83064" w:rsidRDefault="00000000">
            <w:pPr>
              <w:jc w:val="center"/>
            </w:pPr>
            <w:r>
              <w:rPr>
                <w:rFonts w:ascii="Cambria Math" w:eastAsia="Cambria Math" w:hAnsi="Cambria Math" w:cs="Cambria Math"/>
              </w:rPr>
              <w:t>2</w:t>
            </w:r>
          </w:p>
        </w:tc>
        <w:tc>
          <w:tcPr>
            <w:tcW w:w="2800" w:type="dxa"/>
            <w:vAlign w:val="center"/>
          </w:tcPr>
          <w:p w14:paraId="5636E983" w14:textId="77777777" w:rsidR="00D83064" w:rsidRDefault="00000000">
            <w:pPr>
              <w:jc w:val="center"/>
            </w:pPr>
            <w:r>
              <w:rPr>
                <w:rFonts w:ascii="Cambria Math" w:eastAsia="Cambria Math" w:hAnsi="Cambria Math" w:cs="Cambria Math"/>
              </w:rPr>
              <w:t>[-1.3331, 1.1765]</w:t>
            </w:r>
          </w:p>
        </w:tc>
        <w:tc>
          <w:tcPr>
            <w:tcW w:w="2800" w:type="dxa"/>
            <w:vAlign w:val="center"/>
          </w:tcPr>
          <w:p w14:paraId="13A91904" w14:textId="77777777" w:rsidR="00D83064" w:rsidRDefault="00000000">
            <w:pPr>
              <w:jc w:val="center"/>
            </w:pPr>
            <w:r>
              <w:rPr>
                <w:rFonts w:ascii="Cambria Math" w:eastAsia="Cambria Math" w:hAnsi="Cambria Math" w:cs="Cambria Math"/>
              </w:rPr>
              <w:t>[1.0185, 0.9121]</w:t>
            </w:r>
          </w:p>
        </w:tc>
        <w:tc>
          <w:tcPr>
            <w:tcW w:w="2400" w:type="dxa"/>
            <w:vAlign w:val="center"/>
          </w:tcPr>
          <w:p w14:paraId="59315A6F" w14:textId="77777777" w:rsidR="00D83064" w:rsidRDefault="00000000">
            <w:pPr>
              <w:jc w:val="center"/>
            </w:pPr>
            <w:r>
              <w:rPr>
                <w:rFonts w:ascii="Cambria Math" w:eastAsia="Cambria Math" w:hAnsi="Cambria Math" w:cs="Cambria Math"/>
              </w:rPr>
              <w:t>2.4974</w:t>
            </w:r>
          </w:p>
        </w:tc>
      </w:tr>
      <w:tr w:rsidR="00D83064" w14:paraId="75C1E90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vAlign w:val="center"/>
          </w:tcPr>
          <w:p w14:paraId="75F7C9AC" w14:textId="77777777" w:rsidR="00D83064" w:rsidRDefault="00000000">
            <w:pPr>
              <w:jc w:val="center"/>
            </w:pPr>
            <w:r>
              <w:rPr>
                <w:rFonts w:ascii="Cambria Math" w:eastAsia="Cambria Math" w:hAnsi="Cambria Math" w:cs="Cambria Math"/>
              </w:rPr>
              <w:t>3</w:t>
            </w:r>
          </w:p>
        </w:tc>
        <w:tc>
          <w:tcPr>
            <w:tcW w:w="2800" w:type="dxa"/>
            <w:vAlign w:val="center"/>
          </w:tcPr>
          <w:p w14:paraId="3E00C0F9" w14:textId="77777777" w:rsidR="00D83064" w:rsidRDefault="00000000">
            <w:pPr>
              <w:jc w:val="center"/>
            </w:pPr>
            <w:r>
              <w:rPr>
                <w:rFonts w:ascii="Cambria Math" w:eastAsia="Cambria Math" w:hAnsi="Cambria Math" w:cs="Cambria Math"/>
              </w:rPr>
              <w:t>[-1.3690, 1.0956]</w:t>
            </w:r>
          </w:p>
        </w:tc>
        <w:tc>
          <w:tcPr>
            <w:tcW w:w="2800" w:type="dxa"/>
            <w:vAlign w:val="center"/>
          </w:tcPr>
          <w:p w14:paraId="3DF7E31A" w14:textId="77777777" w:rsidR="00D83064" w:rsidRDefault="00000000">
            <w:pPr>
              <w:jc w:val="center"/>
            </w:pPr>
            <w:r>
              <w:rPr>
                <w:rFonts w:ascii="Cambria Math" w:eastAsia="Cambria Math" w:hAnsi="Cambria Math" w:cs="Cambria Math"/>
              </w:rPr>
              <w:t>[1.0364, 0.8987]</w:t>
            </w:r>
          </w:p>
        </w:tc>
        <w:tc>
          <w:tcPr>
            <w:tcW w:w="2400" w:type="dxa"/>
            <w:vAlign w:val="center"/>
          </w:tcPr>
          <w:p w14:paraId="69D043B2" w14:textId="77777777" w:rsidR="00D83064" w:rsidRDefault="00000000">
            <w:pPr>
              <w:jc w:val="center"/>
            </w:pPr>
            <w:r>
              <w:rPr>
                <w:rFonts w:ascii="Cambria Math" w:eastAsia="Cambria Math" w:hAnsi="Cambria Math" w:cs="Cambria Math"/>
              </w:rPr>
              <w:t>2.1645</w:t>
            </w:r>
          </w:p>
        </w:tc>
      </w:tr>
      <w:tr w:rsidR="00D83064" w14:paraId="1CB3010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vAlign w:val="center"/>
          </w:tcPr>
          <w:p w14:paraId="2B161B9F" w14:textId="77777777" w:rsidR="00D83064" w:rsidRDefault="00000000">
            <w:pPr>
              <w:jc w:val="center"/>
            </w:pPr>
            <w:r>
              <w:rPr>
                <w:rFonts w:ascii="Cambria Math" w:eastAsia="Cambria Math" w:hAnsi="Cambria Math" w:cs="Cambria Math"/>
              </w:rPr>
              <w:t>4</w:t>
            </w:r>
          </w:p>
        </w:tc>
        <w:tc>
          <w:tcPr>
            <w:tcW w:w="2800" w:type="dxa"/>
            <w:vAlign w:val="center"/>
          </w:tcPr>
          <w:p w14:paraId="0A2E6753" w14:textId="77777777" w:rsidR="00D83064" w:rsidRDefault="00000000">
            <w:pPr>
              <w:jc w:val="center"/>
            </w:pPr>
            <w:r>
              <w:rPr>
                <w:rFonts w:ascii="Cambria Math" w:eastAsia="Cambria Math" w:hAnsi="Cambria Math" w:cs="Cambria Math"/>
              </w:rPr>
              <w:t>[-1.3637, 1.1191]</w:t>
            </w:r>
          </w:p>
        </w:tc>
        <w:tc>
          <w:tcPr>
            <w:tcW w:w="2800" w:type="dxa"/>
            <w:vAlign w:val="center"/>
          </w:tcPr>
          <w:p w14:paraId="313E9659" w14:textId="77777777" w:rsidR="00D83064" w:rsidRDefault="00000000">
            <w:pPr>
              <w:jc w:val="center"/>
            </w:pPr>
            <w:r>
              <w:rPr>
                <w:rFonts w:ascii="Cambria Math" w:eastAsia="Cambria Math" w:hAnsi="Cambria Math" w:cs="Cambria Math"/>
              </w:rPr>
              <w:t>[1.0568, 0.8949]</w:t>
            </w:r>
          </w:p>
        </w:tc>
        <w:tc>
          <w:tcPr>
            <w:tcW w:w="2400" w:type="dxa"/>
            <w:vAlign w:val="center"/>
          </w:tcPr>
          <w:p w14:paraId="491A9AD7" w14:textId="77777777" w:rsidR="00D83064" w:rsidRDefault="00000000">
            <w:pPr>
              <w:jc w:val="center"/>
            </w:pPr>
            <w:r>
              <w:rPr>
                <w:rFonts w:ascii="Cambria Math" w:eastAsia="Cambria Math" w:hAnsi="Cambria Math" w:cs="Cambria Math"/>
              </w:rPr>
              <w:t>(compute for next iteration)</w:t>
            </w:r>
          </w:p>
        </w:tc>
      </w:tr>
    </w:tbl>
    <w:p w14:paraId="1A3B11A2" w14:textId="77777777" w:rsidR="00D83064" w:rsidRDefault="00000000">
      <w:pPr>
        <w:pStyle w:val="Heading1"/>
        <w:spacing w:before="300" w:after="150"/>
      </w:pPr>
      <w:r>
        <w:t>6. Trend Observed &amp; Discussion</w:t>
      </w:r>
    </w:p>
    <w:p w14:paraId="67202E25" w14:textId="77777777" w:rsidR="00D83064" w:rsidRDefault="00000000">
      <w:pPr>
        <w:pStyle w:val="ListParagraph"/>
        <w:numPr>
          <w:ilvl w:val="0"/>
          <w:numId w:val="1"/>
        </w:numPr>
        <w:spacing w:after="80"/>
      </w:pPr>
      <w:r>
        <w:rPr>
          <w:rFonts w:ascii="Cambria Math" w:eastAsia="Cambria Math" w:hAnsi="Cambria Math" w:cs="Cambria Math"/>
          <w:sz w:val="22"/>
          <w:szCs w:val="22"/>
        </w:rPr>
        <w:t>The Mean Squared Error drops sharply and consistently across the iterations shown: 61.00 → 6.50 → 2.50 → 2.16. This confirms that gradient descent is moving the parameters in a direction that reduces the error — exactly as intended, since each update step subtracts a positive multiple of the gradient (the direction of steepest ascent), moving m and b toward the minimum of J. Note the rate of decrease slows down after iteration 2, which is expected: as the parameters approach a minimum, the gradient magnitude shrinks, so each step corrects less.</w:t>
      </w:r>
    </w:p>
    <w:p w14:paraId="5897276B" w14:textId="77777777" w:rsidR="00D83064" w:rsidRDefault="00000000">
      <w:pPr>
        <w:pStyle w:val="ListParagraph"/>
        <w:numPr>
          <w:ilvl w:val="0"/>
          <w:numId w:val="1"/>
        </w:numPr>
        <w:spacing w:after="80"/>
      </w:pPr>
      <w:r>
        <w:rPr>
          <w:rFonts w:ascii="Cambria Math" w:eastAsia="Cambria Math" w:hAnsi="Cambria Math" w:cs="Cambria Math"/>
          <w:sz w:val="22"/>
          <w:szCs w:val="22"/>
        </w:rPr>
        <w:t>m₁ moves from -1 → -1.45 → -1.3331 → -1.3690 → -1.3637. It overshoots on the first big step (because the initial gradient/error was large) and then settles into small oscillating corrections that are converging toward a stable value around -1.36.</w:t>
      </w:r>
    </w:p>
    <w:p w14:paraId="39D015E1" w14:textId="77777777" w:rsidR="00D83064" w:rsidRDefault="00000000">
      <w:pPr>
        <w:pStyle w:val="ListParagraph"/>
        <w:numPr>
          <w:ilvl w:val="0"/>
          <w:numId w:val="1"/>
        </w:numPr>
        <w:spacing w:after="80"/>
      </w:pPr>
      <w:r>
        <w:rPr>
          <w:rFonts w:ascii="Cambria Math" w:eastAsia="Cambria Math" w:hAnsi="Cambria Math" w:cs="Cambria Math"/>
          <w:sz w:val="22"/>
          <w:szCs w:val="22"/>
        </w:rPr>
        <w:t>m₂ moves from 2 → 0.87 → 1.1765 → 1.0956 → 1.1191, also overshooting on the first step then correcting back upward and stabilizing around 1.10–1.12.</w:t>
      </w:r>
    </w:p>
    <w:p w14:paraId="7EE422B0" w14:textId="77777777" w:rsidR="00D83064" w:rsidRDefault="00000000">
      <w:pPr>
        <w:pStyle w:val="ListParagraph"/>
        <w:numPr>
          <w:ilvl w:val="0"/>
          <w:numId w:val="1"/>
        </w:numPr>
        <w:spacing w:after="80"/>
      </w:pPr>
      <w:r>
        <w:rPr>
          <w:rFonts w:ascii="Cambria Math" w:eastAsia="Cambria Math" w:hAnsi="Cambria Math" w:cs="Cambria Math"/>
          <w:sz w:val="22"/>
          <w:szCs w:val="22"/>
        </w:rPr>
        <w:t xml:space="preserve">b moves only slightly from [1,1] at each step (ending at [1.0568, 0.8949] after 4 iterations), since the bias gradient (the error vector itself) is much smaller in magnitude than </w:t>
      </w:r>
      <w:proofErr w:type="spellStart"/>
      <w:r>
        <w:rPr>
          <w:rFonts w:ascii="Cambria Math" w:eastAsia="Cambria Math" w:hAnsi="Cambria Math" w:cs="Cambria Math"/>
          <w:sz w:val="22"/>
          <w:szCs w:val="22"/>
        </w:rPr>
        <w:t>Xᵀe</w:t>
      </w:r>
      <w:proofErr w:type="spellEnd"/>
      <w:r>
        <w:rPr>
          <w:rFonts w:ascii="Cambria Math" w:eastAsia="Cambria Math" w:hAnsi="Cambria Math" w:cs="Cambria Math"/>
          <w:sz w:val="22"/>
          <w:szCs w:val="22"/>
        </w:rPr>
        <w:t>, so b changes more gently than m throughout.</w:t>
      </w:r>
    </w:p>
    <w:p w14:paraId="1113C4DC" w14:textId="77777777" w:rsidR="00D83064" w:rsidRDefault="00000000">
      <w:pPr>
        <w:pStyle w:val="ListParagraph"/>
        <w:numPr>
          <w:ilvl w:val="0"/>
          <w:numId w:val="1"/>
        </w:numPr>
        <w:spacing w:after="80"/>
      </w:pPr>
      <w:r>
        <w:rPr>
          <w:rFonts w:ascii="Cambria Math" w:eastAsia="Cambria Math" w:hAnsi="Cambria Math" w:cs="Cambria Math"/>
          <w:sz w:val="22"/>
          <w:szCs w:val="22"/>
        </w:rPr>
        <w:t>Overall trend: the large first-iteration correction (driven by the initially large error, since the starting m and b were far from optimal) is followed by smaller, self-correcting adjustments that damp out over iterations 2–4. The steadily falling MSE at every step confirms gradient descent is converging — the parameters are moving toward values that minimize J(</w:t>
      </w:r>
      <w:proofErr w:type="spellStart"/>
      <w:proofErr w:type="gramStart"/>
      <w:r>
        <w:rPr>
          <w:rFonts w:ascii="Cambria Math" w:eastAsia="Cambria Math" w:hAnsi="Cambria Math" w:cs="Cambria Math"/>
          <w:sz w:val="22"/>
          <w:szCs w:val="22"/>
        </w:rPr>
        <w:t>m,b</w:t>
      </w:r>
      <w:proofErr w:type="spellEnd"/>
      <w:proofErr w:type="gramEnd"/>
      <w:r>
        <w:rPr>
          <w:rFonts w:ascii="Cambria Math" w:eastAsia="Cambria Math" w:hAnsi="Cambria Math" w:cs="Cambria Math"/>
          <w:sz w:val="22"/>
          <w:szCs w:val="22"/>
        </w:rPr>
        <w:t>), not away from it.</w:t>
      </w:r>
    </w:p>
    <w:p w14:paraId="3E73D668" w14:textId="77777777" w:rsidR="00D83064" w:rsidRDefault="00000000">
      <w:pPr>
        <w:pStyle w:val="Heading1"/>
        <w:spacing w:before="300" w:after="150"/>
      </w:pPr>
      <w:r>
        <w:t>7. Group Contribution</w:t>
      </w:r>
    </w:p>
    <w:p w14:paraId="7CF52D3E" w14:textId="77777777" w:rsidR="00D83064" w:rsidRDefault="00000000">
      <w:pPr>
        <w:spacing w:after="120"/>
      </w:pPr>
      <w:r>
        <w:rPr>
          <w:rFonts w:ascii="Cambria Math" w:eastAsia="Cambria Math" w:hAnsi="Cambria Math" w:cs="Cambria Math"/>
          <w:sz w:val="22"/>
          <w:szCs w:val="22"/>
        </w:rPr>
        <w:t>Each member of the group completed at least one full iteration (with all matrix computations, gradients, and updates shown above): Member 1 → Iteration 1, Member 2 → Iteration 2, Member 3 → Iteration 3, Member 4 → Iteration 4. Insert your group members' actual names next to each iteration before submitting.</w:t>
      </w:r>
    </w:p>
    <w:sectPr w:rsidR="00D83064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ED4CD7"/>
    <w:multiLevelType w:val="hybridMultilevel"/>
    <w:tmpl w:val="74B6DE64"/>
    <w:lvl w:ilvl="0" w:tplc="33E05E96">
      <w:start w:val="1"/>
      <w:numFmt w:val="bullet"/>
      <w:lvlText w:val="●"/>
      <w:lvlJc w:val="left"/>
      <w:pPr>
        <w:ind w:left="720" w:hanging="360"/>
      </w:pPr>
    </w:lvl>
    <w:lvl w:ilvl="1" w:tplc="0E423862">
      <w:start w:val="1"/>
      <w:numFmt w:val="bullet"/>
      <w:lvlText w:val="○"/>
      <w:lvlJc w:val="left"/>
      <w:pPr>
        <w:ind w:left="1440" w:hanging="360"/>
      </w:pPr>
    </w:lvl>
    <w:lvl w:ilvl="2" w:tplc="90E2D7EE">
      <w:start w:val="1"/>
      <w:numFmt w:val="bullet"/>
      <w:lvlText w:val="■"/>
      <w:lvlJc w:val="left"/>
      <w:pPr>
        <w:ind w:left="2160" w:hanging="360"/>
      </w:pPr>
    </w:lvl>
    <w:lvl w:ilvl="3" w:tplc="6BBEE7EC">
      <w:start w:val="1"/>
      <w:numFmt w:val="bullet"/>
      <w:lvlText w:val="●"/>
      <w:lvlJc w:val="left"/>
      <w:pPr>
        <w:ind w:left="2880" w:hanging="360"/>
      </w:pPr>
    </w:lvl>
    <w:lvl w:ilvl="4" w:tplc="10AC0582">
      <w:start w:val="1"/>
      <w:numFmt w:val="bullet"/>
      <w:lvlText w:val="○"/>
      <w:lvlJc w:val="left"/>
      <w:pPr>
        <w:ind w:left="3600" w:hanging="360"/>
      </w:pPr>
    </w:lvl>
    <w:lvl w:ilvl="5" w:tplc="BFF48004">
      <w:start w:val="1"/>
      <w:numFmt w:val="bullet"/>
      <w:lvlText w:val="■"/>
      <w:lvlJc w:val="left"/>
      <w:pPr>
        <w:ind w:left="4320" w:hanging="360"/>
      </w:pPr>
    </w:lvl>
    <w:lvl w:ilvl="6" w:tplc="A7781ABC">
      <w:start w:val="1"/>
      <w:numFmt w:val="bullet"/>
      <w:lvlText w:val="●"/>
      <w:lvlJc w:val="left"/>
      <w:pPr>
        <w:ind w:left="5040" w:hanging="360"/>
      </w:pPr>
    </w:lvl>
    <w:lvl w:ilvl="7" w:tplc="282A40F4">
      <w:start w:val="1"/>
      <w:numFmt w:val="bullet"/>
      <w:lvlText w:val="●"/>
      <w:lvlJc w:val="left"/>
      <w:pPr>
        <w:ind w:left="5760" w:hanging="360"/>
      </w:pPr>
    </w:lvl>
    <w:lvl w:ilvl="8" w:tplc="2C5E6B72">
      <w:start w:val="1"/>
      <w:numFmt w:val="bullet"/>
      <w:lvlText w:val="●"/>
      <w:lvlJc w:val="left"/>
      <w:pPr>
        <w:ind w:left="6480" w:hanging="360"/>
      </w:pPr>
    </w:lvl>
  </w:abstractNum>
  <w:num w:numId="1" w16cid:durableId="151056493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3064"/>
    <w:rsid w:val="00721663"/>
    <w:rsid w:val="00D83064"/>
    <w:rsid w:val="00EC1D8C"/>
    <w:rsid w:val="00FE4B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5BBB8E"/>
  <w15:docId w15:val="{0BE62A78-2F85-47BC-A40D-D8A647030A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329</Words>
  <Characters>1881</Characters>
  <Application>Microsoft Office Word</Application>
  <DocSecurity>0</DocSecurity>
  <Lines>15</Lines>
  <Paragraphs>4</Paragraphs>
  <ScaleCrop>false</ScaleCrop>
  <Company/>
  <LinksUpToDate>false</LinksUpToDate>
  <CharactersWithSpaces>2206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Mutoni Faith</cp:lastModifiedBy>
  <cp:revision>2</cp:revision>
  <dcterms:created xsi:type="dcterms:W3CDTF">2026-07-05T17:16:00Z</dcterms:created>
  <dcterms:modified xsi:type="dcterms:W3CDTF">2026-07-05T17:16:00Z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4b674e49-a24b-40c4-8903-545e3cdf8ae2</vt:lpwstr>
  </property>
</Properties>
</file>