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GTM Status — 2025-10-11</w:t>
      </w:r>
    </w:p>
    <w:p>
      <w:r>
        <w:rPr>
          <w:b/>
          <w:color w:val="FFC000"/>
          <w:sz w:val="28"/>
        </w:rPr>
        <w:t>Risk: YELLOW</w:t>
      </w:r>
    </w:p>
    <w:p>
      <w:pPr>
        <w:pStyle w:val="Heading1"/>
      </w:pPr>
      <w:r>
        <w:t>Snapshot</w:t>
      </w:r>
    </w:p>
    <w:p>
      <w:r>
        <w:t>**Risk:** YELLOW</w:t>
      </w:r>
    </w:p>
    <w:p>
      <w:r>
        <w:t>**Tasks:** 16 total • **Done:** 0 (0%)</w:t>
      </w:r>
    </w:p>
    <w:p>
      <w:r>
        <w:t>**Overdue:** 0 • **Due today:** 0 • **Next 3 days:** 4 • **Next 7 days:** 2</w:t>
      </w:r>
    </w:p>
    <w:p>
      <w:r>
        <w:t>**Undated:** 0 • **Unowned:** 0</w:t>
      </w:r>
    </w:p>
    <w:p>
      <w:pPr>
        <w:pStyle w:val="Heading1"/>
      </w:pPr>
      <w:r>
        <w:t>Upcoming Milestones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Milestone</w:t>
            </w:r>
          </w:p>
        </w:tc>
        <w:tc>
          <w:tcPr>
            <w:tcW w:type="dxa" w:w="2160"/>
          </w:tcPr>
          <w:p>
            <w:r>
              <w:t>Owner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2025-10-14</w:t>
            </w:r>
          </w:p>
        </w:tc>
        <w:tc>
          <w:tcPr>
            <w:tcW w:type="dxa" w:w="2160"/>
          </w:tcPr>
          <w:p>
            <w:r>
              <w:t>Content &amp; research checkpoint</w:t>
            </w:r>
          </w:p>
        </w:tc>
        <w:tc>
          <w:tcPr>
            <w:tcW w:type="dxa" w:w="2160"/>
          </w:tcPr>
          <w:p>
            <w:r>
              <w:t>Emmanuel Ngabire</w:t>
            </w:r>
          </w:p>
        </w:tc>
        <w:tc>
          <w:tcPr>
            <w:tcW w:type="dxa" w:w="2160"/>
          </w:tcPr>
          <w:p>
            <w:r>
              <w:t>Not started</w:t>
            </w:r>
          </w:p>
        </w:tc>
      </w:tr>
      <w:tr>
        <w:tc>
          <w:tcPr>
            <w:tcW w:type="dxa" w:w="2160"/>
          </w:tcPr>
          <w:p>
            <w:r>
              <w:t>2025-10-17</w:t>
            </w:r>
          </w:p>
        </w:tc>
        <w:tc>
          <w:tcPr>
            <w:tcW w:type="dxa" w:w="2160"/>
          </w:tcPr>
          <w:p>
            <w:r>
              <w:t>Beta wrap &amp; testimonials captured</w:t>
            </w:r>
          </w:p>
        </w:tc>
        <w:tc>
          <w:tcPr>
            <w:tcW w:type="dxa" w:w="2160"/>
          </w:tcPr>
          <w:p>
            <w:r>
              <w:t>Emmanuel Ngabire</w:t>
            </w:r>
          </w:p>
        </w:tc>
        <w:tc>
          <w:tcPr>
            <w:tcW w:type="dxa" w:w="2160"/>
          </w:tcPr>
          <w:p>
            <w:r>
              <w:t>Not started</w:t>
            </w:r>
          </w:p>
        </w:tc>
      </w:tr>
      <w:tr>
        <w:tc>
          <w:tcPr>
            <w:tcW w:type="dxa" w:w="2160"/>
          </w:tcPr>
          <w:p>
            <w:r>
              <w:t>2025-10-19</w:t>
            </w:r>
          </w:p>
        </w:tc>
        <w:tc>
          <w:tcPr>
            <w:tcW w:type="dxa" w:w="2160"/>
          </w:tcPr>
          <w:p>
            <w:r>
              <w:t>Pricing lock &amp; ROI calculator live</w:t>
            </w:r>
          </w:p>
        </w:tc>
        <w:tc>
          <w:tcPr>
            <w:tcW w:type="dxa" w:w="2160"/>
          </w:tcPr>
          <w:p>
            <w:r>
              <w:t>Emmanuel Ngabire</w:t>
            </w:r>
          </w:p>
        </w:tc>
        <w:tc>
          <w:tcPr>
            <w:tcW w:type="dxa" w:w="2160"/>
          </w:tcPr>
          <w:p>
            <w:r>
              <w:t>Not started</w:t>
            </w:r>
          </w:p>
        </w:tc>
      </w:tr>
      <w:tr>
        <w:tc>
          <w:tcPr>
            <w:tcW w:type="dxa" w:w="2160"/>
          </w:tcPr>
          <w:p>
            <w:r>
              <w:t>2025-10-22</w:t>
            </w:r>
          </w:p>
        </w:tc>
        <w:tc>
          <w:tcPr>
            <w:tcW w:type="dxa" w:w="2160"/>
          </w:tcPr>
          <w:p>
            <w:r>
              <w:t>Go/No-Go readiness</w:t>
            </w:r>
          </w:p>
        </w:tc>
        <w:tc>
          <w:tcPr>
            <w:tcW w:type="dxa" w:w="2160"/>
          </w:tcPr>
          <w:p>
            <w:r>
              <w:t>Emmanuel Ngabire</w:t>
            </w:r>
          </w:p>
        </w:tc>
        <w:tc>
          <w:tcPr>
            <w:tcW w:type="dxa" w:w="2160"/>
          </w:tcPr>
          <w:p>
            <w:r>
              <w:t>Not started</w:t>
            </w:r>
          </w:p>
        </w:tc>
      </w:tr>
      <w:tr>
        <w:tc>
          <w:tcPr>
            <w:tcW w:type="dxa" w:w="2160"/>
          </w:tcPr>
          <w:p>
            <w:r>
              <w:t>2025-10-24</w:t>
            </w:r>
          </w:p>
        </w:tc>
        <w:tc>
          <w:tcPr>
            <w:tcW w:type="dxa" w:w="2160"/>
          </w:tcPr>
          <w:p>
            <w:r>
              <w:t>Launch day</w:t>
            </w:r>
          </w:p>
        </w:tc>
        <w:tc>
          <w:tcPr>
            <w:tcW w:type="dxa" w:w="2160"/>
          </w:tcPr>
          <w:p>
            <w:r>
              <w:t>Emmanuel Ngabire</w:t>
            </w:r>
          </w:p>
        </w:tc>
        <w:tc>
          <w:tcPr>
            <w:tcW w:type="dxa" w:w="2160"/>
          </w:tcPr>
          <w:p>
            <w:r>
              <w:t>Not started</w:t>
            </w:r>
          </w:p>
        </w:tc>
      </w:tr>
    </w:tbl>
    <w:p>
      <w:pPr>
        <w:pStyle w:val="Heading1"/>
      </w:pPr>
      <w:r>
        <w:t>Overdue</w:t>
      </w:r>
    </w:p>
    <w:p>
      <w:r>
        <w:t>None</w:t>
      </w:r>
    </w:p>
    <w:p>
      <w:pPr>
        <w:pStyle w:val="Heading1"/>
      </w:pPr>
      <w:r>
        <w:t>Due Today</w:t>
      </w:r>
    </w:p>
    <w:p>
      <w:r>
        <w:t>None</w:t>
      </w:r>
    </w:p>
    <w:p>
      <w:pPr>
        <w:pStyle w:val="Heading1"/>
      </w:pPr>
      <w:r>
        <w:t>Due in Next 3 Days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2025-10-14</w:t>
            </w:r>
          </w:p>
        </w:tc>
        <w:tc>
          <w:tcPr>
            <w:tcW w:type="dxa" w:w="1728"/>
          </w:tcPr>
          <w:p>
            <w:r>
              <w:t>0) GTM spine</w:t>
            </w:r>
          </w:p>
        </w:tc>
        <w:tc>
          <w:tcPr>
            <w:tcW w:type="dxa" w:w="1728"/>
          </w:tcPr>
          <w:p>
            <w:r>
              <w:t>Define problem/outcomes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  <w:tr>
        <w:tc>
          <w:tcPr>
            <w:tcW w:type="dxa" w:w="1728"/>
          </w:tcPr>
          <w:p>
            <w:r>
              <w:t>2025-10-14</w:t>
            </w:r>
          </w:p>
        </w:tc>
        <w:tc>
          <w:tcPr>
            <w:tcW w:type="dxa" w:w="1728"/>
          </w:tcPr>
          <w:p>
            <w:r>
              <w:t>1) Research</w:t>
            </w:r>
          </w:p>
        </w:tc>
        <w:tc>
          <w:tcPr>
            <w:tcW w:type="dxa" w:w="1728"/>
          </w:tcPr>
          <w:p>
            <w:r>
              <w:t>Customer discovery (5–8 quick calls)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  <w:tr>
        <w:tc>
          <w:tcPr>
            <w:tcW w:type="dxa" w:w="1728"/>
          </w:tcPr>
          <w:p>
            <w:r>
              <w:t>2025-10-14</w:t>
            </w:r>
          </w:p>
        </w:tc>
        <w:tc>
          <w:tcPr>
            <w:tcW w:type="dxa" w:w="1728"/>
          </w:tcPr>
          <w:p>
            <w:r>
              <w:t>1) Research</w:t>
            </w:r>
          </w:p>
        </w:tc>
        <w:tc>
          <w:tcPr>
            <w:tcW w:type="dxa" w:w="1728"/>
          </w:tcPr>
          <w:p>
            <w:r>
              <w:t>Competitive mapping (lite)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  <w:tr>
        <w:tc>
          <w:tcPr>
            <w:tcW w:type="dxa" w:w="1728"/>
          </w:tcPr>
          <w:p>
            <w:r>
              <w:t>2025-10-14</w:t>
            </w:r>
          </w:p>
        </w:tc>
        <w:tc>
          <w:tcPr>
            <w:tcW w:type="dxa" w:w="1728"/>
          </w:tcPr>
          <w:p>
            <w:r>
              <w:t>4) Narrative</w:t>
            </w:r>
          </w:p>
        </w:tc>
        <w:tc>
          <w:tcPr>
            <w:tcW w:type="dxa" w:w="1728"/>
          </w:tcPr>
          <w:p>
            <w:r>
              <w:t>Messaging hierarchy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</w:tbl>
    <w:p>
      <w:pPr>
        <w:pStyle w:val="Heading1"/>
      </w:pPr>
      <w:r>
        <w:t>Due in Days 4–7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Phase</w:t>
            </w:r>
          </w:p>
        </w:tc>
        <w:tc>
          <w:tcPr>
            <w:tcW w:type="dxa" w:w="1728"/>
          </w:tcPr>
          <w:p>
            <w:r>
              <w:t>Task</w:t>
            </w:r>
          </w:p>
        </w:tc>
        <w:tc>
          <w:tcPr>
            <w:tcW w:type="dxa" w:w="1728"/>
          </w:tcPr>
          <w:p>
            <w:r>
              <w:t>Owner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</w:tr>
      <w:tr>
        <w:tc>
          <w:tcPr>
            <w:tcW w:type="dxa" w:w="1728"/>
          </w:tcPr>
          <w:p>
            <w:r>
              <w:t>2025-10-17</w:t>
            </w:r>
          </w:p>
        </w:tc>
        <w:tc>
          <w:tcPr>
            <w:tcW w:type="dxa" w:w="1728"/>
          </w:tcPr>
          <w:p>
            <w:r>
              <w:t>2) Product</w:t>
            </w:r>
          </w:p>
        </w:tc>
        <w:tc>
          <w:tcPr>
            <w:tcW w:type="dxa" w:w="1728"/>
          </w:tcPr>
          <w:p>
            <w:r>
              <w:t>Beta sanity check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  <w:tr>
        <w:tc>
          <w:tcPr>
            <w:tcW w:type="dxa" w:w="1728"/>
          </w:tcPr>
          <w:p>
            <w:r>
              <w:t>2025-10-17</w:t>
            </w:r>
          </w:p>
        </w:tc>
        <w:tc>
          <w:tcPr>
            <w:tcW w:type="dxa" w:w="1728"/>
          </w:tcPr>
          <w:p>
            <w:r>
              <w:t>2) Product</w:t>
            </w:r>
          </w:p>
        </w:tc>
        <w:tc>
          <w:tcPr>
            <w:tcW w:type="dxa" w:w="1728"/>
          </w:tcPr>
          <w:p>
            <w:r>
              <w:t>Telemetry essentials</w:t>
            </w:r>
          </w:p>
        </w:tc>
        <w:tc>
          <w:tcPr>
            <w:tcW w:type="dxa" w:w="1728"/>
          </w:tcPr>
          <w:p>
            <w:r>
              <w:t>Emmanuel Ngabire</w:t>
            </w:r>
          </w:p>
        </w:tc>
        <w:tc>
          <w:tcPr>
            <w:tcW w:type="dxa" w:w="1728"/>
          </w:tcPr>
          <w:p>
            <w:r>
              <w:t>Not started</w:t>
            </w:r>
          </w:p>
        </w:tc>
      </w:tr>
    </w:tbl>
    <w:p>
      <w:pPr>
        <w:pStyle w:val="Heading1"/>
      </w:pPr>
      <w:r>
        <w:t>Undated Tasks</w:t>
      </w:r>
    </w:p>
    <w:p>
      <w:r>
        <w:t>None</w:t>
      </w:r>
    </w:p>
    <w:p>
      <w:pPr>
        <w:pStyle w:val="Heading1"/>
      </w:pPr>
      <w:r>
        <w:t>Unowned Tasks</w:t>
      </w:r>
    </w:p>
    <w:p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