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szCs w:val="21"/>
        </w:rPr>
      </w:pPr>
      <w:r>
        <w:rPr>
          <w:rFonts w:hint="eastAsia"/>
          <w:szCs w:val="21"/>
        </w:rPr>
        <w:t>　この度は、株式会社</w:t>
      </w:r>
      <w:r>
        <w:rPr>
          <w:rFonts w:hint="eastAsia"/>
          <w:szCs w:val="21"/>
        </w:rPr>
        <w:t>AMUSE JAPAN</w:t>
      </w:r>
      <w:r>
        <w:rPr>
          <w:rFonts w:hint="eastAsia"/>
          <w:szCs w:val="21"/>
        </w:rPr>
        <w:t>に入社の運びとなり、社員の一員として貴殿の今後の活躍を期待しております。</w:t>
      </w:r>
    </w:p>
    <w:p>
      <w:pPr>
        <w:pStyle w:val="Normal"/>
        <w:rPr>
          <w:rFonts w:hint="eastAsia"/>
          <w:szCs w:val="21"/>
        </w:rPr>
      </w:pPr>
      <w:r>
        <w:rPr>
          <w:rFonts w:hint="eastAsia"/>
          <w:szCs w:val="21"/>
        </w:rPr>
        <w:t>　さて、入社に伴い諸手続がございますので、下記のとおり行ってください。</w:t>
      </w:r>
    </w:p>
    <w:p>
      <w:pPr>
        <w:pStyle w:val="Normal"/>
        <w:rPr>
          <w:rFonts w:hint="eastAsia"/>
          <w:szCs w:val="21"/>
        </w:rPr>
      </w:pPr>
      <w:r>
        <w:rPr>
          <w:rFonts w:hint="eastAsia"/>
          <w:szCs w:val="21"/>
        </w:rPr>
      </w:r>
    </w:p>
    <w:p>
      <w:pPr>
        <w:pStyle w:val="Style16"/>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rFonts w:hint="eastAsia"/>
          <w:lang w:eastAsia="zh-TW"/>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場　　所 ： 本社 ・ 羽島店 ・ 桑名店</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③給与振込の通帳</w:t>
      </w:r>
    </w:p>
    <w:p>
      <w:pPr>
        <w:pStyle w:val="Normal"/>
        <w:rPr>
          <w:rFonts w:hint="eastAsia"/>
          <w:lang w:eastAsia="zh-TW"/>
        </w:rPr>
      </w:pPr>
      <w:r>
        <w:rPr>
          <w:rFonts w:hint="eastAsia"/>
        </w:rPr>
        <w:t>　　　　　　　  　</w:t>
      </w:r>
      <w:r>
        <w:rPr>
          <w:rFonts w:hint="eastAsia"/>
          <w:lang w:eastAsia="zh-TW"/>
        </w:rPr>
        <w:t>④本紙</w:t>
      </w:r>
    </w:p>
    <w:p>
      <w:pPr>
        <w:pStyle w:val="Normal"/>
        <w:rPr>
          <w:rFonts w:hint="eastAsia"/>
        </w:rPr>
      </w:pPr>
      <w:r>
        <w:rPr>
          <w:rFonts w:hint="eastAsia"/>
          <w:lang w:eastAsia="zh-TW"/>
        </w:rPr>
        <w:t xml:space="preserve">　　　　　　　　  </w:t>
      </w:r>
      <w:r>
        <w:rPr>
          <w:rFonts w:hint="eastAsia"/>
        </w:rPr>
        <w:t>⑤通勤手段　（　　　　　　　　　片道　　　　　　㎞）</w:t>
      </w:r>
    </w:p>
    <w:p>
      <w:pPr>
        <w:pStyle w:val="Normal"/>
        <w:rPr>
          <w:rFonts w:hint="eastAsia"/>
        </w:rPr>
      </w:pPr>
      <w:r>
        <w:rPr>
          <w:rFonts w:hint="eastAsia"/>
        </w:rPr>
        <w:t>　　　　　　　　　⑥主に働いている会社が他にありますか？（ある・ない）</w:t>
      </w:r>
    </w:p>
    <w:p>
      <w:pPr>
        <w:pStyle w:val="Normal"/>
        <w:rPr>
          <w:rFonts w:hint="eastAsia"/>
        </w:rPr>
      </w:pPr>
      <w:r>
        <w:rPr>
          <w:rFonts w:hint="eastAsia"/>
        </w:rPr>
      </w:r>
    </w:p>
    <w:p>
      <w:pPr>
        <w:pStyle w:val="Normal"/>
        <w:rPr>
          <w:rFonts w:hint="eastAsia"/>
          <w:lang w:eastAsia="zh-TW"/>
        </w:rPr>
      </w:pPr>
      <w:r>
        <w:rPr>
          <w:rFonts w:hint="eastAsia"/>
          <w:lang w:eastAsia="zh-TW"/>
        </w:rPr>
        <w:t>　　　提出書類  　■　制服借用書</w:t>
      </w:r>
    </w:p>
    <w:p>
      <w:pPr>
        <w:pStyle w:val="Normal"/>
        <w:rPr>
          <w:rFonts w:hint="eastAsia"/>
          <w:lang w:eastAsia="zh-TW"/>
        </w:rPr>
      </w:pPr>
      <w:r>
        <w:rPr>
          <w:rFonts w:hint="eastAsia"/>
          <w:lang w:eastAsia="zh-TW"/>
        </w:rPr>
        <w:t>　　　　　　　　　■　扶養控除等申告書</w:t>
      </w:r>
    </w:p>
    <w:p>
      <w:pPr>
        <w:pStyle w:val="Normal"/>
        <w:ind w:firstLineChars="100" w:leftChars="800" w:rightChars="0" w:right="0"/>
        <w:rPr>
          <w:rFonts w:hint="eastAsia"/>
          <w:lang w:eastAsia="zh-TW"/>
        </w:rPr>
      </w:pPr>
      <w:r>
        <w:rPr>
          <w:rFonts w:hint="eastAsia"/>
          <w:lang w:eastAsia="zh-TW"/>
        </w:rPr>
        <w:t>□</w:t>
      </w:r>
      <w:r>
        <w:rPr>
          <w:rFonts w:hint="eastAsia"/>
          <w:lang w:eastAsia="zh-TW"/>
        </w:rPr>
        <w:t>　誓約書</w:t>
      </w:r>
    </w:p>
    <w:p>
      <w:pPr>
        <w:pStyle w:val="Normal"/>
        <w:ind w:firstLineChars="100" w:leftChars="800" w:rightChars="0" w:right="0"/>
        <w:rPr>
          <w:rFonts w:hint="eastAsia"/>
          <w:lang w:eastAsia="zh-TW"/>
        </w:rPr>
      </w:pPr>
      <w:r>
        <w:rPr>
          <w:rFonts w:hint="eastAsia"/>
        </w:rPr>
        <w:t>■</w:t>
      </w:r>
      <w:r>
        <w:rPr>
          <w:rFonts w:hint="eastAsia"/>
          <w:lang w:eastAsia="zh-TW"/>
        </w:rPr>
        <w:t>　機密保持誓約書</w:t>
      </w:r>
    </w:p>
    <w:p>
      <w:pPr>
        <w:pStyle w:val="Normal"/>
        <w:ind w:firstLineChars="100" w:leftChars="800" w:rightChars="0" w:right="0"/>
        <w:rPr>
          <w:rFonts w:hint="eastAsia"/>
        </w:rPr>
      </w:pPr>
      <w:r>
        <w:rPr>
          <w:rFonts w:hint="eastAsia"/>
          <w:lang w:eastAsia="zh-TW"/>
        </w:rPr>
        <w:t>□</w:t>
      </w:r>
      <w:r>
        <w:rPr>
          <w:rFonts w:hint="eastAsia"/>
          <w:lang w:eastAsia="zh-TW"/>
        </w:rPr>
        <w:t>　身元保証書</w:t>
      </w:r>
    </w:p>
    <w:p>
      <w:pPr>
        <w:pStyle w:val="Normal"/>
        <w:ind w:firstLineChars="100" w:leftChars="800" w:rightChars="0" w:right="0"/>
        <w:rPr>
          <w:rFonts w:hint="eastAsia"/>
        </w:rPr>
      </w:pPr>
      <w:r>
        <w:rPr>
          <w:rFonts w:hint="eastAsia"/>
        </w:rPr>
        <w:t>■</w:t>
      </w:r>
      <w:r>
        <w:rPr>
          <w:rFonts w:hint="eastAsia"/>
          <w:lang w:eastAsia="zh-TW"/>
        </w:rPr>
        <w:t>　</w:t>
      </w:r>
      <w:r>
        <w:rPr>
          <w:rFonts w:hint="eastAsia"/>
        </w:rPr>
        <w:t>本籍地の記載のある住民票　</w:t>
      </w:r>
    </w:p>
    <w:p>
      <w:pPr>
        <w:pStyle w:val="Normal"/>
        <w:ind w:firstLineChars="300" w:leftChars="800" w:rightChars="0" w:right="0"/>
        <w:rPr>
          <w:rFonts w:hint="eastAsia"/>
          <w:sz w:val="18"/>
          <w:szCs w:val="18"/>
          <w:lang w:eastAsia="zh-TW"/>
        </w:rPr>
      </w:pPr>
      <w:r>
        <w:rPr>
          <w:rFonts w:hint="eastAsia"/>
        </w:rPr>
        <w:t>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rFonts w:hint="eastAsia"/>
        </w:rPr>
      </w:pPr>
      <w:r>
        <w:rPr>
          <w:rFonts w:hint="eastAsia"/>
        </w:rPr>
        <w:t>■</w:t>
      </w:r>
      <w:r>
        <w:rPr>
          <w:rFonts w:hint="eastAsia"/>
        </w:rPr>
        <w:t>　マイナンバー提出書類</w:t>
      </w:r>
    </w:p>
    <w:p>
      <w:pPr>
        <w:pStyle w:val="Normal"/>
        <w:ind w:firstLineChars="1000" w:leftChars="0" w:left="0" w:rightChars="0" w:right="0"/>
        <w:rPr>
          <w:rFonts w:hint="eastAsia"/>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rFonts w:hint="eastAsia"/>
        </w:rPr>
      </w:pPr>
      <w:r>
        <w:rPr>
          <w:rFonts w:hint="eastAsia"/>
        </w:rPr>
        <w:t>・通知カード　　　　　　ｺﾋﾟｰ</w:t>
      </w:r>
      <w:r>
        <w:rPr>
          <w:rFonts w:hint="eastAsia"/>
        </w:rPr>
        <w:t>2</w:t>
      </w:r>
      <w:r>
        <w:rPr>
          <w:rFonts w:hint="eastAsia"/>
        </w:rPr>
        <w:t>部</w:t>
      </w:r>
    </w:p>
    <w:p>
      <w:pPr>
        <w:pStyle w:val="Normal"/>
        <w:ind w:firstLineChars="1000" w:leftChars="0" w:left="0" w:rightChars="0" w:right="0"/>
        <w:rPr>
          <w:rFonts w:hint="eastAsia"/>
          <w:sz w:val="18"/>
        </w:rPr>
      </w:pPr>
      <w:r>
        <w:rPr>
          <w:rFonts w:hint="eastAsia"/>
          <w:sz w:val="18"/>
        </w:rPr>
        <w:t>※</w:t>
      </w:r>
      <w:r>
        <w:rPr>
          <w:rFonts w:hint="eastAsia"/>
          <w:sz w:val="18"/>
        </w:rPr>
        <w:t>各</w:t>
      </w:r>
      <w:r>
        <w:rPr>
          <w:rFonts w:hint="eastAsia"/>
          <w:sz w:val="18"/>
        </w:rPr>
        <w:t>1</w:t>
      </w:r>
      <w:r>
        <w:rPr>
          <w:rFonts w:hint="eastAsia"/>
          <w:sz w:val="18"/>
        </w:rPr>
        <w:t>部づつ（個人番号と通知ｶｰﾄﾞｺﾋﾟｰ）を封筒に入れ名前を記載の上、</w:t>
      </w:r>
    </w:p>
    <w:p>
      <w:pPr>
        <w:pStyle w:val="Normal"/>
        <w:ind w:firstLineChars="3100" w:leftChars="0" w:left="0" w:rightChars="0" w:right="0"/>
        <w:rPr>
          <w:rFonts w:hint="eastAsia"/>
          <w:sz w:val="18"/>
        </w:rPr>
      </w:pPr>
      <w:r>
        <w:rPr>
          <w:rFonts w:hint="eastAsia"/>
          <w:sz w:val="18"/>
        </w:rPr>
        <w:t>必ず封をして提出をお願い致します　</w:t>
      </w:r>
    </w:p>
    <w:p>
      <w:pPr>
        <w:pStyle w:val="Normal"/>
        <w:ind w:firstLineChars="900" w:leftChars="0" w:left="0" w:rightChars="0" w:right="0"/>
        <w:rPr/>
      </w:pPr>
      <w:r>
        <w:rPr>
          <w:rFonts w:hint="eastAsia"/>
          <w:szCs w:val="21"/>
        </w:rPr>
        <w:t>■</w:t>
      </w:r>
      <w:r>
        <w:rPr>
          <w:rFonts w:hint="eastAsia"/>
          <w:sz w:val="20"/>
        </w:rPr>
        <w:t>　</w:t>
      </w:r>
      <w:r>
        <w:rPr>
          <w:rFonts w:hint="eastAsia"/>
        </w:rPr>
        <w:t>労働誓約書</w:t>
      </w:r>
    </w:p>
    <w:p>
      <w:pPr>
        <w:pStyle w:val="Normal"/>
        <w:ind w:firstLineChars="900" w:leftChars="0" w:left="0" w:rightChars="0" w:right="0"/>
        <w:rPr>
          <w:rFonts w:hint="eastAsia"/>
        </w:rPr>
      </w:pPr>
      <w:r>
        <w:rPr>
          <w:rFonts w:hint="eastAsia"/>
        </w:rPr>
        <w:t>■</w:t>
      </w:r>
      <w:r>
        <w:rPr>
          <w:rFonts w:hint="eastAsia"/>
        </w:rPr>
        <w:t>　労働条件通知書</w:t>
      </w:r>
    </w:p>
    <w:p>
      <w:pPr>
        <w:pStyle w:val="Normal"/>
        <w:ind w:left="1890" w:right="0"/>
        <w:rPr>
          <w:rFonts w:hint="eastAsia"/>
        </w:rPr>
      </w:pPr>
      <w:r>
        <w:rPr>
          <w:rFonts w:hint="eastAsia"/>
        </w:rPr>
        <w:t>■</w:t>
      </w:r>
      <w:r>
        <w:rPr>
          <w:rFonts w:hint="eastAsia"/>
        </w:rPr>
        <w:t>　</w:t>
      </w:r>
      <w:r>
        <w:rPr>
          <w:rFonts w:hint="eastAsia"/>
        </w:rPr>
        <w:t>WEB</w:t>
      </w:r>
      <w:r>
        <w:rPr>
          <w:rFonts w:hint="eastAsia"/>
        </w:rPr>
        <w:t>給与明細同意書</w:t>
      </w:r>
    </w:p>
    <w:p>
      <w:pPr>
        <w:pStyle w:val="Normal"/>
        <w:ind w:firstLineChars="900" w:leftChars="0" w:left="0" w:rightChars="0" w:right="0"/>
        <w:rPr>
          <w:rFonts w:eastAsia="PMingLiU;PMingLiU" w:hint="eastAsia"/>
          <w:lang w:eastAsia="zh-TW"/>
        </w:rPr>
      </w:pPr>
      <w:r>
        <w:rPr>
          <w:rFonts w:hint="eastAsia"/>
        </w:rPr>
        <w:t>■</w:t>
      </w:r>
      <w:r>
        <w:rPr>
          <w:rFonts w:hint="eastAsia"/>
        </w:rPr>
        <w:t>　ロッカー使用約款</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w:t>
      </w:r>
    </w:p>
    <w:p>
      <w:pPr>
        <w:pStyle w:val="Normal"/>
        <w:jc w:val="right"/>
        <w:rPr>
          <w:rFonts w:hint="eastAsia"/>
        </w:rPr>
      </w:pPr>
      <w:r>
        <w:rPr>
          <w:rFonts w:hint="eastAsia"/>
        </w:rPr>
      </w:r>
    </w:p>
    <w:p>
      <w:pPr>
        <w:pStyle w:val="Normal"/>
        <w:jc w:val="right"/>
        <w:rPr>
          <w:rFonts w:hint="eastAsia"/>
        </w:rPr>
      </w:pPr>
      <w:r>
        <w:rPr>
          <w:rFonts w:hint="eastAsia"/>
        </w:rPr>
        <w:t>以上</w:t>
      </w:r>
    </w:p>
    <w:p>
      <w:r>
        <w:br w:type="page"/>
      </w:r>
    </w:p>
    <w:p>
      <w:pPr>
        <w:pStyle w:val="Normal"/>
        <w:jc w:val="center"/>
        <w:rPr>
          <w:rFonts w:ascii="ＭＳ Ｐ明朝" w:hAnsi="ＭＳ Ｐ明朝" w:eastAsia="ＭＳ Ｐ明朝" w:cs="ＭＳ Ｐ明朝" w:hint="eastAsia"/>
          <w:sz w:val="22"/>
          <w:szCs w:val="22"/>
        </w:rPr>
      </w:pPr>
      <w:r>
        <w:rPr>
          <w:rFonts w:ascii="ＭＳ Ｐ明朝" w:hAnsi="ＭＳ Ｐ明朝" w:cs="ＭＳ Ｐ明朝" w:hint="eastAsia" w:eastAsia="ＭＳ Ｐ明朝"/>
          <w:sz w:val="28"/>
          <w:szCs w:val="28"/>
        </w:rPr>
        <w:t>パート・アルバイト労働誓約書</w:t>
      </w:r>
      <w:r>
        <w:rPr>
          <w:rFonts w:eastAsia="ＭＳ Ｐ明朝" w:cs="ＭＳ Ｐ明朝" w:hint="eastAsia" w:ascii="ＭＳ Ｐ明朝" w:hAnsi="ＭＳ Ｐ明朝"/>
          <w:sz w:val="22"/>
          <w:szCs w:val="22"/>
        </w:rPr>
        <w:t>(</w:t>
      </w:r>
      <w:r>
        <w:rPr>
          <w:rFonts w:ascii="ＭＳ Ｐ明朝" w:hAnsi="ＭＳ Ｐ明朝" w:cs="ＭＳ Ｐ明朝" w:hint="eastAsia" w:eastAsia="ＭＳ Ｐ明朝"/>
          <w:sz w:val="22"/>
          <w:szCs w:val="22"/>
        </w:rPr>
        <w:t>ホール及びカウンター係</w:t>
      </w:r>
      <w:r>
        <w:rPr>
          <w:rFonts w:eastAsia="ＭＳ Ｐ明朝" w:cs="ＭＳ Ｐ明朝" w:hint="eastAsia" w:ascii="ＭＳ Ｐ明朝" w:hAnsi="ＭＳ Ｐ明朝"/>
          <w:sz w:val="22"/>
          <w:szCs w:val="22"/>
        </w:rPr>
        <w:t>)</w:t>
      </w:r>
      <w:r>
        <w:rPr>
          <w:rFonts w:ascii="ＭＳ Ｐ明朝" w:hAnsi="ＭＳ Ｐ明朝" w:cs="ＭＳ Ｐ明朝" w:hint="eastAsia" w:eastAsia="ＭＳ Ｐ明朝"/>
          <w:sz w:val="22"/>
          <w:szCs w:val="22"/>
        </w:rPr>
        <w:t>　</w:t>
      </w:r>
      <w:r>
        <w:rPr>
          <w:rFonts w:eastAsia="ＭＳ Ｐ明朝" w:cs="ＭＳ Ｐ明朝" w:hint="eastAsia" w:ascii="ＭＳ Ｐ明朝" w:hAnsi="ＭＳ Ｐ明朝"/>
          <w:sz w:val="28"/>
          <w:szCs w:val="28"/>
        </w:rPr>
        <w:t>EURO STAR</w:t>
      </w:r>
    </w:p>
    <w:p>
      <w:pPr>
        <w:pStyle w:val="Normal"/>
        <w:ind w:right="712"/>
        <w:jc w:val="center"/>
        <w:rPr>
          <w:rFonts w:ascii="ＭＳ Ｐ明朝" w:hAnsi="ＭＳ Ｐ明朝" w:eastAsia="ＭＳ Ｐ明朝" w:cs="ＭＳ Ｐ明朝" w:hint="eastAsia"/>
          <w:b/>
          <w:sz w:val="24"/>
          <w:szCs w:val="24"/>
        </w:rPr>
      </w:pPr>
      <w:r>
        <w:rPr>
          <w:rFonts w:ascii="ＭＳ Ｐ明朝" w:hAnsi="ＭＳ Ｐ明朝" w:cs="ＭＳ Ｐ明朝" w:hint="eastAsia" w:eastAsia="ＭＳ Ｐ明朝"/>
          <w:b/>
          <w:sz w:val="24"/>
          <w:szCs w:val="24"/>
        </w:rPr>
        <w:t>　　【皆の職場です、快適にお仕事して頂く為に下記規約の順守をお願い致します】</w:t>
      </w:r>
    </w:p>
    <w:p>
      <w:pPr>
        <w:pStyle w:val="Normal"/>
        <w:ind w:right="712"/>
        <w:jc w:val="center"/>
        <w:rPr>
          <w:rFonts w:ascii="ＭＳ Ｐ明朝" w:hAnsi="ＭＳ Ｐ明朝" w:eastAsia="ＭＳ Ｐ明朝" w:cs="ＭＳ Ｐ明朝" w:hint="eastAsia"/>
          <w:b/>
          <w:sz w:val="24"/>
          <w:szCs w:val="21"/>
        </w:rPr>
      </w:pPr>
      <w:r>
        <w:rPr>
          <w:rFonts w:eastAsia="ＭＳ Ｐ明朝" w:cs="ＭＳ Ｐ明朝" w:hint="eastAsia" w:ascii="ＭＳ Ｐ明朝" w:hAnsi="ＭＳ Ｐ明朝"/>
          <w:b/>
          <w:sz w:val="24"/>
          <w:szCs w:val="21"/>
        </w:rPr>
      </w:r>
    </w:p>
    <w:p>
      <w:pPr>
        <w:pStyle w:val="Normal"/>
        <w:rPr>
          <w:rFonts w:ascii="ＭＳ Ｐ明朝" w:hAnsi="ＭＳ Ｐ明朝" w:eastAsia="ＭＳ Ｐ明朝" w:cs="ＭＳ Ｐ明朝" w:hint="eastAsia"/>
          <w:szCs w:val="21"/>
        </w:rPr>
      </w:pPr>
      <w:r>
        <w:rPr>
          <w:rFonts w:ascii="ＭＳ Ｐ明朝" w:hAnsi="ＭＳ Ｐ明朝" w:cs="ＭＳ Ｐ明朝" w:hint="eastAsia" w:eastAsia="ＭＳ Ｐ明朝"/>
          <w:sz w:val="20"/>
        </w:rPr>
        <w:t>　株式会社</w:t>
      </w:r>
      <w:r>
        <w:rPr>
          <w:rFonts w:eastAsia="ＭＳ Ｐ明朝" w:cs="ＭＳ Ｐ明朝" w:hint="eastAsia" w:ascii="ＭＳ Ｐ明朝" w:hAnsi="ＭＳ Ｐ明朝"/>
          <w:sz w:val="20"/>
        </w:rPr>
        <w:t>AMUSE JAPAN</w:t>
      </w:r>
      <w:r>
        <w:rPr>
          <w:rFonts w:ascii="ＭＳ Ｐ明朝" w:hAnsi="ＭＳ Ｐ明朝" w:cs="ＭＳ Ｐ明朝" w:hint="eastAsia" w:eastAsia="ＭＳ Ｐ明朝"/>
          <w:szCs w:val="21"/>
        </w:rPr>
        <w:t>（以下、『甲』という。）と</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（以下、『乙』という。）間において、下記のとおり労働誓約書を締結する。</w:t>
      </w:r>
    </w:p>
    <w:p>
      <w:pPr>
        <w:pStyle w:val="Normal"/>
        <w:rPr>
          <w:rFonts w:ascii="ＭＳ Ｐ明朝" w:hAnsi="ＭＳ Ｐ明朝" w:eastAsia="ＭＳ Ｐ明朝" w:cs="ＭＳ Ｐ明朝" w:hint="eastAsia"/>
          <w:sz w:val="16"/>
          <w:szCs w:val="16"/>
        </w:rPr>
      </w:pPr>
      <w:r>
        <w:rPr>
          <w:rFonts w:eastAsia="ＭＳ Ｐ明朝" w:cs="ＭＳ Ｐ明朝" w:hint="eastAsia" w:ascii="ＭＳ Ｐ明朝" w:hAnsi="ＭＳ Ｐ明朝"/>
          <w:sz w:val="16"/>
          <w:szCs w:val="16"/>
        </w:rPr>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甲は、次に挙げる勤務条件により乙をホール及びカウンター係として雇用する一方、乙は</w:t>
      </w:r>
    </w:p>
    <w:p>
      <w:pPr>
        <w:pStyle w:val="Normal"/>
        <w:ind w:firstLineChars="0" w:firstLine="0" w:leftChars="300"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甲の定める就業規則やその他の諸規則を遵守し、誠実にこの誓約を履行するものとする。</w:t>
      </w:r>
    </w:p>
    <w:p>
      <w:pPr>
        <w:pStyle w:val="Normal"/>
        <w:numPr>
          <w:ilvl w:val="0"/>
          <w:numId w:val="5"/>
        </w:numPr>
        <w:rPr>
          <w:rFonts w:ascii="ＭＳ Ｐ明朝" w:hAnsi="ＭＳ Ｐ明朝" w:eastAsia="ＭＳ Ｐ明朝" w:cs="ＭＳ Ｐ明朝" w:hint="eastAsia"/>
          <w:szCs w:val="21"/>
        </w:rPr>
      </w:pPr>
      <w:r>
        <w:rPr>
          <w:rFonts w:ascii="ＭＳ Ｐ明朝" w:hAnsi="ＭＳ Ｐ明朝" w:cs="ＭＳ Ｐ明朝" w:hint="eastAsia" w:eastAsia="ＭＳ Ｐ明朝"/>
          <w:spacing w:val="37"/>
          <w:kern w:val="0"/>
          <w:szCs w:val="21"/>
        </w:rPr>
        <w:t>雇用期</w:t>
      </w:r>
      <w:r>
        <w:rPr>
          <w:rFonts w:ascii="ＭＳ Ｐ明朝" w:hAnsi="ＭＳ Ｐ明朝" w:cs="ＭＳ Ｐ明朝" w:hint="eastAsia" w:eastAsia="ＭＳ Ｐ明朝"/>
          <w:spacing w:val="1"/>
          <w:kern w:val="0"/>
          <w:szCs w:val="21"/>
        </w:rPr>
        <w:t>間</w:t>
      </w:r>
      <w:r>
        <w:rPr>
          <w:rFonts w:ascii="ＭＳ Ｐ明朝" w:hAnsi="ＭＳ Ｐ明朝" w:cs="ＭＳ Ｐ明朝" w:hint="eastAsia" w:eastAsia="ＭＳ Ｐ明朝"/>
          <w:kern w:val="0"/>
          <w:szCs w:val="21"/>
        </w:rPr>
        <w:t>：</w:t>
      </w:r>
      <w:r>
        <w:rPr>
          <w:rFonts w:ascii="ＭＳ Ｐ明朝" w:hAnsi="ＭＳ Ｐ明朝" w:cs="ＭＳ Ｐ明朝" w:hint="eastAsia" w:eastAsia="ＭＳ Ｐ明朝"/>
          <w:szCs w:val="21"/>
        </w:rPr>
        <w:t>　</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年</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月</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日入社日より半年</w:t>
      </w:r>
      <w:r>
        <w:rPr>
          <w:rFonts w:eastAsia="ＭＳ Ｐ明朝" w:cs="ＭＳ Ｐ明朝" w:hint="eastAsia" w:ascii="ＭＳ Ｐ明朝" w:hAnsi="ＭＳ Ｐ明朝"/>
          <w:szCs w:val="21"/>
        </w:rPr>
        <w:t>(</w:t>
      </w:r>
      <w:r>
        <w:rPr>
          <w:rFonts w:ascii="ＭＳ Ｐ明朝" w:hAnsi="ＭＳ Ｐ明朝" w:cs="ＭＳ Ｐ明朝" w:hint="eastAsia" w:eastAsia="ＭＳ Ｐ明朝"/>
          <w:szCs w:val="21"/>
        </w:rPr>
        <w:t>双方の合意により延長</w:t>
      </w:r>
      <w:r>
        <w:rPr>
          <w:rFonts w:eastAsia="ＭＳ Ｐ明朝" w:cs="ＭＳ Ｐ明朝" w:hint="eastAsia" w:ascii="ＭＳ Ｐ明朝" w:hAnsi="ＭＳ Ｐ明朝"/>
          <w:szCs w:val="21"/>
        </w:rPr>
        <w:t>)</w:t>
      </w:r>
    </w:p>
    <w:p>
      <w:pPr>
        <w:pStyle w:val="Normal"/>
        <w:numPr>
          <w:ilvl w:val="0"/>
          <w:numId w:val="5"/>
        </w:numPr>
        <w:rPr>
          <w:rFonts w:ascii="ＭＳ Ｐ明朝" w:hAnsi="ＭＳ Ｐ明朝" w:eastAsia="ＭＳ Ｐ明朝" w:cs="ＭＳ Ｐ明朝" w:hint="eastAsia"/>
          <w:szCs w:val="21"/>
        </w:rPr>
      </w:pPr>
      <w:r>
        <w:rPr>
          <w:rFonts w:ascii="ＭＳ Ｐ明朝" w:hAnsi="ＭＳ Ｐ明朝" w:cs="ＭＳ Ｐ明朝" w:hint="eastAsia" w:eastAsia="ＭＳ Ｐ明朝"/>
          <w:spacing w:val="37"/>
          <w:kern w:val="0"/>
          <w:szCs w:val="21"/>
        </w:rPr>
        <w:t>就業場</w:t>
      </w:r>
      <w:r>
        <w:rPr>
          <w:rFonts w:ascii="ＭＳ Ｐ明朝" w:hAnsi="ＭＳ Ｐ明朝" w:cs="ＭＳ Ｐ明朝" w:hint="eastAsia" w:eastAsia="ＭＳ Ｐ明朝"/>
          <w:spacing w:val="1"/>
          <w:kern w:val="0"/>
          <w:szCs w:val="21"/>
        </w:rPr>
        <w:t>所</w:t>
      </w:r>
      <w:r>
        <w:rPr>
          <w:rFonts w:ascii="ＭＳ Ｐ明朝" w:hAnsi="ＭＳ Ｐ明朝" w:cs="ＭＳ Ｐ明朝" w:hint="eastAsia" w:eastAsia="ＭＳ Ｐ明朝"/>
          <w:kern w:val="0"/>
          <w:szCs w:val="21"/>
        </w:rPr>
        <w:t>：</w:t>
      </w:r>
      <w:r>
        <w:rPr>
          <w:rFonts w:ascii="ＭＳ Ｐ明朝" w:hAnsi="ＭＳ Ｐ明朝" w:cs="ＭＳ Ｐ明朝" w:hint="eastAsia" w:eastAsia="ＭＳ Ｐ明朝"/>
          <w:szCs w:val="21"/>
        </w:rPr>
        <w:t>　甲の定める事業所</w:t>
      </w:r>
    </w:p>
    <w:p>
      <w:pPr>
        <w:pStyle w:val="Normal"/>
        <w:numPr>
          <w:ilvl w:val="0"/>
          <w:numId w:val="5"/>
        </w:numPr>
        <w:rPr>
          <w:rFonts w:ascii="ＭＳ Ｐ明朝" w:hAnsi="ＭＳ Ｐ明朝" w:eastAsia="ＭＳ Ｐ明朝" w:cs="ＭＳ Ｐ明朝" w:hint="eastAsia"/>
          <w:szCs w:val="21"/>
        </w:rPr>
      </w:pPr>
      <w:r>
        <w:rPr>
          <w:rFonts w:ascii="ＭＳ Ｐ明朝" w:hAnsi="ＭＳ Ｐ明朝" w:cs="ＭＳ Ｐ明朝" w:hint="eastAsia" w:eastAsia="ＭＳ Ｐ明朝"/>
          <w:spacing w:val="37"/>
          <w:kern w:val="0"/>
          <w:szCs w:val="21"/>
        </w:rPr>
        <w:t>業務内</w:t>
      </w:r>
      <w:r>
        <w:rPr>
          <w:rFonts w:ascii="ＭＳ Ｐ明朝" w:hAnsi="ＭＳ Ｐ明朝" w:cs="ＭＳ Ｐ明朝" w:hint="eastAsia" w:eastAsia="ＭＳ Ｐ明朝"/>
          <w:spacing w:val="1"/>
          <w:kern w:val="0"/>
          <w:szCs w:val="21"/>
        </w:rPr>
        <w:t>容</w:t>
      </w:r>
      <w:r>
        <w:rPr>
          <w:rFonts w:ascii="ＭＳ Ｐ明朝" w:hAnsi="ＭＳ Ｐ明朝" w:cs="ＭＳ Ｐ明朝" w:hint="eastAsia" w:eastAsia="ＭＳ Ｐ明朝"/>
          <w:kern w:val="0"/>
          <w:szCs w:val="21"/>
        </w:rPr>
        <w:t>：　</w:t>
      </w:r>
      <w:r>
        <w:rPr>
          <w:rFonts w:ascii="ＭＳ Ｐ明朝" w:hAnsi="ＭＳ Ｐ明朝" w:cs="ＭＳ Ｐ明朝" w:hint="eastAsia" w:eastAsia="ＭＳ Ｐ明朝"/>
          <w:szCs w:val="21"/>
        </w:rPr>
        <w:t>ホール及びカウンターにおけるサービス業務</w:t>
      </w:r>
    </w:p>
    <w:p>
      <w:pPr>
        <w:pStyle w:val="Normal"/>
        <w:ind w:left="856" w:right="0"/>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乙の入社時誓約内容は次の通りである。</w:t>
      </w:r>
      <w:r>
        <w:rPr>
          <w:rFonts w:ascii="ＭＳ Ｐ明朝" w:hAnsi="ＭＳ Ｐ明朝" w:cs="ＭＳ Ｐ明朝" w:hint="eastAsia" w:eastAsia="ＭＳ Ｐ明朝"/>
          <w:sz w:val="16"/>
          <w:szCs w:val="16"/>
        </w:rPr>
        <w:t>※別紙、別表１．参照</w:t>
      </w:r>
    </w:p>
    <w:p>
      <w:pPr>
        <w:pStyle w:val="Normal"/>
        <w:numPr>
          <w:ilvl w:val="0"/>
          <w:numId w:val="6"/>
        </w:numPr>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spacing w:val="37"/>
          <w:kern w:val="0"/>
          <w:szCs w:val="21"/>
        </w:rPr>
        <w:t>時間単</w:t>
      </w:r>
      <w:r>
        <w:rPr>
          <w:rFonts w:ascii="ＭＳ Ｐ明朝" w:hAnsi="ＭＳ Ｐ明朝" w:cs="ＭＳ Ｐ明朝" w:hint="eastAsia" w:eastAsia="ＭＳ Ｐ明朝"/>
          <w:spacing w:val="1"/>
          <w:kern w:val="0"/>
          <w:szCs w:val="21"/>
        </w:rPr>
        <w:t>価</w:t>
      </w:r>
      <w:r>
        <w:rPr>
          <w:rFonts w:ascii="ＭＳ Ｐ明朝" w:hAnsi="ＭＳ Ｐ明朝" w:cs="ＭＳ Ｐ明朝" w:hint="eastAsia" w:eastAsia="ＭＳ Ｐ明朝"/>
          <w:kern w:val="0"/>
          <w:szCs w:val="21"/>
        </w:rPr>
        <w:t>：　</w:t>
      </w:r>
      <w:r>
        <w:rPr>
          <w:rFonts w:eastAsia="ＭＳ Ｐ明朝" w:cs="ＭＳ Ｐ明朝" w:hint="eastAsia" w:ascii="ＭＳ Ｐ明朝" w:hAnsi="ＭＳ Ｐ明朝"/>
          <w:szCs w:val="21"/>
        </w:rPr>
        <w:t>1,200</w:t>
      </w:r>
      <w:r>
        <w:rPr>
          <w:rFonts w:ascii="ＭＳ Ｐ明朝" w:hAnsi="ＭＳ Ｐ明朝" w:cs="ＭＳ Ｐ明朝" w:hint="eastAsia" w:eastAsia="ＭＳ Ｐ明朝"/>
          <w:szCs w:val="21"/>
        </w:rPr>
        <w:t>円　　研修時間単価：</w:t>
      </w:r>
      <w:r>
        <w:rPr>
          <w:rFonts w:eastAsia="ＭＳ Ｐ明朝" w:cs="ＭＳ Ｐ明朝" w:hint="eastAsia" w:ascii="ＭＳ Ｐ明朝" w:hAnsi="ＭＳ Ｐ明朝"/>
          <w:szCs w:val="21"/>
        </w:rPr>
        <w:t>1,100</w:t>
      </w:r>
      <w:r>
        <w:rPr>
          <w:rFonts w:ascii="ＭＳ Ｐ明朝" w:hAnsi="ＭＳ Ｐ明朝" w:cs="ＭＳ Ｐ明朝" w:hint="eastAsia" w:eastAsia="ＭＳ Ｐ明朝"/>
          <w:szCs w:val="21"/>
        </w:rPr>
        <w:t>円　　</w:t>
      </w:r>
      <w:r>
        <w:rPr>
          <w:rFonts w:ascii="ＭＳ Ｐ明朝" w:hAnsi="ＭＳ Ｐ明朝" w:cs="ＭＳ Ｐ明朝" w:hint="eastAsia" w:eastAsia="ＭＳ Ｐ明朝"/>
          <w:color w:val="000000"/>
          <w:szCs w:val="21"/>
        </w:rPr>
        <w:t>土日祝は５０円</w:t>
      </w:r>
      <w:r>
        <w:rPr>
          <w:rFonts w:eastAsia="ＭＳ Ｐ明朝" w:cs="ＭＳ Ｐ明朝" w:hint="eastAsia" w:ascii="ＭＳ Ｐ明朝" w:hAnsi="ＭＳ Ｐ明朝"/>
          <w:color w:val="000000"/>
          <w:szCs w:val="21"/>
        </w:rPr>
        <w:t>UP</w:t>
      </w:r>
    </w:p>
    <w:p>
      <w:pPr>
        <w:pStyle w:val="Normal"/>
        <w:ind w:firstLineChars="0" w:firstLine="0" w:leftChars="400" w:rightChars="0" w:right="0"/>
        <w:rPr>
          <w:rFonts w:ascii="ＭＳ Ｐ明朝" w:hAnsi="ＭＳ Ｐ明朝" w:eastAsia="ＭＳ Ｐ明朝" w:cs="ＭＳ Ｐ明朝" w:hint="eastAsia"/>
          <w:color w:val="000000"/>
          <w:sz w:val="22"/>
          <w:szCs w:val="22"/>
        </w:rPr>
      </w:pPr>
      <w:r>
        <w:rPr>
          <w:rFonts w:ascii="ＭＳ Ｐ明朝" w:hAnsi="ＭＳ Ｐ明朝" w:cs="ＭＳ Ｐ明朝" w:hint="eastAsia" w:eastAsia="ＭＳ Ｐ明朝"/>
          <w:color w:val="000000"/>
          <w:sz w:val="22"/>
          <w:szCs w:val="22"/>
        </w:rPr>
        <w:t>※</w:t>
      </w:r>
      <w:r>
        <w:rPr>
          <w:rFonts w:ascii="ＭＳ Ｐ明朝" w:hAnsi="ＭＳ Ｐ明朝" w:cs="ＭＳ Ｐ明朝" w:hint="eastAsia" w:eastAsia="ＭＳ Ｐ明朝"/>
          <w:color w:val="000000"/>
          <w:sz w:val="22"/>
          <w:szCs w:val="22"/>
        </w:rPr>
        <w:t>但し、入社より</w:t>
      </w:r>
      <w:r>
        <w:rPr>
          <w:rFonts w:eastAsia="ＭＳ Ｐ明朝" w:cs="ＭＳ Ｐ明朝" w:hint="eastAsia" w:ascii="ＭＳ Ｐ明朝" w:hAnsi="ＭＳ Ｐ明朝"/>
          <w:color w:val="000000"/>
          <w:sz w:val="22"/>
          <w:szCs w:val="22"/>
        </w:rPr>
        <w:t>30</w:t>
      </w:r>
      <w:r>
        <w:rPr>
          <w:rFonts w:ascii="ＭＳ Ｐ明朝" w:hAnsi="ＭＳ Ｐ明朝" w:cs="ＭＳ Ｐ明朝" w:hint="eastAsia" w:eastAsia="ＭＳ Ｐ明朝"/>
          <w:color w:val="000000"/>
          <w:sz w:val="22"/>
          <w:szCs w:val="22"/>
        </w:rPr>
        <w:t>日勤務を研修期間とし、その間での自己都合退職の時間単価は</w:t>
      </w:r>
    </w:p>
    <w:p>
      <w:pPr>
        <w:pStyle w:val="Normal"/>
        <w:ind w:firstLineChars="100" w:leftChars="400" w:rightChars="0" w:right="0"/>
        <w:rPr>
          <w:rFonts w:ascii="ＭＳ Ｐ明朝" w:hAnsi="ＭＳ Ｐ明朝" w:eastAsia="ＭＳ Ｐ明朝" w:cs="ＭＳ Ｐ明朝" w:hint="eastAsia"/>
          <w:color w:val="000000"/>
          <w:sz w:val="18"/>
          <w:szCs w:val="18"/>
        </w:rPr>
      </w:pPr>
      <w:r>
        <w:rPr>
          <w:rFonts w:ascii="ＭＳ Ｐ明朝" w:hAnsi="ＭＳ Ｐ明朝" w:cs="ＭＳ Ｐ明朝" w:hint="eastAsia" w:eastAsia="ＭＳ Ｐ明朝"/>
          <w:color w:val="000000"/>
          <w:sz w:val="22"/>
          <w:szCs w:val="22"/>
        </w:rPr>
        <w:t>岐阜県で定める最低賃金とする。　</w:t>
      </w:r>
      <w:r>
        <w:rPr>
          <w:rFonts w:ascii="ＭＳ Ｐ明朝" w:hAnsi="ＭＳ Ｐ明朝" w:cs="ＭＳ Ｐ明朝" w:hint="eastAsia" w:eastAsia="ＭＳ Ｐ明朝"/>
          <w:color w:val="000000"/>
          <w:sz w:val="18"/>
          <w:szCs w:val="18"/>
        </w:rPr>
        <w:t>　この誓約書の内容に沿った労働により正規の時給を受給できるものとする。</w:t>
      </w:r>
    </w:p>
    <w:p>
      <w:pPr>
        <w:pStyle w:val="Normal"/>
        <w:numPr>
          <w:ilvl w:val="0"/>
          <w:numId w:val="6"/>
        </w:numPr>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pacing w:val="322"/>
          <w:kern w:val="0"/>
          <w:szCs w:val="21"/>
        </w:rPr>
        <w:t>休</w:t>
      </w:r>
      <w:r>
        <w:rPr>
          <w:rFonts w:ascii="ＭＳ Ｐ明朝" w:hAnsi="ＭＳ Ｐ明朝" w:cs="ＭＳ Ｐ明朝" w:hint="eastAsia" w:eastAsia="ＭＳ Ｐ明朝"/>
          <w:color w:val="000000"/>
          <w:kern w:val="0"/>
          <w:szCs w:val="21"/>
        </w:rPr>
        <w:t>憩：　</w:t>
      </w:r>
      <w:r>
        <w:rPr>
          <w:rFonts w:eastAsia="ＭＳ Ｐ明朝" w:cs="ＭＳ Ｐ明朝" w:hint="eastAsia" w:ascii="ＭＳ Ｐ明朝" w:hAnsi="ＭＳ Ｐ明朝"/>
          <w:color w:val="000000"/>
          <w:kern w:val="0"/>
          <w:szCs w:val="21"/>
        </w:rPr>
        <w:t>5</w:t>
      </w:r>
      <w:r>
        <w:rPr>
          <w:rFonts w:ascii="ＭＳ Ｐ明朝" w:hAnsi="ＭＳ Ｐ明朝" w:cs="ＭＳ Ｐ明朝" w:hint="eastAsia" w:eastAsia="ＭＳ Ｐ明朝"/>
          <w:color w:val="000000"/>
          <w:kern w:val="0"/>
          <w:szCs w:val="21"/>
        </w:rPr>
        <w:t>分と</w:t>
      </w:r>
      <w:r>
        <w:rPr>
          <w:rFonts w:eastAsia="ＭＳ Ｐ明朝" w:cs="ＭＳ Ｐ明朝" w:hint="eastAsia" w:ascii="ＭＳ Ｐ明朝" w:hAnsi="ＭＳ Ｐ明朝"/>
          <w:color w:val="000000"/>
          <w:kern w:val="0"/>
          <w:szCs w:val="21"/>
        </w:rPr>
        <w:t>10</w:t>
      </w:r>
      <w:r>
        <w:rPr>
          <w:rFonts w:ascii="ＭＳ Ｐ明朝" w:hAnsi="ＭＳ Ｐ明朝" w:cs="ＭＳ Ｐ明朝" w:hint="eastAsia" w:eastAsia="ＭＳ Ｐ明朝"/>
          <w:color w:val="000000"/>
          <w:kern w:val="0"/>
          <w:szCs w:val="21"/>
        </w:rPr>
        <w:t>分</w:t>
      </w:r>
      <w:r>
        <w:rPr>
          <w:rFonts w:eastAsia="ＭＳ Ｐ明朝" w:cs="ＭＳ Ｐ明朝" w:hint="eastAsia" w:ascii="ＭＳ Ｐ明朝" w:hAnsi="ＭＳ Ｐ明朝"/>
          <w:color w:val="000000"/>
          <w:kern w:val="0"/>
          <w:sz w:val="16"/>
          <w:szCs w:val="16"/>
        </w:rPr>
        <w:t>(※</w:t>
      </w:r>
      <w:r>
        <w:rPr>
          <w:rFonts w:ascii="ＭＳ Ｐ明朝" w:hAnsi="ＭＳ Ｐ明朝" w:cs="ＭＳ Ｐ明朝" w:hint="eastAsia" w:eastAsia="ＭＳ Ｐ明朝"/>
          <w:color w:val="000000"/>
          <w:kern w:val="0"/>
          <w:sz w:val="16"/>
          <w:szCs w:val="16"/>
        </w:rPr>
        <w:t>控除なし</w:t>
      </w:r>
      <w:r>
        <w:rPr>
          <w:rFonts w:eastAsia="ＭＳ Ｐ明朝" w:cs="ＭＳ Ｐ明朝" w:hint="eastAsia" w:ascii="ＭＳ Ｐ明朝" w:hAnsi="ＭＳ Ｐ明朝"/>
          <w:color w:val="000000"/>
          <w:kern w:val="0"/>
          <w:sz w:val="18"/>
          <w:szCs w:val="18"/>
        </w:rPr>
        <w:t>)</w:t>
      </w:r>
      <w:r>
        <w:rPr>
          <w:rFonts w:ascii="ＭＳ Ｐ明朝" w:hAnsi="ＭＳ Ｐ明朝" w:cs="ＭＳ Ｐ明朝" w:hint="eastAsia" w:eastAsia="ＭＳ Ｐ明朝"/>
          <w:color w:val="000000"/>
          <w:kern w:val="0"/>
          <w:szCs w:val="21"/>
        </w:rPr>
        <w:t>及び食事</w:t>
      </w:r>
      <w:r>
        <w:rPr>
          <w:rFonts w:eastAsia="ＭＳ Ｐ明朝" w:cs="ＭＳ Ｐ明朝" w:hint="eastAsia" w:ascii="ＭＳ Ｐ明朝" w:hAnsi="ＭＳ Ｐ明朝"/>
          <w:color w:val="000000"/>
          <w:kern w:val="0"/>
          <w:szCs w:val="21"/>
        </w:rPr>
        <w:t>30</w:t>
      </w:r>
      <w:r>
        <w:rPr>
          <w:rFonts w:ascii="ＭＳ Ｐ明朝" w:hAnsi="ＭＳ Ｐ明朝" w:cs="ＭＳ Ｐ明朝" w:hint="eastAsia" w:eastAsia="ＭＳ Ｐ明朝"/>
          <w:color w:val="000000"/>
          <w:kern w:val="0"/>
          <w:szCs w:val="21"/>
        </w:rPr>
        <w:t>分</w:t>
      </w:r>
      <w:r>
        <w:rPr>
          <w:rFonts w:eastAsia="ＭＳ Ｐ明朝" w:cs="ＭＳ Ｐ明朝" w:hint="eastAsia" w:ascii="ＭＳ Ｐ明朝" w:hAnsi="ＭＳ Ｐ明朝"/>
          <w:color w:val="000000"/>
          <w:kern w:val="0"/>
          <w:sz w:val="16"/>
          <w:szCs w:val="16"/>
        </w:rPr>
        <w:t>(※</w:t>
      </w:r>
      <w:r>
        <w:rPr>
          <w:rFonts w:ascii="ＭＳ Ｐ明朝" w:hAnsi="ＭＳ Ｐ明朝" w:cs="ＭＳ Ｐ明朝" w:hint="eastAsia" w:eastAsia="ＭＳ Ｐ明朝"/>
          <w:color w:val="000000"/>
          <w:kern w:val="0"/>
          <w:sz w:val="16"/>
          <w:szCs w:val="16"/>
        </w:rPr>
        <w:t>控除あり</w:t>
      </w:r>
      <w:r>
        <w:rPr>
          <w:rFonts w:eastAsia="ＭＳ Ｐ明朝" w:cs="ＭＳ Ｐ明朝" w:hint="eastAsia" w:ascii="ＭＳ Ｐ明朝" w:hAnsi="ＭＳ Ｐ明朝"/>
          <w:color w:val="000000"/>
          <w:kern w:val="0"/>
          <w:sz w:val="16"/>
          <w:szCs w:val="16"/>
        </w:rPr>
        <w:t>)</w:t>
      </w:r>
      <w:r>
        <w:rPr>
          <w:rFonts w:ascii="ＭＳ Ｐ明朝" w:hAnsi="ＭＳ Ｐ明朝" w:cs="ＭＳ Ｐ明朝" w:hint="eastAsia" w:eastAsia="ＭＳ Ｐ明朝"/>
          <w:color w:val="000000"/>
          <w:kern w:val="0"/>
          <w:sz w:val="16"/>
          <w:szCs w:val="16"/>
        </w:rPr>
        <w:t>）</w:t>
      </w:r>
      <w:r>
        <w:rPr>
          <w:rFonts w:ascii="ＭＳ Ｐ明朝" w:hAnsi="ＭＳ Ｐ明朝" w:cs="ＭＳ Ｐ明朝" w:hint="eastAsia" w:eastAsia="ＭＳ Ｐ明朝"/>
          <w:color w:val="000000"/>
          <w:kern w:val="0"/>
          <w:szCs w:val="21"/>
        </w:rPr>
        <w:t>とする。</w:t>
      </w:r>
    </w:p>
    <w:p>
      <w:pPr>
        <w:pStyle w:val="Normal"/>
        <w:numPr>
          <w:ilvl w:val="0"/>
          <w:numId w:val="6"/>
        </w:numPr>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pacing w:val="5"/>
          <w:kern w:val="0"/>
          <w:szCs w:val="21"/>
        </w:rPr>
        <w:t>特</w:t>
      </w:r>
      <w:r>
        <w:rPr>
          <w:rFonts w:ascii="ＭＳ Ｐ明朝" w:hAnsi="ＭＳ Ｐ明朝" w:cs="ＭＳ Ｐ明朝" w:hint="eastAsia" w:eastAsia="ＭＳ Ｐ明朝"/>
          <w:color w:val="000000"/>
          <w:kern w:val="0"/>
          <w:szCs w:val="21"/>
        </w:rPr>
        <w:t>定日勤務：　</w:t>
      </w:r>
      <w:r>
        <w:rPr>
          <w:rFonts w:eastAsia="ＭＳ Ｐ明朝" w:cs="ＭＳ Ｐ明朝" w:hint="eastAsia" w:ascii="ＭＳ Ｐ明朝" w:hAnsi="ＭＳ Ｐ明朝"/>
          <w:color w:val="000000"/>
          <w:kern w:val="0"/>
          <w:sz w:val="18"/>
          <w:szCs w:val="18"/>
        </w:rPr>
        <w:t>(</w:t>
      </w:r>
      <w:r>
        <w:rPr>
          <w:rFonts w:ascii="ＭＳ Ｐ明朝" w:hAnsi="ＭＳ Ｐ明朝" w:cs="ＭＳ Ｐ明朝" w:hint="eastAsia" w:eastAsia="ＭＳ Ｐ明朝"/>
          <w:color w:val="000000"/>
          <w:kern w:val="0"/>
          <w:sz w:val="18"/>
          <w:szCs w:val="18"/>
        </w:rPr>
        <w:t>どれかを選択</w:t>
      </w:r>
      <w:r>
        <w:rPr>
          <w:rFonts w:eastAsia="ＭＳ Ｐ明朝" w:cs="ＭＳ Ｐ明朝" w:hint="eastAsia" w:ascii="ＭＳ Ｐ明朝" w:hAnsi="ＭＳ Ｐ明朝"/>
          <w:color w:val="000000"/>
          <w:kern w:val="0"/>
          <w:sz w:val="18"/>
          <w:szCs w:val="18"/>
        </w:rPr>
        <w:t>)</w:t>
      </w:r>
    </w:p>
    <w:p>
      <w:pPr>
        <w:pStyle w:val="Normal"/>
        <w:numPr>
          <w:ilvl w:val="0"/>
          <w:numId w:val="7"/>
        </w:numPr>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zCs w:val="21"/>
        </w:rPr>
        <w:t>土曜日勤務は　</w:t>
      </w:r>
      <w:r>
        <w:rPr>
          <w:rFonts w:ascii="ＭＳ Ｐ明朝" w:hAnsi="ＭＳ Ｐ明朝" w:cs="ＭＳ Ｐ明朝" w:hint="eastAsia" w:eastAsia="ＭＳ Ｐ明朝"/>
          <w:color w:val="000000"/>
          <w:szCs w:val="21"/>
          <w:u w:val="single"/>
        </w:rPr>
        <w:t>可能　・　不可能　・　時期により可能</w:t>
      </w:r>
      <w:r>
        <w:rPr>
          <w:rFonts w:ascii="ＭＳ Ｐ明朝" w:hAnsi="ＭＳ Ｐ明朝" w:cs="ＭＳ Ｐ明朝" w:hint="eastAsia" w:eastAsia="ＭＳ Ｐ明朝"/>
          <w:color w:val="000000"/>
          <w:szCs w:val="21"/>
        </w:rPr>
        <w:t>である。</w:t>
      </w:r>
    </w:p>
    <w:p>
      <w:pPr>
        <w:pStyle w:val="Normal"/>
        <w:numPr>
          <w:ilvl w:val="0"/>
          <w:numId w:val="7"/>
        </w:numPr>
        <w:rPr>
          <w:rFonts w:ascii="ＭＳ Ｐ明朝" w:hAnsi="ＭＳ Ｐ明朝" w:eastAsia="ＭＳ Ｐ明朝" w:cs="ＭＳ Ｐ明朝" w:hint="eastAsia"/>
          <w:szCs w:val="21"/>
        </w:rPr>
      </w:pPr>
      <w:r>
        <w:rPr>
          <w:rFonts w:ascii="ＭＳ Ｐ明朝" w:hAnsi="ＭＳ Ｐ明朝" w:cs="ＭＳ Ｐ明朝" w:hint="eastAsia" w:eastAsia="ＭＳ Ｐ明朝"/>
          <w:color w:val="000000"/>
          <w:szCs w:val="21"/>
        </w:rPr>
        <w:t>日曜日勤務は</w:t>
      </w:r>
      <w:r>
        <w:rPr>
          <w:rFonts w:ascii="ＭＳ Ｐ明朝" w:hAnsi="ＭＳ Ｐ明朝" w:cs="ＭＳ Ｐ明朝" w:hint="eastAsia" w:eastAsia="ＭＳ Ｐ明朝"/>
          <w:color w:val="000000"/>
          <w:szCs w:val="21"/>
          <w:u w:val="single"/>
        </w:rPr>
        <w:t>　可能　・　不可能　・　時期により可能　</w:t>
      </w:r>
      <w:r>
        <w:rPr>
          <w:rFonts w:ascii="ＭＳ Ｐ明朝" w:hAnsi="ＭＳ Ｐ明朝" w:cs="ＭＳ Ｐ明朝" w:hint="eastAsia" w:eastAsia="ＭＳ Ｐ明朝"/>
          <w:color w:val="000000"/>
          <w:szCs w:val="21"/>
        </w:rPr>
        <w:t>で</w:t>
      </w:r>
      <w:r>
        <w:rPr>
          <w:rFonts w:ascii="ＭＳ Ｐ明朝" w:hAnsi="ＭＳ Ｐ明朝" w:cs="ＭＳ Ｐ明朝" w:hint="eastAsia" w:eastAsia="ＭＳ Ｐ明朝"/>
          <w:szCs w:val="21"/>
        </w:rPr>
        <w:t>ある。</w:t>
      </w:r>
    </w:p>
    <w:p>
      <w:pPr>
        <w:pStyle w:val="Normal"/>
        <w:numPr>
          <w:ilvl w:val="0"/>
          <w:numId w:val="7"/>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祝日、その他大型連休時の勤務は</w:t>
      </w:r>
      <w:r>
        <w:rPr>
          <w:rFonts w:ascii="ＭＳ Ｐ明朝" w:hAnsi="ＭＳ Ｐ明朝" w:cs="ＭＳ Ｐ明朝" w:hint="eastAsia" w:eastAsia="ＭＳ Ｐ明朝"/>
          <w:szCs w:val="21"/>
          <w:u w:val="single"/>
        </w:rPr>
        <w:t>　可能　・　不可能・　日付けによって可能　</w:t>
      </w:r>
      <w:r>
        <w:rPr>
          <w:rFonts w:ascii="ＭＳ Ｐ明朝" w:hAnsi="ＭＳ Ｐ明朝" w:cs="ＭＳ Ｐ明朝" w:hint="eastAsia" w:eastAsia="ＭＳ Ｐ明朝"/>
          <w:szCs w:val="21"/>
        </w:rPr>
        <w:t>である。</w:t>
      </w:r>
    </w:p>
    <w:p>
      <w:pPr>
        <w:pStyle w:val="Normal"/>
        <w:numPr>
          <w:ilvl w:val="0"/>
          <w:numId w:val="7"/>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面接時のシフト条件と異なる事由が生じた場合は、予め店舗責任者の承諾を得ること</w:t>
      </w:r>
    </w:p>
    <w:p>
      <w:pPr>
        <w:pStyle w:val="Normal"/>
        <w:ind w:left="1211"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（承諾を得ていない場合は、シフト調整の対象となる）</w:t>
      </w:r>
    </w:p>
    <w:p>
      <w:pPr>
        <w:pStyle w:val="Normal"/>
        <w:ind w:left="1211" w:right="0"/>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numPr>
          <w:ilvl w:val="0"/>
          <w:numId w:val="4"/>
        </w:numPr>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t>4</w:t>
      </w:r>
      <w:r>
        <w:rPr>
          <w:rFonts w:ascii="ＭＳ Ｐ明朝" w:hAnsi="ＭＳ Ｐ明朝" w:cs="ＭＳ Ｐ明朝" w:hint="eastAsia" w:eastAsia="ＭＳ Ｐ明朝"/>
          <w:szCs w:val="21"/>
        </w:rPr>
        <w:t>ヵ月に</w:t>
      </w:r>
      <w:r>
        <w:rPr>
          <w:rFonts w:eastAsia="ＭＳ Ｐ明朝" w:cs="ＭＳ Ｐ明朝" w:hint="eastAsia" w:ascii="ＭＳ Ｐ明朝" w:hAnsi="ＭＳ Ｐ明朝"/>
          <w:szCs w:val="21"/>
        </w:rPr>
        <w:t>1</w:t>
      </w:r>
      <w:r>
        <w:rPr>
          <w:rFonts w:ascii="ＭＳ Ｐ明朝" w:hAnsi="ＭＳ Ｐ明朝" w:cs="ＭＳ Ｐ明朝" w:hint="eastAsia" w:eastAsia="ＭＳ Ｐ明朝"/>
          <w:szCs w:val="21"/>
        </w:rPr>
        <w:t>度人事考課制度により時給の見直しが出来るものとする。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衣替え、退職の際、制服（ｸﾘｰﾆﾝｸﾞして）・退職者のみロッカーの鍵も返却すること。返却されない</w:t>
      </w:r>
    </w:p>
    <w:p>
      <w:pPr>
        <w:pStyle w:val="Normal"/>
        <w:ind w:firstLineChars="200" w:leftChars="0" w:left="0"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場合は、制服代、ｸﾘｰﾆﾝｸﾞ代、鍵代の控除や別紙、別表</w:t>
      </w:r>
      <w:r>
        <w:rPr>
          <w:rFonts w:eastAsia="ＭＳ Ｐ明朝" w:cs="ＭＳ Ｐ明朝" w:hint="eastAsia" w:ascii="ＭＳ Ｐ明朝" w:hAnsi="ＭＳ Ｐ明朝"/>
          <w:szCs w:val="21"/>
        </w:rPr>
        <w:t>2.</w:t>
      </w:r>
      <w:r>
        <w:rPr>
          <w:rFonts w:ascii="ＭＳ Ｐ明朝" w:hAnsi="ＭＳ Ｐ明朝" w:cs="ＭＳ Ｐ明朝" w:hint="eastAsia" w:eastAsia="ＭＳ Ｐ明朝"/>
          <w:szCs w:val="21"/>
        </w:rPr>
        <w:t>に準じての支給日となるものとする。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退職手当はないものとする。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所定労働時間を超える労働も稀にあり、その場合ホール業務は通常時間単価を支給し、</w:t>
      </w:r>
    </w:p>
    <w:p>
      <w:pPr>
        <w:pStyle w:val="Normal"/>
        <w:ind w:firstLineChars="300" w:leftChars="0" w:left="0"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ホール業務以外　（接客を伴わない）は時間単価</w:t>
      </w:r>
      <w:r>
        <w:rPr>
          <w:rFonts w:eastAsia="ＭＳ Ｐ明朝" w:cs="ＭＳ Ｐ明朝" w:hint="eastAsia" w:ascii="ＭＳ Ｐ明朝" w:hAnsi="ＭＳ Ｐ明朝"/>
          <w:szCs w:val="21"/>
        </w:rPr>
        <w:t>1,000</w:t>
      </w:r>
      <w:r>
        <w:rPr>
          <w:rFonts w:ascii="ＭＳ Ｐ明朝" w:hAnsi="ＭＳ Ｐ明朝" w:cs="ＭＳ Ｐ明朝" w:hint="eastAsia" w:eastAsia="ＭＳ Ｐ明朝"/>
          <w:szCs w:val="21"/>
        </w:rPr>
        <w:t>円を充当とする。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乙の賃金は毎月</w:t>
      </w:r>
      <w:r>
        <w:rPr>
          <w:rFonts w:eastAsia="ＭＳ Ｐ明朝" w:cs="ＭＳ Ｐ明朝" w:hint="eastAsia" w:ascii="ＭＳ Ｐ明朝" w:hAnsi="ＭＳ Ｐ明朝"/>
          <w:szCs w:val="21"/>
        </w:rPr>
        <w:t>1</w:t>
      </w:r>
      <w:r>
        <w:rPr>
          <w:rFonts w:ascii="ＭＳ Ｐ明朝" w:hAnsi="ＭＳ Ｐ明朝" w:cs="ＭＳ Ｐ明朝" w:hint="eastAsia" w:eastAsia="ＭＳ Ｐ明朝"/>
          <w:szCs w:val="21"/>
        </w:rPr>
        <w:t>日から末日迄を</w:t>
      </w:r>
      <w:r>
        <w:rPr>
          <w:rFonts w:eastAsia="ＭＳ Ｐ明朝" w:cs="ＭＳ Ｐ明朝" w:hint="eastAsia" w:ascii="ＭＳ Ｐ明朝" w:hAnsi="ＭＳ Ｐ明朝"/>
          <w:szCs w:val="21"/>
        </w:rPr>
        <w:t>1</w:t>
      </w:r>
      <w:r>
        <w:rPr>
          <w:rFonts w:ascii="ＭＳ Ｐ明朝" w:hAnsi="ＭＳ Ｐ明朝" w:cs="ＭＳ Ｐ明朝" w:hint="eastAsia" w:eastAsia="ＭＳ Ｐ明朝"/>
          <w:szCs w:val="21"/>
        </w:rPr>
        <w:t>ヶ月分として計算し、翌月</w:t>
      </w:r>
      <w:r>
        <w:rPr>
          <w:rFonts w:eastAsia="ＭＳ Ｐ明朝" w:cs="ＭＳ Ｐ明朝" w:hint="eastAsia" w:ascii="ＭＳ Ｐ明朝" w:hAnsi="ＭＳ Ｐ明朝"/>
          <w:szCs w:val="21"/>
        </w:rPr>
        <w:t>15</w:t>
      </w:r>
      <w:r>
        <w:rPr>
          <w:rFonts w:ascii="ＭＳ Ｐ明朝" w:hAnsi="ＭＳ Ｐ明朝" w:cs="ＭＳ Ｐ明朝" w:hint="eastAsia" w:eastAsia="ＭＳ Ｐ明朝"/>
          <w:szCs w:val="21"/>
        </w:rPr>
        <w:t>日振込支給とする。</w:t>
      </w:r>
    </w:p>
    <w:p>
      <w:pPr>
        <w:pStyle w:val="Normal"/>
        <w:rPr>
          <w:rFonts w:ascii="ＭＳ Ｐ明朝" w:hAnsi="ＭＳ Ｐ明朝" w:eastAsia="ＭＳ Ｐ明朝" w:cs="ＭＳ Ｐ明朝" w:hint="eastAsia"/>
          <w:sz w:val="18"/>
          <w:szCs w:val="18"/>
        </w:rPr>
      </w:pPr>
      <w:r>
        <w:rPr>
          <w:rFonts w:ascii="ＭＳ Ｐ明朝" w:hAnsi="ＭＳ Ｐ明朝" w:cs="ＭＳ Ｐ明朝" w:hint="eastAsia" w:eastAsia="ＭＳ Ｐ明朝"/>
          <w:szCs w:val="21"/>
        </w:rPr>
        <w:t>　　　　　　</w:t>
      </w:r>
      <w:r>
        <w:rPr>
          <w:rFonts w:ascii="ＭＳ Ｐ明朝" w:hAnsi="ＭＳ Ｐ明朝" w:cs="ＭＳ Ｐ明朝" w:hint="eastAsia" w:eastAsia="ＭＳ Ｐ明朝"/>
          <w:sz w:val="18"/>
          <w:szCs w:val="18"/>
        </w:rPr>
        <w:t>※銀行が休みの時は翌営業日の振込みとする。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本誓約書は上記入社日より１ヶ年を誓約期間とし、それ以降は自動更新とする。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甲乙のいずれか一方が本誓約に違反した時は、直ちに本誓約を解除できることとする。</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自己都合による退職の際、乙より甲への申し出は退職希望日より</w:t>
      </w:r>
      <w:r>
        <w:rPr>
          <w:rFonts w:eastAsia="ＭＳ Ｐ明朝" w:cs="ＭＳ Ｐ明朝" w:hint="eastAsia" w:ascii="ＭＳ Ｐ明朝" w:hAnsi="ＭＳ Ｐ明朝"/>
          <w:szCs w:val="21"/>
        </w:rPr>
        <w:t>30</w:t>
      </w:r>
      <w:r>
        <w:rPr>
          <w:rFonts w:ascii="ＭＳ Ｐ明朝" w:hAnsi="ＭＳ Ｐ明朝" w:cs="ＭＳ Ｐ明朝" w:hint="eastAsia" w:eastAsia="ＭＳ Ｐ明朝"/>
          <w:szCs w:val="21"/>
        </w:rPr>
        <w:t>日前とする。</w:t>
      </w:r>
    </w:p>
    <w:p>
      <w:pPr>
        <w:pStyle w:val="Normal"/>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　　　　※</w:t>
      </w:r>
      <w:r>
        <w:rPr>
          <w:rFonts w:eastAsia="ＭＳ Ｐ明朝" w:cs="ＭＳ Ｐ明朝" w:hint="eastAsia" w:ascii="ＭＳ Ｐ明朝" w:hAnsi="ＭＳ Ｐ明朝"/>
          <w:b/>
          <w:szCs w:val="21"/>
        </w:rPr>
        <w:t>30</w:t>
      </w:r>
      <w:r>
        <w:rPr>
          <w:rFonts w:ascii="ＭＳ Ｐ明朝" w:hAnsi="ＭＳ Ｐ明朝" w:cs="ＭＳ Ｐ明朝" w:hint="eastAsia" w:eastAsia="ＭＳ Ｐ明朝"/>
          <w:b/>
          <w:szCs w:val="21"/>
        </w:rPr>
        <w:t>日以内の申告がない退社においては、研修期間の退社と同じく時間単価は岐阜県で定める　　　　　　　　　　　　　　最低賃金とする。　　　　</w:t>
      </w:r>
    </w:p>
    <w:p>
      <w:pPr>
        <w:pStyle w:val="Normal"/>
        <w:numPr>
          <w:ilvl w:val="0"/>
          <w:numId w:val="4"/>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服務心得、解雇等については甲の定める就業規則によるものとする。</w:t>
      </w:r>
    </w:p>
    <w:p>
      <w:pPr>
        <w:pStyle w:val="Normal"/>
        <w:ind w:firstLineChars="0" w:firstLine="0" w:leftChars="400" w:rightChars="0" w:right="0"/>
        <w:rPr>
          <w:rFonts w:ascii="ＭＳ Ｐ明朝" w:hAnsi="ＭＳ Ｐ明朝" w:eastAsia="ＭＳ Ｐ明朝" w:cs="ＭＳ Ｐ明朝" w:hint="eastAsia"/>
          <w:sz w:val="20"/>
        </w:rPr>
      </w:pPr>
      <w:r>
        <w:rPr>
          <w:rFonts w:ascii="ＭＳ Ｐ明朝" w:hAnsi="ＭＳ Ｐ明朝" w:cs="ＭＳ Ｐ明朝" w:hint="eastAsia" w:eastAsia="ＭＳ Ｐ明朝"/>
          <w:sz w:val="20"/>
        </w:rPr>
        <w:t>※</w:t>
      </w:r>
      <w:r>
        <w:rPr>
          <w:rFonts w:ascii="ＭＳ Ｐ明朝" w:hAnsi="ＭＳ Ｐ明朝" w:cs="ＭＳ Ｐ明朝" w:hint="eastAsia" w:eastAsia="ＭＳ Ｐ明朝"/>
          <w:sz w:val="20"/>
        </w:rPr>
        <w:t>別紙、別表</w:t>
      </w:r>
      <w:r>
        <w:rPr>
          <w:rFonts w:eastAsia="ＭＳ Ｐ明朝" w:cs="ＭＳ Ｐ明朝" w:hint="eastAsia" w:ascii="ＭＳ Ｐ明朝" w:hAnsi="ＭＳ Ｐ明朝"/>
          <w:sz w:val="20"/>
        </w:rPr>
        <w:t>3.</w:t>
      </w:r>
      <w:r>
        <w:rPr>
          <w:rFonts w:ascii="ＭＳ Ｐ明朝" w:hAnsi="ＭＳ Ｐ明朝" w:cs="ＭＳ Ｐ明朝" w:hint="eastAsia" w:eastAsia="ＭＳ Ｐ明朝"/>
          <w:sz w:val="20"/>
        </w:rPr>
        <w:t>　就業規則（主要箇所抜粋）参照</w:t>
      </w:r>
    </w:p>
    <w:p>
      <w:pPr>
        <w:pStyle w:val="Normal"/>
        <w:numPr>
          <w:ilvl w:val="0"/>
          <w:numId w:val="4"/>
        </w:numPr>
        <w:rPr>
          <w:rFonts w:ascii="ＭＳ Ｐ明朝" w:hAnsi="ＭＳ Ｐ明朝" w:eastAsia="ＭＳ Ｐ明朝" w:cs="ＭＳ Ｐ明朝" w:hint="eastAsia"/>
          <w:b/>
          <w:color w:val="000000"/>
          <w:szCs w:val="21"/>
        </w:rPr>
      </w:pPr>
      <w:r>
        <w:rPr>
          <w:rFonts w:ascii="ＭＳ Ｐ明朝" w:hAnsi="ＭＳ Ｐ明朝" w:cs="ＭＳ Ｐ明朝" w:hint="eastAsia" w:eastAsia="ＭＳ Ｐ明朝"/>
          <w:b/>
          <w:color w:val="000000"/>
          <w:szCs w:val="21"/>
        </w:rPr>
        <w:t>稼働車を運転中に自らの不注意にて事故を起こした時、乙は実費を負担する。</w:t>
      </w:r>
    </w:p>
    <w:p>
      <w:pPr>
        <w:pStyle w:val="Normal"/>
        <w:rPr>
          <w:rFonts w:ascii="ＭＳ Ｐ明朝" w:hAnsi="ＭＳ Ｐ明朝" w:eastAsia="ＭＳ Ｐ明朝" w:cs="ＭＳ Ｐ明朝" w:hint="eastAsia"/>
          <w:b/>
          <w:color w:val="000000"/>
          <w:szCs w:val="21"/>
        </w:rPr>
      </w:pPr>
      <w:r>
        <w:rPr>
          <w:rFonts w:eastAsia="ＭＳ Ｐ明朝" w:cs="ＭＳ Ｐ明朝" w:hint="eastAsia" w:ascii="ＭＳ Ｐ明朝" w:hAnsi="ＭＳ Ｐ明朝"/>
          <w:b/>
          <w:color w:val="000000"/>
          <w:szCs w:val="21"/>
        </w:rPr>
      </w:r>
    </w:p>
    <w:p>
      <w:pPr>
        <w:pStyle w:val="Normal"/>
        <w:ind w:left="851" w:right="0"/>
        <w:jc w:val="right"/>
        <w:rPr>
          <w:rFonts w:ascii="ＭＳ Ｐ明朝" w:hAnsi="ＭＳ Ｐ明朝" w:eastAsia="ＭＳ Ｐ明朝" w:cs="ＭＳ Ｐ明朝" w:hint="eastAsia"/>
          <w:szCs w:val="21"/>
        </w:rPr>
      </w:pP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年</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月</w:t>
      </w:r>
      <w:r>
        <w:rPr>
          <w:rFonts w:ascii="ＭＳ Ｐ明朝" w:hAnsi="ＭＳ Ｐ明朝" w:cs="ＭＳ Ｐ明朝" w:hint="eastAsia" w:eastAsia="ＭＳ Ｐ明朝"/>
          <w:szCs w:val="21"/>
          <w:u w:val="single"/>
        </w:rPr>
        <w:t>　　　　　</w:t>
      </w:r>
      <w:r>
        <w:rPr>
          <w:rFonts w:ascii="ＭＳ Ｐ明朝" w:hAnsi="ＭＳ Ｐ明朝" w:cs="ＭＳ Ｐ明朝" w:hint="eastAsia" w:eastAsia="ＭＳ Ｐ明朝"/>
          <w:szCs w:val="21"/>
        </w:rPr>
        <w:t>日</w:t>
      </w:r>
    </w:p>
    <w:p>
      <w:pPr>
        <w:sectPr>
          <w:pgSz w:w="11906" w:h="16838"/>
          <w:pgMar w:left="1701" w:right="1701" w:gutter="0" w:header="0" w:top="851" w:footer="0" w:bottom="851"/>
          <w:pgNumType w:fmt="decimal"/>
          <w:formProt w:val="false"/>
          <w:textDirection w:val="lrTb"/>
          <w:docGrid w:type="linesAndChars" w:linePitch="298" w:charSpace="4294962994"/>
          <w:pgNumType w:fmt="decimal"/>
        </w:sectPr>
      </w:pPr>
    </w:p>
    <w:p>
      <w:pPr>
        <w:pStyle w:val="Normal"/>
        <w:rPr>
          <w:rFonts w:ascii="ＭＳ Ｐ明朝" w:hAnsi="ＭＳ Ｐ明朝" w:eastAsia="ＭＳ Ｐ明朝" w:cs="ＭＳ Ｐ明朝" w:hint="eastAsia"/>
          <w:sz w:val="18"/>
          <w:szCs w:val="21"/>
        </w:rPr>
      </w:pPr>
      <w:r>
        <w:rPr>
          <w:rFonts w:eastAsia="ＭＳ Ｐ明朝" w:cs="ＭＳ Ｐ明朝" w:hint="eastAsia" w:ascii="ＭＳ Ｐ明朝" w:hAnsi="ＭＳ Ｐ明朝"/>
          <w:sz w:val="18"/>
          <w:szCs w:val="21"/>
        </w:rPr>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住所：</w:t>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rPr>
          <w:rFonts w:ascii="ＭＳ Ｐ明朝" w:hAnsi="ＭＳ Ｐ明朝" w:eastAsia="ＭＳ Ｐ明朝" w:cs="ＭＳ Ｐ明朝" w:hint="eastAsia"/>
          <w:sz w:val="18"/>
          <w:szCs w:val="18"/>
          <w:u w:val="single"/>
        </w:rPr>
      </w:pPr>
      <w:r>
        <w:rPr>
          <w:rFonts w:ascii="ＭＳ Ｐ明朝" w:hAnsi="ＭＳ Ｐ明朝" w:cs="ＭＳ Ｐ明朝" w:hint="eastAsia" w:eastAsia="ＭＳ Ｐ明朝"/>
          <w:szCs w:val="21"/>
          <w:u w:val="single"/>
        </w:rPr>
        <w:t>氏名：　　　　　　　　　　　　　　　　　　　　　　　　㊞</w:t>
      </w:r>
    </w:p>
    <w:p>
      <w:pPr>
        <w:sectPr>
          <w:type w:val="continuous"/>
          <w:pgSz w:w="11906" w:h="16838"/>
          <w:pgMar w:left="1701" w:right="1701" w:gutter="0" w:header="0" w:top="851" w:footer="0" w:bottom="851"/>
          <w:cols w:num="2" w:space="424" w:equalWidth="true" w:sep="false"/>
          <w:formProt w:val="false"/>
          <w:textDirection w:val="lrTb"/>
          <w:docGrid w:type="linesAndChars" w:linePitch="298" w:charSpace="4294962994"/>
        </w:sectPr>
      </w:pPr>
    </w:p>
    <w:p>
      <w:pPr>
        <w:pStyle w:val="Normal"/>
        <w:rPr>
          <w:rFonts w:ascii="ＭＳ Ｐ明朝" w:hAnsi="ＭＳ Ｐ明朝" w:eastAsia="ＭＳ Ｐ明朝" w:cs="ＭＳ Ｐ明朝" w:hint="eastAsia"/>
          <w:sz w:val="18"/>
          <w:szCs w:val="18"/>
          <w:u w:val="single"/>
        </w:rPr>
      </w:pPr>
      <w:r>
        <w:rPr>
          <w:rFonts w:eastAsia="ＭＳ Ｐ明朝" w:cs="ＭＳ Ｐ明朝" w:hint="eastAsia" w:ascii="ＭＳ Ｐ明朝" w:hAnsi="ＭＳ Ｐ明朝"/>
          <w:sz w:val="18"/>
          <w:szCs w:val="18"/>
          <w:u w:val="single"/>
        </w:rPr>
      </w:r>
    </w:p>
    <w:p>
      <w:pPr>
        <w:pStyle w:val="Normal"/>
        <w:rPr>
          <w:rFonts w:ascii="ＭＳ Ｐ明朝" w:hAnsi="ＭＳ Ｐ明朝" w:eastAsia="ＭＳ Ｐ明朝" w:cs="ＭＳ Ｐ明朝" w:hint="eastAsia"/>
          <w:u w:val="single"/>
          <w:shd w:fill="E5E5E5" w:val="clear"/>
        </w:rPr>
      </w:pPr>
      <w:r>
        <w:rPr>
          <w:rFonts w:ascii="ＭＳ Ｐ明朝" w:hAnsi="ＭＳ Ｐ明朝" w:cs="ＭＳ Ｐ明朝" w:hint="eastAsia" w:eastAsia="ＭＳ Ｐ明朝"/>
          <w:u w:val="single"/>
          <w:shd w:fill="E5E5E5" w:val="clear"/>
        </w:rPr>
        <w:t>※</w:t>
      </w:r>
      <w:r>
        <w:rPr>
          <w:rFonts w:ascii="ＭＳ Ｐ明朝" w:hAnsi="ＭＳ Ｐ明朝" w:cs="ＭＳ Ｐ明朝" w:hint="eastAsia" w:eastAsia="ＭＳ Ｐ明朝"/>
          <w:u w:val="single"/>
          <w:shd w:fill="E5E5E5" w:val="clear"/>
        </w:rPr>
        <w:t>別表</w:t>
      </w:r>
      <w:r>
        <w:rPr>
          <w:rFonts w:eastAsia="ＭＳ Ｐ明朝" w:cs="ＭＳ Ｐ明朝" w:hint="eastAsia" w:ascii="ＭＳ Ｐ明朝" w:hAnsi="ＭＳ Ｐ明朝"/>
          <w:u w:val="single"/>
          <w:shd w:fill="E5E5E5" w:val="clear"/>
        </w:rPr>
        <w:t>1.</w:t>
      </w:r>
      <w:r>
        <w:rPr>
          <w:rFonts w:ascii="ＭＳ Ｐ明朝" w:hAnsi="ＭＳ Ｐ明朝" w:cs="ＭＳ Ｐ明朝" w:hint="eastAsia" w:eastAsia="ＭＳ Ｐ明朝"/>
          <w:u w:val="single"/>
          <w:shd w:fill="E5E5E5" w:val="clear"/>
        </w:rPr>
        <w:t>　給与支給形態</w:t>
      </w:r>
    </w:p>
    <w:p>
      <w:pPr>
        <w:pStyle w:val="Normal"/>
        <w:rPr>
          <w:rFonts w:ascii="ＭＳ Ｐ明朝" w:hAnsi="ＭＳ Ｐ明朝" w:eastAsia="ＭＳ Ｐ明朝" w:cs="ＭＳ Ｐ明朝" w:hint="eastAsia"/>
          <w:u w:val="single"/>
          <w:shd w:fill="E5E5E5" w:val="clear"/>
        </w:rPr>
      </w:pPr>
      <w:r>
        <w:rPr>
          <w:rFonts w:eastAsia="ＭＳ Ｐ明朝" w:cs="ＭＳ Ｐ明朝" w:hint="eastAsia" w:ascii="ＭＳ Ｐ明朝" w:hAnsi="ＭＳ Ｐ明朝"/>
          <w:u w:val="single"/>
          <w:shd w:fill="E5E5E5" w:val="clear"/>
        </w:rPr>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ascii="ＭＳ Ｐ明朝" w:hAnsi="ＭＳ Ｐ明朝" w:cs="ＭＳ Ｐ明朝" w:hint="eastAsia" w:eastAsia="ＭＳ Ｐ明朝"/>
        </w:rPr>
        <w:t>基本時間単価　</w:t>
      </w:r>
      <w:r>
        <w:rPr>
          <w:rFonts w:eastAsia="ＭＳ Ｐ明朝" w:cs="ＭＳ Ｐ明朝" w:hint="eastAsia" w:ascii="ＭＳ Ｐ明朝" w:hAnsi="ＭＳ Ｐ明朝"/>
        </w:rPr>
        <w:t>1,200</w:t>
      </w:r>
      <w:r>
        <w:rPr>
          <w:rFonts w:ascii="ＭＳ Ｐ明朝" w:hAnsi="ＭＳ Ｐ明朝" w:cs="ＭＳ Ｐ明朝" w:hint="eastAsia" w:eastAsia="ＭＳ Ｐ明朝"/>
        </w:rPr>
        <w:t>円　　土日祝日時給単価</w:t>
      </w:r>
      <w:r>
        <w:rPr>
          <w:rFonts w:eastAsia="ＭＳ Ｐ明朝" w:cs="ＭＳ Ｐ明朝" w:hint="eastAsia" w:ascii="ＭＳ Ｐ明朝" w:hAnsi="ＭＳ Ｐ明朝"/>
        </w:rPr>
        <w:t>50</w:t>
      </w:r>
      <w:r>
        <w:rPr>
          <w:rFonts w:ascii="ＭＳ Ｐ明朝" w:hAnsi="ＭＳ Ｐ明朝" w:cs="ＭＳ Ｐ明朝" w:hint="eastAsia" w:eastAsia="ＭＳ Ｐ明朝"/>
        </w:rPr>
        <w:t>円</w:t>
      </w:r>
      <w:r>
        <w:rPr>
          <w:rFonts w:eastAsia="ＭＳ Ｐ明朝" w:cs="ＭＳ Ｐ明朝" w:hint="eastAsia" w:ascii="ＭＳ Ｐ明朝" w:hAnsi="ＭＳ Ｐ明朝"/>
        </w:rPr>
        <w:t>UP</w:t>
      </w:r>
      <w:r>
        <w:rPr>
          <w:rFonts w:ascii="ＭＳ Ｐ明朝" w:hAnsi="ＭＳ Ｐ明朝" w:cs="ＭＳ Ｐ明朝" w:hint="eastAsia" w:eastAsia="ＭＳ Ｐ明朝"/>
        </w:rPr>
        <w:t>　</w:t>
      </w:r>
    </w:p>
    <w:p>
      <w:pPr>
        <w:pStyle w:val="Normal"/>
        <w:ind w:firstLineChars="100" w:leftChars="0" w:left="0" w:rightChars="0" w:right="0"/>
        <w:rPr>
          <w:rFonts w:ascii="ＭＳ Ｐ明朝" w:hAnsi="ＭＳ Ｐ明朝" w:eastAsia="ＭＳ Ｐ明朝" w:cs="ＭＳ Ｐ明朝" w:hint="eastAsia"/>
        </w:rPr>
      </w:pPr>
      <w:r>
        <w:rPr>
          <w:rFonts w:ascii="ＭＳ Ｐ明朝" w:hAnsi="ＭＳ Ｐ明朝" w:cs="ＭＳ Ｐ明朝" w:hint="eastAsia" w:eastAsia="ＭＳ Ｐ明朝"/>
        </w:rPr>
        <w:t>（通常時間単価　</w:t>
      </w:r>
      <w:r>
        <w:rPr>
          <w:rFonts w:eastAsia="ＭＳ Ｐ明朝" w:cs="ＭＳ Ｐ明朝" w:hint="eastAsia" w:ascii="ＭＳ Ｐ明朝" w:hAnsi="ＭＳ Ｐ明朝"/>
        </w:rPr>
        <w:t>8</w:t>
      </w:r>
      <w:r>
        <w:rPr>
          <w:rFonts w:ascii="ＭＳ Ｐ明朝" w:hAnsi="ＭＳ Ｐ明朝" w:cs="ＭＳ Ｐ明朝" w:hint="eastAsia" w:eastAsia="ＭＳ Ｐ明朝"/>
        </w:rPr>
        <w:t>：</w:t>
      </w:r>
      <w:r>
        <w:rPr>
          <w:rFonts w:eastAsia="ＭＳ Ｐ明朝" w:cs="ＭＳ Ｐ明朝" w:hint="eastAsia" w:ascii="ＭＳ Ｐ明朝" w:hAnsi="ＭＳ Ｐ明朝"/>
        </w:rPr>
        <w:t>30</w:t>
      </w:r>
      <w:r>
        <w:rPr>
          <w:rFonts w:ascii="ＭＳ Ｐ明朝" w:hAnsi="ＭＳ Ｐ明朝" w:cs="ＭＳ Ｐ明朝" w:hint="eastAsia" w:eastAsia="ＭＳ Ｐ明朝"/>
        </w:rPr>
        <w:t>～閉店後</w:t>
      </w:r>
      <w:r>
        <w:rPr>
          <w:rFonts w:eastAsia="ＭＳ Ｐ明朝" w:cs="ＭＳ Ｐ明朝" w:hint="eastAsia" w:ascii="ＭＳ Ｐ明朝" w:hAnsi="ＭＳ Ｐ明朝"/>
        </w:rPr>
        <w:t>1</w:t>
      </w:r>
      <w:r>
        <w:rPr>
          <w:rFonts w:ascii="ＭＳ Ｐ明朝" w:hAnsi="ＭＳ Ｐ明朝" w:cs="ＭＳ Ｐ明朝" w:hint="eastAsia" w:eastAsia="ＭＳ Ｐ明朝"/>
        </w:rPr>
        <w:t>時間～</w:t>
      </w:r>
      <w:r>
        <w:rPr>
          <w:rFonts w:eastAsia="ＭＳ Ｐ明朝" w:cs="ＭＳ Ｐ明朝" w:hint="eastAsia" w:ascii="ＭＳ Ｐ明朝" w:hAnsi="ＭＳ Ｐ明朝"/>
        </w:rPr>
        <w:t>2</w:t>
      </w:r>
      <w:r>
        <w:rPr>
          <w:rFonts w:ascii="ＭＳ Ｐ明朝" w:hAnsi="ＭＳ Ｐ明朝" w:cs="ＭＳ Ｐ明朝" w:hint="eastAsia" w:eastAsia="ＭＳ Ｐ明朝"/>
        </w:rPr>
        <w:t>時間）</w:t>
      </w:r>
    </w:p>
    <w:p>
      <w:pPr>
        <w:pStyle w:val="Normal"/>
        <w:ind w:firstLineChars="100" w:leftChars="0" w:left="0" w:rightChars="0" w:right="0"/>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eastAsia="ＭＳ Ｐ明朝" w:cs="ＭＳ Ｐ明朝" w:hint="eastAsia" w:ascii="ＭＳ Ｐ明朝" w:hAnsi="ＭＳ Ｐ明朝"/>
        </w:rPr>
        <w:t>4</w:t>
      </w:r>
      <w:r>
        <w:rPr>
          <w:rFonts w:ascii="ＭＳ Ｐ明朝" w:hAnsi="ＭＳ Ｐ明朝" w:cs="ＭＳ Ｐ明朝" w:hint="eastAsia" w:eastAsia="ＭＳ Ｐ明朝"/>
        </w:rPr>
        <w:t>カ月に</w:t>
      </w:r>
      <w:r>
        <w:rPr>
          <w:rFonts w:eastAsia="ＭＳ Ｐ明朝" w:cs="ＭＳ Ｐ明朝" w:hint="eastAsia" w:ascii="ＭＳ Ｐ明朝" w:hAnsi="ＭＳ Ｐ明朝"/>
        </w:rPr>
        <w:t>1</w:t>
      </w:r>
      <w:r>
        <w:rPr>
          <w:rFonts w:ascii="ＭＳ Ｐ明朝" w:hAnsi="ＭＳ Ｐ明朝" w:cs="ＭＳ Ｐ明朝" w:hint="eastAsia" w:eastAsia="ＭＳ Ｐ明朝"/>
        </w:rPr>
        <w:t>度人事考課制度による昇給及び降給がある。）</w:t>
      </w:r>
    </w:p>
    <w:p>
      <w:pPr>
        <w:pStyle w:val="Normal"/>
        <w:ind w:firstLine="178" w:right="0"/>
        <w:rPr>
          <w:rFonts w:ascii="ＭＳ Ｐ明朝" w:hAnsi="ＭＳ Ｐ明朝" w:eastAsia="ＭＳ Ｐ明朝" w:cs="ＭＳ Ｐ明朝" w:hint="eastAsia"/>
        </w:rPr>
      </w:pPr>
      <w:r>
        <w:rPr>
          <w:rFonts w:eastAsia="ＭＳ Ｐ明朝" w:cs="ＭＳ Ｐ明朝" w:hint="eastAsia" w:ascii="ＭＳ Ｐ明朝" w:hAnsi="ＭＳ Ｐ明朝"/>
        </w:rPr>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ascii="ＭＳ Ｐ明朝" w:hAnsi="ＭＳ Ｐ明朝" w:cs="ＭＳ Ｐ明朝" w:hint="eastAsia" w:eastAsia="ＭＳ Ｐ明朝"/>
        </w:rPr>
        <w:t>研修期間中は</w:t>
      </w:r>
      <w:r>
        <w:rPr>
          <w:rFonts w:eastAsia="ＭＳ Ｐ明朝" w:cs="ＭＳ Ｐ明朝" w:hint="eastAsia" w:ascii="ＭＳ Ｐ明朝" w:hAnsi="ＭＳ Ｐ明朝"/>
        </w:rPr>
        <w:t>1,100</w:t>
      </w:r>
      <w:r>
        <w:rPr>
          <w:rFonts w:ascii="ＭＳ Ｐ明朝" w:hAnsi="ＭＳ Ｐ明朝" w:cs="ＭＳ Ｐ明朝" w:hint="eastAsia" w:eastAsia="ＭＳ Ｐ明朝"/>
        </w:rPr>
        <w:t>円とし、研修期間中に退職した方の時間単価は一律</w:t>
      </w:r>
      <w:r>
        <w:rPr>
          <w:rFonts w:eastAsia="ＭＳ Ｐ明朝" w:cs="ＭＳ Ｐ明朝" w:hint="eastAsia" w:ascii="ＭＳ Ｐ明朝" w:hAnsi="ＭＳ Ｐ明朝"/>
        </w:rPr>
        <w:t>800</w:t>
      </w:r>
      <w:r>
        <w:rPr>
          <w:rFonts w:ascii="ＭＳ Ｐ明朝" w:hAnsi="ＭＳ Ｐ明朝" w:cs="ＭＳ Ｐ明朝" w:hint="eastAsia" w:eastAsia="ＭＳ Ｐ明朝"/>
        </w:rPr>
        <w:t xml:space="preserve">円の支給とする。 </w:t>
      </w:r>
    </w:p>
    <w:p>
      <w:pPr>
        <w:pStyle w:val="Normal"/>
        <w:ind w:firstLineChars="100" w:leftChars="0" w:left="0" w:rightChars="0" w:right="0"/>
        <w:rPr>
          <w:rFonts w:ascii="ＭＳ Ｐ明朝" w:hAnsi="ＭＳ Ｐ明朝" w:eastAsia="ＭＳ Ｐ明朝" w:cs="ＭＳ Ｐ明朝" w:hint="eastAsia"/>
        </w:rPr>
      </w:pPr>
      <w:r>
        <w:rPr>
          <w:rFonts w:ascii="ＭＳ Ｐ明朝" w:hAnsi="ＭＳ Ｐ明朝" w:cs="ＭＳ Ｐ明朝" w:hint="eastAsia" w:eastAsia="ＭＳ Ｐ明朝"/>
        </w:rPr>
        <w:t>研修期間はだいたい、</w:t>
      </w:r>
      <w:r>
        <w:rPr>
          <w:rFonts w:eastAsia="ＭＳ Ｐ明朝" w:cs="ＭＳ Ｐ明朝" w:hint="eastAsia" w:ascii="ＭＳ Ｐ明朝" w:hAnsi="ＭＳ Ｐ明朝"/>
        </w:rPr>
        <w:t>30</w:t>
      </w:r>
      <w:r>
        <w:rPr>
          <w:rFonts w:ascii="ＭＳ Ｐ明朝" w:hAnsi="ＭＳ Ｐ明朝" w:cs="ＭＳ Ｐ明朝" w:hint="eastAsia" w:eastAsia="ＭＳ Ｐ明朝"/>
        </w:rPr>
        <w:t>日としていますが、店責者の評価により短くも、長くもなります。</w:t>
      </w:r>
    </w:p>
    <w:p>
      <w:pPr>
        <w:pStyle w:val="Normal"/>
        <w:ind w:firstLineChars="100" w:leftChars="0" w:left="0" w:rightChars="0" w:right="0"/>
        <w:rPr>
          <w:rFonts w:ascii="ＭＳ Ｐ明朝" w:hAnsi="ＭＳ Ｐ明朝" w:eastAsia="ＭＳ Ｐ明朝" w:cs="ＭＳ Ｐ明朝" w:hint="eastAsia"/>
        </w:rPr>
      </w:pPr>
      <w:r>
        <w:rPr>
          <w:rFonts w:eastAsia="ＭＳ Ｐ明朝" w:cs="ＭＳ Ｐ明朝" w:hint="eastAsia" w:ascii="ＭＳ Ｐ明朝" w:hAnsi="ＭＳ Ｐ明朝"/>
        </w:rPr>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ascii="ＭＳ Ｐ明朝" w:hAnsi="ＭＳ Ｐ明朝" w:cs="ＭＳ Ｐ明朝" w:hint="eastAsia" w:eastAsia="ＭＳ Ｐ明朝"/>
        </w:rPr>
        <w:t>午後</w:t>
      </w:r>
      <w:r>
        <w:rPr>
          <w:rFonts w:eastAsia="ＭＳ Ｐ明朝" w:cs="ＭＳ Ｐ明朝" w:hint="eastAsia" w:ascii="ＭＳ Ｐ明朝" w:hAnsi="ＭＳ Ｐ明朝"/>
        </w:rPr>
        <w:t>10</w:t>
      </w:r>
      <w:r>
        <w:rPr>
          <w:rFonts w:ascii="ＭＳ Ｐ明朝" w:hAnsi="ＭＳ Ｐ明朝" w:cs="ＭＳ Ｐ明朝" w:hint="eastAsia" w:eastAsia="ＭＳ Ｐ明朝"/>
        </w:rPr>
        <w:t>時以降午前</w:t>
      </w:r>
      <w:r>
        <w:rPr>
          <w:rFonts w:eastAsia="ＭＳ Ｐ明朝" w:cs="ＭＳ Ｐ明朝" w:hint="eastAsia" w:ascii="ＭＳ Ｐ明朝" w:hAnsi="ＭＳ Ｐ明朝"/>
        </w:rPr>
        <w:t>5</w:t>
      </w:r>
      <w:r>
        <w:rPr>
          <w:rFonts w:ascii="ＭＳ Ｐ明朝" w:hAnsi="ＭＳ Ｐ明朝" w:cs="ＭＳ Ｐ明朝" w:hint="eastAsia" w:eastAsia="ＭＳ Ｐ明朝"/>
        </w:rPr>
        <w:t>時まで深夜手当として</w:t>
      </w:r>
      <w:r>
        <w:rPr>
          <w:rFonts w:eastAsia="ＭＳ Ｐ明朝" w:cs="ＭＳ Ｐ明朝" w:hint="eastAsia" w:ascii="ＭＳ Ｐ明朝" w:hAnsi="ＭＳ Ｐ明朝"/>
        </w:rPr>
        <w:t>25</w:t>
      </w:r>
      <w:r>
        <w:rPr>
          <w:rFonts w:ascii="ＭＳ Ｐ明朝" w:hAnsi="ＭＳ Ｐ明朝" w:cs="ＭＳ Ｐ明朝" w:hint="eastAsia" w:eastAsia="ＭＳ Ｐ明朝"/>
        </w:rPr>
        <w:t>％</w:t>
      </w:r>
      <w:r>
        <w:rPr>
          <w:rFonts w:eastAsia="ＭＳ Ｐ明朝" w:cs="ＭＳ Ｐ明朝" w:hint="eastAsia" w:ascii="ＭＳ Ｐ明朝" w:hAnsi="ＭＳ Ｐ明朝"/>
        </w:rPr>
        <w:t>UP</w:t>
      </w:r>
      <w:r>
        <w:rPr>
          <w:rFonts w:ascii="ＭＳ Ｐ明朝" w:hAnsi="ＭＳ Ｐ明朝" w:cs="ＭＳ Ｐ明朝" w:hint="eastAsia" w:eastAsia="ＭＳ Ｐ明朝"/>
        </w:rPr>
        <w:t>　します。</w:t>
      </w:r>
    </w:p>
    <w:p>
      <w:pPr>
        <w:pStyle w:val="Normal"/>
        <w:rPr>
          <w:rFonts w:ascii="ＭＳ Ｐ明朝" w:hAnsi="ＭＳ Ｐ明朝" w:eastAsia="ＭＳ Ｐ明朝" w:cs="ＭＳ Ｐ明朝" w:hint="eastAsia"/>
        </w:rPr>
      </w:pPr>
      <w:r>
        <w:rPr>
          <w:rFonts w:eastAsia="ＭＳ Ｐ明朝" w:cs="ＭＳ Ｐ明朝" w:hint="eastAsia" w:ascii="ＭＳ Ｐ明朝" w:hAnsi="ＭＳ Ｐ明朝"/>
        </w:rPr>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ascii="ＭＳ Ｐ明朝" w:hAnsi="ＭＳ Ｐ明朝" w:cs="ＭＳ Ｐ明朝" w:hint="eastAsia" w:eastAsia="ＭＳ Ｐ明朝"/>
        </w:rPr>
        <w:t>ホール外（接客を伴わない）勤務　時間単価　</w:t>
      </w:r>
      <w:r>
        <w:rPr>
          <w:rFonts w:eastAsia="ＭＳ Ｐ明朝" w:cs="ＭＳ Ｐ明朝" w:hint="eastAsia" w:ascii="ＭＳ Ｐ明朝" w:hAnsi="ＭＳ Ｐ明朝"/>
        </w:rPr>
        <w:t>1,000</w:t>
      </w:r>
      <w:r>
        <w:rPr>
          <w:rFonts w:ascii="ＭＳ Ｐ明朝" w:hAnsi="ＭＳ Ｐ明朝" w:cs="ＭＳ Ｐ明朝" w:hint="eastAsia" w:eastAsia="ＭＳ Ｐ明朝"/>
        </w:rPr>
        <w:t>円とする。</w:t>
      </w:r>
    </w:p>
    <w:p>
      <w:pPr>
        <w:pStyle w:val="Normal"/>
        <w:rPr>
          <w:rFonts w:ascii="ＭＳ Ｐ明朝" w:hAnsi="ＭＳ Ｐ明朝" w:eastAsia="ＭＳ Ｐ明朝" w:cs="ＭＳ Ｐ明朝" w:hint="eastAsia"/>
        </w:rPr>
      </w:pPr>
      <w:r>
        <w:rPr>
          <w:rFonts w:eastAsia="ＭＳ Ｐ明朝" w:cs="ＭＳ Ｐ明朝" w:hint="eastAsia" w:ascii="ＭＳ Ｐ明朝" w:hAnsi="ＭＳ Ｐ明朝"/>
        </w:rPr>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w:t>
      </w:r>
      <w:r>
        <w:rPr>
          <w:rFonts w:ascii="ＭＳ Ｐ明朝" w:hAnsi="ＭＳ Ｐ明朝" w:cs="ＭＳ Ｐ明朝" w:hint="eastAsia" w:eastAsia="ＭＳ Ｐ明朝"/>
        </w:rPr>
        <w:t>遅刻・早退・１００円</w:t>
      </w:r>
      <w:r>
        <w:rPr>
          <w:rFonts w:eastAsia="ＭＳ Ｐ明朝" w:cs="ＭＳ Ｐ明朝" w:hint="eastAsia" w:ascii="ＭＳ Ｐ明朝" w:hAnsi="ＭＳ Ｐ明朝"/>
        </w:rPr>
        <w:t>DOWN</w:t>
      </w:r>
      <w:r>
        <w:rPr>
          <w:rFonts w:ascii="ＭＳ Ｐ明朝" w:hAnsi="ＭＳ Ｐ明朝" w:cs="ＭＳ Ｐ明朝" w:hint="eastAsia" w:eastAsia="ＭＳ Ｐ明朝"/>
        </w:rPr>
        <w:t>／休憩超過の場合３０分カット　　</w:t>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（シフトを守る事が前提での基本時間単価の支給です。それが欠けた場合の時給は</w:t>
      </w:r>
      <w:r>
        <w:rPr>
          <w:rFonts w:eastAsia="ＭＳ Ｐ明朝" w:cs="ＭＳ Ｐ明朝" w:hint="eastAsia" w:ascii="ＭＳ Ｐ明朝" w:hAnsi="ＭＳ Ｐ明朝"/>
        </w:rPr>
        <w:t>800</w:t>
      </w:r>
      <w:r>
        <w:rPr>
          <w:rFonts w:ascii="ＭＳ Ｐ明朝" w:hAnsi="ＭＳ Ｐ明朝" w:cs="ＭＳ Ｐ明朝" w:hint="eastAsia" w:eastAsia="ＭＳ Ｐ明朝"/>
        </w:rPr>
        <w:t>円となります。</w:t>
      </w:r>
    </w:p>
    <w:p>
      <w:pPr>
        <w:pStyle w:val="Normal"/>
        <w:rPr>
          <w:rFonts w:ascii="ＭＳ Ｐ明朝" w:hAnsi="ＭＳ Ｐ明朝" w:eastAsia="ＭＳ Ｐ明朝" w:cs="ＭＳ Ｐ明朝" w:hint="eastAsia"/>
        </w:rPr>
      </w:pPr>
      <w:r>
        <w:rPr>
          <w:rFonts w:ascii="ＭＳ Ｐ明朝" w:hAnsi="ＭＳ Ｐ明朝" w:cs="ＭＳ Ｐ明朝" w:hint="eastAsia" w:eastAsia="ＭＳ Ｐ明朝"/>
        </w:rPr>
        <w:t>また出勤日数が減らされる場合もあります。</w:t>
      </w:r>
    </w:p>
    <w:p>
      <w:pPr>
        <w:pStyle w:val="Normal"/>
        <w:rPr>
          <w:rFonts w:ascii="ＭＳ Ｐ明朝" w:hAnsi="ＭＳ Ｐ明朝" w:eastAsia="ＭＳ Ｐ明朝" w:cs="ＭＳ Ｐ明朝" w:hint="eastAsia"/>
        </w:rPr>
      </w:pPr>
      <w:r>
        <w:rPr>
          <w:rFonts w:eastAsia="ＭＳ Ｐ明朝" w:cs="ＭＳ Ｐ明朝" w:hint="eastAsia" w:ascii="ＭＳ Ｐ明朝" w:hAnsi="ＭＳ Ｐ明朝"/>
        </w:rPr>
      </w:r>
    </w:p>
    <w:p>
      <w:pPr>
        <w:pStyle w:val="Normal"/>
        <w:rPr>
          <w:rFonts w:ascii="ＭＳ Ｐ明朝" w:hAnsi="ＭＳ Ｐ明朝" w:eastAsia="ＭＳ Ｐ明朝" w:cs="ＭＳ Ｐ明朝" w:hint="eastAsia"/>
        </w:rPr>
      </w:pPr>
      <w:r>
        <mc:AlternateContent>
          <mc:Choice Requires="wps">
            <w:drawing>
              <wp:anchor distT="0" distB="0" distL="114935" distR="114935" simplePos="0" relativeHeight="4" behindDoc="0" locked="0" layoutInCell="1" allowOverlap="1">
                <wp:simplePos x="0" y="0"/>
                <wp:positionH relativeFrom="column">
                  <wp:posOffset>0</wp:posOffset>
                </wp:positionH>
                <wp:positionV relativeFrom="paragraph">
                  <wp:posOffset>125095</wp:posOffset>
                </wp:positionV>
                <wp:extent cx="328295" cy="259080"/>
                <wp:effectExtent l="3810" t="3175" r="3175" b="3810"/>
                <wp:wrapNone/>
                <wp:docPr id="1" name="楕円 57"/>
                <a:graphic xmlns:a="http://schemas.openxmlformats.org/drawingml/2006/main">
                  <a:graphicData uri="http://schemas.microsoft.com/office/word/2010/wordprocessingShape">
                    <wps:wsp>
                      <wps:cNvSpPr/>
                      <wps:spPr>
                        <a:xfrm>
                          <a:off x="0" y="0"/>
                          <a:ext cx="328320" cy="259200"/>
                        </a:xfrm>
                        <a:prstGeom prst="ellipse">
                          <a:avLst/>
                        </a:prstGeom>
                        <a:noFill/>
                        <a:ln w="6480">
                          <a:solidFill>
                            <a:srgbClr val="000000"/>
                          </a:solidFill>
                          <a:miter/>
                        </a:ln>
                      </wps:spPr>
                      <wps:style>
                        <a:lnRef idx="0"/>
                        <a:fillRef idx="0"/>
                        <a:effectRef idx="0"/>
                        <a:fontRef idx="minor"/>
                      </wps:style>
                      <wps:bodyPr/>
                    </wps:wsp>
                  </a:graphicData>
                </a:graphic>
              </wp:anchor>
            </w:drawing>
          </mc:Choice>
          <mc:Fallback>
            <w:pict>
              <v:oval id="shape_0" stroked="t" o:allowincell="f" style="position:absolute;margin-left:0pt;margin-top:9.85pt;width:25.8pt;height:20.35pt;mso-wrap-style:none;v-text-anchor:middle">
                <v:fill o:detectmouseclick="t" on="false"/>
                <v:stroke color="black" weight="6480" joinstyle="miter" endcap="flat"/>
                <w10:wrap type="none"/>
              </v:oval>
            </w:pict>
          </mc:Fallback>
        </mc:AlternateContent>
      </w:r>
      <w:r>
        <w:rPr>
          <w:rFonts w:ascii="ＭＳ Ｐ明朝" w:hAnsi="ＭＳ Ｐ明朝" w:cs="ＭＳ Ｐ明朝" w:hint="eastAsia" w:eastAsia="ＭＳ Ｐ明朝"/>
        </w:rPr>
        <w:t>■</w:t>
      </w:r>
      <w:r>
        <w:rPr>
          <w:rFonts w:ascii="ＭＳ Ｐ明朝" w:hAnsi="ＭＳ Ｐ明朝" w:cs="ＭＳ Ｐ明朝" w:hint="eastAsia" w:eastAsia="ＭＳ Ｐ明朝"/>
        </w:rPr>
        <w:t>欠勤に関しては次回シフトにも影響します。まず、必ず事情を連絡して下さい。</w:t>
      </w:r>
    </w:p>
    <w:p>
      <w:pPr>
        <w:pStyle w:val="Normal"/>
        <w:ind w:firstLine="178" w:right="0"/>
        <w:rPr>
          <w:rFonts w:ascii="ＭＳ Ｐ明朝" w:hAnsi="ＭＳ Ｐ明朝" w:eastAsia="ＭＳ Ｐ明朝" w:cs="ＭＳ Ｐ明朝" w:hint="eastAsia"/>
          <w:b/>
        </w:rPr>
      </w:pPr>
      <w:r>
        <w:rPr>
          <w:rFonts w:ascii="ＭＳ Ｐ明朝" w:hAnsi="ＭＳ Ｐ明朝" w:cs="ＭＳ Ｐ明朝" w:hint="eastAsia" w:eastAsia="ＭＳ Ｐ明朝"/>
          <w:b/>
        </w:rPr>
        <w:t>注　　</w:t>
      </w:r>
      <w:r>
        <w:rPr>
          <w:rFonts w:eastAsia="ＭＳ Ｐ明朝" w:cs="ＭＳ Ｐ明朝" w:hint="eastAsia" w:ascii="ＭＳ Ｐ明朝" w:hAnsi="ＭＳ Ｐ明朝"/>
          <w:b/>
        </w:rPr>
        <w:t>[</w:t>
      </w:r>
      <w:r>
        <w:rPr>
          <w:rFonts w:ascii="ＭＳ Ｐ明朝" w:hAnsi="ＭＳ Ｐ明朝" w:cs="ＭＳ Ｐ明朝" w:hint="eastAsia" w:eastAsia="ＭＳ Ｐ明朝"/>
          <w:b/>
        </w:rPr>
        <w:t>当日の無断欠勤をした場合、いかなる対処も受けることとする。</w:t>
      </w:r>
      <w:r>
        <w:rPr>
          <w:rFonts w:eastAsia="ＭＳ Ｐ明朝" w:cs="ＭＳ Ｐ明朝" w:hint="eastAsia" w:ascii="ＭＳ Ｐ明朝" w:hAnsi="ＭＳ Ｐ明朝"/>
          <w:b/>
        </w:rPr>
        <w:t>]</w:t>
      </w:r>
    </w:p>
    <w:p>
      <w:pPr>
        <w:pStyle w:val="Normal"/>
        <w:rPr>
          <w:rFonts w:ascii="ＭＳ Ｐ明朝" w:hAnsi="ＭＳ Ｐ明朝" w:eastAsia="ＭＳ Ｐ明朝" w:cs="ＭＳ Ｐ明朝" w:hint="eastAsia"/>
          <w:b/>
          <w:u w:val="double"/>
        </w:rPr>
      </w:pPr>
      <w:r>
        <w:rPr>
          <w:rFonts w:eastAsia="ＭＳ Ｐ明朝" w:cs="ＭＳ Ｐ明朝" w:hint="eastAsia" w:ascii="ＭＳ Ｐ明朝" w:hAnsi="ＭＳ Ｐ明朝"/>
          <w:b/>
          <w:u w:val="double"/>
        </w:rPr>
      </w:r>
    </w:p>
    <w:p>
      <w:pPr>
        <w:pStyle w:val="Normal"/>
        <w:rPr>
          <w:rFonts w:ascii="ＭＳ Ｐ明朝" w:hAnsi="ＭＳ Ｐ明朝" w:eastAsia="ＭＳ Ｐ明朝" w:cs="ＭＳ Ｐ明朝" w:hint="eastAsia"/>
          <w:u w:val="single"/>
          <w:shd w:fill="E5E5E5" w:val="clear"/>
        </w:rPr>
      </w:pPr>
      <w:r>
        <w:rPr>
          <w:rFonts w:ascii="ＭＳ Ｐ明朝" w:hAnsi="ＭＳ Ｐ明朝" w:cs="ＭＳ Ｐ明朝" w:hint="eastAsia" w:eastAsia="ＭＳ Ｐ明朝"/>
          <w:u w:val="single"/>
          <w:shd w:fill="E5E5E5" w:val="clear"/>
        </w:rPr>
        <w:t>※</w:t>
      </w:r>
      <w:r>
        <w:rPr>
          <w:rFonts w:ascii="ＭＳ Ｐ明朝" w:hAnsi="ＭＳ Ｐ明朝" w:cs="ＭＳ Ｐ明朝" w:hint="eastAsia" w:eastAsia="ＭＳ Ｐ明朝"/>
          <w:u w:val="single"/>
          <w:shd w:fill="E5E5E5" w:val="clear"/>
        </w:rPr>
        <w:t>別表</w:t>
      </w:r>
      <w:r>
        <w:rPr>
          <w:rFonts w:eastAsia="ＭＳ Ｐ明朝" w:cs="ＭＳ Ｐ明朝" w:hint="eastAsia" w:ascii="ＭＳ Ｐ明朝" w:hAnsi="ＭＳ Ｐ明朝"/>
          <w:u w:val="single"/>
          <w:shd w:fill="E5E5E5" w:val="clear"/>
        </w:rPr>
        <w:t>2.</w:t>
      </w:r>
      <w:r>
        <w:rPr>
          <w:rFonts w:ascii="ＭＳ Ｐ明朝" w:hAnsi="ＭＳ Ｐ明朝" w:cs="ＭＳ Ｐ明朝" w:hint="eastAsia" w:eastAsia="ＭＳ Ｐ明朝"/>
          <w:u w:val="single"/>
          <w:shd w:fill="E5E5E5" w:val="clear"/>
        </w:rPr>
        <w:t>　給与支払日</w:t>
      </w:r>
    </w:p>
    <w:p>
      <w:pPr>
        <w:pStyle w:val="Normal"/>
        <w:rPr>
          <w:rFonts w:ascii="ＭＳ Ｐ明朝" w:hAnsi="ＭＳ Ｐ明朝" w:eastAsia="ＭＳ Ｐ明朝" w:cs="ＭＳ Ｐ明朝" w:hint="eastAsia"/>
          <w:u w:val="single"/>
          <w:shd w:fill="E5E5E5" w:val="clear"/>
        </w:rPr>
      </w:pPr>
      <w:r>
        <w:rPr>
          <w:rFonts w:eastAsia="ＭＳ Ｐ明朝" w:cs="ＭＳ Ｐ明朝" w:hint="eastAsia" w:ascii="ＭＳ Ｐ明朝" w:hAnsi="ＭＳ Ｐ明朝"/>
          <w:u w:val="single"/>
          <w:shd w:fill="E5E5E5" w:val="clear"/>
        </w:rPr>
      </w:r>
    </w:p>
    <w:p>
      <w:pPr>
        <w:pStyle w:val="Normal"/>
        <w:ind w:firstLine="178" w:right="0"/>
        <w:rPr>
          <w:rFonts w:ascii="ＭＳ Ｐ明朝" w:hAnsi="ＭＳ Ｐ明朝" w:eastAsia="ＭＳ Ｐ明朝" w:cs="ＭＳ Ｐ明朝" w:hint="eastAsia"/>
          <w:color w:val="000000"/>
        </w:rPr>
      </w:pPr>
      <w:r>
        <w:rPr>
          <w:rFonts w:ascii="ＭＳ Ｐ明朝" w:hAnsi="ＭＳ Ｐ明朝" w:cs="ＭＳ Ｐ明朝" w:hint="eastAsia" w:eastAsia="ＭＳ Ｐ明朝"/>
        </w:rPr>
        <w:t>月末締めの</w:t>
      </w:r>
      <w:r>
        <w:rPr>
          <w:rFonts w:ascii="ＭＳ Ｐ明朝" w:hAnsi="ＭＳ Ｐ明朝" w:cs="ＭＳ Ｐ明朝" w:hint="eastAsia" w:eastAsia="ＭＳ Ｐ明朝"/>
          <w:color w:val="000000"/>
        </w:rPr>
        <w:t>翌月</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日銀行振込　銀行が休みの時は事前の営業日の振込となります。</w:t>
      </w:r>
    </w:p>
    <w:p>
      <w:pPr>
        <w:pStyle w:val="Normal"/>
        <w:rPr>
          <w:rFonts w:ascii="ＭＳ Ｐ明朝" w:hAnsi="ＭＳ Ｐ明朝" w:eastAsia="ＭＳ Ｐ明朝" w:cs="ＭＳ Ｐ明朝" w:hint="eastAsia"/>
          <w:b/>
          <w:color w:val="000000"/>
        </w:rPr>
      </w:pPr>
      <w:r>
        <w:rPr>
          <w:rFonts w:ascii="ＭＳ Ｐ明朝" w:hAnsi="ＭＳ Ｐ明朝" w:cs="ＭＳ Ｐ明朝" w:hint="eastAsia" w:eastAsia="ＭＳ Ｐ明朝"/>
          <w:b/>
          <w:color w:val="000000"/>
        </w:rPr>
        <w:t>■</w:t>
      </w:r>
      <w:r>
        <w:rPr>
          <w:rFonts w:ascii="ＭＳ Ｐ明朝" w:hAnsi="ＭＳ Ｐ明朝" w:cs="ＭＳ Ｐ明朝" w:hint="eastAsia" w:eastAsia="ＭＳ Ｐ明朝"/>
          <w:b/>
          <w:color w:val="000000"/>
        </w:rPr>
        <w:t>衣替え及び退職者の制服未返却時は以下の振込になります。</w:t>
      </w:r>
    </w:p>
    <w:p>
      <w:pPr>
        <w:pStyle w:val="Normal"/>
        <w:ind w:firstLineChars="300" w:leftChars="0" w:left="0" w:rightChars="0" w:right="0"/>
        <w:rPr>
          <w:rFonts w:ascii="ＭＳ Ｐ明朝" w:hAnsi="ＭＳ Ｐ明朝" w:eastAsia="ＭＳ Ｐ明朝" w:cs="ＭＳ Ｐ明朝" w:hint="eastAsia"/>
          <w:color w:val="000000"/>
        </w:rPr>
      </w:pPr>
      <w:r>
        <w:rPr>
          <w:rFonts w:ascii="ＭＳ Ｐ明朝" w:hAnsi="ＭＳ Ｐ明朝" w:cs="ＭＳ Ｐ明朝" w:hint="eastAsia" w:eastAsia="ＭＳ Ｐ明朝"/>
          <w:color w:val="000000"/>
        </w:rPr>
        <w:t>返却日　　　　　支給日</w:t>
      </w:r>
    </w:p>
    <w:p>
      <w:pPr>
        <w:pStyle w:val="Normal"/>
        <w:ind w:firstLineChars="150" w:leftChars="0" w:left="0" w:rightChars="0" w:right="0"/>
        <w:rPr>
          <w:rFonts w:ascii="ＭＳ Ｐ明朝" w:hAnsi="ＭＳ Ｐ明朝" w:eastAsia="ＭＳ Ｐ明朝" w:cs="ＭＳ Ｐ明朝" w:hint="eastAsia"/>
          <w:color w:val="000000"/>
        </w:rPr>
      </w:pPr>
      <w:r>
        <w:rPr>
          <w:rFonts w:eastAsia="ＭＳ Ｐ明朝" w:cs="ＭＳ Ｐ明朝" w:hint="eastAsia" w:ascii="ＭＳ Ｐ明朝" w:hAnsi="ＭＳ Ｐ明朝"/>
          <w:color w:val="000000"/>
        </w:rPr>
        <w:t>1</w:t>
      </w:r>
      <w:r>
        <w:rPr>
          <w:rFonts w:ascii="ＭＳ Ｐ明朝" w:hAnsi="ＭＳ Ｐ明朝" w:cs="ＭＳ Ｐ明朝" w:hint="eastAsia" w:eastAsia="ＭＳ Ｐ明朝"/>
          <w:color w:val="000000"/>
        </w:rPr>
        <w:t xml:space="preserve">日～ </w:t>
      </w:r>
      <w:r>
        <w:rPr>
          <w:rFonts w:eastAsia="ＭＳ Ｐ明朝" w:cs="ＭＳ Ｐ明朝" w:hint="eastAsia" w:ascii="ＭＳ Ｐ明朝" w:hAnsi="ＭＳ Ｐ明朝"/>
          <w:color w:val="000000"/>
        </w:rPr>
        <w:t>7</w:t>
      </w:r>
      <w:r>
        <w:rPr>
          <w:rFonts w:ascii="ＭＳ Ｐ明朝" w:hAnsi="ＭＳ Ｐ明朝" w:cs="ＭＳ Ｐ明朝" w:hint="eastAsia" w:eastAsia="ＭＳ Ｐ明朝"/>
          <w:color w:val="000000"/>
        </w:rPr>
        <w:t>日　　　　　</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日（通常支給）</w:t>
      </w:r>
    </w:p>
    <w:p>
      <w:pPr>
        <w:pStyle w:val="Normal"/>
        <w:ind w:firstLineChars="150" w:leftChars="0" w:left="0" w:rightChars="0" w:right="0"/>
        <w:rPr>
          <w:rFonts w:ascii="ＭＳ Ｐ明朝" w:hAnsi="ＭＳ Ｐ明朝" w:eastAsia="ＭＳ Ｐ明朝" w:cs="ＭＳ Ｐ明朝" w:hint="eastAsia"/>
          <w:color w:val="000000"/>
        </w:rPr>
      </w:pPr>
      <w:r>
        <w:rPr>
          <w:rFonts w:eastAsia="ＭＳ Ｐ明朝" w:cs="ＭＳ Ｐ明朝" w:hint="eastAsia" w:ascii="ＭＳ Ｐ明朝" w:hAnsi="ＭＳ Ｐ明朝"/>
          <w:color w:val="000000"/>
        </w:rPr>
        <w:t>8</w:t>
      </w:r>
      <w:r>
        <w:rPr>
          <w:rFonts w:ascii="ＭＳ Ｐ明朝" w:hAnsi="ＭＳ Ｐ明朝" w:cs="ＭＳ Ｐ明朝" w:hint="eastAsia" w:eastAsia="ＭＳ Ｐ明朝"/>
          <w:color w:val="000000"/>
        </w:rPr>
        <w:t>日～</w:t>
      </w:r>
      <w:r>
        <w:rPr>
          <w:rFonts w:eastAsia="ＭＳ Ｐ明朝" w:cs="ＭＳ Ｐ明朝" w:hint="eastAsia" w:ascii="ＭＳ Ｐ明朝" w:hAnsi="ＭＳ Ｐ明朝"/>
          <w:color w:val="000000"/>
        </w:rPr>
        <w:t>15</w:t>
      </w:r>
      <w:r>
        <w:rPr>
          <w:rFonts w:ascii="ＭＳ Ｐ明朝" w:hAnsi="ＭＳ Ｐ明朝" w:cs="ＭＳ Ｐ明朝" w:hint="eastAsia" w:eastAsia="ＭＳ Ｐ明朝"/>
          <w:color w:val="000000"/>
        </w:rPr>
        <w:t>日　　　　　</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日の週の翌週金曜日</w:t>
      </w:r>
    </w:p>
    <w:p>
      <w:pPr>
        <w:pStyle w:val="Normal"/>
        <w:ind w:firstLineChars="100" w:leftChars="0" w:left="0" w:rightChars="0" w:right="0"/>
        <w:rPr>
          <w:rFonts w:ascii="ＭＳ Ｐ明朝" w:hAnsi="ＭＳ Ｐ明朝" w:eastAsia="ＭＳ Ｐ明朝" w:cs="ＭＳ Ｐ明朝" w:hint="eastAsia"/>
          <w:color w:val="000000"/>
        </w:rPr>
      </w:pPr>
      <w:r>
        <w:rPr>
          <w:rFonts w:eastAsia="ＭＳ Ｐ明朝" w:cs="ＭＳ Ｐ明朝" w:hint="eastAsia" w:ascii="ＭＳ Ｐ明朝" w:hAnsi="ＭＳ Ｐ明朝"/>
          <w:color w:val="000000"/>
        </w:rPr>
        <w:t>16</w:t>
      </w:r>
      <w:r>
        <w:rPr>
          <w:rFonts w:ascii="ＭＳ Ｐ明朝" w:hAnsi="ＭＳ Ｐ明朝" w:cs="ＭＳ Ｐ明朝" w:hint="eastAsia" w:eastAsia="ＭＳ Ｐ明朝"/>
          <w:color w:val="000000"/>
        </w:rPr>
        <w:t>日～</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　　　　　</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日の週の翌々週金曜日</w:t>
      </w:r>
    </w:p>
    <w:p>
      <w:pPr>
        <w:pStyle w:val="Normal"/>
        <w:ind w:firstLineChars="100" w:leftChars="0" w:left="0" w:rightChars="0" w:right="0"/>
        <w:rPr>
          <w:rFonts w:ascii="ＭＳ Ｐ明朝" w:hAnsi="ＭＳ Ｐ明朝" w:eastAsia="ＭＳ Ｐ明朝" w:cs="ＭＳ Ｐ明朝" w:hint="eastAsia"/>
          <w:color w:val="000000"/>
        </w:rPr>
      </w:pPr>
      <w:r>
        <w:rPr>
          <w:rFonts w:eastAsia="ＭＳ Ｐ明朝" w:cs="ＭＳ Ｐ明朝" w:hint="eastAsia" w:ascii="ＭＳ Ｐ明朝" w:hAnsi="ＭＳ Ｐ明朝"/>
          <w:color w:val="000000"/>
        </w:rPr>
        <w:t>25</w:t>
      </w:r>
      <w:r>
        <w:rPr>
          <w:rFonts w:ascii="ＭＳ Ｐ明朝" w:hAnsi="ＭＳ Ｐ明朝" w:cs="ＭＳ Ｐ明朝" w:hint="eastAsia" w:eastAsia="ＭＳ Ｐ明朝"/>
          <w:color w:val="000000"/>
        </w:rPr>
        <w:t>日～ 末日　　　　翌月の</w:t>
      </w:r>
      <w:r>
        <w:rPr>
          <w:rFonts w:eastAsia="ＭＳ Ｐ明朝" w:cs="ＭＳ Ｐ明朝" w:hint="eastAsia" w:ascii="ＭＳ Ｐ明朝" w:hAnsi="ＭＳ Ｐ明朝"/>
          <w:color w:val="000000"/>
        </w:rPr>
        <w:t>20</w:t>
      </w:r>
      <w:r>
        <w:rPr>
          <w:rFonts w:ascii="ＭＳ Ｐ明朝" w:hAnsi="ＭＳ Ｐ明朝" w:cs="ＭＳ Ｐ明朝" w:hint="eastAsia" w:eastAsia="ＭＳ Ｐ明朝"/>
          <w:color w:val="000000"/>
        </w:rPr>
        <w:t>日</w:t>
      </w:r>
    </w:p>
    <w:p>
      <w:pPr>
        <w:pStyle w:val="Normal"/>
        <w:ind w:hanging="178" w:left="178" w:right="0"/>
        <w:rPr>
          <w:rFonts w:ascii="ＭＳ Ｐ明朝" w:hAnsi="ＭＳ Ｐ明朝" w:eastAsia="ＭＳ Ｐ明朝" w:cs="ＭＳ Ｐ明朝" w:hint="eastAsia"/>
          <w:color w:val="000000"/>
        </w:rPr>
      </w:pPr>
      <w:r>
        <w:rPr>
          <w:rFonts w:eastAsia="ＭＳ Ｐ明朝" w:cs="ＭＳ Ｐ明朝" w:hint="eastAsia" w:ascii="ＭＳ Ｐ明朝" w:hAnsi="ＭＳ Ｐ明朝"/>
          <w:color w:val="000000"/>
        </w:rPr>
      </w:r>
    </w:p>
    <w:p>
      <w:pPr>
        <w:pStyle w:val="Normal"/>
        <w:ind w:hanging="178" w:left="178" w:right="0"/>
        <w:rPr>
          <w:rFonts w:ascii="ＭＳ Ｐ明朝" w:hAnsi="ＭＳ Ｐ明朝" w:eastAsia="ＭＳ Ｐ明朝" w:cs="ＭＳ Ｐ明朝"/>
        </w:rPr>
      </w:pPr>
      <w:r>
        <w:rPr>
          <w:rFonts w:ascii="ＭＳ Ｐ明朝" w:hAnsi="ＭＳ Ｐ明朝" w:cs="ＭＳ Ｐ明朝" w:hint="eastAsia" w:eastAsia="ＭＳ Ｐ明朝"/>
        </w:rPr>
        <w:t>■</w:t>
      </w:r>
      <w:r>
        <w:rPr>
          <w:rFonts w:ascii="ＭＳ Ｐ明朝" w:hAnsi="ＭＳ Ｐ明朝" w:cs="ＭＳ Ｐ明朝" w:hint="eastAsia" w:eastAsia="ＭＳ Ｐ明朝"/>
        </w:rPr>
        <w:t>月頭</w:t>
      </w:r>
      <w:r>
        <w:rPr>
          <w:rFonts w:eastAsia="ＭＳ Ｐ明朝" w:cs="ＭＳ Ｐ明朝" w:hint="eastAsia" w:ascii="ＭＳ Ｐ明朝" w:hAnsi="ＭＳ Ｐ明朝"/>
        </w:rPr>
        <w:t>7</w:t>
      </w:r>
      <w:r>
        <w:rPr>
          <w:rFonts w:ascii="ＭＳ Ｐ明朝" w:hAnsi="ＭＳ Ｐ明朝" w:cs="ＭＳ Ｐ明朝" w:hint="eastAsia" w:eastAsia="ＭＳ Ｐ明朝"/>
        </w:rPr>
        <w:t>日までの出勤確認が出来ない場合も上記の表と同じく出勤確認日＝返却日となり、支給日が変わります。給料振込口座の申し出がない場合も通常支給ができませんのでご注意下さい。</w:t>
      </w:r>
    </w:p>
    <w:p>
      <w:pPr>
        <w:pStyle w:val="Normal"/>
        <w:rPr>
          <w:rFonts w:ascii="ＭＳ Ｐ明朝" w:hAnsi="ＭＳ Ｐ明朝" w:eastAsia="ＭＳ Ｐ明朝" w:cs="ＭＳ Ｐ明朝" w:hint="eastAsia"/>
          <w:sz w:val="18"/>
          <w:szCs w:val="18"/>
        </w:rPr>
      </w:pPr>
      <w:r>
        <w:rPr>
          <w:rFonts w:eastAsia="ＭＳ Ｐ明朝" w:cs="ＭＳ Ｐ明朝" w:hint="eastAsia" w:ascii="ＭＳ Ｐ明朝" w:hAnsi="ＭＳ Ｐ明朝"/>
          <w:sz w:val="18"/>
          <w:szCs w:val="18"/>
        </w:rPr>
      </w:r>
    </w:p>
    <w:p>
      <w:pPr>
        <w:pStyle w:val="Normal"/>
        <w:rPr>
          <w:rFonts w:ascii="ＭＳ Ｐ明朝" w:hAnsi="ＭＳ Ｐ明朝" w:eastAsia="ＭＳ Ｐ明朝" w:cs="ＭＳ Ｐ明朝" w:hint="eastAsia"/>
          <w:szCs w:val="21"/>
          <w:u w:val="single"/>
          <w:shd w:fill="E5E5E5" w:val="clear"/>
        </w:rPr>
      </w:pPr>
      <w:r>
        <w:rPr>
          <w:rFonts w:ascii="ＭＳ Ｐ明朝" w:hAnsi="ＭＳ Ｐ明朝" w:cs="ＭＳ Ｐ明朝" w:hint="eastAsia" w:eastAsia="ＭＳ Ｐ明朝"/>
          <w:szCs w:val="21"/>
          <w:u w:val="single"/>
          <w:shd w:fill="E5E5E5" w:val="clear"/>
        </w:rPr>
        <w:t>※</w:t>
      </w:r>
      <w:r>
        <w:rPr>
          <w:rFonts w:ascii="ＭＳ Ｐ明朝" w:hAnsi="ＭＳ Ｐ明朝" w:cs="ＭＳ Ｐ明朝" w:hint="eastAsia" w:eastAsia="ＭＳ Ｐ明朝"/>
          <w:szCs w:val="21"/>
          <w:u w:val="single"/>
          <w:shd w:fill="E5E5E5" w:val="clear"/>
        </w:rPr>
        <w:t>　別表</w:t>
      </w:r>
      <w:r>
        <w:rPr>
          <w:rFonts w:eastAsia="ＭＳ Ｐ明朝" w:cs="ＭＳ Ｐ明朝" w:hint="eastAsia" w:ascii="ＭＳ Ｐ明朝" w:hAnsi="ＭＳ Ｐ明朝"/>
          <w:szCs w:val="21"/>
          <w:u w:val="single"/>
          <w:shd w:fill="E5E5E5" w:val="clear"/>
        </w:rPr>
        <w:t>3.</w:t>
      </w:r>
      <w:r>
        <w:rPr>
          <w:rFonts w:ascii="ＭＳ Ｐ明朝" w:hAnsi="ＭＳ Ｐ明朝" w:cs="ＭＳ Ｐ明朝" w:hint="eastAsia" w:eastAsia="ＭＳ Ｐ明朝"/>
          <w:szCs w:val="21"/>
          <w:u w:val="single"/>
          <w:shd w:fill="E5E5E5" w:val="clear"/>
        </w:rPr>
        <w:t>　就業規則</w:t>
      </w:r>
      <w:r>
        <w:rPr>
          <w:rFonts w:eastAsia="ＭＳ Ｐ明朝" w:cs="ＭＳ Ｐ明朝" w:hint="eastAsia" w:ascii="ＭＳ Ｐ明朝" w:hAnsi="ＭＳ Ｐ明朝"/>
          <w:szCs w:val="21"/>
          <w:u w:val="single"/>
          <w:shd w:fill="E5E5E5" w:val="clear"/>
        </w:rPr>
        <w:t>(</w:t>
      </w:r>
      <w:r>
        <w:rPr>
          <w:rFonts w:ascii="ＭＳ Ｐ明朝" w:hAnsi="ＭＳ Ｐ明朝" w:cs="ＭＳ Ｐ明朝" w:hint="eastAsia" w:eastAsia="ＭＳ Ｐ明朝"/>
          <w:szCs w:val="21"/>
          <w:u w:val="single"/>
          <w:shd w:fill="E5E5E5" w:val="clear"/>
        </w:rPr>
        <w:t>主要箇所抜粋</w:t>
      </w:r>
      <w:r>
        <w:rPr>
          <w:rFonts w:eastAsia="ＭＳ Ｐ明朝" w:cs="ＭＳ Ｐ明朝" w:hint="eastAsia" w:ascii="ＭＳ Ｐ明朝" w:hAnsi="ＭＳ Ｐ明朝"/>
          <w:szCs w:val="21"/>
          <w:u w:val="single"/>
          <w:shd w:fill="E5E5E5" w:val="clear"/>
        </w:rPr>
        <w:t>)</w:t>
      </w:r>
      <w:r>
        <w:rPr>
          <w:rFonts w:ascii="ＭＳ Ｐ明朝" w:hAnsi="ＭＳ Ｐ明朝" w:cs="ＭＳ Ｐ明朝" w:hint="eastAsia" w:eastAsia="ＭＳ Ｐ明朝"/>
          <w:szCs w:val="21"/>
          <w:u w:val="single"/>
          <w:shd w:fill="E5E5E5" w:val="clear"/>
        </w:rPr>
        <w:t>　　</w:t>
      </w:r>
    </w:p>
    <w:p>
      <w:pPr>
        <w:pStyle w:val="Normal"/>
        <w:rPr>
          <w:rFonts w:ascii="ＭＳ Ｐ明朝" w:hAnsi="ＭＳ Ｐ明朝" w:eastAsia="ＭＳ Ｐ明朝" w:cs="ＭＳ Ｐ明朝" w:hint="eastAsia"/>
          <w:szCs w:val="21"/>
          <w:u w:val="single"/>
          <w:shd w:fill="E5E5E5" w:val="clear"/>
        </w:rPr>
      </w:pPr>
      <w:r>
        <w:rPr>
          <w:rFonts w:eastAsia="ＭＳ Ｐ明朝" w:cs="ＭＳ Ｐ明朝" w:hint="eastAsia" w:ascii="ＭＳ Ｐ明朝" w:hAnsi="ＭＳ Ｐ明朝"/>
          <w:szCs w:val="21"/>
          <w:u w:val="single"/>
          <w:shd w:fill="E5E5E5" w:val="clear"/>
        </w:rPr>
      </w:r>
    </w:p>
    <w:p>
      <w:pPr>
        <w:pStyle w:val="Normal"/>
        <w:numPr>
          <w:ilvl w:val="0"/>
          <w:numId w:val="8"/>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服務</w:t>
      </w:r>
    </w:p>
    <w:p>
      <w:pPr>
        <w:pStyle w:val="Normal"/>
        <w:ind w:firstLineChars="0" w:firstLine="0" w:leftChars="100" w:rightChars="0" w:right="0"/>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t>(</w:t>
      </w:r>
      <w:r>
        <w:rPr>
          <w:rFonts w:ascii="ＭＳ Ｐ明朝" w:hAnsi="ＭＳ Ｐ明朝" w:cs="ＭＳ Ｐ明朝" w:hint="eastAsia" w:eastAsia="ＭＳ Ｐ明朝"/>
          <w:szCs w:val="21"/>
        </w:rPr>
        <w:t>服務心得</w:t>
      </w:r>
      <w:r>
        <w:rPr>
          <w:rFonts w:eastAsia="ＭＳ Ｐ明朝" w:cs="ＭＳ Ｐ明朝" w:hint="eastAsia" w:ascii="ＭＳ Ｐ明朝" w:hAnsi="ＭＳ Ｐ明朝"/>
          <w:szCs w:val="21"/>
        </w:rPr>
        <w:t>)</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第</w:t>
      </w:r>
      <w:r>
        <w:rPr>
          <w:rFonts w:eastAsia="ＭＳ Ｐ明朝" w:cs="ＭＳ Ｐ明朝" w:hint="eastAsia" w:ascii="ＭＳ Ｐ明朝" w:hAnsi="ＭＳ Ｐ明朝"/>
          <w:szCs w:val="21"/>
        </w:rPr>
        <w:t>14</w:t>
      </w:r>
      <w:r>
        <w:rPr>
          <w:rFonts w:ascii="ＭＳ Ｐ明朝" w:hAnsi="ＭＳ Ｐ明朝" w:cs="ＭＳ Ｐ明朝" w:hint="eastAsia" w:eastAsia="ＭＳ Ｐ明朝"/>
          <w:szCs w:val="21"/>
        </w:rPr>
        <w:t>条　ﾊﾟｰﾄﾀｲﾏｰは、次に揚げる事項を守らなければならない。</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①常に健康に留意し、明朗で溌剌とした態度をもって勤務する。</w:t>
      </w:r>
    </w:p>
    <w:p>
      <w:pPr>
        <w:pStyle w:val="Normal"/>
        <w:ind w:firstLineChars="0" w:firstLine="0" w:leftChars="188" w:rightChars="0" w:right="0"/>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　　　　②品位を保ち、会社の名誉または信用を傷つけるようなことはしない。</w:t>
      </w:r>
    </w:p>
    <w:p>
      <w:pPr>
        <w:pStyle w:val="Normal"/>
        <w:ind w:firstLineChars="0" w:firstLine="0" w:leftChars="188" w:rightChars="0" w:right="0"/>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　　　　③会社の業務上の秘密または、会社の不利益となる事項を他に漏らさない。</w:t>
      </w:r>
    </w:p>
    <w:p>
      <w:pPr>
        <w:pStyle w:val="Normal"/>
        <w:ind w:firstLineChars="0" w:firstLine="0" w:leftChars="188" w:rightChars="0" w:right="0"/>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　　　　④会社の備品、設備丁寧に取り扱い、その節約と保全に努める。</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⑤職場の風紀秩序乱さず、その整理整頓に努める。</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⑥職務権限を超えた専断的行為をしない。</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⑦勤務時間中は職務に専念し、みだりに職場を離れない。</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⑧職務に関して不当な金品の借用、または贈与等の利益を受けない。</w:t>
      </w:r>
    </w:p>
    <w:p>
      <w:pPr>
        <w:pStyle w:val="Normal"/>
        <w:ind w:firstLineChars="0" w:firstLine="0" w:leftChars="188" w:rightChars="0" w:right="0"/>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szCs w:val="21"/>
        </w:rPr>
        <w:t>　</w:t>
      </w:r>
      <w:r>
        <w:rPr>
          <w:rFonts w:ascii="ＭＳ Ｐ明朝" w:hAnsi="ＭＳ Ｐ明朝" w:cs="ＭＳ Ｐ明朝" w:hint="eastAsia" w:eastAsia="ＭＳ Ｐ明朝"/>
          <w:color w:val="000000"/>
          <w:szCs w:val="21"/>
        </w:rPr>
        <w:t>　　　⑨顧客との私的な付き合いはしない。</w:t>
      </w:r>
    </w:p>
    <w:p>
      <w:pPr>
        <w:pStyle w:val="Normal"/>
        <w:numPr>
          <w:ilvl w:val="0"/>
          <w:numId w:val="9"/>
        </w:numPr>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人事</w:t>
      </w:r>
    </w:p>
    <w:p>
      <w:pPr>
        <w:pStyle w:val="Normal"/>
        <w:ind w:firstLineChars="0" w:firstLine="0" w:leftChars="100" w:rightChars="0" w:right="0"/>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t>(</w:t>
      </w:r>
      <w:r>
        <w:rPr>
          <w:rFonts w:ascii="ＭＳ Ｐ明朝" w:hAnsi="ＭＳ Ｐ明朝" w:cs="ＭＳ Ｐ明朝" w:hint="eastAsia" w:eastAsia="ＭＳ Ｐ明朝"/>
          <w:szCs w:val="21"/>
        </w:rPr>
        <w:t>解雇</w:t>
      </w:r>
      <w:r>
        <w:rPr>
          <w:rFonts w:eastAsia="ＭＳ Ｐ明朝" w:cs="ＭＳ Ｐ明朝" w:hint="eastAsia" w:ascii="ＭＳ Ｐ明朝" w:hAnsi="ＭＳ Ｐ明朝"/>
          <w:szCs w:val="21"/>
        </w:rPr>
        <w:t>)</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第</w:t>
      </w:r>
      <w:r>
        <w:rPr>
          <w:rFonts w:eastAsia="ＭＳ Ｐ明朝" w:cs="ＭＳ Ｐ明朝" w:hint="eastAsia" w:ascii="ＭＳ Ｐ明朝" w:hAnsi="ＭＳ Ｐ明朝"/>
          <w:szCs w:val="21"/>
        </w:rPr>
        <w:t>11</w:t>
      </w:r>
      <w:r>
        <w:rPr>
          <w:rFonts w:ascii="ＭＳ Ｐ明朝" w:hAnsi="ＭＳ Ｐ明朝" w:cs="ＭＳ Ｐ明朝" w:hint="eastAsia" w:eastAsia="ＭＳ Ｐ明朝"/>
          <w:szCs w:val="21"/>
        </w:rPr>
        <w:t>条　ﾊﾟｰﾄﾀｲﾏｰが次のいずれかに該当する場合は解雇する。</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①事業の継続が不可能となり、事業の縮小、廃止をするとき。</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②精神または身体の障害により、業務に堪えられないと認められたとき。</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③勤務成績または、業務能率が著しく不良であると認められるとき。</w:t>
      </w:r>
    </w:p>
    <w:p>
      <w:pPr>
        <w:pStyle w:val="Normal"/>
        <w:ind w:firstLineChars="0" w:firstLine="0" w:leftChars="188"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④その他上記いずれかに準ずる程度のやむを得ない事由があるとき。</w:t>
      </w:r>
    </w:p>
    <w:p>
      <w:pPr>
        <w:pStyle w:val="Normal"/>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u w:val="single"/>
          <w:shd w:fill="E5E5E5" w:val="clear"/>
        </w:rPr>
      </w:pPr>
      <w:r>
        <w:rPr>
          <w:rFonts w:ascii="ＭＳ Ｐ明朝" w:hAnsi="ＭＳ Ｐ明朝" w:cs="ＭＳ Ｐ明朝" w:hint="eastAsia" w:eastAsia="ＭＳ Ｐ明朝"/>
          <w:szCs w:val="21"/>
          <w:u w:val="single"/>
          <w:shd w:fill="E5E5E5" w:val="clear"/>
        </w:rPr>
        <w:t>※</w:t>
      </w:r>
      <w:r>
        <w:rPr>
          <w:rFonts w:ascii="ＭＳ Ｐ明朝" w:hAnsi="ＭＳ Ｐ明朝" w:cs="ＭＳ Ｐ明朝" w:hint="eastAsia" w:eastAsia="ＭＳ Ｐ明朝"/>
          <w:szCs w:val="21"/>
          <w:u w:val="single"/>
          <w:shd w:fill="E5E5E5" w:val="clear"/>
        </w:rPr>
        <w:t>別表４．その他の説明</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①</w:t>
      </w:r>
      <w:r>
        <w:rPr>
          <w:rFonts w:ascii="ＭＳ Ｐ明朝" w:hAnsi="ＭＳ Ｐ明朝" w:cs="ＭＳ Ｐ明朝" w:hint="eastAsia" w:eastAsia="ＭＳ Ｐ明朝"/>
          <w:szCs w:val="21"/>
        </w:rPr>
        <w:t>入社手続きについて</w:t>
      </w:r>
    </w:p>
    <w:p>
      <w:pPr>
        <w:pStyle w:val="Normal"/>
        <w:ind w:right="712"/>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原則として事前会社説明（商品・接客業務説明）の終了後、次回出勤時に入社手続きを行います。</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w:t>
      </w:r>
      <w:r>
        <w:rPr>
          <w:rFonts w:ascii="ＭＳ Ｐ明朝" w:hAnsi="ＭＳ Ｐ明朝" w:cs="ＭＳ Ｐ明朝" w:hint="eastAsia" w:eastAsia="ＭＳ Ｐ明朝"/>
          <w:szCs w:val="21"/>
          <w:u w:val="wave"/>
        </w:rPr>
        <w:t>必ず、印鑑・通帳・身分証明書を持参下さい</w:t>
      </w:r>
      <w:r>
        <w:rPr>
          <w:rFonts w:ascii="ＭＳ Ｐ明朝" w:hAnsi="ＭＳ Ｐ明朝" w:cs="ＭＳ Ｐ明朝" w:hint="eastAsia" w:eastAsia="ＭＳ Ｐ明朝"/>
          <w:szCs w:val="21"/>
        </w:rPr>
        <w:t>』</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②</w:t>
      </w:r>
      <w:r>
        <w:rPr>
          <w:rFonts w:ascii="ＭＳ Ｐ明朝" w:hAnsi="ＭＳ Ｐ明朝" w:cs="ＭＳ Ｐ明朝" w:hint="eastAsia" w:eastAsia="ＭＳ Ｐ明朝"/>
          <w:szCs w:val="21"/>
        </w:rPr>
        <w:t>通勤距離の算出について</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自宅から店舗駐車場入口の最短距離を計測して下さい。（片道の正確な距離）</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③</w:t>
      </w:r>
      <w:r>
        <w:rPr>
          <w:rFonts w:ascii="ＭＳ Ｐ明朝" w:hAnsi="ＭＳ Ｐ明朝" w:cs="ＭＳ Ｐ明朝" w:hint="eastAsia" w:eastAsia="ＭＳ Ｐ明朝"/>
          <w:szCs w:val="21"/>
        </w:rPr>
        <w:t>制服の取り扱い、返却方法について</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制服は配布された物を規定どおり着用し、必ず洗濯・アイロンがけされた清潔感あるものを着用して下さい。また退社時はｸﾘｰﾆﾝｸﾞに出して速やかに返却して下さい。衣替えや長期休職時も同様です。衣替え、長期休職日から</w:t>
      </w:r>
      <w:r>
        <w:rPr>
          <w:rFonts w:eastAsia="ＭＳ Ｐ明朝" w:cs="ＭＳ Ｐ明朝" w:hint="eastAsia" w:ascii="ＭＳ Ｐ明朝" w:hAnsi="ＭＳ Ｐ明朝"/>
          <w:szCs w:val="21"/>
        </w:rPr>
        <w:t>1</w:t>
      </w:r>
      <w:r>
        <w:rPr>
          <w:rFonts w:ascii="ＭＳ Ｐ明朝" w:hAnsi="ＭＳ Ｐ明朝" w:cs="ＭＳ Ｐ明朝" w:hint="eastAsia" w:eastAsia="ＭＳ Ｐ明朝"/>
          <w:szCs w:val="21"/>
        </w:rPr>
        <w:t>週間以内にｸﾘｰﾆﾝｸﾞに出して返却して下さい。制服の返却が無ければ給料の振込みが通常支給日に振込まれませんのでご注意下さい。</w:t>
      </w:r>
    </w:p>
    <w:p>
      <w:pPr>
        <w:pStyle w:val="Normal"/>
        <w:ind w:hanging="178" w:left="178"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④</w:t>
      </w:r>
      <w:r>
        <w:rPr>
          <w:rFonts w:ascii="ＭＳ Ｐ明朝" w:hAnsi="ＭＳ Ｐ明朝" w:cs="ＭＳ Ｐ明朝" w:hint="eastAsia" w:eastAsia="ＭＳ Ｐ明朝"/>
          <w:szCs w:val="21"/>
        </w:rPr>
        <w:t>服装について</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eastAsia="ＭＳ Ｐ明朝"/>
          <w:szCs w:val="21"/>
        </w:rPr>
        <mc:AlternateContent>
          <mc:Choice Requires="wpg">
            <w:drawing>
              <wp:inline distT="0" distB="0" distL="0" distR="0">
                <wp:extent cx="5400675" cy="852170"/>
                <wp:effectExtent l="0" t="0" r="0" b="0"/>
                <wp:docPr id="2" name="キャンバス 12"/>
                <a:graphic xmlns:a="http://schemas.openxmlformats.org/drawingml/2006/main">
                  <a:graphicData uri="http://schemas.microsoft.com/office/word/2010/wordprocessingGroup">
                    <wpg:wgp>
                      <wpg:cNvGrpSpPr/>
                      <wpg:grpSpPr>
                        <a:xfrm>
                          <a:off x="0" y="0"/>
                          <a:ext cx="5400720" cy="852120"/>
                          <a:chOff x="0" y="0"/>
                          <a:chExt cx="5400720" cy="852120"/>
                        </a:xfrm>
                      </wpg:grpSpPr>
                      <wps:wsp>
                        <wps:cNvSpPr/>
                        <wps:nvSpPr>
                          <wps:cNvPr id="3" name=""/>
                          <wps:cNvSpPr/>
                        </wps:nvSpPr>
                        <wps:spPr>
                          <a:xfrm>
                            <a:off x="0" y="720"/>
                            <a:ext cx="5400720" cy="851400"/>
                          </a:xfrm>
                          <a:prstGeom prst="rect">
                            <a:avLst/>
                          </a:prstGeom>
                          <a:noFill/>
                          <a:ln w="0">
                            <a:noFill/>
                          </a:ln>
                        </wps:spPr>
                        <wps:bodyPr/>
                      </wps:wsp>
                      <wps:wsp>
                        <wps:cNvSpPr txBox="1"/>
                        <wps:spPr>
                          <a:xfrm>
                            <a:off x="119520" y="720"/>
                            <a:ext cx="600120" cy="37836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男性</w:t>
                              </w:r>
                            </w:p>
                          </w:txbxContent>
                        </wps:txbx>
                        <wps:bodyPr wrap="square" lIns="74160" tIns="9000" rIns="74160" bIns="9000" anchor="t">
                          <a:noAutofit/>
                        </wps:bodyPr>
                      </wps:wsp>
                      <wps:wsp>
                        <wps:cNvSpPr txBox="1"/>
                        <wps:spPr>
                          <a:xfrm>
                            <a:off x="119520" y="378360"/>
                            <a:ext cx="4680720" cy="47304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清潔感のある頭髪。ピアス、指輪、ヒゲなどは厳禁　※腕時計は持ってきた方が良い</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細部においても規定があります。別紙にてｶﾞｲﾄﾞﾗｲﾝがありますので確認して下さい。</w:t>
                              </w:r>
                            </w:p>
                            <w:p>
                              <w:pPr>
                                <w:overflowPunct w:val="false"/>
                                <w:bidi w:val="0"/>
                                <w:jc w:val="both"/>
                                <w:rPr/>
                              </w:pPr>
                              <w:r>
                                <w:rPr>
                                  <w:rFonts w:cs="Arial Unicode MS" w:ascii="Liberation Serif" w:hAnsi="Liberation Serif" w:eastAsia="游明朝体"/>
                                  <w:sz w:val="24"/>
                                  <w:szCs w:val="24"/>
                                  <w:lang w:bidi="hi-IN"/>
                                </w:rPr>
                              </w:r>
                            </w:p>
                          </w:txbxContent>
                        </wps:txbx>
                        <wps:bodyPr wrap="square" lIns="74160" tIns="9000" rIns="74160" bIns="9000" anchor="t">
                          <a:noAutofit/>
                        </wps:bodyPr>
                      </wps:wsp>
                      <wps:wsp>
                        <wps:cNvSpPr txBox="1"/>
                        <wps:spPr>
                          <a:xfrm>
                            <a:off x="720000" y="720"/>
                            <a:ext cx="1680120" cy="37836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黒のズボン</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黒の靴（ｽﾆｰｶｰでも可ひも黒）</w:t>
                              </w:r>
                            </w:p>
                          </w:txbxContent>
                        </wps:txbx>
                        <wps:bodyPr wrap="square" lIns="74160" tIns="9000" rIns="74160" bIns="9000" anchor="t">
                          <a:noAutofit/>
                        </wps:bodyPr>
                      </wps:wsp>
                      <wps:wsp>
                        <wps:cNvSpPr txBox="1"/>
                        <wps:spPr>
                          <a:xfrm>
                            <a:off x="2399760" y="720"/>
                            <a:ext cx="600120" cy="37836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女性</w:t>
                              </w:r>
                            </w:p>
                          </w:txbxContent>
                        </wps:txbx>
                        <wps:bodyPr wrap="square" lIns="74160" tIns="9000" rIns="74160" bIns="9000" anchor="t">
                          <a:noAutofit/>
                        </wps:bodyPr>
                      </wps:wsp>
                      <wps:wsp>
                        <wps:cNvSpPr txBox="1"/>
                        <wps:spPr>
                          <a:xfrm>
                            <a:off x="2999880" y="0"/>
                            <a:ext cx="1800360" cy="37800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黒のﾊｲｿｯｸｽ</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黒の靴（ｽﾆｰｶｰでも可ひも黒）</w:t>
                              </w:r>
                            </w:p>
                          </w:txbxContent>
                        </wps:txbx>
                        <wps:bodyPr wrap="square" lIns="74160" tIns="9000" rIns="74160" bIns="9000" anchor="t">
                          <a:noAutofit/>
                        </wps:bodyPr>
                      </wps:wsp>
                    </wpg:wgp>
                  </a:graphicData>
                </a:graphic>
              </wp:inline>
            </w:drawing>
          </mc:Choice>
          <mc:Fallback>
            <w:pict>
              <v:group id="shape_0" alt="キャンバス 12" style="position:absolute;margin-left:0pt;margin-top:0pt;width:425.25pt;height:67.1pt" coordorigin="0,0" coordsize="8505,1342">
                <v:rect id="shape_0" stroked="f" o:allowincell="f" style="position:absolute;left:0;top:1;width:8504;height:1340;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88;top:1;width:944;height:595;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男性</w:t>
                        </w:r>
                      </w:p>
                    </w:txbxContent>
                  </v:textbox>
                  <v:fill o:detectmouseclick="t" type="solid" color2="black"/>
                  <v:stroke color="black" weight="9360" joinstyle="miter" endcap="flat"/>
                  <w10:wrap type="square"/>
                </v:shape>
                <v:shape id="shape_0" fillcolor="white" stroked="t" o:allowincell="f" style="position:absolute;left:188;top:596;width:7370;height:744;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清潔感のある頭髪。ピアス、指輪、ヒゲなどは厳禁　※腕時計は持ってきた方が良い</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細部においても規定があります。別紙にてｶﾞｲﾄﾞﾗｲﾝがありますので確認して下さい。</w:t>
                        </w:r>
                      </w:p>
                      <w:p>
                        <w:pPr>
                          <w:overflowPunct w:val="false"/>
                          <w:bidi w:val="0"/>
                          <w:jc w:val="both"/>
                          <w:rPr/>
                        </w:pPr>
                        <w:r>
                          <w:rPr>
                            <w:rFonts w:cs="Arial Unicode MS" w:ascii="Liberation Serif" w:hAnsi="Liberation Serif" w:eastAsia="游明朝体"/>
                            <w:sz w:val="24"/>
                            <w:szCs w:val="24"/>
                            <w:lang w:bidi="hi-IN"/>
                          </w:rPr>
                        </w:r>
                      </w:p>
                    </w:txbxContent>
                  </v:textbox>
                  <v:fill o:detectmouseclick="t" type="solid" color2="black"/>
                  <v:stroke color="black" weight="9360" joinstyle="miter" endcap="flat"/>
                  <w10:wrap type="square"/>
                </v:shape>
                <v:shape id="shape_0" fillcolor="white" stroked="t" o:allowincell="f" style="position:absolute;left:1134;top:1;width:2645;height:595;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黒のズボン</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黒の靴（ｽﾆｰｶｰでも可ひも黒）</w:t>
                        </w:r>
                      </w:p>
                    </w:txbxContent>
                  </v:textbox>
                  <v:fill o:detectmouseclick="t" type="solid" color2="black"/>
                  <v:stroke color="black" weight="9360" joinstyle="miter" endcap="flat"/>
                  <w10:wrap type="square"/>
                </v:shape>
                <v:shape id="shape_0" fillcolor="white" stroked="t" o:allowincell="f" style="position:absolute;left:3779;top:1;width:944;height:595;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女性</w:t>
                        </w:r>
                      </w:p>
                    </w:txbxContent>
                  </v:textbox>
                  <v:fill o:detectmouseclick="t" type="solid" color2="black"/>
                  <v:stroke color="black" weight="9360" joinstyle="miter" endcap="flat"/>
                  <w10:wrap type="square"/>
                </v:shape>
                <v:shape id="shape_0" fillcolor="white" stroked="t" o:allowincell="f" style="position:absolute;left:4724;top:0;width:2834;height:594;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黒のﾊｲｿｯｸｽ</w:t>
                        </w:r>
                      </w:p>
                      <w:p>
                        <w:pPr>
                          <w:overflowPunct w:val="false"/>
                          <w:bidi w:val="0"/>
                          <w:jc w:val="both"/>
                          <w:rPr/>
                        </w:pPr>
                        <w:r>
                          <w:rPr>
                            <w:rFonts w:ascii="Century;Times New Roman" w:hAnsi="Century;Times New Roman" w:eastAsia="ＭＳ 明朝" w:cs="Times New Roman" w:hint="eastAsia"/>
                            <w:color w:val="auto"/>
                            <w:kern w:val="2"/>
                            <w:sz w:val="21"/>
                            <w:szCs w:val="20"/>
                            <w:lang w:bidi="ar-SA"/>
                          </w:rPr>
                          <w:t>黒の靴（ｽﾆｰｶｰでも可ひも黒）</w:t>
                        </w:r>
                      </w:p>
                    </w:txbxContent>
                  </v:textbox>
                  <v:fill o:detectmouseclick="t" type="solid" color2="black"/>
                  <v:stroke color="black" weight="9360" joinstyle="miter" endcap="flat"/>
                  <w10:wrap type="square"/>
                </v:shape>
              </v:group>
            </w:pict>
          </mc:Fallback>
        </mc:AlternateContent>
      </w:r>
    </w:p>
    <w:p>
      <w:pPr>
        <w:pStyle w:val="Normal"/>
        <w:ind w:hanging="178" w:left="178" w:right="712"/>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　　　　　　　　　　　　　　　　　　　　　　　　　　　　　　　　　　　　　　　尚、髪の色は</w:t>
      </w:r>
      <w:r>
        <w:rPr>
          <w:rFonts w:eastAsia="ＭＳ Ｐ明朝" w:cs="ＭＳ Ｐ明朝" w:hint="eastAsia" w:ascii="ＭＳ Ｐ明朝" w:hAnsi="ＭＳ Ｐ明朝"/>
          <w:b/>
          <w:szCs w:val="21"/>
        </w:rPr>
        <w:t>9</w:t>
      </w:r>
      <w:r>
        <w:rPr>
          <w:rFonts w:ascii="ＭＳ Ｐ明朝" w:hAnsi="ＭＳ Ｐ明朝" w:cs="ＭＳ Ｐ明朝" w:hint="eastAsia" w:eastAsia="ＭＳ Ｐ明朝"/>
          <w:b/>
          <w:szCs w:val="21"/>
        </w:rPr>
        <w:t>号までとする。</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⑤</w:t>
      </w:r>
      <w:r>
        <w:rPr>
          <w:rFonts w:ascii="ＭＳ Ｐ明朝" w:hAnsi="ＭＳ Ｐ明朝" w:cs="ＭＳ Ｐ明朝" w:hint="eastAsia" w:eastAsia="ＭＳ Ｐ明朝"/>
          <w:szCs w:val="21"/>
        </w:rPr>
        <w:t>シフトについて</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シフトは毎月前半・後半に分けて組みます。</w:t>
      </w:r>
    </w:p>
    <w:p>
      <w:pPr>
        <w:pStyle w:val="Normal"/>
        <w:ind w:hanging="178" w:left="178" w:right="712"/>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szCs w:val="21"/>
        </w:rPr>
        <w:t>　前半のシフトについては前月の</w:t>
      </w:r>
      <w:r>
        <w:rPr>
          <w:rFonts w:eastAsia="ＭＳ Ｐ明朝" w:cs="ＭＳ Ｐ明朝" w:hint="eastAsia" w:ascii="ＭＳ Ｐ明朝" w:hAnsi="ＭＳ Ｐ明朝"/>
          <w:color w:val="000000"/>
          <w:szCs w:val="21"/>
        </w:rPr>
        <w:t>22</w:t>
      </w:r>
      <w:r>
        <w:rPr>
          <w:rFonts w:ascii="ＭＳ Ｐ明朝" w:hAnsi="ＭＳ Ｐ明朝" w:cs="ＭＳ Ｐ明朝" w:hint="eastAsia" w:eastAsia="ＭＳ Ｐ明朝"/>
          <w:color w:val="000000"/>
          <w:szCs w:val="21"/>
        </w:rPr>
        <w:t>日までシフト希望の受付をしています。</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color w:val="000000"/>
          <w:szCs w:val="21"/>
        </w:rPr>
        <w:t>　後半のシフトについてはその月の</w:t>
      </w:r>
      <w:r>
        <w:rPr>
          <w:rFonts w:eastAsia="ＭＳ Ｐ明朝" w:cs="ＭＳ Ｐ明朝" w:hint="eastAsia" w:ascii="ＭＳ Ｐ明朝" w:hAnsi="ＭＳ Ｐ明朝"/>
          <w:color w:val="000000"/>
          <w:szCs w:val="21"/>
        </w:rPr>
        <w:t>7</w:t>
      </w:r>
      <w:r>
        <w:rPr>
          <w:rFonts w:ascii="ＭＳ Ｐ明朝" w:hAnsi="ＭＳ Ｐ明朝" w:cs="ＭＳ Ｐ明朝" w:hint="eastAsia" w:eastAsia="ＭＳ Ｐ明朝"/>
          <w:color w:val="000000"/>
          <w:szCs w:val="21"/>
        </w:rPr>
        <w:t>日</w:t>
      </w:r>
      <w:r>
        <w:rPr>
          <w:rFonts w:ascii="ＭＳ Ｐ明朝" w:hAnsi="ＭＳ Ｐ明朝" w:cs="ＭＳ Ｐ明朝" w:hint="eastAsia" w:eastAsia="ＭＳ Ｐ明朝"/>
          <w:szCs w:val="21"/>
        </w:rPr>
        <w:t>までシフト希望の受付をしています。</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その他希望があれば、シフト担当者まで相談・提出して下さい。</w:t>
      </w:r>
    </w:p>
    <w:p>
      <w:pPr>
        <w:pStyle w:val="Normal"/>
        <w:ind w:hanging="178"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期限が過ぎてからの変更は受付できません。</w:t>
      </w:r>
    </w:p>
    <w:p>
      <w:pPr>
        <w:pStyle w:val="Normal"/>
        <w:ind w:left="178"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どうしても変更したい場合は代替案を提示して下さい。</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⑥</w:t>
      </w:r>
      <w:r>
        <w:rPr>
          <w:rFonts w:ascii="ＭＳ Ｐ明朝" w:hAnsi="ＭＳ Ｐ明朝" w:cs="ＭＳ Ｐ明朝" w:hint="eastAsia" w:eastAsia="ＭＳ Ｐ明朝"/>
          <w:szCs w:val="21"/>
        </w:rPr>
        <w:t>タイムカードの打刻もれや打刻ミスに関して</w:t>
      </w:r>
    </w:p>
    <w:p>
      <w:pPr>
        <w:pStyle w:val="Normal"/>
        <w:ind w:right="712"/>
        <w:rPr>
          <w:rFonts w:ascii="ＭＳ Ｐ明朝" w:hAnsi="ＭＳ Ｐ明朝" w:eastAsia="ＭＳ Ｐ明朝" w:cs="ＭＳ Ｐ明朝" w:hint="eastAsia"/>
          <w:b/>
          <w:szCs w:val="21"/>
        </w:rPr>
      </w:pPr>
      <w:r>
        <w:rPr>
          <w:rFonts w:ascii="ＭＳ Ｐ明朝" w:hAnsi="ＭＳ Ｐ明朝" w:cs="ＭＳ Ｐ明朝" w:hint="eastAsia" w:eastAsia="ＭＳ Ｐ明朝"/>
          <w:szCs w:val="21"/>
        </w:rPr>
        <w:t>　シフト担当者に申告、訂正して下さい。</w:t>
      </w:r>
      <w:r>
        <w:rPr>
          <w:rFonts w:ascii="ＭＳ Ｐ明朝" w:hAnsi="ＭＳ Ｐ明朝" w:cs="ＭＳ Ｐ明朝" w:hint="eastAsia" w:eastAsia="ＭＳ Ｐ明朝"/>
          <w:b/>
          <w:szCs w:val="21"/>
        </w:rPr>
        <w:t>（当日中に）</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休憩時間にやむおえない理由で時間を越えてしまった場合も同じです。</w:t>
      </w:r>
    </w:p>
    <w:p>
      <w:pPr>
        <w:pStyle w:val="Normal"/>
        <w:ind w:right="712"/>
        <w:rPr>
          <w:rFonts w:ascii="ＭＳ Ｐ明朝" w:hAnsi="ＭＳ Ｐ明朝" w:eastAsia="ＭＳ Ｐ明朝" w:cs="ＭＳ Ｐ明朝" w:hint="eastAsia"/>
          <w:b/>
          <w:szCs w:val="21"/>
        </w:rPr>
      </w:pPr>
      <w:r>
        <w:rPr>
          <w:rFonts w:ascii="ＭＳ Ｐ明朝" w:hAnsi="ＭＳ Ｐ明朝" w:cs="ＭＳ Ｐ明朝" w:hint="eastAsia" w:eastAsia="ＭＳ Ｐ明朝"/>
          <w:b/>
          <w:szCs w:val="21"/>
        </w:rPr>
        <w:t>※</w:t>
      </w:r>
      <w:r>
        <w:rPr>
          <w:rFonts w:ascii="ＭＳ Ｐ明朝" w:hAnsi="ＭＳ Ｐ明朝" w:cs="ＭＳ Ｐ明朝" w:hint="eastAsia" w:eastAsia="ＭＳ Ｐ明朝"/>
          <w:b/>
          <w:szCs w:val="21"/>
        </w:rPr>
        <w:t>但し、打刻もれによる回数が多い場合は人事考課制度により査定されますのでご注意下さい。</w:t>
      </w:r>
    </w:p>
    <w:p>
      <w:pPr>
        <w:pStyle w:val="Normal"/>
        <w:ind w:right="712"/>
        <w:rPr>
          <w:rFonts w:ascii="ＭＳ Ｐ明朝" w:hAnsi="ＭＳ Ｐ明朝" w:eastAsia="ＭＳ Ｐ明朝" w:cs="ＭＳ Ｐ明朝" w:hint="eastAsia"/>
          <w:b/>
          <w:szCs w:val="21"/>
        </w:rPr>
      </w:pPr>
      <w:r>
        <w:rPr>
          <w:rFonts w:eastAsia="ＭＳ Ｐ明朝" w:cs="ＭＳ Ｐ明朝" w:hint="eastAsia" w:ascii="ＭＳ Ｐ明朝" w:hAnsi="ＭＳ Ｐ明朝"/>
          <w:b/>
          <w:szCs w:val="21"/>
        </w:rPr>
      </w:r>
    </w:p>
    <w:p>
      <w:pPr>
        <w:pStyle w:val="Normal"/>
        <w:ind w:right="712"/>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zCs w:val="21"/>
        </w:rPr>
        <w:t>⑦</w:t>
      </w:r>
      <w:r>
        <w:rPr>
          <w:rFonts w:ascii="ＭＳ Ｐ明朝" w:hAnsi="ＭＳ Ｐ明朝" w:cs="ＭＳ Ｐ明朝" w:hint="eastAsia" w:eastAsia="ＭＳ Ｐ明朝"/>
          <w:color w:val="000000"/>
          <w:szCs w:val="21"/>
        </w:rPr>
        <w:t>出勤時間について</w:t>
      </w:r>
    </w:p>
    <w:p>
      <w:pPr>
        <w:pStyle w:val="Normal"/>
        <w:tabs>
          <w:tab w:val="clear" w:pos="851"/>
          <w:tab w:val="left" w:pos="8127" w:leader="none"/>
        </w:tabs>
        <w:ind w:firstLineChars="100" w:leftChars="0" w:left="0" w:rightChars="0" w:right="0"/>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zCs w:val="21"/>
        </w:rPr>
        <w:t>早番は</w:t>
      </w:r>
      <w:r>
        <w:rPr>
          <w:rFonts w:eastAsia="ＭＳ Ｐ明朝" w:cs="ＭＳ Ｐ明朝" w:hint="eastAsia" w:ascii="ＭＳ Ｐ明朝" w:hAnsi="ＭＳ Ｐ明朝"/>
          <w:color w:val="000000"/>
          <w:szCs w:val="21"/>
        </w:rPr>
        <w:t>8</w:t>
      </w:r>
      <w:r>
        <w:rPr>
          <w:rFonts w:ascii="ＭＳ Ｐ明朝" w:hAnsi="ＭＳ Ｐ明朝" w:cs="ＭＳ Ｐ明朝" w:hint="eastAsia" w:eastAsia="ＭＳ Ｐ明朝"/>
          <w:color w:val="000000"/>
          <w:szCs w:val="21"/>
        </w:rPr>
        <w:t>：</w:t>
      </w:r>
      <w:r>
        <w:rPr>
          <w:rFonts w:eastAsia="ＭＳ Ｐ明朝" w:cs="ＭＳ Ｐ明朝" w:hint="eastAsia" w:ascii="ＭＳ Ｐ明朝" w:hAnsi="ＭＳ Ｐ明朝"/>
          <w:color w:val="000000"/>
          <w:szCs w:val="21"/>
        </w:rPr>
        <w:t>20</w:t>
      </w:r>
      <w:r>
        <w:rPr>
          <w:rFonts w:ascii="ＭＳ Ｐ明朝" w:hAnsi="ＭＳ Ｐ明朝" w:cs="ＭＳ Ｐ明朝" w:hint="eastAsia" w:eastAsia="ＭＳ Ｐ明朝"/>
          <w:color w:val="000000"/>
          <w:szCs w:val="21"/>
        </w:rPr>
        <w:t>分からミーティング～</w:t>
      </w:r>
      <w:r>
        <w:rPr>
          <w:rFonts w:eastAsia="ＭＳ Ｐ明朝" w:cs="ＭＳ Ｐ明朝" w:hint="eastAsia" w:ascii="ＭＳ Ｐ明朝" w:hAnsi="ＭＳ Ｐ明朝"/>
          <w:color w:val="000000"/>
          <w:szCs w:val="21"/>
        </w:rPr>
        <w:t>17</w:t>
      </w:r>
      <w:r>
        <w:rPr>
          <w:rFonts w:ascii="ＭＳ Ｐ明朝" w:hAnsi="ＭＳ Ｐ明朝" w:cs="ＭＳ Ｐ明朝" w:hint="eastAsia" w:eastAsia="ＭＳ Ｐ明朝"/>
          <w:color w:val="000000"/>
          <w:szCs w:val="21"/>
        </w:rPr>
        <w:t>：</w:t>
      </w:r>
      <w:r>
        <w:rPr>
          <w:rFonts w:eastAsia="ＭＳ Ｐ明朝" w:cs="ＭＳ Ｐ明朝" w:hint="eastAsia" w:ascii="ＭＳ Ｐ明朝" w:hAnsi="ＭＳ Ｐ明朝"/>
          <w:color w:val="000000"/>
          <w:szCs w:val="21"/>
        </w:rPr>
        <w:t>00</w:t>
      </w:r>
      <w:r>
        <w:rPr>
          <w:rFonts w:ascii="ＭＳ Ｐ明朝" w:hAnsi="ＭＳ Ｐ明朝" w:cs="ＭＳ Ｐ明朝" w:hint="eastAsia" w:eastAsia="ＭＳ Ｐ明朝"/>
          <w:color w:val="000000"/>
          <w:szCs w:val="21"/>
        </w:rPr>
        <w:t>まで　／　遅番は</w:t>
      </w:r>
      <w:r>
        <w:rPr>
          <w:rFonts w:eastAsia="ＭＳ Ｐ明朝" w:cs="ＭＳ Ｐ明朝" w:hint="eastAsia" w:ascii="ＭＳ Ｐ明朝" w:hAnsi="ＭＳ Ｐ明朝"/>
          <w:color w:val="000000"/>
          <w:szCs w:val="21"/>
        </w:rPr>
        <w:t>16</w:t>
      </w:r>
      <w:r>
        <w:rPr>
          <w:rFonts w:ascii="ＭＳ Ｐ明朝" w:hAnsi="ＭＳ Ｐ明朝" w:cs="ＭＳ Ｐ明朝" w:hint="eastAsia" w:eastAsia="ＭＳ Ｐ明朝"/>
          <w:color w:val="000000"/>
          <w:szCs w:val="21"/>
        </w:rPr>
        <w:t>：</w:t>
      </w:r>
      <w:r>
        <w:rPr>
          <w:rFonts w:eastAsia="ＭＳ Ｐ明朝" w:cs="ＭＳ Ｐ明朝" w:hint="eastAsia" w:ascii="ＭＳ Ｐ明朝" w:hAnsi="ＭＳ Ｐ明朝"/>
          <w:color w:val="000000"/>
          <w:szCs w:val="21"/>
        </w:rPr>
        <w:t>50</w:t>
      </w:r>
      <w:r>
        <w:rPr>
          <w:rFonts w:ascii="ＭＳ Ｐ明朝" w:hAnsi="ＭＳ Ｐ明朝" w:cs="ＭＳ Ｐ明朝" w:hint="eastAsia" w:eastAsia="ＭＳ Ｐ明朝"/>
          <w:color w:val="000000"/>
          <w:szCs w:val="21"/>
        </w:rPr>
        <w:t>分からミーティング～</w:t>
      </w:r>
      <w:r>
        <w:rPr>
          <w:rFonts w:eastAsia="ＭＳ Ｐ明朝" w:cs="ＭＳ Ｐ明朝" w:hint="eastAsia" w:ascii="ＭＳ Ｐ明朝" w:hAnsi="ＭＳ Ｐ明朝"/>
          <w:color w:val="000000"/>
          <w:szCs w:val="21"/>
        </w:rPr>
        <w:t>24</w:t>
      </w:r>
      <w:r>
        <w:rPr>
          <w:rFonts w:ascii="ＭＳ Ｐ明朝" w:hAnsi="ＭＳ Ｐ明朝" w:cs="ＭＳ Ｐ明朝" w:hint="eastAsia" w:eastAsia="ＭＳ Ｐ明朝"/>
          <w:color w:val="000000"/>
          <w:szCs w:val="21"/>
        </w:rPr>
        <w:t>：</w:t>
      </w:r>
      <w:r>
        <w:rPr>
          <w:rFonts w:eastAsia="ＭＳ Ｐ明朝" w:cs="ＭＳ Ｐ明朝" w:hint="eastAsia" w:ascii="ＭＳ Ｐ明朝" w:hAnsi="ＭＳ Ｐ明朝"/>
          <w:color w:val="000000"/>
          <w:szCs w:val="21"/>
        </w:rPr>
        <w:t>00</w:t>
      </w:r>
      <w:r>
        <w:rPr>
          <w:rFonts w:ascii="ＭＳ Ｐ明朝" w:hAnsi="ＭＳ Ｐ明朝" w:cs="ＭＳ Ｐ明朝" w:hint="eastAsia" w:eastAsia="ＭＳ Ｐ明朝"/>
          <w:color w:val="000000"/>
          <w:szCs w:val="21"/>
        </w:rPr>
        <w:t>まで</w:t>
      </w:r>
    </w:p>
    <w:p>
      <w:pPr>
        <w:pStyle w:val="Normal"/>
        <w:ind w:right="712"/>
        <w:rPr>
          <w:rFonts w:ascii="ＭＳ Ｐ明朝" w:hAnsi="ＭＳ Ｐ明朝" w:eastAsia="ＭＳ Ｐ明朝" w:cs="ＭＳ Ｐ明朝" w:hint="eastAsia"/>
          <w:color w:val="000000"/>
          <w:szCs w:val="21"/>
        </w:rPr>
      </w:pPr>
      <w:r>
        <w:rPr>
          <w:rFonts w:ascii="ＭＳ Ｐ明朝" w:hAnsi="ＭＳ Ｐ明朝" w:cs="ＭＳ Ｐ明朝" w:hint="eastAsia" w:eastAsia="ＭＳ Ｐ明朝"/>
          <w:color w:val="000000"/>
          <w:szCs w:val="21"/>
        </w:rPr>
        <w:t>＊出勤</w:t>
      </w:r>
      <w:r>
        <w:rPr>
          <w:rFonts w:eastAsia="ＭＳ Ｐ明朝" w:cs="ＭＳ Ｐ明朝" w:hint="eastAsia" w:ascii="ＭＳ Ｐ明朝" w:hAnsi="ＭＳ Ｐ明朝"/>
          <w:color w:val="000000"/>
          <w:szCs w:val="21"/>
        </w:rPr>
        <w:t>5</w:t>
      </w:r>
      <w:r>
        <w:rPr>
          <w:rFonts w:ascii="ＭＳ Ｐ明朝" w:hAnsi="ＭＳ Ｐ明朝" w:cs="ＭＳ Ｐ明朝" w:hint="eastAsia" w:eastAsia="ＭＳ Ｐ明朝"/>
          <w:color w:val="000000"/>
          <w:szCs w:val="21"/>
        </w:rPr>
        <w:t>分前には待機して下さい。</w:t>
      </w:r>
    </w:p>
    <w:p>
      <w:pPr>
        <w:pStyle w:val="Normal"/>
        <w:ind w:right="712"/>
        <w:rPr>
          <w:rFonts w:ascii="ＭＳ Ｐ明朝" w:hAnsi="ＭＳ Ｐ明朝" w:eastAsia="ＭＳ Ｐ明朝" w:cs="ＭＳ Ｐ明朝" w:hint="eastAsia"/>
          <w:color w:val="000000"/>
          <w:szCs w:val="21"/>
        </w:rPr>
      </w:pPr>
      <w:r>
        <w:rPr>
          <w:rFonts w:eastAsia="ＭＳ Ｐ明朝" w:cs="ＭＳ Ｐ明朝" w:hint="eastAsia" w:ascii="ＭＳ Ｐ明朝" w:hAnsi="ＭＳ Ｐ明朝"/>
          <w:color w:val="000000"/>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⑧</w:t>
      </w:r>
      <w:r>
        <w:rPr>
          <w:rFonts w:ascii="ＭＳ Ｐ明朝" w:hAnsi="ＭＳ Ｐ明朝" w:cs="ＭＳ Ｐ明朝" w:hint="eastAsia" w:eastAsia="ＭＳ Ｐ明朝"/>
          <w:szCs w:val="21"/>
        </w:rPr>
        <w:t>スタッフ間の交際について</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スタッフ間の交際については原則禁止です。業務に支障が出る場合、処分の対象となります。</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⑨</w:t>
      </w:r>
      <w:r>
        <w:rPr>
          <w:rFonts w:ascii="ＭＳ Ｐ明朝" w:hAnsi="ＭＳ Ｐ明朝" w:cs="ＭＳ Ｐ明朝" w:hint="eastAsia" w:eastAsia="ＭＳ Ｐ明朝"/>
          <w:szCs w:val="21"/>
        </w:rPr>
        <w:t>出入り口、駐車場について</w:t>
      </w:r>
    </w:p>
    <w:p>
      <w:pPr>
        <w:pStyle w:val="Normal"/>
        <w:ind w:right="712"/>
        <w:rPr>
          <w:rFonts w:ascii="ＭＳ Ｐ明朝" w:hAnsi="ＭＳ Ｐ明朝" w:eastAsia="ＭＳ Ｐ明朝" w:cs="ＭＳ Ｐ明朝" w:hint="eastAsia"/>
          <w:b/>
          <w:szCs w:val="21"/>
        </w:rPr>
      </w:pPr>
      <w:r>
        <w:rPr>
          <w:rFonts w:ascii="ＭＳ Ｐ明朝" w:hAnsi="ＭＳ Ｐ明朝" w:cs="ＭＳ Ｐ明朝" w:eastAsia="ＭＳ Ｐ明朝"/>
          <w:szCs w:val="21"/>
        </w:rPr>
        <mc:AlternateContent>
          <mc:Choice Requires="wpg">
            <w:drawing>
              <wp:inline distT="0" distB="0" distL="0" distR="0">
                <wp:extent cx="5400675" cy="2933065"/>
                <wp:effectExtent l="0" t="0" r="0" b="0"/>
                <wp:docPr id="3" name="キャンバス 58"/>
                <a:graphic xmlns:a="http://schemas.openxmlformats.org/drawingml/2006/main">
                  <a:graphicData uri="http://schemas.microsoft.com/office/word/2010/wordprocessingGroup">
                    <wpg:wgp>
                      <wpg:cNvGrpSpPr/>
                      <wpg:grpSpPr>
                        <a:xfrm>
                          <a:off x="0" y="0"/>
                          <a:ext cx="5400720" cy="2932920"/>
                          <a:chOff x="0" y="0"/>
                          <a:chExt cx="5400720" cy="2932920"/>
                        </a:xfrm>
                      </wpg:grpSpPr>
                      <wps:wsp>
                        <wps:cNvSpPr/>
                        <wps:nvSpPr>
                          <wps:cNvPr id="5" name=""/>
                          <wps:cNvSpPr/>
                        </wps:nvSpPr>
                        <wps:spPr>
                          <a:xfrm>
                            <a:off x="0" y="0"/>
                            <a:ext cx="5400720" cy="2932920"/>
                          </a:xfrm>
                          <a:prstGeom prst="rect">
                            <a:avLst/>
                          </a:prstGeom>
                          <a:noFill/>
                          <a:ln w="0">
                            <a:noFill/>
                          </a:ln>
                        </wps:spPr>
                        <wps:bodyPr/>
                      </wps:wsp>
                      <wps:wsp>
                        <wps:cNvSpPr txBox="1"/>
                        <wps:spPr>
                          <a:xfrm>
                            <a:off x="240120" y="94680"/>
                            <a:ext cx="4800600" cy="473760"/>
                          </a:xfrm>
                          <a:prstGeom prst="rect">
                            <a:avLst/>
                          </a:prstGeom>
                          <a:solidFill>
                            <a:srgbClr val="C0C0C0"/>
                          </a:solidFill>
                          <a:ln w="9360">
                            <a:solidFill>
                              <a:srgbClr val="C0C0C0"/>
                            </a:solidFill>
                            <a:miter/>
                          </a:ln>
                        </wps:spPr>
                        <wps:txbx>
                          <w:txbxContent>
                            <w:p>
                              <w:pPr>
                                <w:overflowPunct w:val="false"/>
                                <w:bidi w:val="0"/>
                                <w:ind w:left="0" w:right="0" w:firstLine="3224"/>
                                <w:jc w:val="both"/>
                                <w:rPr/>
                              </w:pPr>
                              <w:r>
                                <w:rPr>
                                  <w:rFonts w:ascii="Century;Times New Roman" w:hAnsi="Century;Times New Roman" w:eastAsia="ＭＳ 明朝" w:cs="Times New Roman" w:hint="eastAsia"/>
                                  <w:color w:val="auto"/>
                                  <w:kern w:val="2"/>
                                  <w:sz w:val="28"/>
                                  <w:szCs w:val="28"/>
                                  <w:lang w:bidi="ar-SA"/>
                                </w:rPr>
                                <w:t>道　路</w:t>
                              </w:r>
                            </w:p>
                          </w:txbxContent>
                        </wps:txbx>
                        <wps:bodyPr wrap="square" lIns="74160" tIns="9000" rIns="74160" bIns="9000" anchor="t">
                          <a:noAutofit/>
                        </wps:bodyPr>
                      </wps:wsp>
                      <wps:wsp>
                        <wps:cNvSpPr txBox="1"/>
                        <wps:spPr>
                          <a:xfrm>
                            <a:off x="240120" y="568440"/>
                            <a:ext cx="4800600" cy="2175480"/>
                          </a:xfrm>
                          <a:prstGeom prst="rect">
                            <a:avLst/>
                          </a:prstGeom>
                          <a:solidFill>
                            <a:srgbClr val="FFFFFF"/>
                          </a:solidFill>
                          <a:ln w="9360">
                            <a:solidFill>
                              <a:srgbClr val="000000"/>
                            </a:solidFill>
                            <a:miter/>
                          </a:ln>
                        </wps:spPr>
                        <wps:txbx>
                          <w:txbxContent>
                            <w:p>
                              <w:pPr>
                                <w:overflowPunct w:val="false"/>
                                <w:bidi w:val="0"/>
                                <w:jc w:val="both"/>
                                <w:rPr/>
                              </w:pPr>
                              <w:r>
                                <w:rPr>
                                  <w:rFonts w:ascii="Century;Times New Roman" w:hAnsi="Century;Times New Roman" w:eastAsia="ＭＳ 明朝" w:cs="Times New Roman" w:hint="eastAsia"/>
                                  <w:color w:val="auto"/>
                                  <w:kern w:val="2"/>
                                  <w:sz w:val="20"/>
                                  <w:szCs w:val="20"/>
                                  <w:lang w:bidi="ar-SA"/>
                                </w:rPr>
                                <w:t>　　　　　　　　　　駐車場①</w:t>
                              </w:r>
                            </w:p>
                            <w:p>
                              <w:pPr>
                                <w:overflowPunct w:val="false"/>
                                <w:bidi w:val="0"/>
                                <w:jc w:val="both"/>
                                <w:rPr/>
                              </w:pPr>
                              <w:r>
                                <w:rPr>
                                  <w:rFonts w:ascii="Century;Times New Roman" w:hAnsi="Century;Times New Roman" w:eastAsia="ＭＳ 明朝" w:cs="Times New Roman" w:hint="eastAsia"/>
                                  <w:color w:val="auto"/>
                                  <w:kern w:val="2"/>
                                  <w:sz w:val="20"/>
                                  <w:szCs w:val="20"/>
                                  <w:lang w:bidi="ar-SA"/>
                                </w:rPr>
                                <w:t>　　　　　　　　　　</w:t>
                              </w:r>
                            </w:p>
                            <w:p>
                              <w:pPr>
                                <w:overflowPunct w:val="false"/>
                                <w:bidi w:val="0"/>
                                <w:ind w:left="0" w:right="0" w:firstLine="1848"/>
                                <w:jc w:val="both"/>
                                <w:rPr/>
                              </w:pPr>
                              <w:r>
                                <w:rPr>
                                  <w:rFonts w:ascii="Century;Times New Roman" w:hAnsi="Century;Times New Roman" w:eastAsia="ＭＳ 明朝" w:cs="Times New Roman" w:hint="eastAsia"/>
                                  <w:color w:val="auto"/>
                                  <w:kern w:val="2"/>
                                  <w:sz w:val="20"/>
                                  <w:szCs w:val="20"/>
                                  <w:lang w:bidi="ar-SA"/>
                                </w:rPr>
                                <w:t>駐輪場①</w:t>
                              </w:r>
                            </w:p>
                            <w:p>
                              <w:pPr>
                                <w:overflowPunct w:val="false"/>
                                <w:bidi w:val="0"/>
                                <w:ind w:left="0" w:right="0" w:firstLine="1848"/>
                                <w:jc w:val="both"/>
                                <w:rPr/>
                              </w:pPr>
                              <w:r>
                                <w:rPr>
                                  <w:rFonts w:ascii="Century;Times New Roman" w:hAnsi="Century;Times New Roman" w:eastAsia="ＭＳ 明朝" w:cs="Times New Roman" w:hint="eastAsia"/>
                                  <w:color w:val="auto"/>
                                  <w:kern w:val="2"/>
                                  <w:sz w:val="20"/>
                                  <w:szCs w:val="20"/>
                                  <w:lang w:bidi="ar-SA"/>
                                </w:rPr>
                                <w:t>　　　　　　　　　　　　　　　　　　　　　　　　　　　　</w:t>
                              </w:r>
                              <w:r>
                                <w:rPr>
                                  <w:rFonts w:ascii="Century;Times New Roman" w:hAnsi="Century;Times New Roman" w:eastAsia="ＭＳ 明朝" w:cs="Times New Roman" w:hint="eastAsia"/>
                                  <w:color w:val="auto"/>
                                  <w:kern w:val="2"/>
                                  <w:sz w:val="32"/>
                                  <w:szCs w:val="32"/>
                                  <w:lang w:bidi="ar-SA"/>
                                </w:rPr>
                                <w:t>北</w:t>
                              </w:r>
                            </w:p>
                            <w:p>
                              <w:pPr>
                                <w:overflowPunct w:val="false"/>
                                <w:bidi w:val="0"/>
                                <w:jc w:val="both"/>
                                <w:rPr/>
                              </w:pPr>
                              <w:r>
                                <w:rPr>
                                  <w:rFonts w:cs="Arial Unicode MS" w:ascii="Liberation Serif" w:hAnsi="Liberation Serif" w:eastAsia="游明朝体"/>
                                  <w:sz w:val="24"/>
                                  <w:szCs w:val="24"/>
                                  <w:lang w:bidi="hi-IN"/>
                                </w:rPr>
                              </w:r>
                            </w:p>
                            <w:p>
                              <w:pPr>
                                <w:overflowPunct w:val="false"/>
                                <w:bidi w:val="0"/>
                                <w:jc w:val="both"/>
                                <w:rPr/>
                              </w:pPr>
                              <w:r>
                                <w:rPr>
                                  <w:rFonts w:ascii="Century;Times New Roman" w:hAnsi="Century;Times New Roman" w:eastAsia="ＭＳ 明朝" w:cs="Times New Roman" w:hint="eastAsia"/>
                                  <w:color w:val="auto"/>
                                  <w:kern w:val="2"/>
                                  <w:sz w:val="20"/>
                                  <w:szCs w:val="20"/>
                                  <w:lang w:bidi="ar-SA"/>
                                </w:rPr>
                                <w:t xml:space="preserve">　　　　　　　　　　　 </w:t>
                              </w:r>
                            </w:p>
                            <w:p>
                              <w:pPr>
                                <w:overflowPunct w:val="false"/>
                                <w:bidi w:val="0"/>
                                <w:jc w:val="both"/>
                                <w:rPr/>
                              </w:pPr>
                              <w:r>
                                <w:rPr>
                                  <w:rFonts w:cs="Arial Unicode MS" w:ascii="Liberation Serif" w:hAnsi="Liberation Serif" w:eastAsia="游明朝体"/>
                                  <w:sz w:val="24"/>
                                  <w:szCs w:val="24"/>
                                  <w:lang w:bidi="hi-IN"/>
                                </w:rPr>
                              </w:r>
                            </w:p>
                            <w:p>
                              <w:pPr>
                                <w:overflowPunct w:val="false"/>
                                <w:bidi w:val="0"/>
                                <w:ind w:left="0" w:right="0" w:firstLine="2072"/>
                                <w:jc w:val="both"/>
                                <w:rPr/>
                              </w:pPr>
                              <w:r>
                                <w:rPr>
                                  <w:rFonts w:ascii="Century;Times New Roman" w:hAnsi="Century;Times New Roman" w:eastAsia="ＭＳ 明朝" w:cs="Times New Roman" w:hint="eastAsia"/>
                                  <w:color w:val="auto"/>
                                  <w:kern w:val="2"/>
                                  <w:sz w:val="18"/>
                                  <w:szCs w:val="18"/>
                                  <w:lang w:bidi="ar-SA"/>
                                </w:rPr>
                                <w:t>スタッフ</w:t>
                              </w:r>
                            </w:p>
                            <w:p>
                              <w:pPr>
                                <w:overflowPunct w:val="false"/>
                                <w:bidi w:val="0"/>
                                <w:jc w:val="both"/>
                                <w:rPr/>
                              </w:pPr>
                              <w:r>
                                <w:rPr>
                                  <w:rFonts w:ascii="Century;Times New Roman" w:hAnsi="Century;Times New Roman" w:eastAsia="ＭＳ 明朝" w:cs="Times New Roman" w:hint="eastAsia"/>
                                  <w:color w:val="auto"/>
                                  <w:kern w:val="2"/>
                                  <w:sz w:val="18"/>
                                  <w:szCs w:val="18"/>
                                  <w:lang w:bidi="ar-SA"/>
                                </w:rPr>
                                <w:t>　　　　　　　　　　　　　出入り口</w:t>
                              </w:r>
                            </w:p>
                          </w:txbxContent>
                        </wps:txbx>
                        <wps:bodyPr wrap="square" lIns="74160" tIns="9000" rIns="74160" bIns="9000" anchor="t">
                          <a:noAutofit/>
                        </wps:bodyPr>
                      </wps:wsp>
                      <wps:wsp>
                        <wps:cNvSpPr txBox="1"/>
                        <wps:spPr>
                          <a:xfrm>
                            <a:off x="2399760" y="1230120"/>
                            <a:ext cx="1560240" cy="945360"/>
                          </a:xfrm>
                          <a:prstGeom prst="rect">
                            <a:avLst/>
                          </a:prstGeom>
                          <a:solidFill>
                            <a:srgbClr val="FFFFFF"/>
                          </a:solidFill>
                          <a:ln w="9360">
                            <a:solidFill>
                              <a:srgbClr val="000000"/>
                            </a:solidFill>
                            <a:miter/>
                          </a:ln>
                        </wps:spPr>
                        <wps:txbx>
                          <w:txbxContent>
                            <w:p>
                              <w:pPr>
                                <w:overflowPunct w:val="false"/>
                                <w:bidi w:val="0"/>
                                <w:ind w:left="0" w:right="0" w:firstLine="208"/>
                                <w:jc w:val="both"/>
                                <w:rPr/>
                              </w:pPr>
                              <w:r>
                                <w:rPr>
                                  <w:rFonts w:cs="Arial Unicode MS" w:ascii="Liberation Serif" w:hAnsi="Liberation Serif" w:eastAsia="游明朝体"/>
                                  <w:sz w:val="24"/>
                                  <w:szCs w:val="24"/>
                                  <w:lang w:bidi="hi-IN"/>
                                </w:rPr>
                              </w:r>
                            </w:p>
                            <w:p>
                              <w:pPr>
                                <w:overflowPunct w:val="false"/>
                                <w:bidi w:val="0"/>
                                <w:ind w:left="0" w:right="0" w:firstLine="832"/>
                                <w:jc w:val="both"/>
                                <w:rPr/>
                              </w:pPr>
                              <w:r>
                                <w:rPr>
                                  <w:rFonts w:ascii="Century;Times New Roman" w:hAnsi="Century;Times New Roman" w:eastAsia="ＭＳ 明朝" w:cs="Times New Roman" w:hint="eastAsia"/>
                                  <w:color w:val="auto"/>
                                  <w:kern w:val="2"/>
                                  <w:sz w:val="24"/>
                                  <w:szCs w:val="24"/>
                                  <w:lang w:bidi="ar-SA"/>
                                </w:rPr>
                                <w:t>店舗</w:t>
                              </w:r>
                            </w:p>
                          </w:txbxContent>
                        </wps:txbx>
                        <wps:bodyPr wrap="square" lIns="74160" tIns="9000" rIns="74160" bIns="9000" anchor="t">
                          <a:noAutofit/>
                        </wps:bodyPr>
                      </wps:wsp>
                      <wps:wsp>
                        <wps:cNvSpPr txBox="1"/>
                        <wps:spPr>
                          <a:xfrm>
                            <a:off x="360000" y="757080"/>
                            <a:ext cx="480240" cy="567720"/>
                          </a:xfrm>
                          <a:prstGeom prst="rect">
                            <a:avLst/>
                          </a:prstGeom>
                          <a:solidFill>
                            <a:srgbClr val="FFFFFF"/>
                          </a:solidFill>
                          <a:ln w="9360">
                            <a:solidFill>
                              <a:srgbClr val="000000"/>
                            </a:solidFill>
                            <a:miter/>
                          </a:ln>
                        </wps:spPr>
                        <wps:txbx>
                          <w:txbxContent>
                            <w:p>
                              <w:pPr>
                                <w:overflowPunct w:val="false"/>
                                <w:bidi w:val="0"/>
                                <w:jc w:val="both"/>
                                <w:rPr/>
                              </w:pPr>
                              <w:r>
                                <w:rPr>
                                  <w:rFonts w:cs="Arial Unicode MS" w:ascii="Liberation Serif" w:hAnsi="Liberation Serif" w:eastAsia="游明朝体"/>
                                  <w:sz w:val="24"/>
                                  <w:szCs w:val="24"/>
                                  <w:lang w:bidi="hi-IN"/>
                                </w:rPr>
                              </w:r>
                            </w:p>
                            <w:p>
                              <w:pPr>
                                <w:overflowPunct w:val="false"/>
                                <w:bidi w:val="0"/>
                                <w:jc w:val="center"/>
                                <w:rPr/>
                              </w:pPr>
                              <w:r>
                                <w:rPr>
                                  <w:rFonts w:ascii="Century;Times New Roman" w:hAnsi="Century;Times New Roman" w:eastAsia="ＭＳ 明朝" w:cs="Times New Roman" w:hint="eastAsia"/>
                                  <w:color w:val="auto"/>
                                  <w:kern w:val="2"/>
                                  <w:sz w:val="20"/>
                                  <w:szCs w:val="20"/>
                                  <w:lang w:bidi="ar-SA"/>
                                </w:rPr>
                                <w:t>本社</w:t>
                              </w:r>
                            </w:p>
                          </w:txbxContent>
                        </wps:txbx>
                        <wps:bodyPr wrap="square" lIns="74160" tIns="9000" rIns="74160" bIns="9000" anchor="t">
                          <a:noAutofit/>
                        </wps:bodyPr>
                      </wps:wsp>
                      <wps:wsp>
                        <wps:cNvPr id="6" name="四角形 64"/>
                        <wps:cNvSpPr/>
                        <wps:spPr>
                          <a:xfrm>
                            <a:off x="2400480" y="2081520"/>
                            <a:ext cx="240120" cy="94680"/>
                          </a:xfrm>
                          <a:prstGeom prst="rect">
                            <a:avLst/>
                          </a:prstGeom>
                          <a:blipFill rotWithShape="0">
                            <a:blip r:embed="rId6"/>
                            <a:tile tx="0" ty="0" sx="100000" sy="100000" algn="ctr"/>
                          </a:blipFill>
                          <a:ln w="9360">
                            <a:solidFill>
                              <a:srgbClr val="000000"/>
                            </a:solidFill>
                            <a:miter/>
                          </a:ln>
                        </wps:spPr>
                        <wps:style>
                          <a:lnRef idx="0"/>
                          <a:fillRef idx="0"/>
                          <a:effectRef idx="0"/>
                          <a:fontRef idx="minor"/>
                        </wps:style>
                        <wps:bodyPr/>
                      </wps:wsp>
                      <wps:wsp>
                        <wps:cNvPr id="7" name="四角形 65"/>
                        <wps:cNvSpPr/>
                        <wps:spPr>
                          <a:xfrm>
                            <a:off x="3120480" y="2081520"/>
                            <a:ext cx="240120" cy="94680"/>
                          </a:xfrm>
                          <a:prstGeom prst="rect">
                            <a:avLst/>
                          </a:prstGeom>
                          <a:solidFill>
                            <a:srgbClr val="FFFFFF"/>
                          </a:solidFill>
                          <a:ln w="9360">
                            <a:solidFill>
                              <a:srgbClr val="000000"/>
                            </a:solidFill>
                            <a:miter/>
                          </a:ln>
                        </wps:spPr>
                        <wps:style>
                          <a:lnRef idx="0"/>
                          <a:fillRef idx="0"/>
                          <a:effectRef idx="0"/>
                          <a:fontRef idx="minor"/>
                        </wps:style>
                        <wps:bodyPr/>
                      </wps:wsp>
                      <wps:wsp>
                        <wps:cNvPr id="8" name="四角形 66"/>
                        <wps:cNvSpPr/>
                        <wps:spPr>
                          <a:xfrm>
                            <a:off x="3000240" y="1230480"/>
                            <a:ext cx="240120" cy="93960"/>
                          </a:xfrm>
                          <a:prstGeom prst="rect">
                            <a:avLst/>
                          </a:prstGeom>
                          <a:solidFill>
                            <a:srgbClr val="FFFFFF"/>
                          </a:solidFill>
                          <a:ln w="9360">
                            <a:solidFill>
                              <a:srgbClr val="000000"/>
                            </a:solidFill>
                            <a:miter/>
                          </a:ln>
                        </wps:spPr>
                        <wps:style>
                          <a:lnRef idx="0"/>
                          <a:fillRef idx="0"/>
                          <a:effectRef idx="0"/>
                          <a:fontRef idx="minor"/>
                        </wps:style>
                        <wps:bodyPr/>
                      </wps:wsp>
                      <wps:wsp>
                        <wps:cNvPr id="9" name="四角形 67"/>
                        <wps:cNvSpPr/>
                        <wps:spPr>
                          <a:xfrm>
                            <a:off x="3840480" y="1608480"/>
                            <a:ext cx="119880" cy="189360"/>
                          </a:xfrm>
                          <a:prstGeom prst="rect">
                            <a:avLst/>
                          </a:prstGeom>
                          <a:solidFill>
                            <a:srgbClr val="FFFFFF"/>
                          </a:solidFill>
                          <a:ln w="9360">
                            <a:solidFill>
                              <a:srgbClr val="000000"/>
                            </a:solidFill>
                            <a:miter/>
                          </a:ln>
                        </wps:spPr>
                        <wps:style>
                          <a:lnRef idx="0"/>
                          <a:fillRef idx="0"/>
                          <a:effectRef idx="0"/>
                          <a:fontRef idx="minor"/>
                        </wps:style>
                        <wps:bodyPr/>
                      </wps:wsp>
                      <wps:wsp>
                        <wps:cNvPr id="10" name="四角形 68"/>
                        <wps:cNvSpPr/>
                        <wps:spPr>
                          <a:xfrm>
                            <a:off x="2280240" y="1230480"/>
                            <a:ext cx="119880" cy="851040"/>
                          </a:xfrm>
                          <a:prstGeom prst="rect">
                            <a:avLst/>
                          </a:prstGeom>
                          <a:solidFill>
                            <a:srgbClr val="969696"/>
                          </a:solidFill>
                          <a:ln w="9360">
                            <a:solidFill>
                              <a:srgbClr val="969696"/>
                            </a:solidFill>
                            <a:miter/>
                          </a:ln>
                        </wps:spPr>
                        <wps:style>
                          <a:lnRef idx="0"/>
                          <a:fillRef idx="0"/>
                          <a:effectRef idx="0"/>
                          <a:fontRef idx="minor"/>
                        </wps:style>
                        <wps:bodyPr/>
                      </wps:wsp>
                      <wps:wsp>
                        <wps:cNvPr id="11" name="四角形 69"/>
                        <wps:cNvSpPr/>
                        <wps:spPr>
                          <a:xfrm>
                            <a:off x="3120480" y="568440"/>
                            <a:ext cx="960120" cy="283320"/>
                          </a:xfrm>
                          <a:prstGeom prst="rect">
                            <a:avLst/>
                          </a:prstGeom>
                          <a:solidFill>
                            <a:srgbClr val="969696"/>
                          </a:solidFill>
                          <a:ln w="9360">
                            <a:solidFill>
                              <a:srgbClr val="969696"/>
                            </a:solidFill>
                            <a:miter/>
                          </a:ln>
                        </wps:spPr>
                        <wps:style>
                          <a:lnRef idx="0"/>
                          <a:fillRef idx="0"/>
                          <a:effectRef idx="0"/>
                          <a:fontRef idx="minor"/>
                        </wps:style>
                        <wps:bodyPr/>
                      </wps:wsp>
                      <wps:wsp>
                        <wps:cNvSpPr/>
                        <wps:spPr>
                          <a:xfrm>
                            <a:off x="2040120" y="662400"/>
                            <a:ext cx="96012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800360" y="1135440"/>
                            <a:ext cx="480240" cy="37836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2160360" y="2175480"/>
                            <a:ext cx="240120" cy="94680"/>
                          </a:xfrm>
                          <a:prstGeom prst="line">
                            <a:avLst/>
                          </a:prstGeom>
                          <a:ln w="9360">
                            <a:solidFill>
                              <a:srgbClr val="000000"/>
                            </a:solidFill>
                            <a:miter/>
                            <a:tailEnd len="med" type="triangle" w="med"/>
                          </a:ln>
                        </wps:spPr>
                        <wps:style>
                          <a:lnRef idx="0"/>
                          <a:fillRef idx="0"/>
                          <a:effectRef idx="0"/>
                          <a:fontRef idx="minor"/>
                        </wps:style>
                        <wps:bodyPr/>
                      </wps:wsp>
                    </wpg:wgp>
                  </a:graphicData>
                </a:graphic>
              </wp:inline>
            </w:drawing>
          </mc:Choice>
          <mc:Fallback>
            <w:pict>
              <v:group id="shape_0" alt="キャンバス 58" style="position:absolute;margin-left:0pt;margin-top:0pt;width:425.25pt;height:230.95pt" coordorigin="0,0" coordsize="8505,4619">
                <v:rect id="shape_0" stroked="f" o:allowincell="f" style="position:absolute;left:0;top:0;width:8504;height:4618;mso-wrap-style:none;v-text-anchor:middle;mso-position-horizontal:center">
                  <v:fill o:detectmouseclick="t" on="false"/>
                  <v:stroke color="#3465a4" joinstyle="round" endcap="flat"/>
                  <w10:wrap type="square"/>
                </v:rect>
                <v:shape id="shape_0" fillcolor="silver" stroked="t" o:allowincell="f" style="position:absolute;left:378;top:149;width:7559;height:745;mso-wrap-style:square;v-text-anchor:top;mso-position-horizontal:center" type="_x0000_t202">
                  <v:textbox>
                    <w:txbxContent>
                      <w:p>
                        <w:pPr>
                          <w:overflowPunct w:val="false"/>
                          <w:bidi w:val="0"/>
                          <w:ind w:left="0" w:right="0" w:firstLine="3224"/>
                          <w:jc w:val="both"/>
                          <w:rPr/>
                        </w:pPr>
                        <w:r>
                          <w:rPr>
                            <w:rFonts w:ascii="Century;Times New Roman" w:hAnsi="Century;Times New Roman" w:eastAsia="ＭＳ 明朝" w:cs="Times New Roman" w:hint="eastAsia"/>
                            <w:color w:val="auto"/>
                            <w:kern w:val="2"/>
                            <w:sz w:val="28"/>
                            <w:szCs w:val="28"/>
                            <w:lang w:bidi="ar-SA"/>
                          </w:rPr>
                          <w:t>道　路</w:t>
                        </w:r>
                      </w:p>
                    </w:txbxContent>
                  </v:textbox>
                  <v:fill o:detectmouseclick="t" type="solid" color2="#3f3f3f"/>
                  <v:stroke color="silver" weight="9360" joinstyle="miter" endcap="flat"/>
                  <w10:wrap type="square"/>
                </v:shape>
                <v:shape id="shape_0" fillcolor="white" stroked="t" o:allowincell="f" style="position:absolute;left:378;top:895;width:7559;height:3425;mso-wrap-style:square;v-text-anchor:top;mso-position-horizontal:center" type="_x0000_t202">
                  <v:textbox>
                    <w:txbxContent>
                      <w:p>
                        <w:pPr>
                          <w:overflowPunct w:val="false"/>
                          <w:bidi w:val="0"/>
                          <w:jc w:val="both"/>
                          <w:rPr/>
                        </w:pPr>
                        <w:r>
                          <w:rPr>
                            <w:rFonts w:ascii="Century;Times New Roman" w:hAnsi="Century;Times New Roman" w:eastAsia="ＭＳ 明朝" w:cs="Times New Roman" w:hint="eastAsia"/>
                            <w:color w:val="auto"/>
                            <w:kern w:val="2"/>
                            <w:sz w:val="20"/>
                            <w:szCs w:val="20"/>
                            <w:lang w:bidi="ar-SA"/>
                          </w:rPr>
                          <w:t>　　　　　　　　　　駐車場①</w:t>
                        </w:r>
                      </w:p>
                      <w:p>
                        <w:pPr>
                          <w:overflowPunct w:val="false"/>
                          <w:bidi w:val="0"/>
                          <w:jc w:val="both"/>
                          <w:rPr/>
                        </w:pPr>
                        <w:r>
                          <w:rPr>
                            <w:rFonts w:ascii="Century;Times New Roman" w:hAnsi="Century;Times New Roman" w:eastAsia="ＭＳ 明朝" w:cs="Times New Roman" w:hint="eastAsia"/>
                            <w:color w:val="auto"/>
                            <w:kern w:val="2"/>
                            <w:sz w:val="20"/>
                            <w:szCs w:val="20"/>
                            <w:lang w:bidi="ar-SA"/>
                          </w:rPr>
                          <w:t>　　　　　　　　　　</w:t>
                        </w:r>
                      </w:p>
                      <w:p>
                        <w:pPr>
                          <w:overflowPunct w:val="false"/>
                          <w:bidi w:val="0"/>
                          <w:ind w:left="0" w:right="0" w:firstLine="1848"/>
                          <w:jc w:val="both"/>
                          <w:rPr/>
                        </w:pPr>
                        <w:r>
                          <w:rPr>
                            <w:rFonts w:ascii="Century;Times New Roman" w:hAnsi="Century;Times New Roman" w:eastAsia="ＭＳ 明朝" w:cs="Times New Roman" w:hint="eastAsia"/>
                            <w:color w:val="auto"/>
                            <w:kern w:val="2"/>
                            <w:sz w:val="20"/>
                            <w:szCs w:val="20"/>
                            <w:lang w:bidi="ar-SA"/>
                          </w:rPr>
                          <w:t>駐輪場①</w:t>
                        </w:r>
                      </w:p>
                      <w:p>
                        <w:pPr>
                          <w:overflowPunct w:val="false"/>
                          <w:bidi w:val="0"/>
                          <w:ind w:left="0" w:right="0" w:firstLine="1848"/>
                          <w:jc w:val="both"/>
                          <w:rPr/>
                        </w:pPr>
                        <w:r>
                          <w:rPr>
                            <w:rFonts w:ascii="Century;Times New Roman" w:hAnsi="Century;Times New Roman" w:eastAsia="ＭＳ 明朝" w:cs="Times New Roman" w:hint="eastAsia"/>
                            <w:color w:val="auto"/>
                            <w:kern w:val="2"/>
                            <w:sz w:val="20"/>
                            <w:szCs w:val="20"/>
                            <w:lang w:bidi="ar-SA"/>
                          </w:rPr>
                          <w:t>　　　　　　　　　　　　　　　　　　　　　　　　　　　　</w:t>
                        </w:r>
                        <w:r>
                          <w:rPr>
                            <w:rFonts w:ascii="Century;Times New Roman" w:hAnsi="Century;Times New Roman" w:eastAsia="ＭＳ 明朝" w:cs="Times New Roman" w:hint="eastAsia"/>
                            <w:color w:val="auto"/>
                            <w:kern w:val="2"/>
                            <w:sz w:val="32"/>
                            <w:szCs w:val="32"/>
                            <w:lang w:bidi="ar-SA"/>
                          </w:rPr>
                          <w:t>北</w:t>
                        </w:r>
                      </w:p>
                      <w:p>
                        <w:pPr>
                          <w:overflowPunct w:val="false"/>
                          <w:bidi w:val="0"/>
                          <w:jc w:val="both"/>
                          <w:rPr/>
                        </w:pPr>
                        <w:r>
                          <w:rPr>
                            <w:rFonts w:cs="Arial Unicode MS" w:ascii="Liberation Serif" w:hAnsi="Liberation Serif" w:eastAsia="游明朝体"/>
                            <w:sz w:val="24"/>
                            <w:szCs w:val="24"/>
                            <w:lang w:bidi="hi-IN"/>
                          </w:rPr>
                        </w:r>
                      </w:p>
                      <w:p>
                        <w:pPr>
                          <w:overflowPunct w:val="false"/>
                          <w:bidi w:val="0"/>
                          <w:jc w:val="both"/>
                          <w:rPr/>
                        </w:pPr>
                        <w:r>
                          <w:rPr>
                            <w:rFonts w:ascii="Century;Times New Roman" w:hAnsi="Century;Times New Roman" w:eastAsia="ＭＳ 明朝" w:cs="Times New Roman" w:hint="eastAsia"/>
                            <w:color w:val="auto"/>
                            <w:kern w:val="2"/>
                            <w:sz w:val="20"/>
                            <w:szCs w:val="20"/>
                            <w:lang w:bidi="ar-SA"/>
                          </w:rPr>
                          <w:t xml:space="preserve">　　　　　　　　　　　 </w:t>
                        </w:r>
                      </w:p>
                      <w:p>
                        <w:pPr>
                          <w:overflowPunct w:val="false"/>
                          <w:bidi w:val="0"/>
                          <w:jc w:val="both"/>
                          <w:rPr/>
                        </w:pPr>
                        <w:r>
                          <w:rPr>
                            <w:rFonts w:cs="Arial Unicode MS" w:ascii="Liberation Serif" w:hAnsi="Liberation Serif" w:eastAsia="游明朝体"/>
                            <w:sz w:val="24"/>
                            <w:szCs w:val="24"/>
                            <w:lang w:bidi="hi-IN"/>
                          </w:rPr>
                        </w:r>
                      </w:p>
                      <w:p>
                        <w:pPr>
                          <w:overflowPunct w:val="false"/>
                          <w:bidi w:val="0"/>
                          <w:ind w:left="0" w:right="0" w:firstLine="2072"/>
                          <w:jc w:val="both"/>
                          <w:rPr/>
                        </w:pPr>
                        <w:r>
                          <w:rPr>
                            <w:rFonts w:ascii="Century;Times New Roman" w:hAnsi="Century;Times New Roman" w:eastAsia="ＭＳ 明朝" w:cs="Times New Roman" w:hint="eastAsia"/>
                            <w:color w:val="auto"/>
                            <w:kern w:val="2"/>
                            <w:sz w:val="18"/>
                            <w:szCs w:val="18"/>
                            <w:lang w:bidi="ar-SA"/>
                          </w:rPr>
                          <w:t>スタッフ</w:t>
                        </w:r>
                      </w:p>
                      <w:p>
                        <w:pPr>
                          <w:overflowPunct w:val="false"/>
                          <w:bidi w:val="0"/>
                          <w:jc w:val="both"/>
                          <w:rPr/>
                        </w:pPr>
                        <w:r>
                          <w:rPr>
                            <w:rFonts w:ascii="Century;Times New Roman" w:hAnsi="Century;Times New Roman" w:eastAsia="ＭＳ 明朝" w:cs="Times New Roman" w:hint="eastAsia"/>
                            <w:color w:val="auto"/>
                            <w:kern w:val="2"/>
                            <w:sz w:val="18"/>
                            <w:szCs w:val="18"/>
                            <w:lang w:bidi="ar-SA"/>
                          </w:rPr>
                          <w:t>　　　　　　　　　　　　　出入り口</w:t>
                        </w:r>
                      </w:p>
                    </w:txbxContent>
                  </v:textbox>
                  <v:fill o:detectmouseclick="t" type="solid" color2="black"/>
                  <v:stroke color="black" weight="9360" joinstyle="miter" endcap="flat"/>
                  <w10:wrap type="square"/>
                </v:shape>
                <v:shape id="shape_0" fillcolor="white" stroked="t" o:allowincell="f" style="position:absolute;left:3779;top:1937;width:2456;height:1488;mso-wrap-style:square;v-text-anchor:top;mso-position-horizontal:center" type="_x0000_t202">
                  <v:textbox>
                    <w:txbxContent>
                      <w:p>
                        <w:pPr>
                          <w:overflowPunct w:val="false"/>
                          <w:bidi w:val="0"/>
                          <w:ind w:left="0" w:right="0" w:firstLine="208"/>
                          <w:jc w:val="both"/>
                          <w:rPr/>
                        </w:pPr>
                        <w:r>
                          <w:rPr>
                            <w:rFonts w:cs="Arial Unicode MS" w:ascii="Liberation Serif" w:hAnsi="Liberation Serif" w:eastAsia="游明朝体"/>
                            <w:sz w:val="24"/>
                            <w:szCs w:val="24"/>
                            <w:lang w:bidi="hi-IN"/>
                          </w:rPr>
                        </w:r>
                      </w:p>
                      <w:p>
                        <w:pPr>
                          <w:overflowPunct w:val="false"/>
                          <w:bidi w:val="0"/>
                          <w:ind w:left="0" w:right="0" w:firstLine="832"/>
                          <w:jc w:val="both"/>
                          <w:rPr/>
                        </w:pPr>
                        <w:r>
                          <w:rPr>
                            <w:rFonts w:ascii="Century;Times New Roman" w:hAnsi="Century;Times New Roman" w:eastAsia="ＭＳ 明朝" w:cs="Times New Roman" w:hint="eastAsia"/>
                            <w:color w:val="auto"/>
                            <w:kern w:val="2"/>
                            <w:sz w:val="24"/>
                            <w:szCs w:val="24"/>
                            <w:lang w:bidi="ar-SA"/>
                          </w:rPr>
                          <w:t>店舗</w:t>
                        </w:r>
                      </w:p>
                    </w:txbxContent>
                  </v:textbox>
                  <v:fill o:detectmouseclick="t" type="solid" color2="black"/>
                  <v:stroke color="black" weight="9360" joinstyle="miter" endcap="flat"/>
                  <w10:wrap type="square"/>
                </v:shape>
                <v:shape id="shape_0" fillcolor="white" stroked="t" o:allowincell="f" style="position:absolute;left:567;top:1192;width:755;height:893;mso-wrap-style:square;v-text-anchor:top;mso-position-horizontal:center" type="_x0000_t202">
                  <v:textbox>
                    <w:txbxContent>
                      <w:p>
                        <w:pPr>
                          <w:overflowPunct w:val="false"/>
                          <w:bidi w:val="0"/>
                          <w:jc w:val="both"/>
                          <w:rPr/>
                        </w:pPr>
                        <w:r>
                          <w:rPr>
                            <w:rFonts w:cs="Arial Unicode MS" w:ascii="Liberation Serif" w:hAnsi="Liberation Serif" w:eastAsia="游明朝体"/>
                            <w:sz w:val="24"/>
                            <w:szCs w:val="24"/>
                            <w:lang w:bidi="hi-IN"/>
                          </w:rPr>
                        </w:r>
                      </w:p>
                      <w:p>
                        <w:pPr>
                          <w:overflowPunct w:val="false"/>
                          <w:bidi w:val="0"/>
                          <w:jc w:val="center"/>
                          <w:rPr/>
                        </w:pPr>
                        <w:r>
                          <w:rPr>
                            <w:rFonts w:ascii="Century;Times New Roman" w:hAnsi="Century;Times New Roman" w:eastAsia="ＭＳ 明朝" w:cs="Times New Roman" w:hint="eastAsia"/>
                            <w:color w:val="auto"/>
                            <w:kern w:val="2"/>
                            <w:sz w:val="20"/>
                            <w:szCs w:val="20"/>
                            <w:lang w:bidi="ar-SA"/>
                          </w:rPr>
                          <w:t>本社</w:t>
                        </w:r>
                      </w:p>
                    </w:txbxContent>
                  </v:textbox>
                  <v:fill o:detectmouseclick="t" type="solid" color2="black"/>
                  <v:stroke color="black" weight="9360" joinstyle="miter" endcap="flat"/>
                  <w10:wrap type="square"/>
                </v:shape>
                <v:rect id="shape_0" stroked="t" o:allowincell="f" style="position:absolute;left:3780;top:3278;width:377;height:148;mso-wrap-style:none;v-text-anchor:middle;mso-position-horizontal:center">
                  <v:fill r:id="rId3" o:detectmouseclick="t" type="tile" color2="black"/>
                  <v:stroke color="black" weight="9360" joinstyle="miter" endcap="flat"/>
                  <w10:wrap type="square"/>
                </v:rect>
                <v:rect id="shape_0" fillcolor="white" stroked="t" o:allowincell="f" style="position:absolute;left:4914;top:3278;width:377;height:148;mso-wrap-style:none;v-text-anchor:middle;mso-position-horizontal:center">
                  <v:fill o:detectmouseclick="t" type="solid" color2="black"/>
                  <v:stroke color="black" weight="9360" joinstyle="miter" endcap="flat"/>
                  <w10:wrap type="square"/>
                </v:rect>
                <v:rect id="shape_0" fillcolor="white" stroked="t" o:allowincell="f" style="position:absolute;left:4725;top:1938;width:377;height:147;mso-wrap-style:none;v-text-anchor:middle;mso-position-horizontal:center">
                  <v:fill o:detectmouseclick="t" type="solid" color2="black"/>
                  <v:stroke color="black" weight="9360" joinstyle="miter" endcap="flat"/>
                  <w10:wrap type="square"/>
                </v:rect>
                <v:rect id="shape_0" fillcolor="white" stroked="t" o:allowincell="f" style="position:absolute;left:6048;top:2533;width:188;height:297;mso-wrap-style:none;v-text-anchor:middle;mso-position-horizontal:center">
                  <v:fill o:detectmouseclick="t" type="solid" color2="black"/>
                  <v:stroke color="black" weight="9360" joinstyle="miter" endcap="flat"/>
                  <w10:wrap type="square"/>
                </v:rect>
                <v:rect id="shape_0" fillcolor="#969696" stroked="t" o:allowincell="f" style="position:absolute;left:3591;top:1938;width:188;height:1339;mso-wrap-style:none;v-text-anchor:middle;mso-position-horizontal:center">
                  <v:fill o:detectmouseclick="t" type="solid" color2="#696969"/>
                  <v:stroke color="#969696" weight="9360" joinstyle="miter" endcap="flat"/>
                  <w10:wrap type="square"/>
                </v:rect>
                <v:rect id="shape_0" fillcolor="#969696" stroked="t" o:allowincell="f" style="position:absolute;left:4914;top:895;width:1511;height:445;mso-wrap-style:none;v-text-anchor:middle;mso-position-horizontal:center">
                  <v:fill o:detectmouseclick="t" type="solid" color2="#696969"/>
                  <v:stroke color="#969696" weight="9360" joinstyle="miter" endcap="flat"/>
                  <w10:wrap type="square"/>
                </v:rect>
                <v:line id="shape_0" from="3213,1043" to="4724,1043" stroked="t" o:allowincell="f" style="position:absolute;mso-position-horizontal:center">
                  <v:stroke color="black" weight="9360" endarrow="block" endarrowwidth="medium" endarrowlength="medium" joinstyle="miter" endcap="flat"/>
                  <v:fill o:detectmouseclick="t" on="false"/>
                  <w10:wrap type="square"/>
                </v:line>
                <v:line id="shape_0" from="2835,1788" to="3590,2383" stroked="t" o:allowincell="f" style="position:absolute;mso-position-horizontal:center">
                  <v:stroke color="black" weight="9360" endarrow="block" endarrowwidth="medium" endarrowlength="medium" joinstyle="miter" endcap="flat"/>
                  <v:fill o:detectmouseclick="t" on="false"/>
                  <w10:wrap type="square"/>
                </v:line>
                <v:line id="shape_0" from="3402,3426" to="3779,3574" stroked="t" o:allowincell="f" style="position:absolute;flip:y;mso-position-horizontal:center">
                  <v:stroke color="black" weight="9360" endarrow="block" endarrowwidth="medium" endarrowlength="medium" joinstyle="miter" endcap="flat"/>
                  <v:fill o:detectmouseclick="t" on="false"/>
                  <w10:wrap type="square"/>
                </v:line>
              </v:group>
            </w:pict>
          </mc:Fallback>
        </mc:AlternateContent>
      </w:r>
      <w:r>
        <w:rPr>
          <w:rFonts w:ascii="ＭＳ Ｐ明朝" w:hAnsi="ＭＳ Ｐ明朝" w:cs="ＭＳ Ｐ明朝" w:hint="eastAsia" w:eastAsia="ＭＳ Ｐ明朝"/>
          <w:b/>
          <w:szCs w:val="21"/>
        </w:rPr>
        <w:t>　営業時間外の出入りに関しては、必ず自動ドアを閉める事</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駐車位置に関しては、ｲﾍﾞﾝﾄにより変わるので確認して下さい。</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⑩</w:t>
      </w:r>
      <w:r>
        <w:rPr>
          <w:rFonts w:ascii="ＭＳ Ｐ明朝" w:hAnsi="ＭＳ Ｐ明朝" w:cs="ＭＳ Ｐ明朝" w:hint="eastAsia" w:eastAsia="ＭＳ Ｐ明朝"/>
          <w:szCs w:val="21"/>
        </w:rPr>
        <w:t>持参する物</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・ﾎﾞｰﾙﾍﾟﾝ</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・お弁当（また希望者は一食</w:t>
      </w:r>
      <w:r>
        <w:rPr>
          <w:rFonts w:eastAsia="ＭＳ Ｐ明朝" w:cs="ＭＳ Ｐ明朝" w:hint="eastAsia" w:ascii="ＭＳ Ｐ明朝" w:hAnsi="ＭＳ Ｐ明朝"/>
          <w:szCs w:val="21"/>
        </w:rPr>
        <w:t>300</w:t>
      </w:r>
      <w:r>
        <w:rPr>
          <w:rFonts w:ascii="ＭＳ Ｐ明朝" w:hAnsi="ＭＳ Ｐ明朝" w:cs="ＭＳ Ｐ明朝" w:hint="eastAsia" w:eastAsia="ＭＳ Ｐ明朝"/>
          <w:szCs w:val="21"/>
        </w:rPr>
        <w:t>円にて温かい“まかない”有り）</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・携帯・ﾀﾊﾞｺなどは休憩ﾙｰﾑにて持込可</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休憩ﾙｰﾑの使用についてはﾙｰﾙを良く確認して下さい。（ゴミ分別など）</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w:t>
      </w:r>
      <w:r>
        <w:rPr>
          <w:rFonts w:hint="eastAsia"/>
          <w:kern w:val="0"/>
        </w:rPr>
        <w:t>食事は食堂で行う。休憩ルームでの食事は原則禁止</w:t>
      </w:r>
    </w:p>
    <w:p>
      <w:pPr>
        <w:pStyle w:val="Normal"/>
        <w:ind w:firstLineChars="50" w:leftChars="0" w:left="0" w:rightChars="0" w:right="0"/>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注意：</w:t>
      </w:r>
      <w:r>
        <w:rPr>
          <w:rFonts w:eastAsia="ＭＳ Ｐ明朝" w:cs="ＭＳ Ｐ明朝" w:hint="eastAsia" w:ascii="ＭＳ Ｐ明朝" w:hAnsi="ＭＳ Ｐ明朝"/>
          <w:szCs w:val="21"/>
        </w:rPr>
        <w:t>1</w:t>
      </w:r>
      <w:r>
        <w:rPr>
          <w:rFonts w:ascii="ＭＳ Ｐ明朝" w:hAnsi="ＭＳ Ｐ明朝" w:cs="ＭＳ Ｐ明朝" w:hint="eastAsia" w:eastAsia="ＭＳ Ｐ明朝"/>
          <w:szCs w:val="21"/>
        </w:rPr>
        <w:t>．勤務中貴重品は持ち込まないこと、万が一持ち込んだ場合は責任者に相談すること。</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w:t>
      </w:r>
      <w:r>
        <w:rPr>
          <w:rFonts w:eastAsia="ＭＳ Ｐ明朝" w:cs="ＭＳ Ｐ明朝" w:hint="eastAsia" w:ascii="ＭＳ Ｐ明朝" w:hAnsi="ＭＳ Ｐ明朝"/>
          <w:szCs w:val="21"/>
        </w:rPr>
        <w:t>2</w:t>
      </w:r>
      <w:r>
        <w:rPr>
          <w:rFonts w:ascii="ＭＳ Ｐ明朝" w:hAnsi="ＭＳ Ｐ明朝" w:cs="ＭＳ Ｐ明朝" w:hint="eastAsia" w:eastAsia="ＭＳ Ｐ明朝"/>
          <w:szCs w:val="21"/>
        </w:rPr>
        <w:t>．カウンター内はいかなる場合も私物持込不可。</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　　　　　</w:t>
      </w:r>
    </w:p>
    <w:p>
      <w:pPr>
        <w:pStyle w:val="Normal"/>
        <w:ind w:right="712"/>
        <w:jc w:val="center"/>
        <w:rPr>
          <w:rFonts w:ascii="ＭＳ Ｐ明朝" w:hAnsi="ＭＳ Ｐ明朝" w:eastAsia="ＭＳ Ｐ明朝" w:cs="ＭＳ Ｐ明朝" w:hint="eastAsia"/>
          <w:b/>
          <w:sz w:val="24"/>
          <w:szCs w:val="24"/>
        </w:rPr>
      </w:pPr>
      <w:r>
        <w:rPr>
          <w:rFonts w:ascii="ＭＳ Ｐ明朝" w:hAnsi="ＭＳ Ｐ明朝" w:cs="ＭＳ Ｐ明朝" w:hint="eastAsia" w:eastAsia="ＭＳ Ｐ明朝"/>
          <w:b/>
          <w:sz w:val="24"/>
          <w:szCs w:val="24"/>
        </w:rPr>
        <w:t>　　【皆の職場です、快適にお仕事して頂く為に上記規約の順守をお願い致します】</w:t>
      </w:r>
    </w:p>
    <w:p>
      <w:pPr>
        <w:pStyle w:val="Normal"/>
        <w:ind w:right="712"/>
        <w:rPr>
          <w:rFonts w:ascii="ＭＳ Ｐ明朝" w:hAnsi="ＭＳ Ｐ明朝" w:eastAsia="ＭＳ Ｐ明朝" w:cs="ＭＳ Ｐ明朝" w:hint="eastAsia"/>
          <w:b/>
          <w:sz w:val="24"/>
          <w:szCs w:val="21"/>
        </w:rPr>
      </w:pPr>
      <w:r>
        <w:rPr>
          <w:rFonts w:eastAsia="ＭＳ Ｐ明朝" w:cs="ＭＳ Ｐ明朝" w:hint="eastAsia" w:ascii="ＭＳ Ｐ明朝" w:hAnsi="ＭＳ Ｐ明朝"/>
          <w:b/>
          <w:sz w:val="24"/>
          <w:szCs w:val="21"/>
        </w:rPr>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質問・不明な点は以下の連絡先に聞いてください。</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t>EUROSTAR</w:t>
      </w:r>
      <w:r>
        <w:rPr>
          <w:rFonts w:ascii="ＭＳ Ｐ明朝" w:hAnsi="ＭＳ Ｐ明朝" w:cs="ＭＳ Ｐ明朝" w:hint="eastAsia" w:eastAsia="ＭＳ Ｐ明朝"/>
          <w:szCs w:val="21"/>
        </w:rPr>
        <w:t>　</w:t>
      </w:r>
      <w:r>
        <w:rPr>
          <w:rFonts w:eastAsia="ＭＳ Ｐ明朝" w:cs="ＭＳ Ｐ明朝" w:hint="eastAsia" w:ascii="ＭＳ Ｐ明朝" w:hAnsi="ＭＳ Ｐ明朝"/>
          <w:szCs w:val="21"/>
        </w:rPr>
        <w:t>058-394-0260</w:t>
      </w:r>
    </w:p>
    <w:p>
      <w:pPr>
        <w:pStyle w:val="Normal"/>
        <w:ind w:right="712"/>
        <w:rPr>
          <w:rFonts w:ascii="ＭＳ Ｐ明朝" w:hAnsi="ＭＳ Ｐ明朝" w:eastAsia="ＭＳ Ｐ明朝" w:cs="ＭＳ Ｐ明朝" w:hint="eastAsia"/>
          <w:szCs w:val="21"/>
        </w:rPr>
      </w:pPr>
      <w:r>
        <w:rPr>
          <w:rFonts w:ascii="ＭＳ Ｐ明朝" w:hAnsi="ＭＳ Ｐ明朝" w:cs="ＭＳ Ｐ明朝" w:hint="eastAsia" w:eastAsia="ＭＳ Ｐ明朝"/>
          <w:szCs w:val="21"/>
        </w:rPr>
        <w:t>本　社　　　　　</w:t>
      </w:r>
      <w:r>
        <w:rPr>
          <w:rFonts w:eastAsia="ＭＳ Ｐ明朝" w:cs="ＭＳ Ｐ明朝" w:hint="eastAsia" w:ascii="ＭＳ Ｐ明朝" w:hAnsi="ＭＳ Ｐ明朝"/>
          <w:szCs w:val="21"/>
        </w:rPr>
        <w:t>058-394-1661</w:t>
      </w:r>
    </w:p>
    <w:p>
      <w:pPr>
        <w:pStyle w:val="Normal"/>
        <w:ind w:right="712"/>
        <w:rPr>
          <w:rFonts w:ascii="ＭＳ Ｐ明朝" w:hAnsi="ＭＳ Ｐ明朝" w:eastAsia="ＭＳ Ｐ明朝" w:cs="ＭＳ Ｐ明朝" w:hint="eastAsia"/>
          <w:szCs w:val="21"/>
        </w:rPr>
      </w:pPr>
      <w:r>
        <w:rPr>
          <w:rFonts w:eastAsia="ＭＳ Ｐ明朝" w:cs="ＭＳ Ｐ明朝" w:hint="eastAsia" w:ascii="ＭＳ Ｐ明朝" w:hAnsi="ＭＳ Ｐ明朝"/>
          <w:szCs w:val="21"/>
        </w:rPr>
        <w:t>[</w:t>
      </w:r>
      <w:r>
        <w:rPr>
          <w:rFonts w:ascii="ＭＳ Ｐ明朝" w:hAnsi="ＭＳ Ｐ明朝" w:cs="ＭＳ Ｐ明朝" w:hint="eastAsia" w:eastAsia="ＭＳ Ｐ明朝"/>
          <w:szCs w:val="21"/>
        </w:rPr>
        <w:t>退職されるまで、この書類は大切に保管して下さい。</w:t>
      </w:r>
      <w:r>
        <w:rPr>
          <w:rFonts w:eastAsia="ＭＳ Ｐ明朝" w:cs="ＭＳ Ｐ明朝" w:hint="eastAsia" w:ascii="ＭＳ Ｐ明朝" w:hAnsi="ＭＳ Ｐ明朝"/>
          <w:szCs w:val="21"/>
        </w:rPr>
        <w:t>]</w:t>
      </w:r>
    </w:p>
    <w:p>
      <w:r>
        <w:br w:type="page"/>
      </w:r>
    </w:p>
    <w:p>
      <w:pPr>
        <w:pStyle w:val="Normal"/>
        <w:jc w:val="left"/>
        <w:rPr>
          <w:rFonts w:hint="eastAsia"/>
          <w:sz w:val="22"/>
        </w:rPr>
      </w:pPr>
      <w:r>
        <w:rPr>
          <w:rFonts w:hint="eastAsia"/>
          <w:sz w:val="22"/>
        </w:rPr>
        <w:t>株式会社</w:t>
      </w:r>
      <w:r>
        <w:rPr>
          <w:rFonts w:hint="eastAsia"/>
          <w:sz w:val="22"/>
        </w:rPr>
        <w:t>AMUSE</w:t>
      </w:r>
      <w:r>
        <w:rPr>
          <w:rFonts w:hint="eastAsia"/>
          <w:sz w:val="22"/>
        </w:rPr>
        <w:t>　</w:t>
      </w:r>
      <w:r>
        <w:rPr>
          <w:rFonts w:hint="eastAsia"/>
          <w:sz w:val="22"/>
        </w:rPr>
        <w:t>JAPAN</w:t>
      </w:r>
    </w:p>
    <w:p>
      <w:pPr>
        <w:pStyle w:val="Normal"/>
        <w:jc w:val="left"/>
        <w:rPr>
          <w:rFonts w:hint="eastAsia"/>
          <w:sz w:val="22"/>
        </w:rPr>
      </w:pPr>
      <w:r>
        <w:rPr>
          <w:rFonts w:hint="eastAsia"/>
          <w:sz w:val="22"/>
        </w:rPr>
      </w:r>
    </w:p>
    <w:p>
      <w:pPr>
        <w:pStyle w:val="Normal"/>
        <w:jc w:val="both"/>
        <w:rPr>
          <w:rFonts w:hint="eastAsia"/>
          <w:b/>
          <w:sz w:val="22"/>
        </w:rPr>
      </w:pPr>
      <w:r>
        <w:rPr>
          <w:rFonts w:hint="eastAsia"/>
          <w:b/>
          <w:sz w:val="22"/>
        </w:rPr>
      </w:r>
    </w:p>
    <w:p>
      <w:pPr>
        <w:pStyle w:val="Normal"/>
        <w:jc w:val="center"/>
        <w:rPr>
          <w:rFonts w:hint="eastAsia"/>
          <w:b/>
          <w:sz w:val="48"/>
          <w:szCs w:val="48"/>
        </w:rPr>
      </w:pPr>
      <w:r>
        <w:rPr>
          <w:rFonts w:hint="eastAsia"/>
          <w:b/>
          <w:sz w:val="48"/>
          <w:szCs w:val="48"/>
        </w:rPr>
        <w:t>ロッカー使用約款</w:t>
      </w:r>
    </w:p>
    <w:p>
      <w:pPr>
        <w:pStyle w:val="Normal"/>
        <w:jc w:val="center"/>
        <w:rPr>
          <w:rFonts w:hint="eastAsia"/>
        </w:rPr>
      </w:pPr>
      <w:r>
        <w:rPr>
          <w:rFonts w:hint="eastAsia"/>
        </w:rPr>
        <w:t>（スタッフ個人用ロッカー使用上の注意）</w:t>
      </w:r>
    </w:p>
    <w:p>
      <w:pPr>
        <w:pStyle w:val="Normal"/>
        <w:rPr>
          <w:rFonts w:hint="eastAsia"/>
        </w:rPr>
      </w:pPr>
      <w:r>
        <w:rPr>
          <w:rFonts w:hint="eastAsia"/>
        </w:rPr>
      </w:r>
    </w:p>
    <w:p>
      <w:pPr>
        <w:pStyle w:val="Style18"/>
        <w:numPr>
          <w:ilvl w:val="0"/>
          <w:numId w:val="11"/>
        </w:numPr>
        <w:ind w:hanging="360" w:leftChars="0" w:left="0" w:rightChars="0" w:right="0"/>
        <w:rPr>
          <w:rFonts w:hint="eastAsia"/>
          <w:sz w:val="22"/>
        </w:rPr>
      </w:pPr>
      <w:r>
        <w:rPr>
          <w:rFonts w:hint="eastAsia"/>
          <w:sz w:val="22"/>
        </w:rPr>
        <w:t>鍵の保管及び紛失</w:t>
      </w:r>
    </w:p>
    <w:p>
      <w:pPr>
        <w:pStyle w:val="Style18"/>
        <w:numPr>
          <w:ilvl w:val="1"/>
          <w:numId w:val="11"/>
        </w:numPr>
        <w:ind w:hanging="360" w:leftChars="0" w:left="0" w:rightChars="0" w:right="0"/>
        <w:rPr>
          <w:rFonts w:hint="eastAsia"/>
          <w:sz w:val="22"/>
        </w:rPr>
      </w:pPr>
      <w:r>
        <w:rPr>
          <w:rFonts w:hint="eastAsia"/>
          <w:sz w:val="22"/>
        </w:rPr>
        <w:t>ロッカーの鍵は、施錠後、使用者が責任を持って大切に保管をして下さい。</w:t>
      </w:r>
    </w:p>
    <w:p>
      <w:pPr>
        <w:pStyle w:val="Style18"/>
        <w:numPr>
          <w:ilvl w:val="1"/>
          <w:numId w:val="11"/>
        </w:numPr>
        <w:ind w:hanging="360" w:leftChars="0" w:left="0" w:rightChars="0" w:right="0"/>
        <w:rPr>
          <w:rFonts w:hint="eastAsia"/>
          <w:sz w:val="22"/>
        </w:rPr>
      </w:pPr>
      <w:r>
        <w:rPr>
          <w:rFonts w:hint="eastAsia"/>
          <w:sz w:val="22"/>
        </w:rPr>
        <w:t>鍵を紛失した場合は、直ちに本社まで届け出て下さい。届け出があったら早急に</w:t>
      </w:r>
    </w:p>
    <w:p>
      <w:pPr>
        <w:pStyle w:val="Style18"/>
        <w:ind w:leftChars="0" w:left="0" w:rightChars="0" w:right="0"/>
        <w:rPr>
          <w:rFonts w:hint="eastAsia"/>
          <w:sz w:val="22"/>
        </w:rPr>
      </w:pPr>
      <w:r>
        <w:rPr>
          <w:rFonts w:hint="eastAsia"/>
          <w:sz w:val="22"/>
        </w:rPr>
        <w:t>合鍵を製作いたしますが、それが出来るまでの間、貴重品の管理は自己の責任下</w:t>
      </w:r>
    </w:p>
    <w:p>
      <w:pPr>
        <w:pStyle w:val="Style18"/>
        <w:ind w:leftChars="0" w:left="0" w:rightChars="0" w:right="0"/>
        <w:rPr>
          <w:rFonts w:hint="eastAsia"/>
          <w:sz w:val="22"/>
        </w:rPr>
      </w:pPr>
      <w:r>
        <w:rPr>
          <w:rFonts w:hint="eastAsia"/>
          <w:sz w:val="22"/>
        </w:rPr>
        <w:t>で行って下さい。尚、合鍵の製作については実費を請求させて頂きますので、</w:t>
      </w:r>
    </w:p>
    <w:p>
      <w:pPr>
        <w:pStyle w:val="Style18"/>
        <w:ind w:leftChars="0" w:left="0" w:rightChars="0" w:right="0"/>
        <w:rPr>
          <w:rFonts w:hint="eastAsia"/>
          <w:sz w:val="22"/>
        </w:rPr>
      </w:pPr>
      <w:r>
        <w:rPr>
          <w:rFonts w:hint="eastAsia"/>
          <w:sz w:val="22"/>
        </w:rPr>
        <w:t>あらかじめご了承願います。</w:t>
      </w:r>
    </w:p>
    <w:p>
      <w:pPr>
        <w:pStyle w:val="Style18"/>
        <w:ind w:leftChars="0" w:left="0" w:rightChars="0" w:right="0"/>
        <w:rPr>
          <w:rFonts w:hint="eastAsia"/>
          <w:sz w:val="22"/>
        </w:rPr>
      </w:pPr>
      <w:r>
        <w:rPr>
          <w:rFonts w:hint="eastAsia"/>
          <w:sz w:val="22"/>
        </w:rPr>
        <w:t>（マスターキーは本社管理、使用者個人はスペアキーの使用・管理）</w:t>
      </w:r>
    </w:p>
    <w:p>
      <w:pPr>
        <w:pStyle w:val="Style18"/>
        <w:numPr>
          <w:ilvl w:val="1"/>
          <w:numId w:val="11"/>
        </w:numPr>
        <w:ind w:hanging="360" w:leftChars="0" w:left="0" w:rightChars="0" w:right="0"/>
        <w:rPr>
          <w:rFonts w:hint="eastAsia"/>
          <w:sz w:val="22"/>
        </w:rPr>
      </w:pPr>
      <w:r>
        <w:rPr>
          <w:rFonts w:hint="eastAsia"/>
          <w:sz w:val="22"/>
        </w:rPr>
        <w:t>退職時には、必ず鍵を本社までご返却して下さい。返却がない場合においても紛失</w:t>
      </w:r>
    </w:p>
    <w:p>
      <w:pPr>
        <w:pStyle w:val="Style18"/>
        <w:ind w:leftChars="0" w:left="0" w:rightChars="0" w:right="0"/>
        <w:rPr>
          <w:rFonts w:hint="eastAsia"/>
          <w:sz w:val="22"/>
        </w:rPr>
      </w:pPr>
      <w:r>
        <w:rPr>
          <w:rFonts w:hint="eastAsia"/>
          <w:sz w:val="22"/>
        </w:rPr>
        <w:t>同様、鍵代金を給与より天引きさせて頂きます。</w:t>
      </w:r>
    </w:p>
    <w:p>
      <w:pPr>
        <w:pStyle w:val="Style18"/>
        <w:ind w:leftChars="0" w:left="0" w:rightChars="0" w:right="0"/>
        <w:rPr>
          <w:rFonts w:hint="eastAsia"/>
          <w:sz w:val="22"/>
        </w:rPr>
      </w:pPr>
      <w:r>
        <w:rPr>
          <w:rFonts w:hint="eastAsia"/>
          <w:sz w:val="22"/>
        </w:rPr>
      </w:r>
    </w:p>
    <w:p>
      <w:pPr>
        <w:pStyle w:val="Style18"/>
        <w:numPr>
          <w:ilvl w:val="0"/>
          <w:numId w:val="11"/>
        </w:numPr>
        <w:ind w:hanging="360" w:leftChars="0" w:left="0" w:rightChars="0" w:right="0"/>
        <w:rPr>
          <w:rFonts w:hint="eastAsia"/>
          <w:sz w:val="22"/>
        </w:rPr>
      </w:pPr>
      <w:r>
        <w:rPr>
          <w:rFonts w:hint="eastAsia"/>
          <w:sz w:val="22"/>
        </w:rPr>
        <w:t>ロッカーに収容してはいけないもの</w:t>
      </w:r>
    </w:p>
    <w:p>
      <w:pPr>
        <w:pStyle w:val="Style18"/>
        <w:numPr>
          <w:ilvl w:val="1"/>
          <w:numId w:val="11"/>
        </w:numPr>
        <w:ind w:hanging="360" w:leftChars="0" w:left="0" w:rightChars="0" w:right="0"/>
        <w:rPr>
          <w:rFonts w:hint="eastAsia"/>
          <w:sz w:val="22"/>
        </w:rPr>
      </w:pPr>
      <w:r>
        <w:rPr>
          <w:rFonts w:hint="eastAsia"/>
          <w:sz w:val="22"/>
        </w:rPr>
        <w:t>飲料やお菓子</w:t>
      </w:r>
    </w:p>
    <w:p>
      <w:pPr>
        <w:pStyle w:val="Style18"/>
        <w:numPr>
          <w:ilvl w:val="1"/>
          <w:numId w:val="11"/>
        </w:numPr>
        <w:ind w:hanging="360" w:leftChars="0" w:left="0" w:rightChars="0" w:right="0"/>
        <w:rPr>
          <w:rFonts w:hint="eastAsia"/>
          <w:sz w:val="22"/>
        </w:rPr>
      </w:pPr>
      <w:r>
        <w:rPr>
          <w:rFonts w:hint="eastAsia"/>
          <w:sz w:val="22"/>
        </w:rPr>
        <w:t>制服</w:t>
      </w:r>
    </w:p>
    <w:p>
      <w:pPr>
        <w:pStyle w:val="Style18"/>
        <w:numPr>
          <w:ilvl w:val="1"/>
          <w:numId w:val="11"/>
        </w:numPr>
        <w:ind w:hanging="360" w:leftChars="0" w:left="0" w:rightChars="0" w:right="0"/>
        <w:rPr>
          <w:rFonts w:hint="eastAsia"/>
          <w:sz w:val="22"/>
        </w:rPr>
      </w:pPr>
      <w:r>
        <w:rPr>
          <w:rFonts w:hint="eastAsia"/>
          <w:sz w:val="22"/>
        </w:rPr>
        <w:t>揮発性もしくは毒性のあるもの、又は爆発物等の危険物</w:t>
      </w:r>
    </w:p>
    <w:p>
      <w:pPr>
        <w:pStyle w:val="Style18"/>
        <w:numPr>
          <w:ilvl w:val="1"/>
          <w:numId w:val="11"/>
        </w:numPr>
        <w:ind w:hanging="360" w:leftChars="0" w:left="0" w:rightChars="0" w:right="0"/>
        <w:rPr>
          <w:rFonts w:hint="eastAsia"/>
          <w:sz w:val="22"/>
        </w:rPr>
      </w:pPr>
      <w:r>
        <w:rPr>
          <w:rFonts w:hint="eastAsia"/>
          <w:sz w:val="22"/>
        </w:rPr>
        <w:t>臭気を発するもの、不潔なもの、腐敗変質もしくは破損しやすいもの</w:t>
      </w:r>
    </w:p>
    <w:p>
      <w:pPr>
        <w:pStyle w:val="Normal"/>
        <w:rPr>
          <w:rFonts w:hint="eastAsia"/>
          <w:sz w:val="22"/>
        </w:rPr>
      </w:pPr>
      <w:r>
        <w:rPr>
          <w:rFonts w:hint="eastAsia"/>
          <w:sz w:val="22"/>
        </w:rPr>
      </w:r>
    </w:p>
    <w:p>
      <w:pPr>
        <w:pStyle w:val="Style18"/>
        <w:numPr>
          <w:ilvl w:val="0"/>
          <w:numId w:val="11"/>
        </w:numPr>
        <w:ind w:hanging="360" w:leftChars="0" w:left="0" w:rightChars="0" w:right="0"/>
        <w:rPr>
          <w:rFonts w:hint="eastAsia"/>
          <w:sz w:val="22"/>
        </w:rPr>
      </w:pPr>
      <w:r>
        <w:rPr>
          <w:rFonts w:hint="eastAsia"/>
          <w:sz w:val="22"/>
        </w:rPr>
        <w:t>使用上の賠償責任</w:t>
      </w:r>
    </w:p>
    <w:p>
      <w:pPr>
        <w:pStyle w:val="Style18"/>
        <w:ind w:leftChars="0" w:left="0" w:rightChars="0" w:right="0"/>
        <w:rPr>
          <w:rFonts w:hint="eastAsia"/>
          <w:sz w:val="22"/>
        </w:rPr>
      </w:pPr>
      <w:r>
        <w:rPr>
          <w:rFonts w:hint="eastAsia"/>
          <w:sz w:val="22"/>
        </w:rPr>
        <w:t>使用者が、ロッカーを破損した場合又は他のロッカー内の収容品に損害を与えた場合は、</w:t>
      </w:r>
    </w:p>
    <w:p>
      <w:pPr>
        <w:pStyle w:val="Style18"/>
        <w:ind w:leftChars="0" w:left="0" w:rightChars="0" w:right="0"/>
        <w:rPr>
          <w:rFonts w:hint="eastAsia"/>
          <w:sz w:val="22"/>
        </w:rPr>
      </w:pPr>
      <w:r>
        <w:rPr>
          <w:rFonts w:hint="eastAsia"/>
          <w:sz w:val="22"/>
        </w:rPr>
        <w:t>その損害代金を使用者に賠償していただきます。</w:t>
      </w:r>
    </w:p>
    <w:p>
      <w:pPr>
        <w:pStyle w:val="Normal"/>
        <w:rPr>
          <w:rFonts w:hint="eastAsia"/>
          <w:sz w:val="22"/>
        </w:rPr>
      </w:pPr>
      <w:r>
        <w:rPr>
          <w:rFonts w:hint="eastAsia"/>
          <w:sz w:val="22"/>
        </w:rPr>
      </w:r>
    </w:p>
    <w:p>
      <w:pPr>
        <w:pStyle w:val="Style18"/>
        <w:numPr>
          <w:ilvl w:val="0"/>
          <w:numId w:val="11"/>
        </w:numPr>
        <w:ind w:hanging="360" w:leftChars="0" w:left="0" w:rightChars="0" w:right="0"/>
        <w:rPr>
          <w:rFonts w:hint="eastAsia"/>
          <w:sz w:val="22"/>
        </w:rPr>
      </w:pPr>
      <w:r>
        <w:rPr>
          <w:rFonts w:hint="eastAsia"/>
          <w:sz w:val="22"/>
        </w:rPr>
        <w:t>使用状態の確認</w:t>
      </w:r>
    </w:p>
    <w:p>
      <w:pPr>
        <w:pStyle w:val="Style18"/>
        <w:ind w:leftChars="0" w:left="0" w:rightChars="0" w:right="0"/>
        <w:rPr>
          <w:rFonts w:hint="eastAsia"/>
          <w:sz w:val="22"/>
        </w:rPr>
      </w:pPr>
      <w:r>
        <w:rPr>
          <w:rFonts w:hint="eastAsia"/>
          <w:sz w:val="22"/>
        </w:rPr>
        <w:t>使用者立会のもと、不定期にロッカーの使用状況（収容物の確認）を本社担当者にて確認をさせていただきます。</w:t>
      </w:r>
    </w:p>
    <w:p>
      <w:pPr>
        <w:pStyle w:val="Style18"/>
        <w:ind w:leftChars="0" w:left="0" w:rightChars="0" w:right="0"/>
        <w:rPr>
          <w:rFonts w:hint="eastAsia"/>
          <w:sz w:val="22"/>
        </w:rPr>
      </w:pPr>
      <w:r>
        <w:rPr>
          <w:rFonts w:hint="eastAsia"/>
          <w:sz w:val="22"/>
        </w:rPr>
        <w:t>また、無断欠勤をされた場合は、通告無く２・３日後にロッカー内の残留物は処理させて頂きますので予めご了承下さい。</w:t>
      </w:r>
    </w:p>
    <w:p>
      <w:pPr>
        <w:pStyle w:val="Style18"/>
        <w:ind w:leftChars="0" w:left="0" w:rightChars="0" w:right="0"/>
        <w:rPr>
          <w:rFonts w:hint="eastAsia"/>
          <w:sz w:val="22"/>
        </w:rPr>
      </w:pPr>
      <w:r>
        <w:rPr>
          <w:rFonts w:hint="eastAsia"/>
          <w:sz w:val="22"/>
        </w:rPr>
        <w:t>　　　</w:t>
      </w:r>
    </w:p>
    <w:p>
      <w:pPr>
        <w:pStyle w:val="Normal"/>
        <w:rPr>
          <w:rFonts w:hint="eastAsia"/>
          <w:sz w:val="22"/>
        </w:rPr>
      </w:pPr>
      <w:r>
        <w:rPr>
          <w:rFonts w:hint="eastAsia"/>
          <w:sz w:val="22"/>
        </w:rPr>
        <w:t>　上記の内容をご了承いただき、ご署名お願いいたします。</w:t>
      </w:r>
    </w:p>
    <w:p>
      <w:pPr>
        <w:pStyle w:val="Normal"/>
        <w:rPr>
          <w:rFonts w:hint="eastAsia"/>
          <w:sz w:val="22"/>
        </w:rPr>
      </w:pPr>
      <w:r>
        <w:rPr>
          <w:rFonts w:hint="eastAsia"/>
          <w:sz w:val="22"/>
        </w:rPr>
      </w:r>
    </w:p>
    <w:p>
      <w:pPr>
        <w:pStyle w:val="Normal"/>
        <w:jc w:val="right"/>
        <w:rPr>
          <w:rFonts w:hint="eastAsia"/>
          <w:sz w:val="22"/>
        </w:rPr>
      </w:pPr>
      <w:r>
        <w:rPr>
          <w:rFonts w:hint="eastAsia"/>
          <w:sz w:val="22"/>
        </w:rPr>
        <w:t>令和　　　年　　　月　　　日</w:t>
      </w:r>
    </w:p>
    <w:p>
      <w:pPr>
        <w:pStyle w:val="Normal"/>
        <w:ind w:right="1680"/>
        <w:jc w:val="center"/>
        <w:rPr/>
      </w:pPr>
      <w:r>
        <w:rPr>
          <w:rFonts w:hint="eastAsia"/>
          <w:sz w:val="22"/>
        </w:rPr>
        <w:t>　　　　　　　　　　　　　　</w:t>
      </w:r>
      <w:r>
        <w:rPr>
          <w:rFonts w:hint="eastAsia"/>
          <w:sz w:val="22"/>
          <w:bdr w:val="single" w:sz="4" w:space="0" w:color="000000"/>
        </w:rPr>
        <w:t>　　　　　　　　　　</w:t>
      </w:r>
      <w:r>
        <mc:AlternateContent>
          <mc:Choice Requires="wps">
            <w:drawing>
              <wp:anchor distT="0" distB="0" distL="114935" distR="114935" simplePos="0" relativeHeight="2" behindDoc="0" locked="0" layoutInCell="1" allowOverlap="1">
                <wp:simplePos x="0" y="0"/>
                <wp:positionH relativeFrom="column">
                  <wp:posOffset>3717290</wp:posOffset>
                </wp:positionH>
                <wp:positionV relativeFrom="paragraph">
                  <wp:posOffset>158750</wp:posOffset>
                </wp:positionV>
                <wp:extent cx="2339975" cy="318770"/>
                <wp:effectExtent l="0" t="0" r="0" b="0"/>
                <wp:wrapNone/>
                <wp:docPr id="4" name="Frame1"/>
                <a:graphic xmlns:a="http://schemas.openxmlformats.org/drawingml/2006/main">
                  <a:graphicData uri="http://schemas.microsoft.com/office/word/2010/wordprocessingShape">
                    <wps:wsp>
                      <wps:cNvSpPr txBox="1"/>
                      <wps:spPr>
                        <a:xfrm>
                          <a:off x="0" y="0"/>
                          <a:ext cx="2339975" cy="318770"/>
                        </a:xfrm>
                        <a:prstGeom prst="rect"/>
                        <a:solidFill>
                          <a:srgbClr val="FFFFFF"/>
                        </a:solidFill>
                      </wps:spPr>
                      <wps:txbx>
                        <w:txbxContent>
                          <w:p>
                            <w:pPr>
                              <w:pStyle w:val="Normal"/>
                              <w:rPr>
                                <w:rFonts w:hint="eastAsia"/>
                                <w:u w:val="single"/>
                              </w:rPr>
                            </w:pPr>
                            <w:r>
                              <w:rPr>
                                <w:rFonts w:hint="eastAsia"/>
                                <w:u w:val="single"/>
                              </w:rPr>
                              <w:t>　　　　　　　　　　　　　　　　</w:t>
                            </w:r>
                          </w:p>
                        </w:txbxContent>
                      </wps:txbx>
                      <wps:bodyPr anchor="t" lIns="92075" tIns="46355" rIns="92075" bIns="46355">
                        <a:spAutoFit/>
                      </wps:bodyPr>
                    </wps:wsp>
                  </a:graphicData>
                </a:graphic>
              </wp:anchor>
            </w:drawing>
          </mc:Choice>
          <mc:Fallback>
            <w:pict>
              <v:rect fillcolor="#FFFFFF" style="position:absolute;rotation:-0;width:184.25pt;height:25.1pt;mso-wrap-distance-left:9.05pt;mso-wrap-distance-right:9.05pt;mso-wrap-distance-top:0pt;mso-wrap-distance-bottom:0pt;margin-top:12.5pt;mso-position-vertical-relative:text;margin-left:292.7pt;mso-position-horizontal-relative:text">
                <v:textbox inset="0.100694444444444in,0.0506944444444444in,0.100694444444444in,0.0506944444444444in">
                  <w:txbxContent>
                    <w:p>
                      <w:pPr>
                        <w:pStyle w:val="Normal"/>
                        <w:rPr>
                          <w:rFonts w:hint="eastAsia"/>
                          <w:u w:val="single"/>
                        </w:rPr>
                      </w:pPr>
                      <w:r>
                        <w:rPr>
                          <w:rFonts w:hint="eastAsia"/>
                          <w:u w:val="single"/>
                        </w:rPr>
                        <w:t>　　　　　　　　　　　　　　　　</w:t>
                      </w:r>
                    </w:p>
                  </w:txbxContent>
                </v:textbox>
                <w10:wrap type="none"/>
              </v:rect>
            </w:pict>
          </mc:Fallback>
        </mc:AlternateContent>
      </w:r>
    </w:p>
    <w:p>
      <w:pPr>
        <w:pStyle w:val="Normal"/>
        <w:ind w:right="283"/>
        <w:jc w:val="center"/>
        <w:rPr/>
      </w:pPr>
      <w:r>
        <w:rPr>
          <w:rFonts w:hint="eastAsia"/>
        </w:rPr>
        <w:t>　　　　　　　　　　</w:t>
      </w:r>
      <w:r>
        <w:rPr>
          <w:rFonts w:hint="eastAsia"/>
          <w:sz w:val="22"/>
        </w:rPr>
        <w:t>署名：　　　　　</w:t>
      </w:r>
    </w:p>
    <w:p>
      <w:r>
        <w:br w:type="page"/>
      </w:r>
    </w:p>
    <w:p>
      <w:pPr>
        <w:pStyle w:val="Normal"/>
        <w:jc w:val="right"/>
        <w:rPr>
          <w:rFonts w:hint="eastAsia"/>
        </w:rPr>
      </w:pPr>
      <w:r>
        <w:rPr>
          <w:rFonts w:hint="eastAsia"/>
        </w:rPr>
        <w:t>令和　　年　　月　　日</w:t>
      </w:r>
    </w:p>
    <w:p>
      <w:pPr>
        <w:pStyle w:val="Normal"/>
        <w:jc w:val="center"/>
        <w:rPr>
          <w:rFonts w:hint="eastAsia"/>
          <w:sz w:val="36"/>
          <w:szCs w:val="36"/>
          <w:lang w:eastAsia="zh-TW"/>
        </w:rPr>
      </w:pPr>
      <w:r>
        <w:rPr>
          <w:rFonts w:hint="eastAsia"/>
          <w:sz w:val="36"/>
          <w:szCs w:val="36"/>
        </w:rPr>
        <w:t>機密保持</w:t>
      </w:r>
      <w:r>
        <w:rPr>
          <w:rFonts w:hint="eastAsia"/>
          <w:sz w:val="36"/>
          <w:szCs w:val="36"/>
          <w:lang w:eastAsia="zh-TW"/>
        </w:rPr>
        <w:t>誓約書</w:t>
      </w:r>
    </w:p>
    <w:p>
      <w:pPr>
        <w:pStyle w:val="Normal"/>
        <w:rPr>
          <w:rFonts w:hint="eastAsia"/>
          <w:sz w:val="36"/>
          <w:szCs w:val="36"/>
          <w:lang w:eastAsia="zh-TW"/>
        </w:rPr>
      </w:pPr>
      <w:r>
        <w:rPr>
          <w:rFonts w:hint="eastAsia"/>
          <w:sz w:val="36"/>
          <w:szCs w:val="36"/>
          <w:lang w:eastAsia="zh-TW"/>
        </w:rPr>
      </w:r>
    </w:p>
    <w:p>
      <w:pPr>
        <w:pStyle w:val="Normal"/>
        <w:rPr>
          <w:rFonts w:hint="eastAsia"/>
        </w:rPr>
      </w:pPr>
      <w:r>
        <w:rPr>
          <w:rFonts w:hint="eastAsia"/>
        </w:rPr>
        <w:t>株式会社</w:t>
      </w:r>
      <w:r>
        <w:rPr>
          <w:rFonts w:hint="eastAsia"/>
        </w:rPr>
        <w:t>AMUSE</w:t>
      </w:r>
      <w:r>
        <w:rPr>
          <w:rFonts w:hint="eastAsia"/>
        </w:rPr>
        <w:t>　</w:t>
      </w:r>
      <w:r>
        <w:rPr>
          <w:rFonts w:hint="eastAsia"/>
        </w:rPr>
        <w:t>JAPAN</w:t>
      </w:r>
    </w:p>
    <w:p>
      <w:pPr>
        <w:pStyle w:val="Normal"/>
        <w:rPr>
          <w:rFonts w:hint="eastAsia"/>
        </w:rPr>
      </w:pPr>
      <w:r>
        <w:rPr>
          <w:rFonts w:hint="eastAsia"/>
        </w:rPr>
      </w:r>
    </w:p>
    <w:p>
      <w:pPr>
        <w:pStyle w:val="Normal"/>
        <w:rPr>
          <w:rFonts w:hint="eastAsia"/>
          <w:lang w:eastAsia="zh-TW"/>
        </w:rPr>
      </w:pPr>
      <w:r>
        <w:rPr>
          <w:rFonts w:hint="eastAsia"/>
          <w:lang w:eastAsia="zh-TW"/>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rPr>
          <w:rFonts w:hint="eastAsia"/>
        </w:rPr>
      </w:pPr>
      <w:r>
        <w:rPr>
          <w:rFonts w:hint="eastAsia"/>
        </w:rPr>
      </w:r>
    </w:p>
    <w:p>
      <w:pPr>
        <w:pStyle w:val="Style15"/>
        <w:jc w:val="both"/>
        <w:rPr>
          <w:rFonts w:hint="eastAsia"/>
        </w:rPr>
      </w:pPr>
      <w:r>
        <w:rPr>
          <w:rFonts w:hint="eastAsia"/>
        </w:rPr>
        <w:t>　私は、貴社で業務を遂行するにあたり下記の事項を遵守することを誓約いたします。</w:t>
      </w:r>
    </w:p>
    <w:p>
      <w:pPr>
        <w:pStyle w:val="Style15"/>
        <w:jc w:val="both"/>
        <w:rPr>
          <w:rFonts w:hint="eastAsia"/>
        </w:rPr>
      </w:pPr>
      <w:r>
        <w:rPr>
          <w:rFonts w:hint="eastAsia"/>
        </w:rPr>
      </w:r>
    </w:p>
    <w:p>
      <w:pPr>
        <w:pStyle w:val="Style16"/>
        <w:rPr>
          <w:rFonts w:hint="eastAsia"/>
        </w:rPr>
      </w:pPr>
      <w:r>
        <w:rPr>
          <w:rFonts w:hint="eastAsia"/>
        </w:rPr>
        <w:t>記</w:t>
      </w:r>
    </w:p>
    <w:p>
      <w:pPr>
        <w:pStyle w:val="Normal"/>
        <w:rPr>
          <w:rFonts w:hint="eastAsia"/>
        </w:rPr>
      </w:pPr>
      <w:r>
        <w:rPr>
          <w:rFonts w:hint="eastAsia"/>
        </w:rPr>
      </w:r>
    </w:p>
    <w:p>
      <w:pPr>
        <w:pStyle w:val="Normal"/>
        <w:numPr>
          <w:ilvl w:val="0"/>
          <w:numId w:val="13"/>
        </w:numPr>
        <w:rPr>
          <w:rFonts w:hint="eastAsia"/>
        </w:rPr>
      </w:pPr>
      <w:r>
        <w:rPr>
          <w:rFonts w:hint="eastAsia"/>
        </w:rPr>
        <w:t>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pStyle w:val="Normal"/>
        <w:rPr>
          <w:rFonts w:hint="eastAsia"/>
        </w:rPr>
      </w:pPr>
      <w:r>
        <w:rPr>
          <w:rFonts w:hint="eastAsia"/>
        </w:rPr>
      </w:r>
    </w:p>
    <w:p>
      <w:pPr>
        <w:pStyle w:val="Normal"/>
        <w:numPr>
          <w:ilvl w:val="0"/>
          <w:numId w:val="13"/>
        </w:numPr>
        <w:rPr>
          <w:rFonts w:hint="eastAsia"/>
        </w:rPr>
      </w:pPr>
      <w:r>
        <w:rPr>
          <w:rFonts w:hint="eastAsia"/>
        </w:rPr>
        <w:t>機密情報及び機密情報が記録された関係資料及び記録媒体（以下「機密資料・媒体」という。）を貴社の業務を遂行する目的以外のために使用しません。</w:t>
      </w:r>
    </w:p>
    <w:p>
      <w:pPr>
        <w:pStyle w:val="Normal"/>
        <w:rPr>
          <w:rFonts w:hint="eastAsia"/>
        </w:rPr>
      </w:pPr>
      <w:r>
        <w:rPr>
          <w:rFonts w:hint="eastAsia"/>
        </w:rPr>
      </w:r>
    </w:p>
    <w:p>
      <w:pPr>
        <w:pStyle w:val="Normal"/>
        <w:numPr>
          <w:ilvl w:val="0"/>
          <w:numId w:val="13"/>
        </w:numPr>
        <w:rPr>
          <w:rFonts w:hint="eastAsia"/>
        </w:rPr>
      </w:pPr>
      <w:r>
        <w:rPr>
          <w:rFonts w:hint="eastAsia"/>
        </w:rPr>
        <w:t>機密資料・媒体を持ち出しません。</w:t>
      </w:r>
    </w:p>
    <w:p>
      <w:pPr>
        <w:pStyle w:val="Normal"/>
        <w:rPr>
          <w:rFonts w:hint="eastAsia"/>
        </w:rPr>
      </w:pPr>
      <w:r>
        <w:rPr>
          <w:rFonts w:hint="eastAsia"/>
        </w:rPr>
      </w:r>
    </w:p>
    <w:p>
      <w:pPr>
        <w:pStyle w:val="Normal"/>
        <w:numPr>
          <w:ilvl w:val="0"/>
          <w:numId w:val="13"/>
        </w:numPr>
        <w:rPr>
          <w:rFonts w:hint="eastAsia"/>
        </w:rPr>
      </w:pPr>
      <w:r>
        <w:rPr>
          <w:rFonts w:hint="eastAsia"/>
        </w:rPr>
        <w:t>業務終了後は、貴社の業務を遂行するにあたり、使用・作成または管理していた一切の機密資料・媒体を速やかに貴社に返還します。</w:t>
      </w:r>
    </w:p>
    <w:p>
      <w:pPr>
        <w:pStyle w:val="Normal"/>
        <w:rPr>
          <w:rFonts w:hint="eastAsia"/>
        </w:rPr>
      </w:pPr>
      <w:r>
        <w:rPr>
          <w:rFonts w:hint="eastAsia"/>
        </w:rPr>
      </w:r>
    </w:p>
    <w:p>
      <w:pPr>
        <w:pStyle w:val="Normal"/>
        <w:numPr>
          <w:ilvl w:val="0"/>
          <w:numId w:val="13"/>
        </w:numPr>
        <w:rPr>
          <w:rFonts w:hint="eastAsia"/>
        </w:rPr>
      </w:pPr>
      <w:r>
        <w:rPr>
          <w:rFonts w:hint="eastAsia"/>
        </w:rPr>
        <w:t>本誓約書に違反して、貴社に損害を与えた場合には、貴社に対してその損害を賠償します。</w:t>
      </w:r>
    </w:p>
    <w:p>
      <w:pPr>
        <w:pStyle w:val="Normal"/>
        <w:rPr>
          <w:rFonts w:hint="eastAsia"/>
        </w:rPr>
      </w:pPr>
      <w:r>
        <w:rPr>
          <w:rFonts w:hint="eastAsia"/>
        </w:rPr>
      </w:r>
    </w:p>
    <w:p>
      <w:pPr>
        <w:pStyle w:val="Normal"/>
        <w:rPr>
          <w:rFonts w:hint="eastAsia"/>
        </w:rPr>
      </w:pPr>
      <w:r>
        <w:rPr>
          <w:rFonts w:hint="eastAsia"/>
        </w:rPr>
      </w:r>
    </w:p>
    <w:p>
      <w:pPr>
        <w:pStyle w:val="Style15"/>
        <w:rPr>
          <w:rFonts w:hint="eastAsia"/>
        </w:rPr>
      </w:pPr>
      <w:r>
        <w:rPr>
          <w:rFonts w:hint="eastAsia"/>
        </w:rPr>
        <w:t>以上</w:t>
      </w:r>
    </w:p>
    <w:p>
      <w:pPr>
        <w:pStyle w:val="Normal"/>
        <w:rPr>
          <w:rFonts w:hint="eastAsia"/>
        </w:rPr>
      </w:pPr>
      <w:r>
        <w:rPr>
          <w:rFonts w:hint="eastAsia"/>
        </w:rPr>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株式会社AMUSE JAPAN</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株式会社AMUSE JAPAN　担当者　確認□</w:t>
      </w:r>
    </w:p>
    <w:p>
      <w:pPr>
        <w:spacing w:before="20" w:after="20"/>
        <w:rPr>
          <w:rFonts w:hint="eastAsia"/>
          <w:lang w:val="en-US" w:eastAsia="ja-JP"/>
        </w:rPr>
      </w:pPr>
      <w:r>
        <w:rPr>
          <w:rFonts w:hint="eastAsia"/>
          <w:lang w:val="en-US" w:eastAsia="ja-JP"/>
        </w:rPr>
        <w:t>なお、株式会社AMUSE JAPANが個人番号関係事務実施者に上記個人番号を提供する事に同意します。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14:paraId="48EAFAF0" w14:textId="7967F16F" w:rsidR="009110B1" w:rsidRPr="0029301A" w:rsidRDefault="009110B1" w:rsidP="00FE7465">
      <w:pPr>
        <w:jc w:val="center"/>
        <w:rPr>
          <w:rFonts w:ascii="BIZ UDPゴシック" w:eastAsia="BIZ UDPゴシック" w:hAnsi="BIZ UDPゴシック"/>
          <w:sz w:val="30"/>
          <w:szCs w:val="30"/>
          <w:u w:val="single"/>
        </w:rPr>
      </w:pPr>
      <w:bookmarkStart w:id="1" w:name="_Hlk59550965"/>
      <w:bookmarkEnd w:id="1"/>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Pr="00645CBF" w:rsidRDefault="009110B1">
      <w:pPr>
        <w:rPr>
          <w:rFonts w:ascii="BIZ UDPゴシック" w:eastAsia="BIZ UDPゴシック" w:hAnsi="BIZ UDPゴシック"/>
        </w:rPr>
      </w:pPr>
    </w:p>
    <w:p w14:paraId="58B88C42" w14:textId="2E771549" w:rsidR="009110B1" w:rsidRPr="0029301A" w:rsidRDefault="009110B1" w:rsidP="006B1D75">
      <w:pPr>
        <w:spacing w:line="28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rPr>
          <w:rFonts w:ascii="BIZ UDPゴシック" w:eastAsia="BIZ UDPゴシック" w:hAnsi="BIZ UDPゴシック"/>
          <w:sz w:val="20"/>
          <w:szCs w:val="20"/>
        </w:rPr>
      </w:pPr>
    </w:p>
    <w:p w14:paraId="5D94BACB" w14:textId="18230043" w:rsidR="009653D8" w:rsidRPr="0029301A" w:rsidRDefault="009653D8" w:rsidP="006B1D75">
      <w:pPr>
        <w:spacing w:line="24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rPr>
          <w:rFonts w:ascii="BIZ UDPゴシック" w:eastAsia="BIZ UDPゴシック" w:hAnsi="BIZ UDPゴシック"/>
        </w:rPr>
      </w:pPr>
    </w:p>
    <w:p w14:paraId="70AF1BE7" w14:textId="4BC077E7" w:rsidR="009653D8" w:rsidRPr="00645CBF" w:rsidRDefault="009653D8" w:rsidP="00E66511">
      <w:pPr>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rPr>
          <w:rFonts w:ascii="BIZ UDPゴシック" w:eastAsia="BIZ UDPゴシック" w:hAnsi="BIZ UDPゴシック"/>
        </w:rPr>
      </w:pPr>
    </w:p>
    <w:p w14:paraId="2AB4146D" w14:textId="045886E7" w:rsidR="009653D8" w:rsidRPr="00645CBF" w:rsidRDefault="009653D8" w:rsidP="006B1D75">
      <w:pPr>
        <w:spacing w:line="240" w:lineRule="exact"/>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rPr>
          <w:rFonts w:ascii="BIZ UDPゴシック" w:eastAsia="BIZ UDPゴシック" w:hAnsi="BIZ UDPゴシック" w:cs="Segoe UI Emoji"/>
        </w:rPr>
      </w:pPr>
    </w:p>
    <w:p w14:paraId="7CE26C1E" w14:textId="09AF068E" w:rsidR="009653D8" w:rsidRPr="00645CBF" w:rsidRDefault="009653D8" w:rsidP="006B1D75">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A9B3E58" w14:textId="532366D7"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112C8301" w14:textId="1A7290F7" w:rsidR="009653D8" w:rsidRDefault="009653D8">
      <w:pPr>
        <w:rPr>
          <w:rFonts w:ascii="BIZ UDPゴシック" w:eastAsia="BIZ UDPゴシック" w:hAnsi="BIZ UDPゴシック" w:cs="Segoe UI Emoji"/>
          <w:sz w:val="20"/>
          <w:szCs w:val="20"/>
        </w:rPr>
      </w:pPr>
    </w:p>
    <w:p w14:paraId="119A66B7" w14:textId="533BF07B" w:rsidR="009653D8" w:rsidRPr="00645CBF" w:rsidRDefault="009653D8">
      <w:pPr>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2CCE52BC"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源泉徴収票</w:t>
      </w:r>
    </w:p>
    <w:p w14:paraId="0248CC78" w14:textId="3DD8C6B9" w:rsidR="009653D8" w:rsidRPr="00645CBF" w:rsidRDefault="009653D8">
      <w:pPr>
        <w:rPr>
          <w:rFonts w:ascii="BIZ UDPゴシック" w:eastAsia="BIZ UDPゴシック" w:hAnsi="BIZ UDPゴシック" w:cs="Segoe UI Emoji"/>
        </w:rPr>
      </w:pPr>
    </w:p>
    <w:p w14:paraId="4B6028B3" w14:textId="5F0A3CE2" w:rsidR="009653D8" w:rsidRPr="00645CBF" w:rsidRDefault="004D05DF" w:rsidP="00E66511">
      <w:pPr>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5"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6"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rPr>
          <w:rFonts w:ascii="BIZ UDPゴシック" w:eastAsia="BIZ UDPゴシック" w:hAnsi="BIZ UDPゴシック" w:cs="Segoe UI Emoji"/>
        </w:rPr>
      </w:pPr>
    </w:p>
    <w:p w14:paraId="5C5F2258" w14:textId="0E58CBEB" w:rsidR="00FE7465" w:rsidRPr="00645CBF" w:rsidRDefault="00FE7465" w:rsidP="00645CBF">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rPr>
          <w:rFonts w:ascii="BIZ UDPゴシック" w:eastAsia="BIZ UDPゴシック" w:hAnsi="BIZ UDPゴシック" w:cs="Segoe UI Emoji"/>
        </w:rPr>
      </w:pPr>
    </w:p>
    <w:p w14:paraId="02ACADAA" w14:textId="5AC8ABFC" w:rsidR="00FE7465" w:rsidRPr="00645CBF" w:rsidRDefault="00C852E3" w:rsidP="00C852E3">
      <w:pPr>
        <w:spacing w:line="240" w:lineRule="exact"/>
        <w:rPr>
          <w:rFonts w:ascii="BIZ UDPゴシック" w:eastAsia="BIZ UDPゴシック" w:hAnsi="BIZ UDPゴシック" w:cs="Segoe UI Emoji"/>
        </w:rPr>
      </w:pPr>
      <w:r>
        <w:rPr>
          <w:rFonts w:ascii="BIZ UDPゴシック" w:eastAsia="BIZ UDPゴシック" w:hAnsi="BIZ UDPゴシック" w:cs="Segoe UI Emoji" w:hint="eastAsia"/>
        </w:rPr>
        <w:t>株式会社　AMUSE JAPAN</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rPr>
          <w:rFonts w:ascii="BIZ UDPゴシック" w:eastAsia="BIZ UDPゴシック" w:hAnsi="BIZ UDPゴシック" w:cs="Segoe UI Emoji"/>
        </w:rPr>
      </w:pPr>
    </w:p>
    <w:p w14:paraId="60B19633" w14:textId="2FBBCAEC" w:rsidR="00E66511" w:rsidRPr="00645CBF" w:rsidRDefault="00E66511" w:rsidP="00E66511">
      <w:pPr>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jc w:val="right"/>
        <w:rPr>
          <w:rFonts w:ascii="BIZ UDPゴシック" w:eastAsia="BIZ UDPゴシック" w:hAnsi="BIZ UDPゴシック" w:cs="Segoe UI Emoji"/>
          <w:u w:val="single"/>
        </w:rPr>
      </w:pPr>
    </w:p>
    <w:p w14:paraId="56450294" w14:textId="2E972379" w:rsidR="00645CBF" w:rsidRPr="00F13516" w:rsidRDefault="00E66511" w:rsidP="00F13516">
      <w:pPr>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sectPr>
      <w:type w:val="continuous"/>
      <w:pgSz w:w="11906" w:h="16838"/>
      <w:pgMar w:left="1077" w:right="1077" w:gutter="0" w:header="0" w:top="907" w:footer="0" w:bottom="1021"/>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decimal"/>
      <w:lvlText w:val="第%1条"/>
      <w:lvlJc w:val="left"/>
      <w:pPr>
        <w:tabs>
          <w:tab w:val="num" w:pos="0"/>
        </w:tabs>
        <w:ind w:left="405" w:hanging="405"/>
      </w:pPr>
      <w:rPr>
        <w:rFonts w:hint="eastAsia"/>
        <w:color w:val="000000"/>
      </w:rPr>
    </w:lvl>
    <w:lvl w:ilvl="1">
      <w:start w:val="1"/>
      <w:numFmt w:val="decimalEnclosedCircle"/>
      <w:lvlText w:val="%2"/>
      <w:lvlJc w:val="left"/>
      <w:pPr>
        <w:tabs>
          <w:tab w:val="num" w:pos="0"/>
        </w:tabs>
        <w:ind w:left="448" w:hanging="0"/>
      </w:pPr>
      <w:rPr>
        <w:rFonts w:hint="eastAsia"/>
        <w:color w:val="000000"/>
      </w:rPr>
    </w:lvl>
    <w:lvl w:ilvl="2">
      <w:start w:val="1"/>
      <w:numFmt w:val="decimalEnclosedCircle"/>
      <w:lvlText w:val="%3"/>
      <w:lvlJc w:val="left"/>
      <w:pPr>
        <w:tabs>
          <w:tab w:val="num" w:pos="0"/>
        </w:tabs>
        <w:ind w:left="420" w:hanging="420"/>
      </w:pPr>
    </w:lvl>
    <w:lvl w:ilvl="3">
      <w:start w:val="1"/>
      <w:numFmt w:val="decimal"/>
      <w:lvlText w:val="%4."/>
      <w:lvlJc w:val="left"/>
      <w:pPr>
        <w:tabs>
          <w:tab w:val="num" w:pos="0"/>
        </w:tabs>
        <w:ind w:left="840" w:hanging="420"/>
      </w:pPr>
      <w:rPr>
        <w:rFonts w:hint="eastAsia"/>
        <w:color w:val="000000"/>
      </w:rPr>
    </w:lvl>
    <w:lvl w:ilvl="4">
      <w:start w:val="1"/>
      <w:numFmt w:val="aiueoFullWidth"/>
      <w:lvlText w:val="(%5)"/>
      <w:lvlJc w:val="left"/>
      <w:pPr>
        <w:tabs>
          <w:tab w:val="num" w:pos="0"/>
        </w:tabs>
        <w:ind w:left="1260" w:hanging="420"/>
      </w:pPr>
    </w:lvl>
    <w:lvl w:ilvl="5">
      <w:start w:val="1"/>
      <w:numFmt w:val="decimalEnclosedCircle"/>
      <w:lvlText w:val="%6"/>
      <w:lvlJc w:val="left"/>
      <w:pPr>
        <w:tabs>
          <w:tab w:val="num" w:pos="0"/>
        </w:tabs>
        <w:ind w:left="1680" w:hanging="420"/>
      </w:pPr>
    </w:lvl>
    <w:lvl w:ilvl="6">
      <w:start w:val="1"/>
      <w:numFmt w:val="decimal"/>
      <w:lvlText w:val="%7."/>
      <w:lvlJc w:val="left"/>
      <w:pPr>
        <w:tabs>
          <w:tab w:val="num" w:pos="0"/>
        </w:tabs>
        <w:ind w:left="2100" w:hanging="420"/>
      </w:pPr>
    </w:lvl>
    <w:lvl w:ilvl="7">
      <w:start w:val="1"/>
      <w:numFmt w:val="aiueoFullWidth"/>
      <w:lvlText w:val="(%8)"/>
      <w:lvlJc w:val="left"/>
      <w:pPr>
        <w:tabs>
          <w:tab w:val="num" w:pos="0"/>
        </w:tabs>
        <w:ind w:left="2520" w:hanging="420"/>
      </w:pPr>
    </w:lvl>
    <w:lvl w:ilvl="8">
      <w:start w:val="1"/>
      <w:numFmt w:val="decimalEnclosedCircle"/>
      <w:lvlText w:val="%9"/>
      <w:lvlJc w:val="left"/>
      <w:pPr>
        <w:tabs>
          <w:tab w:val="num" w:pos="0"/>
        </w:tabs>
        <w:ind w:left="2940" w:hanging="420"/>
      </w:pPr>
    </w:lvl>
  </w:abstractNum>
  <w:abstractNum w:abstractNumId="4">
    <w:lvl w:ilvl="0">
      <w:start w:val="1"/>
      <w:numFmt w:val="decimalEnclosedCircle"/>
      <w:lvlText w:val="%1"/>
      <w:lvlJc w:val="left"/>
      <w:pPr>
        <w:tabs>
          <w:tab w:val="num" w:pos="0"/>
        </w:tabs>
        <w:ind w:left="856" w:hanging="420"/>
      </w:pPr>
      <w:rPr>
        <w:rFonts w:hint="eastAsia"/>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5">
    <w:lvl w:ilvl="0">
      <w:start w:val="1"/>
      <w:numFmt w:val="decimalEnclosedCircle"/>
      <w:lvlText w:val="%1"/>
      <w:lvlJc w:val="left"/>
      <w:pPr>
        <w:tabs>
          <w:tab w:val="num" w:pos="0"/>
        </w:tabs>
        <w:ind w:left="856" w:hanging="420"/>
      </w:pPr>
      <w:rPr>
        <w:rFonts w:hint="eastAsia"/>
      </w:rPr>
    </w:lvl>
    <w:lvl w:ilvl="1">
      <w:start w:val="0"/>
      <w:numFmt w:val="bullet"/>
      <w:lvlText w:val="※"/>
      <w:lvlJc w:val="left"/>
      <w:pPr>
        <w:tabs>
          <w:tab w:val="num" w:pos="0"/>
        </w:tabs>
        <w:ind w:left="360" w:hanging="360"/>
      </w:pPr>
      <w:rPr>
        <w:rFonts w:ascii="ＭＳ Ｐ明朝" w:hAnsi="ＭＳ Ｐ明朝" w:cs="ＭＳ Ｐ明朝" w:hint="default"/>
      </w:rPr>
    </w:lvl>
    <w:lvl w:ilvl="2">
      <w:start w:val="1"/>
      <w:numFmt w:val="decimalEnclosedCircle"/>
      <w:lvlText w:val="%3"/>
      <w:lvlJc w:val="left"/>
      <w:pPr>
        <w:tabs>
          <w:tab w:val="num" w:pos="0"/>
        </w:tabs>
        <w:ind w:left="1037" w:hanging="420"/>
      </w:pPr>
    </w:lvl>
    <w:lvl w:ilvl="3">
      <w:start w:val="1"/>
      <w:numFmt w:val="decimal"/>
      <w:lvlText w:val="%4."/>
      <w:lvlJc w:val="left"/>
      <w:pPr>
        <w:tabs>
          <w:tab w:val="num" w:pos="0"/>
        </w:tabs>
        <w:ind w:left="1457" w:hanging="420"/>
      </w:pPr>
    </w:lvl>
    <w:lvl w:ilvl="4">
      <w:start w:val="1"/>
      <w:numFmt w:val="aiueoFullWidth"/>
      <w:lvlText w:val="(%5)"/>
      <w:lvlJc w:val="left"/>
      <w:pPr>
        <w:tabs>
          <w:tab w:val="num" w:pos="0"/>
        </w:tabs>
        <w:ind w:left="1877" w:hanging="420"/>
      </w:pPr>
    </w:lvl>
    <w:lvl w:ilvl="5">
      <w:start w:val="1"/>
      <w:numFmt w:val="decimalEnclosedCircle"/>
      <w:lvlText w:val="%6"/>
      <w:lvlJc w:val="left"/>
      <w:pPr>
        <w:tabs>
          <w:tab w:val="num" w:pos="0"/>
        </w:tabs>
        <w:ind w:left="2297" w:hanging="420"/>
      </w:pPr>
    </w:lvl>
    <w:lvl w:ilvl="6">
      <w:start w:val="1"/>
      <w:numFmt w:val="decimal"/>
      <w:lvlText w:val="%7."/>
      <w:lvlJc w:val="left"/>
      <w:pPr>
        <w:tabs>
          <w:tab w:val="num" w:pos="0"/>
        </w:tabs>
        <w:ind w:left="2717" w:hanging="420"/>
      </w:pPr>
    </w:lvl>
    <w:lvl w:ilvl="7">
      <w:start w:val="1"/>
      <w:numFmt w:val="aiueoFullWidth"/>
      <w:lvlText w:val="(%8)"/>
      <w:lvlJc w:val="left"/>
      <w:pPr>
        <w:tabs>
          <w:tab w:val="num" w:pos="0"/>
        </w:tabs>
        <w:ind w:left="3137" w:hanging="420"/>
      </w:pPr>
    </w:lvl>
    <w:lvl w:ilvl="8">
      <w:start w:val="1"/>
      <w:numFmt w:val="decimalEnclosedCircle"/>
      <w:lvlText w:val="%9"/>
      <w:lvlJc w:val="left"/>
      <w:pPr>
        <w:tabs>
          <w:tab w:val="num" w:pos="0"/>
        </w:tabs>
        <w:ind w:left="3557" w:hanging="420"/>
      </w:pPr>
    </w:lvl>
  </w:abstractNum>
  <w:abstractNum w:abstractNumId="6">
    <w:lvl w:ilvl="0">
      <w:start w:val="1"/>
      <w:numFmt w:val="decimal"/>
      <w:lvlText w:val="%1)"/>
      <w:lvlJc w:val="left"/>
      <w:pPr>
        <w:tabs>
          <w:tab w:val="num" w:pos="0"/>
        </w:tabs>
        <w:ind w:left="1211" w:hanging="360"/>
      </w:pPr>
      <w:rPr/>
    </w:lvl>
    <w:lvl w:ilvl="1">
      <w:start w:val="0"/>
      <w:numFmt w:val="bullet"/>
      <w:lvlText w:val="＊"/>
      <w:lvlJc w:val="left"/>
      <w:pPr>
        <w:tabs>
          <w:tab w:val="num" w:pos="0"/>
        </w:tabs>
        <w:ind w:left="823" w:hanging="360"/>
      </w:pPr>
      <w:rPr>
        <w:rFonts w:ascii="ＭＳ Ｐ明朝" w:hAnsi="ＭＳ Ｐ明朝" w:cs="ＭＳ Ｐ明朝" w:hint="default"/>
      </w:rPr>
    </w:lvl>
    <w:lvl w:ilvl="2">
      <w:start w:val="1"/>
      <w:numFmt w:val="decimalEnclosedCircle"/>
      <w:lvlText w:val="%3"/>
      <w:lvlJc w:val="left"/>
      <w:pPr>
        <w:tabs>
          <w:tab w:val="num" w:pos="0"/>
        </w:tabs>
        <w:ind w:left="1303" w:hanging="420"/>
      </w:pPr>
    </w:lvl>
    <w:lvl w:ilvl="3">
      <w:start w:val="1"/>
      <w:numFmt w:val="decimal"/>
      <w:lvlText w:val="%4."/>
      <w:lvlJc w:val="left"/>
      <w:pPr>
        <w:tabs>
          <w:tab w:val="num" w:pos="0"/>
        </w:tabs>
        <w:ind w:left="1723" w:hanging="420"/>
      </w:pPr>
    </w:lvl>
    <w:lvl w:ilvl="4">
      <w:start w:val="1"/>
      <w:numFmt w:val="aiueoFullWidth"/>
      <w:lvlText w:val="(%5)"/>
      <w:lvlJc w:val="left"/>
      <w:pPr>
        <w:tabs>
          <w:tab w:val="num" w:pos="0"/>
        </w:tabs>
        <w:ind w:left="2143" w:hanging="420"/>
      </w:pPr>
    </w:lvl>
    <w:lvl w:ilvl="5">
      <w:start w:val="1"/>
      <w:numFmt w:val="decimalEnclosedCircle"/>
      <w:lvlText w:val="%6"/>
      <w:lvlJc w:val="left"/>
      <w:pPr>
        <w:tabs>
          <w:tab w:val="num" w:pos="0"/>
        </w:tabs>
        <w:ind w:left="2563" w:hanging="420"/>
      </w:pPr>
    </w:lvl>
    <w:lvl w:ilvl="6">
      <w:start w:val="1"/>
      <w:numFmt w:val="decimal"/>
      <w:lvlText w:val="%7."/>
      <w:lvlJc w:val="left"/>
      <w:pPr>
        <w:tabs>
          <w:tab w:val="num" w:pos="0"/>
        </w:tabs>
        <w:ind w:left="2983" w:hanging="420"/>
      </w:pPr>
    </w:lvl>
    <w:lvl w:ilvl="7">
      <w:start w:val="1"/>
      <w:numFmt w:val="aiueoFullWidth"/>
      <w:lvlText w:val="(%8)"/>
      <w:lvlJc w:val="left"/>
      <w:pPr>
        <w:tabs>
          <w:tab w:val="num" w:pos="0"/>
        </w:tabs>
        <w:ind w:left="3403" w:hanging="420"/>
      </w:pPr>
    </w:lvl>
    <w:lvl w:ilvl="8">
      <w:start w:val="1"/>
      <w:numFmt w:val="decimalEnclosedCircle"/>
      <w:lvlText w:val="%9"/>
      <w:lvlJc w:val="left"/>
      <w:pPr>
        <w:tabs>
          <w:tab w:val="num" w:pos="0"/>
        </w:tabs>
        <w:ind w:left="3823" w:hanging="420"/>
      </w:pPr>
    </w:lvl>
  </w:abstractNum>
  <w:abstractNum w:abstractNumId="7">
    <w:lvl w:ilvl="0">
      <w:start w:val="4"/>
      <w:numFmt w:val="decimalFullWidth"/>
      <w:lvlText w:val="第%1章"/>
      <w:lvlJc w:val="left"/>
      <w:pPr>
        <w:tabs>
          <w:tab w:val="num" w:pos="0"/>
        </w:tabs>
        <w:ind w:left="900" w:hanging="90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8">
    <w:lvl w:ilvl="0">
      <w:start w:val="8"/>
      <w:numFmt w:val="none"/>
      <w:suff w:val="nothing"/>
      <w:lvlText w:val="第3章"/>
      <w:lvlJc w:val="left"/>
      <w:pPr>
        <w:tabs>
          <w:tab w:val="num" w:pos="0"/>
        </w:tabs>
        <w:ind w:left="900" w:hanging="90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9">
    <w:lvl w:ilvl="0">
      <w:start w:val="1"/>
      <w:numFmt w:val="decimal"/>
      <w:lvlText w:val="%1."/>
      <w:lvlJc w:val="left"/>
      <w:pPr>
        <w:tabs>
          <w:tab w:val="num" w:pos="0"/>
        </w:tabs>
        <w:ind w:left="360" w:hanging="360"/>
      </w:pPr>
      <w:rPr/>
    </w:lvl>
    <w:lvl w:ilvl="1">
      <w:start w:val="1"/>
      <w:numFmt w:val="decimalEnclosedCircle"/>
      <w:lvlText w:val="%2"/>
      <w:lvlJc w:val="left"/>
      <w:pPr>
        <w:tabs>
          <w:tab w:val="num" w:pos="0"/>
        </w:tabs>
        <w:ind w:left="780" w:hanging="360"/>
      </w:pPr>
      <w:r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10">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num w:numId="1">
    <w:abstractNumId w:val="1"/>
  </w:num>
  <w:num w:numId="3">
    <w:abstractNumId w:val="3"/>
  </w:num>
  <w:num w:numId="4">
    <w:abstractNumId w:val="3"/>
    <w:lvlOverride w:ilvl="0">
      <w:startOverride w:val="1"/>
    </w:lvlOverride>
  </w:num>
  <w:num w:numId="5">
    <w:abstractNumId w:val="4"/>
  </w:num>
  <w:num w:numId="6">
    <w:abstractNumId w:val="5"/>
  </w:num>
  <w:num w:numId="7">
    <w:abstractNumId w:val="6"/>
  </w:num>
  <w:num w:numId="8">
    <w:abstractNumId w:val="7"/>
  </w:num>
  <w:num w:numId="9">
    <w:abstractNumId w:val="8"/>
  </w:num>
  <w:num w:numId="10">
    <w:abstractNumId w:val="9"/>
  </w:num>
  <w:num w:numId="11">
    <w:abstractNumId w:val="9"/>
    <w:lvlOverride w:ilvl="0">
      <w:startOverride w:val="1"/>
    </w:lvlOverride>
  </w:num>
  <w:num w:numId="12">
    <w:abstractNumId w:val="10"/>
  </w:num>
  <w:num w:numId="13">
    <w:abstractNumId w:val="10"/>
    <w:lvlOverride w:ilvl="0">
      <w:startOverride w:val="1"/>
    </w:lvlOverride>
  </w:num>
  <w:num w:numId="2">
    <w:abstractNumId w:val="2"/>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Style14">
    <w:name w:val="段落フォント"/>
    <w:qFormat/>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5">
    <w:name w:val="結語"/>
    <w:basedOn w:val="Normal"/>
    <w:qFormat/>
    <w:pPr>
      <w:jc w:val="right"/>
    </w:pPr>
    <w:rPr>
      <w:sz w:val="24"/>
    </w:rPr>
  </w:style>
  <w:style w:type="paragraph" w:styleId="Style16">
    <w:name w:val="記"/>
    <w:basedOn w:val="Normal"/>
    <w:next w:val="Normal"/>
    <w:qFormat/>
    <w:pPr>
      <w:jc w:val="center"/>
    </w:pPr>
    <w:rPr>
      <w:sz w:val="24"/>
    </w:rPr>
  </w:style>
  <w:style w:type="numbering" w:styleId="WW8Num1">
    <w:name w:val="WW8Num1"/>
    <w:qFormat/>
  </w:style>
  <w:style w:type="paragraph" w:styleId="Style18">
    <w:name w:val="リスト段落"/>
    <w:basedOn w:val="Normal"/>
    <w:qFormat/>
    <w:pPr>
      <w:ind w:firstLineChars="0" w:firstLine="0" w:leftChars="400" w:rightChars="0" w:right="0"/>
    </w:pP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2016-01-19T11:48:00Z</dcterms:created>
  <dc:creator>金子</dc:creator>
  <dc:description/>
  <cp:keywords/>
  <dc:language>ja-JP</dc:language>
  <cp:lastModifiedBy>高橋真己</cp:lastModifiedBy>
  <cp:lastPrinted>2016-01-19T13:05:00Z</cp:lastPrinted>
  <dcterms:modified xsi:type="dcterms:W3CDTF">2021-02-11T11:11:00Z</dcterms:modified>
  <cp:revision>5</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