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DF9F1"/>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Aspect Ratio Letterbox Plugin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Welcome to the Aspect Ratio Letterbox Plugin! The fastest way to get started is to go to the </w:t>
      </w:r>
      <w:r w:rsidDel="00000000" w:rsidR="00000000" w:rsidRPr="00000000">
        <w:rPr>
          <w:b w:val="1"/>
          <w:u w:val="single"/>
          <w:rtl w:val="0"/>
        </w:rPr>
        <w:t xml:space="preserve">GameObject</w:t>
      </w:r>
      <w:r w:rsidDel="00000000" w:rsidR="00000000" w:rsidRPr="00000000">
        <w:rPr>
          <w:rtl w:val="0"/>
        </w:rPr>
        <w:t xml:space="preserve"> menu and click </w:t>
      </w:r>
      <w:r w:rsidDel="00000000" w:rsidR="00000000" w:rsidRPr="00000000">
        <w:rPr>
          <w:b w:val="1"/>
          <w:u w:val="single"/>
          <w:rtl w:val="0"/>
        </w:rPr>
        <w:t xml:space="preserve">Create Force Camera Ratios Object</w:t>
      </w:r>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This will set your scene up for displaying in a set ratio (</w:t>
      </w:r>
      <w:r w:rsidDel="00000000" w:rsidR="00000000" w:rsidRPr="00000000">
        <w:rPr>
          <w:i w:val="1"/>
          <w:rtl w:val="0"/>
        </w:rPr>
        <w:t xml:space="preserve">Target Viewport Ratio</w:t>
      </w:r>
      <w:r w:rsidDel="00000000" w:rsidR="00000000" w:rsidRPr="00000000">
        <w:rPr>
          <w:rtl w:val="0"/>
        </w:rPr>
        <w:t xml:space="preserve">) by creating Letterboxes to fit your Screen. You can edit the system using the 'Force Camera Ratios' GameObject you've just created.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This documentation will delve into the rest of the options you have on the Component.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8424.0" w:type="dxa"/>
        <w:jc w:val="left"/>
        <w:tblInd w:w="3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8424"/>
        <w:tblGridChange w:id="0">
          <w:tblGrid>
            <w:gridCol w:w="8424"/>
          </w:tblGrid>
        </w:tblGridChange>
      </w:tblGrid>
      <w:tr>
        <w:trPr>
          <w:cantSplit w:val="0"/>
          <w:tblHeader w:val="0"/>
        </w:trPr>
        <w:tc>
          <w:tcPr>
            <w:shd w:fill="fdf9f1" w:val="clear"/>
            <w:tcMar>
              <w:top w:w="30.0" w:type="dxa"/>
              <w:left w:w="30.0" w:type="dxa"/>
              <w:bottom w:w="30.0" w:type="dxa"/>
              <w:right w:w="30.0" w:type="dxa"/>
            </w:tcMar>
            <w:vAlign w:val="top"/>
          </w:tcPr>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ind w:left="600" w:firstLine="0"/>
              <w:rPr>
                <w:b w:val="1"/>
                <w:i w:val="0"/>
                <w:sz w:val="36"/>
                <w:szCs w:val="36"/>
              </w:rPr>
            </w:pPr>
            <w:r w:rsidDel="00000000" w:rsidR="00000000" w:rsidRPr="00000000">
              <w:rPr>
                <w:b w:val="1"/>
                <w:i w:val="0"/>
                <w:sz w:val="36"/>
                <w:szCs w:val="36"/>
                <w:rtl w:val="0"/>
              </w:rPr>
              <w:t xml:space="preserve">Standard Use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b w:val="1"/>
                <w:i w:val="0"/>
                <w:sz w:val="36"/>
                <w:szCs w:val="3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t xml:space="preserve">    </w:t>
            </w:r>
            <w:r w:rsidDel="00000000" w:rsidR="00000000" w:rsidRPr="00000000">
              <w:rPr>
                <w:b w:val="1"/>
                <w:u w:val="single"/>
                <w:rtl w:val="0"/>
              </w:rPr>
              <w:t xml:space="preserve">Target Viewport Ratio</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0" cy="0"/>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anchor>
              </w:drawing>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Vector2 which sets the Viewport ratio for all Cameras. You can set this using the provided interface or access this publically and safely in code. The default is 16:9.</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t xml:space="preserve">    </w:t>
            </w:r>
            <w:r w:rsidDel="00000000" w:rsidR="00000000" w:rsidRPr="00000000">
              <w:rPr>
                <w:b w:val="1"/>
                <w:u w:val="single"/>
                <w:rtl w:val="0"/>
              </w:rPr>
              <w:t xml:space="preserve">Ratio on Awake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Forces each Camera Viewport to a re-calculated Viewport when this components' </w:t>
            </w:r>
            <w:r w:rsidDel="00000000" w:rsidR="00000000" w:rsidRPr="00000000">
              <w:rPr>
                <w:i w:val="1"/>
                <w:rtl w:val="0"/>
              </w:rPr>
              <w:t xml:space="preserve">Start()</w:t>
            </w:r>
            <w:r w:rsidDel="00000000" w:rsidR="00000000" w:rsidRPr="00000000">
              <w:rPr>
                <w:rtl w:val="0"/>
              </w:rPr>
              <w:t xml:space="preserve"> function runs at the start of the scene. By default this is on as other-wise you would have to call </w:t>
            </w:r>
            <w:r w:rsidDel="00000000" w:rsidR="00000000" w:rsidRPr="00000000">
              <w:rPr>
                <w:i w:val="1"/>
                <w:rtl w:val="0"/>
              </w:rPr>
              <w:t xml:space="preserve">CalculateAndSetAllCameraRatios()</w:t>
            </w:r>
            <w:r w:rsidDel="00000000" w:rsidR="00000000" w:rsidRPr="00000000">
              <w:rPr>
                <w:rtl w:val="0"/>
              </w:rPr>
              <w:t xml:space="preserve"> through your own code (though this function can be called at any time).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t xml:space="preserve">    </w:t>
            </w:r>
            <w:r w:rsidDel="00000000" w:rsidR="00000000" w:rsidRPr="00000000">
              <w:rPr>
                <w:b w:val="1"/>
                <w:u w:val="single"/>
                <w:rtl w:val="0"/>
              </w:rPr>
              <w:t xml:space="preserve">Ratio in Realtime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Forces each Camera Viewport to recalculate its Viewport every frame. This is useful if you wish to change the </w:t>
            </w:r>
            <w:r w:rsidDel="00000000" w:rsidR="00000000" w:rsidRPr="00000000">
              <w:rPr>
                <w:i w:val="1"/>
                <w:rtl w:val="0"/>
              </w:rPr>
              <w:t xml:space="preserve">Target Viewport Ratio</w:t>
            </w:r>
            <w:r w:rsidDel="00000000" w:rsidR="00000000" w:rsidRPr="00000000">
              <w:rPr>
                <w:rtl w:val="0"/>
              </w:rPr>
              <w:t xml:space="preserve"> in real time or if you allow the user to resize the Game window.</w:t>
            </w:r>
          </w:p>
        </w:tc>
      </w:tr>
      <w:tr>
        <w:trPr>
          <w:cantSplit w:val="0"/>
          <w:tblHeader w:val="0"/>
        </w:trPr>
        <w:tc>
          <w:tcPr>
            <w:shd w:fill="fdf9f1" w:val="clear"/>
            <w:tcMar>
              <w:top w:w="30.0" w:type="dxa"/>
              <w:left w:w="30.0" w:type="dxa"/>
              <w:bottom w:w="30.0" w:type="dxa"/>
              <w:right w:w="30.0" w:type="dxa"/>
            </w:tcMar>
            <w:vAlign w:val="top"/>
          </w:tcPr>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ind w:left="600" w:firstLine="0"/>
              <w:rPr>
                <w:b w:val="1"/>
                <w:i w:val="0"/>
                <w:sz w:val="36"/>
                <w:szCs w:val="36"/>
              </w:rPr>
            </w:pPr>
            <w:r w:rsidDel="00000000" w:rsidR="00000000" w:rsidRPr="00000000">
              <w:rPr>
                <w:b w:val="1"/>
                <w:i w:val="0"/>
                <w:sz w:val="36"/>
                <w:szCs w:val="36"/>
                <w:rtl w:val="0"/>
              </w:rPr>
              <w:t xml:space="preserve">Letterbox Camera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b w:val="1"/>
                <w:i w:val="0"/>
                <w:sz w:val="36"/>
                <w:szCs w:val="36"/>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Letterbox Camera renders the bars at the sides of the screen which appear when the </w:t>
            </w:r>
            <w:r w:rsidDel="00000000" w:rsidR="00000000" w:rsidRPr="00000000">
              <w:rPr>
                <w:i w:val="1"/>
                <w:rtl w:val="0"/>
              </w:rPr>
              <w:t xml:space="preserve">Target Viewport Ratio</w:t>
            </w:r>
            <w:r w:rsidDel="00000000" w:rsidR="00000000" w:rsidRPr="00000000">
              <w:rPr>
                <w:rtl w:val="0"/>
              </w:rPr>
              <w:t xml:space="preserve"> doesn't match the screen ratio. Not having a Letterbox Camera could cause ugly artefacts when changing the screen size or altering the camera ratio.</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0" cy="0"/>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0" cy="0"/>
                          </a:xfrm>
                          <a:prstGeom prst="rect"/>
                          <a:ln/>
                        </pic:spPr>
                      </pic:pic>
                    </a:graphicData>
                  </a:graphic>
                </wp:anchor>
              </w:drawing>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ways of creating a Letterbox Camera: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t xml:space="preserve">    </w:t>
            </w:r>
            <w:r w:rsidDel="00000000" w:rsidR="00000000" w:rsidRPr="00000000">
              <w:rPr>
                <w:b w:val="1"/>
                <w:u w:val="single"/>
                <w:rtl w:val="0"/>
              </w:rPr>
              <w:t xml:space="preserve">Automatically Create Border Camera</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t>
            </w:r>
            <w:r w:rsidDel="00000000" w:rsidR="00000000" w:rsidRPr="00000000">
              <w:rPr>
                <w:i w:val="1"/>
                <w:rtl w:val="0"/>
              </w:rPr>
              <w:t xml:space="preserve">Create Border Camera</w:t>
            </w:r>
            <w:r w:rsidDel="00000000" w:rsidR="00000000" w:rsidRPr="00000000">
              <w:rPr>
                <w:rtl w:val="0"/>
              </w:rPr>
              <w:t xml:space="preserve"> is true a Letterbox Camera will automatically be created on </w:t>
            </w:r>
            <w:r w:rsidDel="00000000" w:rsidR="00000000" w:rsidRPr="00000000">
              <w:rPr>
                <w:i w:val="1"/>
                <w:rtl w:val="0"/>
              </w:rPr>
              <w:t xml:space="preserve">Start()</w:t>
            </w:r>
            <w:r w:rsidDel="00000000" w:rsidR="00000000" w:rsidRPr="00000000">
              <w:rPr>
                <w:rtl w:val="0"/>
              </w:rPr>
              <w:t xml:space="preserve"> at a depth of -100 and render to a color of your choosing. This is the default option.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t xml:space="preserve">    </w:t>
            </w:r>
            <w:r w:rsidDel="00000000" w:rsidR="00000000" w:rsidRPr="00000000">
              <w:rPr>
                <w:b w:val="1"/>
                <w:u w:val="single"/>
                <w:rtl w:val="0"/>
              </w:rPr>
              <w:t xml:space="preserve">Custom Letterbox Camera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t>
            </w:r>
            <w:r w:rsidDel="00000000" w:rsidR="00000000" w:rsidRPr="00000000">
              <w:rPr>
                <w:i w:val="1"/>
                <w:rtl w:val="0"/>
              </w:rPr>
              <w:t xml:space="preserve">Create Border Camera</w:t>
            </w:r>
            <w:r w:rsidDel="00000000" w:rsidR="00000000" w:rsidRPr="00000000">
              <w:rPr>
                <w:rtl w:val="0"/>
              </w:rPr>
              <w:t xml:space="preserve"> is false you must assign your own in-scene Camera to be a Letterbox Camera. This Camera will be ignored by the </w:t>
            </w:r>
            <w:r w:rsidDel="00000000" w:rsidR="00000000" w:rsidRPr="00000000">
              <w:rPr>
                <w:i w:val="1"/>
                <w:rtl w:val="0"/>
              </w:rPr>
              <w:t xml:space="preserve">FindAllCamerasInScene()</w:t>
            </w:r>
            <w:r w:rsidDel="00000000" w:rsidR="00000000" w:rsidRPr="00000000">
              <w:rPr>
                <w:rtl w:val="0"/>
              </w:rPr>
              <w:t xml:space="preserve"> function so you can do whatever you want with it's viewport. This is useful if you want to do something clever with your Letterbox bars like render an image in the empty space (For an example try the </w:t>
            </w:r>
            <w:r w:rsidDel="00000000" w:rsidR="00000000" w:rsidRPr="00000000">
              <w:rPr>
                <w:i w:val="1"/>
                <w:rtl w:val="0"/>
              </w:rPr>
              <w:t xml:space="preserve">Bitey Dragon</w:t>
            </w:r>
            <w:r w:rsidDel="00000000" w:rsidR="00000000" w:rsidRPr="00000000">
              <w:rPr>
                <w:rtl w:val="0"/>
              </w:rPr>
              <w:t xml:space="preserve"> Demo scene included with the package.)</w:t>
            </w:r>
          </w:p>
        </w:tc>
      </w:tr>
      <w:tr>
        <w:trPr>
          <w:cantSplit w:val="0"/>
          <w:tblHeader w:val="0"/>
        </w:trPr>
        <w:tc>
          <w:tcPr>
            <w:shd w:fill="fdf9f1" w:val="clear"/>
            <w:tcMar>
              <w:top w:w="30.0" w:type="dxa"/>
              <w:left w:w="30.0" w:type="dxa"/>
              <w:bottom w:w="30.0" w:type="dxa"/>
              <w:right w:w="30.0" w:type="dxa"/>
            </w:tcMar>
            <w:vAlign w:val="top"/>
          </w:tcPr>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ind w:left="600" w:firstLine="0"/>
              <w:rPr>
                <w:b w:val="1"/>
                <w:i w:val="0"/>
                <w:sz w:val="36"/>
                <w:szCs w:val="36"/>
              </w:rPr>
            </w:pPr>
            <w:r w:rsidDel="00000000" w:rsidR="00000000" w:rsidRPr="00000000">
              <w:rPr>
                <w:b w:val="1"/>
                <w:i w:val="0"/>
                <w:sz w:val="36"/>
                <w:szCs w:val="36"/>
                <w:rtl w:val="0"/>
              </w:rPr>
              <w:t xml:space="preserve">Managing your Cameras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b w:val="1"/>
                <w:i w:val="0"/>
                <w:sz w:val="36"/>
                <w:szCs w:val="36"/>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t xml:space="preserve">    </w:t>
            </w:r>
            <w:r w:rsidDel="00000000" w:rsidR="00000000" w:rsidRPr="00000000">
              <w:rPr>
                <w:b w:val="1"/>
                <w:u w:val="single"/>
                <w:rtl w:val="0"/>
              </w:rPr>
              <w:t xml:space="preserve">Auto seek Cameras</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0" cy="0"/>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0" cy="0"/>
                          </a:xfrm>
                          <a:prstGeom prst="rect"/>
                          <a:ln/>
                        </pic:spPr>
                      </pic:pic>
                    </a:graphicData>
                  </a:graphic>
                </wp:anchor>
              </w:drawing>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t>
            </w:r>
            <w:r w:rsidDel="00000000" w:rsidR="00000000" w:rsidRPr="00000000">
              <w:rPr>
                <w:i w:val="1"/>
                <w:rtl w:val="0"/>
              </w:rPr>
              <w:t xml:space="preserve">Auto seek Cameras</w:t>
            </w:r>
            <w:r w:rsidDel="00000000" w:rsidR="00000000" w:rsidRPr="00000000">
              <w:rPr>
                <w:rtl w:val="0"/>
              </w:rPr>
              <w:t xml:space="preserve"> is true, the </w:t>
            </w:r>
            <w:r w:rsidDel="00000000" w:rsidR="00000000" w:rsidRPr="00000000">
              <w:rPr>
                <w:i w:val="1"/>
                <w:rtl w:val="0"/>
              </w:rPr>
              <w:t xml:space="preserve">Force Camera Ratios</w:t>
            </w:r>
            <w:r w:rsidDel="00000000" w:rsidR="00000000" w:rsidRPr="00000000">
              <w:rPr>
                <w:rtl w:val="0"/>
              </w:rPr>
              <w:t xml:space="preserve"> component will search for cameras in your scene on </w:t>
            </w:r>
            <w:r w:rsidDel="00000000" w:rsidR="00000000" w:rsidRPr="00000000">
              <w:rPr>
                <w:i w:val="1"/>
                <w:rtl w:val="0"/>
              </w:rPr>
              <w:t xml:space="preserve">Start()</w:t>
            </w:r>
            <w:r w:rsidDel="00000000" w:rsidR="00000000" w:rsidRPr="00000000">
              <w:rPr>
                <w:rtl w:val="0"/>
              </w:rPr>
              <w:t xml:space="preserve"> and apply the same Viewport anchor to each. This is the default setting.</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t xml:space="preserve">    </w:t>
            </w:r>
            <w:r w:rsidDel="00000000" w:rsidR="00000000" w:rsidRPr="00000000">
              <w:rPr>
                <w:b w:val="1"/>
                <w:u w:val="single"/>
                <w:rtl w:val="0"/>
              </w:rPr>
              <w:t xml:space="preserve">Manual Camera Managment</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0" cy="0"/>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0" cy="0"/>
                          </a:xfrm>
                          <a:prstGeom prst="rect"/>
                          <a:ln/>
                        </pic:spPr>
                      </pic:pic>
                    </a:graphicData>
                  </a:graphic>
                </wp:anchor>
              </w:drawing>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When </w:t>
            </w:r>
            <w:r w:rsidDel="00000000" w:rsidR="00000000" w:rsidRPr="00000000">
              <w:rPr>
                <w:i w:val="1"/>
                <w:rtl w:val="0"/>
              </w:rPr>
              <w:t xml:space="preserve">Auto seek Cameras</w:t>
            </w:r>
            <w:r w:rsidDel="00000000" w:rsidR="00000000" w:rsidRPr="00000000">
              <w:rPr>
                <w:rtl w:val="0"/>
              </w:rPr>
              <w:t xml:space="preserve"> is false, you may manually assign and manage each Camera that needs Letterboxing. The </w:t>
            </w:r>
            <w:r w:rsidDel="00000000" w:rsidR="00000000" w:rsidRPr="00000000">
              <w:rPr>
                <w:i w:val="1"/>
                <w:rtl w:val="0"/>
              </w:rPr>
              <w:t xml:space="preserve">Find All Cameras in scene</w:t>
            </w:r>
            <w:r w:rsidDel="00000000" w:rsidR="00000000" w:rsidRPr="00000000">
              <w:rPr>
                <w:rtl w:val="0"/>
              </w:rPr>
              <w:t xml:space="preserve"> button will call </w:t>
            </w:r>
            <w:r w:rsidDel="00000000" w:rsidR="00000000" w:rsidRPr="00000000">
              <w:rPr>
                <w:i w:val="1"/>
                <w:rtl w:val="0"/>
              </w:rPr>
              <w:t xml:space="preserve">FindAllCamerasInScene()</w:t>
            </w:r>
            <w:r w:rsidDel="00000000" w:rsidR="00000000" w:rsidRPr="00000000">
              <w:rPr>
                <w:rtl w:val="0"/>
              </w:rPr>
              <w:t xml:space="preserve"> filling the Camera array quickly and defaulting each Camera Anchor to </w:t>
            </w:r>
            <w:r w:rsidDel="00000000" w:rsidR="00000000" w:rsidRPr="00000000">
              <w:rPr>
                <w:i w:val="1"/>
                <w:rtl w:val="0"/>
              </w:rPr>
              <w:t xml:space="preserve">Center.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rtl w:val="0"/>
              </w:rPr>
              <w:t xml:space="preserve">    </w:t>
            </w:r>
            <w:r w:rsidDel="00000000" w:rsidR="00000000" w:rsidRPr="00000000">
              <w:rPr>
                <w:b w:val="1"/>
                <w:u w:val="single"/>
                <w:rtl w:val="0"/>
              </w:rPr>
              <w:t xml:space="preserve">Camera Anchor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Anchor </w:t>
            </w:r>
            <w:r w:rsidDel="00000000" w:rsidR="00000000" w:rsidRPr="00000000">
              <w:rPr>
                <w:rtl w:val="0"/>
              </w:rPr>
              <w:t xml:space="preserve">enum anchors each camera when its' resized due to a viewport ratio recalculation. This is useful for when you have multiple cameras on screen, for example, split screen multiplayer. By setting up Player one's and Player two's Viewports adjacently and setting their respective Anchors to </w:t>
            </w:r>
            <w:r w:rsidDel="00000000" w:rsidR="00000000" w:rsidRPr="00000000">
              <w:rPr>
                <w:i w:val="1"/>
                <w:rtl w:val="0"/>
              </w:rPr>
              <w:t xml:space="preserve">Left</w:t>
            </w:r>
            <w:r w:rsidDel="00000000" w:rsidR="00000000" w:rsidRPr="00000000">
              <w:rPr>
                <w:rtl w:val="0"/>
              </w:rPr>
              <w:t xml:space="preserve"> and </w:t>
            </w:r>
            <w:r w:rsidDel="00000000" w:rsidR="00000000" w:rsidRPr="00000000">
              <w:rPr>
                <w:i w:val="1"/>
                <w:rtl w:val="0"/>
              </w:rPr>
              <w:t xml:space="preserve">Right</w:t>
            </w:r>
            <w:r w:rsidDel="00000000" w:rsidR="00000000" w:rsidRPr="00000000">
              <w:rPr>
                <w:rtl w:val="0"/>
              </w:rPr>
              <w:t xml:space="preserve">, the plug-in will re-calculate their ratio and seamlessly keep their Viewports to the left and right of each other. It works similarly to Unitys' UI Anchoring system.</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an example of this in action, try the </w:t>
            </w:r>
            <w:r w:rsidDel="00000000" w:rsidR="00000000" w:rsidRPr="00000000">
              <w:rPr>
                <w:i w:val="1"/>
                <w:rtl w:val="0"/>
              </w:rPr>
              <w:t xml:space="preserve">Multi Camera Demo </w:t>
            </w:r>
            <w:r w:rsidDel="00000000" w:rsidR="00000000" w:rsidRPr="00000000">
              <w:rPr>
                <w:rtl w:val="0"/>
              </w:rPr>
              <w:t xml:space="preserve">scene included with the package.)</w:t>
            </w:r>
          </w:p>
        </w:tc>
      </w:tr>
      <w:tr>
        <w:trPr>
          <w:cantSplit w:val="0"/>
          <w:tblHeader w:val="0"/>
        </w:trPr>
        <w:tc>
          <w:tcPr>
            <w:shd w:fill="fdf9f1" w:val="clear"/>
            <w:tcMar>
              <w:top w:w="30.0" w:type="dxa"/>
              <w:left w:w="30.0" w:type="dxa"/>
              <w:bottom w:w="30.0" w:type="dxa"/>
              <w:right w:w="30.0" w:type="dxa"/>
            </w:tcMar>
            <w:vAlign w:val="top"/>
          </w:tcPr>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ind w:left="600" w:firstLine="0"/>
              <w:rPr>
                <w:b w:val="1"/>
                <w:i w:val="0"/>
                <w:sz w:val="36"/>
                <w:szCs w:val="36"/>
              </w:rPr>
            </w:pPr>
            <w:r w:rsidDel="00000000" w:rsidR="00000000" w:rsidRPr="00000000">
              <w:rPr>
                <w:b w:val="1"/>
                <w:i w:val="0"/>
                <w:sz w:val="36"/>
                <w:szCs w:val="36"/>
                <w:rtl w:val="0"/>
              </w:rPr>
              <w:t xml:space="preserve">Contact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b w:val="1"/>
                <w:i w:val="0"/>
                <w:sz w:val="36"/>
                <w:szCs w:val="36"/>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t xml:space="preserve">    </w:t>
            </w:r>
            <w:r w:rsidDel="00000000" w:rsidR="00000000" w:rsidRPr="00000000">
              <w:rPr>
                <w:b w:val="1"/>
                <w:u w:val="single"/>
                <w:rtl w:val="0"/>
              </w:rPr>
              <w:t xml:space="preserve">Stuck?</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0" cy="0"/>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0" cy="0"/>
                          </a:xfrm>
                          <a:prstGeom prst="rect"/>
                          <a:ln/>
                        </pic:spPr>
                      </pic:pic>
                    </a:graphicData>
                  </a:graphic>
                </wp:anchor>
              </w:drawing>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having trouble or have a question, further support is available. Feel free to send me an email via </w:t>
            </w:r>
            <w:hyperlink r:id="rId12">
              <w:r w:rsidDel="00000000" w:rsidR="00000000" w:rsidRPr="00000000">
                <w:rPr>
                  <w:color w:val="0000ee"/>
                  <w:u w:val="single"/>
                  <w:rtl w:val="0"/>
                </w:rPr>
                <w:t xml:space="preserve">tom@hexdragonal.com</w:t>
              </w:r>
            </w:hyperlink>
            <w:r w:rsidDel="00000000" w:rsidR="00000000" w:rsidRPr="00000000">
              <w:rPr>
                <w:rtl w:val="0"/>
              </w:rPr>
              <w:t xml:space="preserve"> or tweet at me via </w:t>
            </w:r>
            <w:hyperlink r:id="rId13">
              <w:r w:rsidDel="00000000" w:rsidR="00000000" w:rsidRPr="00000000">
                <w:rPr>
                  <w:color w:val="0000ee"/>
                  <w:u w:val="single"/>
                  <w:rtl w:val="0"/>
                </w:rPr>
                <w:t xml:space="preserve">@TheTomTalks</w:t>
              </w:r>
            </w:hyperlink>
            <w:r w:rsidDel="00000000" w:rsidR="00000000" w:rsidRPr="00000000">
              <w:rP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is still a work in progress and your experiences are very much part of it so don't be shy! Speaking of which;</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t xml:space="preserve">    </w:t>
            </w:r>
            <w:r w:rsidDel="00000000" w:rsidR="00000000" w:rsidRPr="00000000">
              <w:rPr>
                <w:b w:val="1"/>
                <w:u w:val="single"/>
                <w:rtl w:val="0"/>
              </w:rPr>
              <w:t xml:space="preserve">Got an Opinion?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STILL feel free to e-mail me via </w:t>
            </w:r>
            <w:hyperlink r:id="rId14">
              <w:r w:rsidDel="00000000" w:rsidR="00000000" w:rsidRPr="00000000">
                <w:rPr>
                  <w:color w:val="0000ee"/>
                  <w:u w:val="single"/>
                  <w:rtl w:val="0"/>
                </w:rPr>
                <w:t xml:space="preserve">tom@hexdragonal.com </w:t>
              </w:r>
            </w:hyperlink>
            <w:r w:rsidDel="00000000" w:rsidR="00000000" w:rsidRPr="00000000">
              <w:rPr>
                <w:rtl w:val="0"/>
              </w:rPr>
              <w:t xml:space="preserve">or tweet at me via </w:t>
            </w:r>
            <w:hyperlink r:id="rId15">
              <w:r w:rsidDel="00000000" w:rsidR="00000000" w:rsidRPr="00000000">
                <w:rPr>
                  <w:color w:val="0000ee"/>
                  <w:u w:val="single"/>
                  <w:rtl w:val="0"/>
                </w:rPr>
                <w:t xml:space="preserve">@TheTomTalks</w:t>
              </w:r>
            </w:hyperlink>
            <w:r w:rsidDel="00000000" w:rsidR="00000000" w:rsidRPr="00000000">
              <w:rP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Feedback, good or bad, is always welcome for incorporation into future updates and products!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t xml:space="preserve">    </w:t>
            </w:r>
            <w:r w:rsidDel="00000000" w:rsidR="00000000" w:rsidRPr="00000000">
              <w:rPr>
                <w:b w:val="1"/>
                <w:u w:val="single"/>
                <w:rtl w:val="0"/>
              </w:rPr>
              <w:t xml:space="preserve">Hey kid, wanna' play some Video Games?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just gonna' leave this </w:t>
            </w:r>
            <w:hyperlink r:id="rId16">
              <w:r w:rsidDel="00000000" w:rsidR="00000000" w:rsidRPr="00000000">
                <w:rPr>
                  <w:color w:val="0000ee"/>
                  <w:u w:val="single"/>
                  <w:rtl w:val="0"/>
                </w:rPr>
                <w:t xml:space="preserve">here</w:t>
              </w:r>
            </w:hyperlink>
            <w:r w:rsidDel="00000000" w:rsidR="00000000" w:rsidRPr="00000000">
              <w:rPr>
                <w:rtl w:val="0"/>
              </w:rPr>
              <w:t xml:space="preserve">. It's an arena game with laser swords called </w:t>
            </w:r>
            <w:r w:rsidDel="00000000" w:rsidR="00000000" w:rsidRPr="00000000">
              <w:rPr>
                <w:b w:val="1"/>
                <w:rtl w:val="0"/>
              </w:rPr>
              <w:t xml:space="preserve">Arclight Cascade</w:t>
            </w:r>
            <w:r w:rsidDel="00000000" w:rsidR="00000000" w:rsidRPr="00000000">
              <w:rPr>
                <w:rtl w:val="0"/>
              </w:rPr>
              <w:t xml:space="preserve">. What? It's my docs and I'll plug what I want to!</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jc w:val="center"/>
              <w:rPr>
                <w:b w:val="1"/>
                <w:i w:val="0"/>
                <w:sz w:val="28"/>
                <w:szCs w:val="28"/>
                <w:u w:val="single"/>
              </w:rPr>
            </w:pPr>
            <w:r w:rsidDel="00000000" w:rsidR="00000000" w:rsidRPr="00000000">
              <w:rPr>
                <w:b w:val="1"/>
                <w:i w:val="0"/>
                <w:sz w:val="28"/>
                <w:szCs w:val="28"/>
                <w:u w:val="single"/>
                <w:rtl w:val="0"/>
              </w:rPr>
              <w:t xml:space="preserve">Thank you so much for using the Aspect Ratio Letterbox Plug-in! I hope you have a swell day!</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b w:val="1"/>
          <w:i w:val="0"/>
          <w:sz w:val="28"/>
          <w:szCs w:val="28"/>
          <w:u w:val="singl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0" cy="0"/>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0" cy="0"/>
                    </a:xfrm>
                    <a:prstGeom prst="rect"/>
                    <a:ln/>
                  </pic:spPr>
                </pic:pic>
              </a:graphicData>
            </a:graphic>
          </wp:anchor>
        </w:drawing>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Written by Tom Elliott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Hexdragonal Games Ltd. 2016</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32"/>
        <w:szCs w:val="3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twitter.com/TheTomTalks" TargetMode="External"/><Relationship Id="rId12" Type="http://schemas.openxmlformats.org/officeDocument/2006/relationships/hyperlink" Target="mailto:tom@hexdragona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twitter.com/TheTomTalks" TargetMode="External"/><Relationship Id="rId14" Type="http://schemas.openxmlformats.org/officeDocument/2006/relationships/hyperlink" Target="mailto:tom@hexdragonal.com" TargetMode="External"/><Relationship Id="rId17" Type="http://schemas.openxmlformats.org/officeDocument/2006/relationships/image" Target="media/image3.png"/><Relationship Id="rId16" Type="http://schemas.openxmlformats.org/officeDocument/2006/relationships/hyperlink" Target="http://store.steampowered.com/app/391210/"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