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50C" w:rsidRPr="00D9350C" w:rsidRDefault="00D9350C" w:rsidP="00D9350C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proofErr w:type="spellStart"/>
      <w:r w:rsidRPr="00D935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pt-BR"/>
        </w:rPr>
        <w:t>Table</w:t>
      </w:r>
      <w:proofErr w:type="spellEnd"/>
      <w:r w:rsidRPr="00D935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pt-BR"/>
        </w:rPr>
        <w:t xml:space="preserve"> 2</w:t>
      </w:r>
      <w:r w:rsidRPr="00D9350C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.</w:t>
      </w:r>
      <w:r w:rsidRPr="00D9350C">
        <w:rPr>
          <w:rFonts w:ascii="Times" w:eastAsia="Times New Roman" w:hAnsi="Times" w:cs="Times"/>
          <w:color w:val="000000"/>
          <w:sz w:val="24"/>
          <w:szCs w:val="24"/>
          <w:lang w:val="pt-BR" w:eastAsia="pt-BR"/>
        </w:rPr>
        <w:t xml:space="preserve"> </w:t>
      </w:r>
      <w:proofErr w:type="spellStart"/>
      <w:r w:rsidRPr="00D9350C">
        <w:rPr>
          <w:rFonts w:ascii="Times" w:eastAsia="Times New Roman" w:hAnsi="Times" w:cs="Times"/>
          <w:color w:val="000000"/>
          <w:sz w:val="24"/>
          <w:szCs w:val="24"/>
          <w:lang w:val="pt-BR" w:eastAsia="pt-BR"/>
        </w:rPr>
        <w:t>Parameters</w:t>
      </w:r>
      <w:proofErr w:type="spellEnd"/>
      <w:r w:rsidRPr="00D9350C">
        <w:rPr>
          <w:rFonts w:ascii="Times" w:eastAsia="Times New Roman" w:hAnsi="Times" w:cs="Times"/>
          <w:color w:val="000000"/>
          <w:sz w:val="24"/>
          <w:szCs w:val="24"/>
          <w:lang w:val="pt-BR" w:eastAsia="pt-BR"/>
        </w:rPr>
        <w:t xml:space="preserve"> Doc2Vec </w:t>
      </w:r>
      <w:proofErr w:type="spellStart"/>
      <w:r w:rsidRPr="00D9350C">
        <w:rPr>
          <w:rFonts w:ascii="Times" w:eastAsia="Times New Roman" w:hAnsi="Times" w:cs="Times"/>
          <w:color w:val="000000"/>
          <w:sz w:val="24"/>
          <w:szCs w:val="24"/>
          <w:lang w:val="pt-BR" w:eastAsia="pt-BR"/>
        </w:rPr>
        <w:t>algorithm</w:t>
      </w:r>
      <w:proofErr w:type="spellEnd"/>
    </w:p>
    <w:tbl>
      <w:tblPr>
        <w:tblW w:w="89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4"/>
        <w:gridCol w:w="940"/>
        <w:gridCol w:w="5210"/>
      </w:tblGrid>
      <w:tr w:rsidR="00D9350C" w:rsidRPr="00D9350C" w:rsidTr="00D9350C">
        <w:trPr>
          <w:trHeight w:val="149"/>
        </w:trPr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9350C" w:rsidRPr="00D9350C" w:rsidRDefault="00D9350C" w:rsidP="00D9350C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D9350C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Parameters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:rsidR="00D9350C" w:rsidRPr="00D9350C" w:rsidRDefault="00D9350C" w:rsidP="00D9350C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D9350C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9350C" w:rsidRPr="00D9350C" w:rsidRDefault="00D9350C" w:rsidP="00D9350C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D9350C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Description</w:t>
            </w:r>
            <w:proofErr w:type="spellEnd"/>
          </w:p>
        </w:tc>
      </w:tr>
      <w:tr w:rsidR="00D9350C" w:rsidRPr="00836421" w:rsidTr="00D9350C">
        <w:trPr>
          <w:trHeight w:val="401"/>
        </w:trPr>
        <w:tc>
          <w:tcPr>
            <w:tcW w:w="0" w:type="auto"/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9350C" w:rsidRPr="00836421" w:rsidRDefault="004E1F16" w:rsidP="004E1F16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36421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val="pt-BR" w:eastAsia="pt-BR"/>
              </w:rPr>
              <w:t>vector</w:t>
            </w:r>
            <w:proofErr w:type="gramEnd"/>
            <w:r w:rsidRPr="00836421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val="pt-BR" w:eastAsia="pt-BR"/>
              </w:rPr>
              <w:t>_size</w:t>
            </w:r>
            <w:proofErr w:type="spellEnd"/>
            <w:r w:rsidRPr="00836421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 (</w:t>
            </w:r>
            <w:proofErr w:type="spellStart"/>
            <w:r w:rsidRPr="00836421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  <w:lang w:val="pt-BR" w:eastAsia="pt-BR"/>
              </w:rPr>
              <w:t>int</w:t>
            </w:r>
            <w:proofErr w:type="spellEnd"/>
            <w:r w:rsidRPr="00836421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  <w:lang w:val="pt-BR" w:eastAsia="pt-BR"/>
              </w:rPr>
              <w:t>, </w:t>
            </w:r>
            <w:proofErr w:type="spellStart"/>
            <w:r w:rsidRPr="00836421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  <w:lang w:val="pt-BR" w:eastAsia="pt-BR"/>
              </w:rPr>
              <w:t>optional</w:t>
            </w:r>
            <w:proofErr w:type="spellEnd"/>
            <w:r w:rsidRPr="00836421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  <w:lang w:val="pt-BR" w:eastAsia="pt-BR"/>
              </w:rPr>
              <w:t>)</w:t>
            </w:r>
          </w:p>
        </w:tc>
        <w:tc>
          <w:tcPr>
            <w:tcW w:w="0" w:type="auto"/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9350C" w:rsidRPr="00836421" w:rsidRDefault="00D9350C" w:rsidP="00D9350C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r w:rsidRPr="00836421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300</w:t>
            </w:r>
          </w:p>
        </w:tc>
        <w:tc>
          <w:tcPr>
            <w:tcW w:w="0" w:type="auto"/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9350C" w:rsidRPr="00836421" w:rsidRDefault="004E1F16" w:rsidP="00D920F1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36421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Dimensionality</w:t>
            </w:r>
            <w:proofErr w:type="spellEnd"/>
            <w:r w:rsidRPr="00836421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836421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of</w:t>
            </w:r>
            <w:proofErr w:type="spellEnd"/>
            <w:r w:rsidRPr="00836421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836421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the</w:t>
            </w:r>
            <w:proofErr w:type="spellEnd"/>
            <w:r w:rsidRPr="00836421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836421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feature</w:t>
            </w:r>
            <w:proofErr w:type="spellEnd"/>
            <w:r w:rsidRPr="00836421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836421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vectors</w:t>
            </w:r>
            <w:proofErr w:type="spellEnd"/>
            <w:r w:rsidRPr="00836421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.</w:t>
            </w:r>
          </w:p>
        </w:tc>
      </w:tr>
      <w:tr w:rsidR="005E7E47" w:rsidRPr="00836421" w:rsidTr="005E7E47">
        <w:trPr>
          <w:trHeight w:val="401"/>
        </w:trPr>
        <w:tc>
          <w:tcPr>
            <w:tcW w:w="0" w:type="auto"/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E7E47" w:rsidRPr="00D9350C" w:rsidRDefault="005E7E47" w:rsidP="005E7E47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36421">
              <w:rPr>
                <w:rFonts w:ascii="Times" w:eastAsia="Times New Roman" w:hAnsi="Times" w:cs="Times"/>
                <w:b/>
                <w:color w:val="000000"/>
                <w:sz w:val="24"/>
                <w:szCs w:val="24"/>
                <w:lang w:val="pt-BR" w:eastAsia="pt-BR"/>
              </w:rPr>
              <w:t>alpha</w:t>
            </w:r>
            <w:proofErr w:type="gramEnd"/>
            <w:r w:rsidRPr="004E1F16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 </w:t>
            </w:r>
            <w:r w:rsidRPr="00836421">
              <w:rPr>
                <w:rFonts w:ascii="Times" w:eastAsia="Times New Roman" w:hAnsi="Times" w:cs="Times"/>
                <w:i/>
                <w:color w:val="000000"/>
                <w:sz w:val="24"/>
                <w:szCs w:val="24"/>
                <w:lang w:val="pt-BR" w:eastAsia="pt-BR"/>
              </w:rPr>
              <w:t>(</w:t>
            </w:r>
            <w:proofErr w:type="spellStart"/>
            <w:r w:rsidRPr="00836421">
              <w:rPr>
                <w:rFonts w:ascii="Times" w:eastAsia="Times New Roman" w:hAnsi="Times" w:cs="Times"/>
                <w:i/>
                <w:color w:val="000000"/>
                <w:sz w:val="24"/>
                <w:szCs w:val="24"/>
                <w:lang w:val="pt-BR" w:eastAsia="pt-BR"/>
              </w:rPr>
              <w:t>float</w:t>
            </w:r>
            <w:proofErr w:type="spellEnd"/>
            <w:r w:rsidRPr="00836421">
              <w:rPr>
                <w:rFonts w:ascii="Times" w:eastAsia="Times New Roman" w:hAnsi="Times" w:cs="Times"/>
                <w:i/>
                <w:color w:val="000000"/>
                <w:sz w:val="24"/>
                <w:szCs w:val="24"/>
                <w:lang w:val="pt-BR" w:eastAsia="pt-BR"/>
              </w:rPr>
              <w:t>, </w:t>
            </w:r>
            <w:proofErr w:type="spellStart"/>
            <w:r w:rsidRPr="00836421">
              <w:rPr>
                <w:rFonts w:ascii="Times" w:eastAsia="Times New Roman" w:hAnsi="Times" w:cs="Times"/>
                <w:i/>
                <w:color w:val="000000"/>
                <w:sz w:val="24"/>
                <w:szCs w:val="24"/>
                <w:lang w:val="pt-BR" w:eastAsia="pt-BR"/>
              </w:rPr>
              <w:t>optional</w:t>
            </w:r>
            <w:proofErr w:type="spellEnd"/>
            <w:r w:rsidRPr="00836421">
              <w:rPr>
                <w:rFonts w:ascii="Times" w:eastAsia="Times New Roman" w:hAnsi="Times" w:cs="Times"/>
                <w:i/>
                <w:color w:val="000000"/>
                <w:sz w:val="24"/>
                <w:szCs w:val="24"/>
                <w:lang w:val="pt-BR" w:eastAsia="pt-BR"/>
              </w:rPr>
              <w:t>)</w:t>
            </w:r>
            <w:r w:rsidRPr="00A54963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E7E47" w:rsidRPr="00D9350C" w:rsidRDefault="005E7E47" w:rsidP="005E7E47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r w:rsidRPr="00D9350C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0,025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E7E47" w:rsidRPr="00D9350C" w:rsidRDefault="005E7E47" w:rsidP="005E7E47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r w:rsidRPr="004E1F16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The </w:t>
            </w:r>
            <w:proofErr w:type="spellStart"/>
            <w:r w:rsidRPr="004E1F16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initial</w:t>
            </w:r>
            <w:proofErr w:type="spellEnd"/>
            <w:r w:rsidRPr="004E1F16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4E1F16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learning</w:t>
            </w:r>
            <w:proofErr w:type="spellEnd"/>
            <w:r w:rsidRPr="004E1F16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 rate.</w:t>
            </w:r>
          </w:p>
        </w:tc>
      </w:tr>
      <w:tr w:rsidR="005E7E47" w:rsidRPr="00836421" w:rsidTr="00D9350C">
        <w:trPr>
          <w:trHeight w:val="401"/>
        </w:trPr>
        <w:tc>
          <w:tcPr>
            <w:tcW w:w="0" w:type="auto"/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E7E47" w:rsidRPr="00D920F1" w:rsidRDefault="005E7E47" w:rsidP="005E7E47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36421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val="pt-BR" w:eastAsia="pt-BR"/>
              </w:rPr>
              <w:t>min</w:t>
            </w:r>
            <w:proofErr w:type="gramEnd"/>
            <w:r w:rsidRPr="00836421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val="pt-BR" w:eastAsia="pt-BR"/>
              </w:rPr>
              <w:t>_alpha</w:t>
            </w:r>
            <w:proofErr w:type="spellEnd"/>
            <w:r w:rsidRPr="00D920F1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 </w:t>
            </w:r>
            <w:r w:rsidRPr="00836421">
              <w:rPr>
                <w:rFonts w:ascii="Times" w:eastAsia="Times New Roman" w:hAnsi="Times" w:cs="Times"/>
                <w:i/>
                <w:color w:val="000000"/>
                <w:sz w:val="24"/>
                <w:szCs w:val="24"/>
                <w:lang w:val="pt-BR" w:eastAsia="pt-BR"/>
              </w:rPr>
              <w:t>(</w:t>
            </w:r>
            <w:proofErr w:type="spellStart"/>
            <w:r w:rsidRPr="00836421">
              <w:rPr>
                <w:rFonts w:ascii="Times" w:eastAsia="Times New Roman" w:hAnsi="Times" w:cs="Times"/>
                <w:i/>
                <w:color w:val="000000"/>
                <w:sz w:val="24"/>
                <w:szCs w:val="24"/>
                <w:lang w:val="pt-BR" w:eastAsia="pt-BR"/>
              </w:rPr>
              <w:t>float</w:t>
            </w:r>
            <w:proofErr w:type="spellEnd"/>
            <w:r w:rsidRPr="00836421">
              <w:rPr>
                <w:rFonts w:ascii="Times" w:eastAsia="Times New Roman" w:hAnsi="Times" w:cs="Times"/>
                <w:i/>
                <w:color w:val="000000"/>
                <w:sz w:val="24"/>
                <w:szCs w:val="24"/>
                <w:lang w:val="pt-BR" w:eastAsia="pt-BR"/>
              </w:rPr>
              <w:t>, </w:t>
            </w:r>
            <w:proofErr w:type="spellStart"/>
            <w:r w:rsidRPr="00836421">
              <w:rPr>
                <w:rFonts w:ascii="Times" w:eastAsia="Times New Roman" w:hAnsi="Times" w:cs="Times"/>
                <w:i/>
                <w:color w:val="000000"/>
                <w:sz w:val="24"/>
                <w:szCs w:val="24"/>
                <w:lang w:val="pt-BR" w:eastAsia="pt-BR"/>
              </w:rPr>
              <w:t>optional</w:t>
            </w:r>
            <w:proofErr w:type="spellEnd"/>
            <w:r w:rsidRPr="00836421">
              <w:rPr>
                <w:rFonts w:ascii="Times" w:eastAsia="Times New Roman" w:hAnsi="Times" w:cs="Times"/>
                <w:i/>
                <w:color w:val="000000"/>
                <w:sz w:val="24"/>
                <w:szCs w:val="24"/>
                <w:lang w:val="pt-BR" w:eastAsia="pt-BR"/>
              </w:rPr>
              <w:t>)</w:t>
            </w:r>
          </w:p>
        </w:tc>
        <w:tc>
          <w:tcPr>
            <w:tcW w:w="0" w:type="auto"/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E7E47" w:rsidRPr="00D9350C" w:rsidRDefault="005E7E47" w:rsidP="005E7E47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r w:rsidRPr="00D9350C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0,00025</w:t>
            </w:r>
          </w:p>
        </w:tc>
        <w:tc>
          <w:tcPr>
            <w:tcW w:w="0" w:type="auto"/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E7E47" w:rsidRPr="00D9350C" w:rsidRDefault="005E7E47" w:rsidP="005E7E47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r w:rsidRPr="004E1F16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 Learning rate </w:t>
            </w:r>
            <w:proofErr w:type="spellStart"/>
            <w:r w:rsidRPr="004E1F16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will</w:t>
            </w:r>
            <w:proofErr w:type="spellEnd"/>
            <w:r w:rsidRPr="004E1F16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4E1F16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linearly</w:t>
            </w:r>
            <w:proofErr w:type="spellEnd"/>
            <w:r w:rsidRPr="004E1F16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4E1F16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drop</w:t>
            </w:r>
            <w:proofErr w:type="spellEnd"/>
            <w:r w:rsidRPr="004E1F16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4E1F16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to</w:t>
            </w:r>
            <w:proofErr w:type="spellEnd"/>
            <w:r w:rsidRPr="004E1F16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 </w:t>
            </w:r>
            <w:proofErr w:type="spellStart"/>
            <w:r w:rsidRPr="004E1F16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  <w:lang w:val="pt-BR" w:eastAsia="pt-BR"/>
              </w:rPr>
              <w:t>min_alpha</w:t>
            </w:r>
            <w:proofErr w:type="spellEnd"/>
            <w:r w:rsidRPr="004E1F16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 as training </w:t>
            </w:r>
            <w:proofErr w:type="spellStart"/>
            <w:r w:rsidRPr="004E1F16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progresses</w:t>
            </w:r>
            <w:proofErr w:type="spellEnd"/>
            <w:r w:rsidRPr="004E1F16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.</w:t>
            </w:r>
          </w:p>
        </w:tc>
      </w:tr>
      <w:tr w:rsidR="005E7E47" w:rsidRPr="005E7E47" w:rsidTr="005E7E47">
        <w:trPr>
          <w:trHeight w:val="401"/>
        </w:trPr>
        <w:tc>
          <w:tcPr>
            <w:tcW w:w="0" w:type="auto"/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E7E47" w:rsidRPr="00836421" w:rsidRDefault="005E7E47" w:rsidP="005E7E47">
            <w:pPr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5E7E47">
              <w:rPr>
                <w:rFonts w:ascii="Times" w:eastAsia="Times New Roman" w:hAnsi="Times" w:cs="Times"/>
                <w:b/>
                <w:color w:val="000000"/>
                <w:sz w:val="24"/>
                <w:szCs w:val="24"/>
                <w:lang w:val="pt-BR" w:eastAsia="pt-BR"/>
              </w:rPr>
              <w:t>workers</w:t>
            </w:r>
            <w:proofErr w:type="spellEnd"/>
            <w:proofErr w:type="gramEnd"/>
            <w:r w:rsidRPr="005E7E47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val="pt-BR" w:eastAsia="pt-BR"/>
              </w:rPr>
              <w:t> </w:t>
            </w:r>
            <w:r w:rsidRPr="005E7E47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(</w:t>
            </w:r>
            <w:proofErr w:type="spellStart"/>
            <w:r w:rsidRPr="005E7E47">
              <w:rPr>
                <w:rFonts w:ascii="Times" w:eastAsia="Times New Roman" w:hAnsi="Times" w:cs="Times"/>
                <w:bCs/>
                <w:i/>
                <w:iCs/>
                <w:color w:val="000000"/>
                <w:sz w:val="24"/>
                <w:szCs w:val="24"/>
                <w:lang w:val="pt-BR" w:eastAsia="pt-BR"/>
              </w:rPr>
              <w:t>int</w:t>
            </w:r>
            <w:proofErr w:type="spellEnd"/>
            <w:r w:rsidRPr="005E7E47">
              <w:rPr>
                <w:rFonts w:ascii="Times" w:eastAsia="Times New Roman" w:hAnsi="Times" w:cs="Times"/>
                <w:bCs/>
                <w:i/>
                <w:iCs/>
                <w:color w:val="000000"/>
                <w:sz w:val="24"/>
                <w:szCs w:val="24"/>
                <w:lang w:val="pt-BR" w:eastAsia="pt-BR"/>
              </w:rPr>
              <w:t>, </w:t>
            </w:r>
            <w:proofErr w:type="spellStart"/>
            <w:r w:rsidRPr="005E7E47">
              <w:rPr>
                <w:rFonts w:ascii="Times" w:eastAsia="Times New Roman" w:hAnsi="Times" w:cs="Times"/>
                <w:bCs/>
                <w:i/>
                <w:iCs/>
                <w:color w:val="000000"/>
                <w:sz w:val="24"/>
                <w:szCs w:val="24"/>
                <w:lang w:val="pt-BR" w:eastAsia="pt-BR"/>
              </w:rPr>
              <w:t>optional</w:t>
            </w:r>
            <w:proofErr w:type="spellEnd"/>
            <w:r w:rsidRPr="005E7E47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E7E47" w:rsidRPr="005E7E47" w:rsidRDefault="005E7E47" w:rsidP="005E7E47">
            <w:pPr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E7E47" w:rsidRPr="005E7E47" w:rsidRDefault="005E7E47" w:rsidP="005E7E47">
            <w:pPr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</w:pPr>
            <w:r w:rsidRPr="005E7E47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 xml:space="preserve">Use </w:t>
            </w:r>
            <w:proofErr w:type="spellStart"/>
            <w:r w:rsidRPr="005E7E47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these</w:t>
            </w:r>
            <w:proofErr w:type="spellEnd"/>
            <w:r w:rsidRPr="005E7E47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5E7E47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many</w:t>
            </w:r>
            <w:proofErr w:type="spellEnd"/>
            <w:r w:rsidRPr="005E7E47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5E7E47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worker</w:t>
            </w:r>
            <w:proofErr w:type="spellEnd"/>
            <w:r w:rsidRPr="005E7E47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 xml:space="preserve"> threads </w:t>
            </w:r>
            <w:proofErr w:type="spellStart"/>
            <w:r w:rsidRPr="005E7E47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to</w:t>
            </w:r>
            <w:proofErr w:type="spellEnd"/>
            <w:r w:rsidRPr="005E7E47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5E7E47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train</w:t>
            </w:r>
            <w:proofErr w:type="spellEnd"/>
            <w:r w:rsidRPr="005E7E47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5E7E47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the</w:t>
            </w:r>
            <w:proofErr w:type="spellEnd"/>
            <w:r w:rsidRPr="005E7E47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5E7E47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model</w:t>
            </w:r>
            <w:proofErr w:type="spellEnd"/>
            <w:r w:rsidRPr="005E7E47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 xml:space="preserve"> (=</w:t>
            </w:r>
            <w:proofErr w:type="spellStart"/>
            <w:r w:rsidRPr="005E7E47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faster</w:t>
            </w:r>
            <w:proofErr w:type="spellEnd"/>
            <w:r w:rsidRPr="005E7E47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 xml:space="preserve"> training </w:t>
            </w:r>
            <w:proofErr w:type="spellStart"/>
            <w:r w:rsidRPr="005E7E47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with</w:t>
            </w:r>
            <w:proofErr w:type="spellEnd"/>
            <w:r w:rsidRPr="005E7E47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5E7E47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multicore</w:t>
            </w:r>
            <w:proofErr w:type="spellEnd"/>
            <w:r w:rsidRPr="005E7E47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5E7E47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machines</w:t>
            </w:r>
            <w:proofErr w:type="spellEnd"/>
            <w:r w:rsidRPr="005E7E47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).</w:t>
            </w:r>
          </w:p>
        </w:tc>
      </w:tr>
      <w:tr w:rsidR="005E7E47" w:rsidRPr="00D9350C" w:rsidTr="005E7E47">
        <w:trPr>
          <w:trHeight w:val="12"/>
        </w:trPr>
        <w:tc>
          <w:tcPr>
            <w:tcW w:w="0" w:type="auto"/>
            <w:shd w:val="clear" w:color="auto" w:fill="F2F2F2" w:themeFill="background1" w:themeFillShade="F2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E7E47" w:rsidRPr="00D9350C" w:rsidRDefault="005E7E47" w:rsidP="005E7E47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94429F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val="pt-BR" w:eastAsia="pt-BR"/>
              </w:rPr>
              <w:t>min</w:t>
            </w:r>
            <w:proofErr w:type="gramEnd"/>
            <w:r w:rsidRPr="0094429F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val="pt-BR" w:eastAsia="pt-BR"/>
              </w:rPr>
              <w:t>_count</w:t>
            </w:r>
            <w:proofErr w:type="spellEnd"/>
            <w:r w:rsidRPr="0094429F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 (</w:t>
            </w:r>
            <w:proofErr w:type="spellStart"/>
            <w:r w:rsidRPr="0094429F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  <w:lang w:val="pt-BR" w:eastAsia="pt-BR"/>
              </w:rPr>
              <w:t>int</w:t>
            </w:r>
            <w:proofErr w:type="spellEnd"/>
            <w:r w:rsidRPr="0094429F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  <w:lang w:val="pt-BR" w:eastAsia="pt-BR"/>
              </w:rPr>
              <w:t>, </w:t>
            </w:r>
            <w:proofErr w:type="spellStart"/>
            <w:r w:rsidRPr="0094429F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  <w:lang w:val="pt-BR" w:eastAsia="pt-BR"/>
              </w:rPr>
              <w:t>optional</w:t>
            </w:r>
            <w:proofErr w:type="spellEnd"/>
            <w:r w:rsidRPr="0094429F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) 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E7E47" w:rsidRPr="00D9350C" w:rsidRDefault="005E7E47" w:rsidP="005E7E47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r w:rsidRPr="00D9350C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3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E7E47" w:rsidRPr="0094429F" w:rsidRDefault="005E7E47" w:rsidP="005E7E47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r w:rsidRPr="0094429F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Ignores </w:t>
            </w:r>
            <w:proofErr w:type="spellStart"/>
            <w:r w:rsidRPr="0094429F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all</w:t>
            </w:r>
            <w:proofErr w:type="spellEnd"/>
            <w:r w:rsidRPr="0094429F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94429F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words</w:t>
            </w:r>
            <w:proofErr w:type="spellEnd"/>
            <w:r w:rsidRPr="0094429F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94429F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with</w:t>
            </w:r>
            <w:proofErr w:type="spellEnd"/>
            <w:r w:rsidRPr="0094429F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 total </w:t>
            </w:r>
            <w:proofErr w:type="spellStart"/>
            <w:r w:rsidRPr="0094429F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frequency</w:t>
            </w:r>
            <w:proofErr w:type="spellEnd"/>
            <w:r w:rsidRPr="0094429F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94429F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lower</w:t>
            </w:r>
            <w:proofErr w:type="spellEnd"/>
            <w:r w:rsidRPr="0094429F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94429F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than</w:t>
            </w:r>
            <w:proofErr w:type="spellEnd"/>
            <w:r w:rsidRPr="0094429F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94429F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this</w:t>
            </w:r>
            <w:proofErr w:type="spellEnd"/>
            <w:r w:rsidRPr="0094429F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.</w:t>
            </w:r>
          </w:p>
        </w:tc>
      </w:tr>
      <w:tr w:rsidR="005E7E47" w:rsidRPr="00836421" w:rsidTr="005E7E47">
        <w:trPr>
          <w:trHeight w:val="493"/>
        </w:trPr>
        <w:tc>
          <w:tcPr>
            <w:tcW w:w="0" w:type="auto"/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E7E47" w:rsidRPr="00836421" w:rsidRDefault="005E7E47" w:rsidP="00F60FCE">
            <w:pPr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36421">
              <w:rPr>
                <w:rFonts w:ascii="Times" w:eastAsia="Times New Roman" w:hAnsi="Times" w:cs="Times"/>
                <w:b/>
                <w:color w:val="000000"/>
                <w:sz w:val="24"/>
                <w:szCs w:val="24"/>
                <w:lang w:val="pt-BR" w:eastAsia="pt-BR"/>
              </w:rPr>
              <w:t>epochs</w:t>
            </w:r>
            <w:proofErr w:type="spellEnd"/>
            <w:proofErr w:type="gramEnd"/>
            <w:r w:rsidRPr="00836421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 (</w:t>
            </w:r>
            <w:proofErr w:type="spellStart"/>
            <w:r w:rsidRPr="00836421">
              <w:rPr>
                <w:rFonts w:ascii="Times" w:eastAsia="Times New Roman" w:hAnsi="Times" w:cs="Times"/>
                <w:bCs/>
                <w:i/>
                <w:iCs/>
                <w:color w:val="000000"/>
                <w:sz w:val="24"/>
                <w:szCs w:val="24"/>
                <w:lang w:val="pt-BR" w:eastAsia="pt-BR"/>
              </w:rPr>
              <w:t>int</w:t>
            </w:r>
            <w:proofErr w:type="spellEnd"/>
            <w:r w:rsidRPr="00836421">
              <w:rPr>
                <w:rFonts w:ascii="Times" w:eastAsia="Times New Roman" w:hAnsi="Times" w:cs="Times"/>
                <w:bCs/>
                <w:i/>
                <w:iCs/>
                <w:color w:val="000000"/>
                <w:sz w:val="24"/>
                <w:szCs w:val="24"/>
                <w:lang w:val="pt-BR" w:eastAsia="pt-BR"/>
              </w:rPr>
              <w:t>, </w:t>
            </w:r>
            <w:proofErr w:type="spellStart"/>
            <w:r w:rsidRPr="00836421">
              <w:rPr>
                <w:rFonts w:ascii="Times" w:eastAsia="Times New Roman" w:hAnsi="Times" w:cs="Times"/>
                <w:bCs/>
                <w:i/>
                <w:iCs/>
                <w:color w:val="000000"/>
                <w:sz w:val="24"/>
                <w:szCs w:val="24"/>
                <w:lang w:val="pt-BR" w:eastAsia="pt-BR"/>
              </w:rPr>
              <w:t>optional</w:t>
            </w:r>
            <w:proofErr w:type="spellEnd"/>
            <w:r w:rsidRPr="00836421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E7E47" w:rsidRPr="00836421" w:rsidRDefault="005E7E47" w:rsidP="00F60FCE">
            <w:pPr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</w:pPr>
            <w:r w:rsidRPr="00836421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30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E7E47" w:rsidRPr="00836421" w:rsidRDefault="005E7E47" w:rsidP="005E7E47">
            <w:pPr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36421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Number</w:t>
            </w:r>
            <w:proofErr w:type="spellEnd"/>
            <w:r w:rsidRPr="00836421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836421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of</w:t>
            </w:r>
            <w:proofErr w:type="spellEnd"/>
            <w:r w:rsidRPr="00836421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836421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iterations</w:t>
            </w:r>
            <w:proofErr w:type="spellEnd"/>
            <w:r w:rsidRPr="00836421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 xml:space="preserve"> (</w:t>
            </w:r>
            <w:proofErr w:type="spellStart"/>
            <w:r w:rsidRPr="00836421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epochs</w:t>
            </w:r>
            <w:proofErr w:type="spellEnd"/>
            <w:r w:rsidRPr="00836421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 xml:space="preserve">) over </w:t>
            </w:r>
            <w:proofErr w:type="spellStart"/>
            <w:r w:rsidRPr="00836421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the</w:t>
            </w:r>
            <w:proofErr w:type="spellEnd"/>
            <w:r w:rsidRPr="00836421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 xml:space="preserve"> corpus.</w:t>
            </w:r>
          </w:p>
        </w:tc>
      </w:tr>
      <w:tr w:rsidR="005E7E47" w:rsidRPr="00D9350C" w:rsidTr="005E7E47">
        <w:trPr>
          <w:trHeight w:val="12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E7E47" w:rsidRPr="00312AA6" w:rsidRDefault="005E7E47" w:rsidP="005E7E47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312AA6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val="pt-BR" w:eastAsia="pt-BR"/>
              </w:rPr>
              <w:t>d</w:t>
            </w:r>
            <w:bookmarkStart w:id="0" w:name="_GoBack"/>
            <w:bookmarkEnd w:id="0"/>
            <w:r w:rsidRPr="00312AA6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val="pt-BR" w:eastAsia="pt-BR"/>
              </w:rPr>
              <w:t>m</w:t>
            </w:r>
            <w:proofErr w:type="spellEnd"/>
            <w:r w:rsidRPr="00312AA6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 (</w:t>
            </w:r>
            <w:r w:rsidRPr="00312AA6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  <w:lang w:val="pt-BR" w:eastAsia="pt-BR"/>
              </w:rPr>
              <w:t>{1,0}, optional</w:t>
            </w:r>
            <w:r w:rsidRPr="00312AA6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E7E47" w:rsidRPr="00312AA6" w:rsidRDefault="005E7E47" w:rsidP="005E7E47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r w:rsidRPr="00312AA6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E7E47" w:rsidRPr="0094429F" w:rsidRDefault="005E7E47" w:rsidP="005E7E47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r w:rsidRPr="005E7E47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Defines </w:t>
            </w:r>
            <w:proofErr w:type="spellStart"/>
            <w:r w:rsidRPr="005E7E47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the</w:t>
            </w:r>
            <w:proofErr w:type="spellEnd"/>
            <w:r w:rsidRPr="005E7E47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 training </w:t>
            </w:r>
            <w:proofErr w:type="spellStart"/>
            <w:r w:rsidRPr="005E7E47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algorithm</w:t>
            </w:r>
            <w:proofErr w:type="spellEnd"/>
            <w:r w:rsidRPr="005E7E47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. </w:t>
            </w:r>
            <w:proofErr w:type="spellStart"/>
            <w:r w:rsidRPr="005E7E47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If</w:t>
            </w:r>
            <w:proofErr w:type="spellEnd"/>
            <w:r w:rsidRPr="005E7E47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 </w:t>
            </w:r>
            <w:r w:rsidRPr="005E7E47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  <w:lang w:val="pt-BR" w:eastAsia="pt-BR"/>
              </w:rPr>
              <w:t>dm=1</w:t>
            </w:r>
            <w:r w:rsidRPr="005E7E47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, ‘</w:t>
            </w:r>
            <w:proofErr w:type="spellStart"/>
            <w:r w:rsidRPr="005E7E47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distributed</w:t>
            </w:r>
            <w:proofErr w:type="spellEnd"/>
            <w:r w:rsidRPr="005E7E47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5E7E47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memory</w:t>
            </w:r>
            <w:proofErr w:type="spellEnd"/>
            <w:r w:rsidRPr="005E7E47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’ (PV-DM) </w:t>
            </w:r>
            <w:proofErr w:type="spellStart"/>
            <w:r w:rsidRPr="005E7E47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is</w:t>
            </w:r>
            <w:proofErr w:type="spellEnd"/>
            <w:r w:rsidRPr="005E7E47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5E7E47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used</w:t>
            </w:r>
            <w:proofErr w:type="spellEnd"/>
            <w:r w:rsidRPr="005E7E47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. </w:t>
            </w:r>
            <w:proofErr w:type="spellStart"/>
            <w:r w:rsidRPr="005E7E47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Otherwise</w:t>
            </w:r>
            <w:proofErr w:type="spellEnd"/>
            <w:r w:rsidRPr="005E7E47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, </w:t>
            </w:r>
            <w:proofErr w:type="spellStart"/>
            <w:r w:rsidRPr="005E7E47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  <w:lang w:val="pt-BR" w:eastAsia="pt-BR"/>
              </w:rPr>
              <w:t>distributed</w:t>
            </w:r>
            <w:proofErr w:type="spellEnd"/>
            <w:r w:rsidRPr="005E7E47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  <w:lang w:val="pt-BR" w:eastAsia="pt-BR"/>
              </w:rPr>
              <w:t xml:space="preserve"> bag </w:t>
            </w:r>
            <w:proofErr w:type="spellStart"/>
            <w:r w:rsidRPr="005E7E47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  <w:lang w:val="pt-BR" w:eastAsia="pt-BR"/>
              </w:rPr>
              <w:t>of</w:t>
            </w:r>
            <w:proofErr w:type="spellEnd"/>
            <w:r w:rsidRPr="005E7E47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5E7E47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  <w:lang w:val="pt-BR" w:eastAsia="pt-BR"/>
              </w:rPr>
              <w:t>words</w:t>
            </w:r>
            <w:proofErr w:type="spellEnd"/>
            <w:r w:rsidRPr="005E7E47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 (PV-DBOW) </w:t>
            </w:r>
            <w:proofErr w:type="spellStart"/>
            <w:r w:rsidRPr="005E7E47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is</w:t>
            </w:r>
            <w:proofErr w:type="spellEnd"/>
            <w:r w:rsidRPr="005E7E47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5E7E47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employed</w:t>
            </w:r>
            <w:proofErr w:type="spellEnd"/>
            <w:r w:rsidRPr="005E7E47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.</w:t>
            </w:r>
          </w:p>
        </w:tc>
      </w:tr>
    </w:tbl>
    <w:p w:rsidR="00A5218F" w:rsidRPr="00D9350C" w:rsidRDefault="00312AA6" w:rsidP="00D9350C"/>
    <w:sectPr w:rsidR="00A5218F" w:rsidRPr="00D935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F5C77"/>
    <w:multiLevelType w:val="multilevel"/>
    <w:tmpl w:val="2128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CB5107"/>
    <w:multiLevelType w:val="multilevel"/>
    <w:tmpl w:val="980E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F438C4"/>
    <w:multiLevelType w:val="multilevel"/>
    <w:tmpl w:val="F8F2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212174E"/>
    <w:multiLevelType w:val="multilevel"/>
    <w:tmpl w:val="8E4E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4B71C0D"/>
    <w:multiLevelType w:val="multilevel"/>
    <w:tmpl w:val="CB40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56"/>
    <w:rsid w:val="00312AA6"/>
    <w:rsid w:val="004E1F16"/>
    <w:rsid w:val="005E7E47"/>
    <w:rsid w:val="00836421"/>
    <w:rsid w:val="0094429F"/>
    <w:rsid w:val="00A54963"/>
    <w:rsid w:val="00A62086"/>
    <w:rsid w:val="00A625D8"/>
    <w:rsid w:val="00A91294"/>
    <w:rsid w:val="00C00E39"/>
    <w:rsid w:val="00C40D53"/>
    <w:rsid w:val="00D00AA4"/>
    <w:rsid w:val="00D920F1"/>
    <w:rsid w:val="00D9350C"/>
    <w:rsid w:val="00EC5056"/>
    <w:rsid w:val="00FA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53D5A6-CE8F-4C70-A235-A7F9D279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056"/>
    <w:pPr>
      <w:spacing w:after="0" w:line="276" w:lineRule="auto"/>
      <w:contextualSpacing/>
    </w:pPr>
    <w:rPr>
      <w:rFonts w:ascii="Arial" w:eastAsia="Arial" w:hAnsi="Arial" w:cs="Arial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EC5056"/>
    <w:pPr>
      <w:spacing w:line="240" w:lineRule="auto"/>
      <w:contextualSpacing w:val="0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D9350C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CitaoHTML">
    <w:name w:val="HTML Cite"/>
    <w:basedOn w:val="Fontepargpadro"/>
    <w:uiPriority w:val="99"/>
    <w:semiHidden/>
    <w:unhideWhenUsed/>
    <w:rsid w:val="004E1F16"/>
    <w:rPr>
      <w:i/>
      <w:iCs/>
    </w:rPr>
  </w:style>
  <w:style w:type="character" w:styleId="Forte">
    <w:name w:val="Strong"/>
    <w:basedOn w:val="Fontepargpadro"/>
    <w:uiPriority w:val="22"/>
    <w:qFormat/>
    <w:rsid w:val="004E1F16"/>
    <w:rPr>
      <w:b/>
      <w:bCs/>
    </w:rPr>
  </w:style>
  <w:style w:type="character" w:styleId="nfase">
    <w:name w:val="Emphasis"/>
    <w:basedOn w:val="Fontepargpadro"/>
    <w:uiPriority w:val="20"/>
    <w:qFormat/>
    <w:rsid w:val="004E1F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117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MPPA</dc:creator>
  <cp:keywords/>
  <dc:description/>
  <cp:lastModifiedBy>MPPA</cp:lastModifiedBy>
  <cp:revision>10</cp:revision>
  <dcterms:created xsi:type="dcterms:W3CDTF">2022-01-31T23:54:00Z</dcterms:created>
  <dcterms:modified xsi:type="dcterms:W3CDTF">2022-02-06T22:51:00Z</dcterms:modified>
</cp:coreProperties>
</file>